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12A" w:rsidRDefault="009162ED" w:rsidP="001319C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865EC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865EC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865EC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865EC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865EC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865EC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865EC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865EC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865EC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865EC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865EC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865EC" w:rsidRPr="00C865EC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C865EC">
        <w:rPr>
          <w:rFonts w:ascii="Times New Roman" w:hAnsi="Times New Roman" w:cs="Times New Roman"/>
          <w:sz w:val="28"/>
          <w:szCs w:val="28"/>
        </w:rPr>
        <w:t>ПРИСТОЛИЧНА СІЛЬСЬКА РАДА</w:t>
      </w:r>
    </w:p>
    <w:p w:rsidR="00C865EC" w:rsidRPr="00C865EC" w:rsidRDefault="00CF1641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ПРОГРАМА</w:t>
      </w:r>
    </w:p>
    <w:p w:rsidR="00C865EC" w:rsidRPr="00C865EC" w:rsidRDefault="00C865EC" w:rsidP="00C865EC">
      <w:pPr>
        <w:shd w:val="clear" w:color="auto" w:fill="FFFFFF"/>
        <w:spacing w:after="135" w:line="27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5EC">
        <w:rPr>
          <w:rFonts w:ascii="Times New Roman" w:hAnsi="Times New Roman" w:cs="Times New Roman"/>
          <w:b/>
          <w:sz w:val="28"/>
          <w:szCs w:val="28"/>
        </w:rPr>
        <w:t>«</w:t>
      </w:r>
      <w:r w:rsidR="00CE1020">
        <w:rPr>
          <w:rFonts w:ascii="Times New Roman" w:hAnsi="Times New Roman" w:cs="Times New Roman"/>
          <w:b/>
          <w:sz w:val="28"/>
          <w:szCs w:val="28"/>
          <w:u w:val="single"/>
        </w:rPr>
        <w:t>Поводження з твердими побутовими відходами</w:t>
      </w:r>
      <w:r w:rsidR="006060C8" w:rsidRPr="00CF164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C865EC">
        <w:rPr>
          <w:rFonts w:ascii="Times New Roman" w:hAnsi="Times New Roman" w:cs="Times New Roman"/>
          <w:b/>
          <w:sz w:val="28"/>
          <w:szCs w:val="28"/>
          <w:u w:val="single"/>
        </w:rPr>
        <w:t>Пристоличної сільської ради Бориспільського району Київської області</w:t>
      </w:r>
      <w:r w:rsidRPr="00C865EC">
        <w:rPr>
          <w:rFonts w:ascii="Times New Roman" w:hAnsi="Times New Roman" w:cs="Times New Roman"/>
          <w:b/>
          <w:sz w:val="28"/>
          <w:szCs w:val="28"/>
        </w:rPr>
        <w:t>»</w:t>
      </w:r>
    </w:p>
    <w:p w:rsidR="00C865EC" w:rsidRPr="00C865EC" w:rsidRDefault="00C865EC" w:rsidP="00C865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5EC">
        <w:rPr>
          <w:rFonts w:ascii="Times New Roman" w:hAnsi="Times New Roman" w:cs="Times New Roman"/>
          <w:b/>
          <w:sz w:val="28"/>
          <w:szCs w:val="28"/>
        </w:rPr>
        <w:t>на 2021-2023 рік</w:t>
      </w:r>
    </w:p>
    <w:p w:rsidR="00C865EC" w:rsidRDefault="00C865EC" w:rsidP="00C865EC">
      <w:pPr>
        <w:spacing w:after="0"/>
        <w:rPr>
          <w:sz w:val="28"/>
          <w:szCs w:val="28"/>
        </w:rPr>
      </w:pPr>
    </w:p>
    <w:p w:rsidR="00C865EC" w:rsidRDefault="00C865EC" w:rsidP="00C865EC">
      <w:pPr>
        <w:spacing w:after="0"/>
        <w:rPr>
          <w:rFonts w:ascii="Times New Roman" w:hAnsi="Times New Roman" w:cs="Times New Roman"/>
          <w:sz w:val="28"/>
          <w:szCs w:val="28"/>
        </w:rPr>
        <w:sectPr w:rsidR="00C865E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865EC" w:rsidRPr="00C865EC" w:rsidRDefault="00C865EC" w:rsidP="00C865EC">
      <w:pPr>
        <w:shd w:val="clear" w:color="auto" w:fill="FFFFFF"/>
        <w:spacing w:after="135" w:line="27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65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ПАСПОРТ</w:t>
      </w:r>
    </w:p>
    <w:p w:rsidR="00C865EC" w:rsidRPr="00C865EC" w:rsidRDefault="00C865EC" w:rsidP="00C865EC">
      <w:pPr>
        <w:shd w:val="clear" w:color="auto" w:fill="FFFFFF"/>
        <w:spacing w:after="135" w:line="27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65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Програми </w:t>
      </w:r>
      <w:r w:rsidR="00CE1020" w:rsidRPr="00CE10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«Поводження з твердими побутовими відходами Пристоличної сільської ради Бориспільського району Київської області»</w:t>
      </w:r>
      <w:r w:rsidRPr="00C865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на 2021-2023 роки</w:t>
      </w:r>
    </w:p>
    <w:p w:rsidR="00C865EC" w:rsidRPr="00C865EC" w:rsidRDefault="00C865EC" w:rsidP="00C865EC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5E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982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000" w:firstRow="0" w:lastRow="0" w:firstColumn="0" w:lastColumn="0" w:noHBand="0" w:noVBand="0"/>
      </w:tblPr>
      <w:tblGrid>
        <w:gridCol w:w="645"/>
        <w:gridCol w:w="4845"/>
        <w:gridCol w:w="4335"/>
      </w:tblGrid>
      <w:tr w:rsidR="00C865EC" w:rsidRPr="00C865EC" w:rsidTr="00E430B6"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Ініціатор розроблення Програми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Пристолична  сільська  рада.</w:t>
            </w:r>
          </w:p>
        </w:tc>
      </w:tr>
      <w:tr w:rsidR="00C865EC" w:rsidRPr="00C865EC" w:rsidTr="00E430B6"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Розробник Програми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Виконавчий комітет Пристоличної  сільської  ради.</w:t>
            </w:r>
          </w:p>
        </w:tc>
      </w:tr>
      <w:tr w:rsidR="00C865EC" w:rsidRPr="00C865EC" w:rsidTr="00E430B6"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6060C8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Співрозробники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865EC"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60C8" w:rsidRPr="00C865EC" w:rsidRDefault="00C865EC" w:rsidP="00496B64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Депутатський кор</w:t>
            </w:r>
            <w:r w:rsidR="00CF16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пус, голови постійних комісій, </w:t>
            </w: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сільська рада </w:t>
            </w:r>
          </w:p>
        </w:tc>
      </w:tr>
      <w:tr w:rsidR="00C865EC" w:rsidRPr="00C865EC" w:rsidTr="00E430B6"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Відповідальний виконавець Програми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1641" w:rsidRPr="00C865EC" w:rsidRDefault="00C865EC" w:rsidP="00667C5D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Виконавчий комітет Пристоличної сільської ради, депутати сільської  ради</w:t>
            </w:r>
          </w:p>
        </w:tc>
      </w:tr>
      <w:tr w:rsidR="00C865EC" w:rsidRPr="00C865EC" w:rsidTr="00E430B6"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Учасники Програми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Виконавчий  орган   Пристоличної сільської  ради, депутати сільської  ради</w:t>
            </w:r>
          </w:p>
        </w:tc>
      </w:tr>
      <w:tr w:rsidR="00C865EC" w:rsidRPr="00C865EC" w:rsidTr="00E430B6"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Термін реалізації Програми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– 2023 роки</w:t>
            </w:r>
          </w:p>
        </w:tc>
      </w:tr>
      <w:tr w:rsidR="00C865EC" w:rsidRPr="00C865EC" w:rsidTr="00E430B6"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Перелік місцевих бюджетів, які беруть участь у виконанні Програми (для комплексних програм)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Місцевий бюджет </w:t>
            </w:r>
          </w:p>
          <w:p w:rsidR="00C865EC" w:rsidRPr="00C865EC" w:rsidRDefault="00C865EC" w:rsidP="00C86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Пристоличної сільської ради</w:t>
            </w:r>
          </w:p>
        </w:tc>
      </w:tr>
      <w:tr w:rsidR="00C865EC" w:rsidRPr="00C865EC" w:rsidTr="00E430B6"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Загальний обсяг фінансових ресурсів, необхідних для реалізації Програми, всього, у тому числі: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  - 0,0  тис. грн.</w:t>
            </w:r>
          </w:p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  - 0,0           тис. грн.</w:t>
            </w:r>
          </w:p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 -  0,0     тис. грн.</w:t>
            </w:r>
          </w:p>
        </w:tc>
      </w:tr>
      <w:tr w:rsidR="00C865EC" w:rsidRPr="00C865EC" w:rsidTr="00E430B6"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8.1.</w:t>
            </w:r>
          </w:p>
        </w:tc>
        <w:tc>
          <w:tcPr>
            <w:tcW w:w="4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Коштів  сільського  бюджету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  - 0,0  тис. грн.</w:t>
            </w:r>
          </w:p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  - 0,0           тис. грн.</w:t>
            </w:r>
          </w:p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 -  0,0           тис. грн.</w:t>
            </w:r>
          </w:p>
        </w:tc>
      </w:tr>
      <w:tr w:rsidR="00C865EC" w:rsidRPr="00C865EC" w:rsidTr="00E430B6"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8.2.</w:t>
            </w:r>
          </w:p>
        </w:tc>
        <w:tc>
          <w:tcPr>
            <w:tcW w:w="4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Інші  джерела фінансування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     0,00          тис. грн.</w:t>
            </w:r>
          </w:p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      0,00         тис. грн.</w:t>
            </w:r>
          </w:p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      0,00         тис. грн.</w:t>
            </w:r>
          </w:p>
        </w:tc>
      </w:tr>
    </w:tbl>
    <w:p w:rsidR="00C865EC" w:rsidRDefault="00C865EC" w:rsidP="001319C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865EC" w:rsidRDefault="00C865EC" w:rsidP="001319C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865EC" w:rsidRDefault="00C865EC" w:rsidP="001319C7">
      <w:pPr>
        <w:spacing w:after="0"/>
        <w:rPr>
          <w:rFonts w:ascii="Times New Roman" w:hAnsi="Times New Roman" w:cs="Times New Roman"/>
          <w:sz w:val="28"/>
          <w:szCs w:val="28"/>
        </w:rPr>
        <w:sectPr w:rsidR="00C865E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319C7" w:rsidRPr="00CE1020" w:rsidRDefault="00CE1020" w:rsidP="00CE10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1020">
        <w:rPr>
          <w:rFonts w:ascii="Times New Roman" w:hAnsi="Times New Roman" w:cs="Times New Roman"/>
          <w:b/>
          <w:sz w:val="24"/>
          <w:szCs w:val="24"/>
        </w:rPr>
        <w:lastRenderedPageBreak/>
        <w:t>ВСТУП</w:t>
      </w:r>
    </w:p>
    <w:p w:rsidR="00CE1020" w:rsidRPr="00CE1020" w:rsidRDefault="00CE1020" w:rsidP="00CE1020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E1020">
        <w:rPr>
          <w:rFonts w:ascii="Times New Roman" w:hAnsi="Times New Roman" w:cs="Times New Roman"/>
          <w:sz w:val="24"/>
          <w:szCs w:val="24"/>
        </w:rPr>
        <w:t>Програма «Поводження з твердими побутовими відходами Пристоличної сільської ради Бориспільського району Київської області» на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E1020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3</w:t>
      </w:r>
      <w:r w:rsidR="00BE7D2D">
        <w:rPr>
          <w:rFonts w:ascii="Times New Roman" w:hAnsi="Times New Roman" w:cs="Times New Roman"/>
          <w:sz w:val="24"/>
          <w:szCs w:val="24"/>
        </w:rPr>
        <w:t xml:space="preserve"> </w:t>
      </w:r>
      <w:r w:rsidR="00BE7D2D"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(далі – Програма)</w:t>
      </w:r>
      <w:r w:rsidRPr="00CE1020">
        <w:rPr>
          <w:rFonts w:ascii="Times New Roman" w:hAnsi="Times New Roman" w:cs="Times New Roman"/>
          <w:sz w:val="24"/>
          <w:szCs w:val="24"/>
        </w:rPr>
        <w:t xml:space="preserve"> роки розроблена на виконання </w:t>
      </w:r>
      <w:r>
        <w:rPr>
          <w:rFonts w:ascii="Times New Roman" w:hAnsi="Times New Roman" w:cs="Times New Roman"/>
          <w:sz w:val="24"/>
          <w:szCs w:val="24"/>
        </w:rPr>
        <w:t xml:space="preserve">вимог </w:t>
      </w:r>
      <w:r w:rsidRPr="00CE1020">
        <w:rPr>
          <w:rFonts w:ascii="Times New Roman" w:hAnsi="Times New Roman" w:cs="Times New Roman"/>
          <w:sz w:val="24"/>
          <w:szCs w:val="24"/>
        </w:rPr>
        <w:t>Законів України «Про місцеве самоврядування в Україні», «Про відходи». «Про охорону навколишнього природного середовища», постанов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E1020">
        <w:rPr>
          <w:rFonts w:ascii="Times New Roman" w:hAnsi="Times New Roman" w:cs="Times New Roman"/>
          <w:sz w:val="24"/>
          <w:szCs w:val="24"/>
        </w:rPr>
        <w:t xml:space="preserve"> Кабінету Міністрів України від 04.03.2004 № 265 «Про затвердження програми поводження твердими побутовими відходами ». </w:t>
      </w:r>
    </w:p>
    <w:p w:rsidR="00BE7D2D" w:rsidRPr="00BE7D2D" w:rsidRDefault="00E56B57" w:rsidP="00BE7D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І</w:t>
      </w:r>
      <w:r w:rsidRPr="00BE7D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ЗАГАЛЬНІ ПОЛОЖЕННЯ</w:t>
      </w:r>
    </w:p>
    <w:p w:rsidR="00BE7D2D" w:rsidRPr="00BE7D2D" w:rsidRDefault="00BE7D2D" w:rsidP="00BE7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1.1. Програма</w:t>
      </w:r>
      <w:r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це комплекс взаємопов’язаних та узгоджених в часі заходів: організаційних, технологічних, технічних, ресурсозберігаючих, екологічних, санітарно-гігієнічних, фінансово-економічних, соціальних, інформаційних, </w:t>
      </w:r>
      <w:proofErr w:type="spellStart"/>
      <w:r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освітньо</w:t>
      </w:r>
      <w:proofErr w:type="spellEnd"/>
      <w:r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-виховних тощо, спрямованих на розв’язання проблем сфери поводження з ТПВ.</w:t>
      </w:r>
    </w:p>
    <w:p w:rsidR="00BE7D2D" w:rsidRPr="00BE7D2D" w:rsidRDefault="00BE7D2D" w:rsidP="00BE7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Програма розроблена відповідно до постанови Кабінету Міністрів України №265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 4 березня 2004 року «Про затвердження Програми поводження з твердими побутовими відходами», Національної стратегії управління відходами в Україні до 2030 року.</w:t>
      </w:r>
    </w:p>
    <w:p w:rsidR="00BE7D2D" w:rsidRPr="00BE7D2D" w:rsidRDefault="00BE7D2D" w:rsidP="00BE7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1.2. Сучасний стан сфери поводження з твердими побутовими відходами.</w:t>
      </w:r>
    </w:p>
    <w:p w:rsidR="00BE7D2D" w:rsidRPr="00BE7D2D" w:rsidRDefault="00BE7D2D" w:rsidP="00BE7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Пристоличній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ОТГ функціонують промислові підприємства та підприємства переробки, побутового обслуговуванн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населення, об’єкти торгівлі, </w:t>
      </w:r>
      <w:r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ринки, установи соціально –культурного призначення, державні установи, тощо.</w:t>
      </w:r>
    </w:p>
    <w:p w:rsidR="00BE7D2D" w:rsidRPr="00BE7D2D" w:rsidRDefault="00BE7D2D" w:rsidP="00BE7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сьогоднішній день в ОТГ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існують</w:t>
      </w:r>
      <w:r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полігони твердих побутових відходів.</w:t>
      </w:r>
    </w:p>
    <w:p w:rsidR="00BE7D2D" w:rsidRPr="00BE7D2D" w:rsidRDefault="00BE7D2D" w:rsidP="00BE7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експлуатації полігонів порушується технологічний процес захоронення відходів. До сміттєзвалищ побудована дорога з твердим покриттям, не з усіх сторін звалища </w:t>
      </w:r>
      <w:proofErr w:type="spellStart"/>
      <w:r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обваловано</w:t>
      </w:r>
      <w:proofErr w:type="spellEnd"/>
      <w:r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Сміттєзвалища потребують удосконалення згідно рекомендацій, призначених для удосконалення експлуатації діючих полігонів та звалищ твердих побутових відходів (ТПВ), затверджених наказом Міністерства будівництва, архітектури та житлово-комунального господарства України №5 від 10.01.2006 року</w:t>
      </w:r>
      <w:r w:rsidR="00E56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56B57" w:rsidRPr="00E56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“Про затвердження Рекомендацій з удосконалення експлуатації діючих полігонів та звалищ твердих побутових відходів”</w:t>
      </w:r>
      <w:r w:rsidR="00E56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E7D2D" w:rsidRPr="00BE7D2D" w:rsidRDefault="00E56B57" w:rsidP="00BE7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5E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BE7D2D"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Стан звалищ сміття не відповідає встановленим вимогам: немає освітлення та води для побутових потреб. Сортування відходів не проводиться </w:t>
      </w:r>
      <w:proofErr w:type="spellStart"/>
      <w:r w:rsidR="00BE7D2D"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глобально</w:t>
      </w:r>
      <w:proofErr w:type="spellEnd"/>
      <w:r w:rsidR="00BE7D2D"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відсутні переносні сітчасті огорожі для затримання легких (летючих) фракцій відходів.</w:t>
      </w:r>
    </w:p>
    <w:p w:rsidR="00BE7D2D" w:rsidRPr="00BE7D2D" w:rsidRDefault="00E56B57" w:rsidP="00BE7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5E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BE7D2D"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Охоплення населення приватного сектору договорами на вивезення сміття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вкрай мале</w:t>
      </w:r>
      <w:r w:rsidR="00BE7D2D"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Мешканці будинків приватного сектору здійснюють часткове захоронення  та переробку (згодовування харчових відходів домашнім тваринам, спалення, перепрівання та перетворення на гній) побутових відходів самостійно на території власних садиб.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BE7D2D"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Недостатня організація збирання твердих побутових відходів в приватному секторі призводить до утворення стихійних звалищ, що погіршує екологічний і санітарний стан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населених пунктів</w:t>
      </w:r>
      <w:r w:rsidR="00BE7D2D"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довкілля. Трапляються непоодинокі випадки, коли побутові відходи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BE7D2D"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кладуються  у природних рельєфних утвореннях – балках, ярах тощо.</w:t>
      </w:r>
    </w:p>
    <w:p w:rsidR="00BE7D2D" w:rsidRPr="00BE7D2D" w:rsidRDefault="00E56B57" w:rsidP="00BE7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BE7D2D"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Досягнення в технології виробництва синтетичної тари та продукції для упаковок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E7D2D"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 побутового вжитку, яка не підлягає поверненню для повторного вживання і не збирається для переробки, також значною мірою вплинуло на збільшення накопичення ТПВ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E7D2D"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 засмічення довкілля.</w:t>
      </w:r>
    </w:p>
    <w:p w:rsidR="00BE7D2D" w:rsidRPr="00BE7D2D" w:rsidRDefault="00E56B57" w:rsidP="00BE7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BE7D2D"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Отже, сучасна система санітарного очищення території населених пунктів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Пристоличної сільської ради</w:t>
      </w:r>
      <w:r w:rsidR="00BE7D2D"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є недосконалою та недостатньою.</w:t>
      </w:r>
    </w:p>
    <w:p w:rsidR="00BE7D2D" w:rsidRPr="00BE7D2D" w:rsidRDefault="00BE7D2D" w:rsidP="00BE7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7D2D" w:rsidRPr="00BE7D2D" w:rsidRDefault="00E56B57" w:rsidP="00E56B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ІІ</w:t>
      </w:r>
      <w:r w:rsidRPr="00BE7D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МЕТА ТА ОСНОВНІ ЗАВДАННЯ ПРОГРАМИ</w:t>
      </w:r>
    </w:p>
    <w:p w:rsidR="00BE7D2D" w:rsidRPr="00BE7D2D" w:rsidRDefault="00BE7D2D" w:rsidP="00BE7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 Основною метою Програми є забезпечення реалізації загальнодержавної програми поводження з твердими побутовими відходами та державної політики в цій сфері, яка спрямована на підвищення ресурсозбереження, зменшення шкідливого впливу відходів на навколишнє природне середовище і здоров’я людей.</w:t>
      </w:r>
    </w:p>
    <w:p w:rsidR="00BE7D2D" w:rsidRPr="00BE7D2D" w:rsidRDefault="00BE7D2D" w:rsidP="00BE7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Для досягнення мети Програми передбачається:</w:t>
      </w:r>
    </w:p>
    <w:p w:rsidR="00BE7D2D" w:rsidRPr="00BE7D2D" w:rsidRDefault="00BE7D2D" w:rsidP="00BE7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розробка системи санітарного очищення;</w:t>
      </w:r>
    </w:p>
    <w:p w:rsidR="00BE7D2D" w:rsidRPr="00BE7D2D" w:rsidRDefault="00BE7D2D" w:rsidP="00BE7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організація збирання та вивезення ТПВ з приватного сектору;</w:t>
      </w:r>
    </w:p>
    <w:p w:rsidR="00BE7D2D" w:rsidRPr="00BE7D2D" w:rsidRDefault="00BE7D2D" w:rsidP="00BE7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посилення контролю за діючими звалищами побутових відходів для запобігання шкідливому впливу на довкілля та здоров'я людини, рекультивацію земельних ділянок;</w:t>
      </w:r>
    </w:p>
    <w:p w:rsidR="00BE7D2D" w:rsidRPr="00BE7D2D" w:rsidRDefault="00BE7D2D" w:rsidP="00BE7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зменшення обсягів захоронення ТПВ шляхом </w:t>
      </w:r>
      <w:r w:rsidR="00E56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провадження нових сучасних високоефективних методів збирання, перевезення, сортування та утилізації.</w:t>
      </w:r>
    </w:p>
    <w:p w:rsidR="00BE7D2D" w:rsidRPr="00BE7D2D" w:rsidRDefault="00BE7D2D" w:rsidP="00BE7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Основні завдання Програми:</w:t>
      </w:r>
    </w:p>
    <w:p w:rsidR="00BE7D2D" w:rsidRPr="00BE7D2D" w:rsidRDefault="00BE7D2D" w:rsidP="00BE7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зменшення обсягів утворення відходів та захоронення їх на звалищах;</w:t>
      </w:r>
    </w:p>
    <w:p w:rsidR="00BE7D2D" w:rsidRPr="00BE7D2D" w:rsidRDefault="00BE7D2D" w:rsidP="00BE7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повторне використання  деяких компонентів ТПВ;       </w:t>
      </w:r>
    </w:p>
    <w:p w:rsidR="00BE7D2D" w:rsidRPr="00BE7D2D" w:rsidRDefault="00BE7D2D" w:rsidP="00BE7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впровадження новітніх технологій і сучасних та ефективних засобів механізації;</w:t>
      </w:r>
    </w:p>
    <w:p w:rsidR="00BE7D2D" w:rsidRPr="00BE7D2D" w:rsidRDefault="00BE7D2D" w:rsidP="00BE7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врегулювання тарифів та підвищення рентабельності і ефективності  виробничої діяльності;</w:t>
      </w:r>
    </w:p>
    <w:p w:rsidR="00BE7D2D" w:rsidRPr="00BE7D2D" w:rsidRDefault="00BE7D2D" w:rsidP="00BE7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покращення якості і розширення обсягів надання послуг;</w:t>
      </w:r>
    </w:p>
    <w:p w:rsidR="00BE7D2D" w:rsidRPr="00BE7D2D" w:rsidRDefault="00BE7D2D" w:rsidP="00BE7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впровадження системи моніторингу поводження з ТПВ та покращення обліку і звітності;</w:t>
      </w:r>
    </w:p>
    <w:p w:rsidR="00BE7D2D" w:rsidRPr="00BE7D2D" w:rsidRDefault="00BE7D2D" w:rsidP="00BE7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зменшення негативного впливу ТПВ на довкілля і здоров'я населення.</w:t>
      </w:r>
    </w:p>
    <w:p w:rsidR="00BE7D2D" w:rsidRPr="00BE7D2D" w:rsidRDefault="00BE7D2D" w:rsidP="00BE7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 Основні напрямки розв'язання завдань Програми.</w:t>
      </w:r>
    </w:p>
    <w:p w:rsidR="00BE7D2D" w:rsidRPr="00BE7D2D" w:rsidRDefault="00BE7D2D" w:rsidP="00BE7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Розв'язати основні завдання можливо за такими напрямками:</w:t>
      </w:r>
    </w:p>
    <w:p w:rsidR="00BE7D2D" w:rsidRPr="00BE7D2D" w:rsidRDefault="00E56B57" w:rsidP="00BE7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</w:t>
      </w:r>
      <w:r w:rsidR="00BE7D2D"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ліквідація несанкціонованих звалищ та санація території;</w:t>
      </w:r>
    </w:p>
    <w:p w:rsidR="00BE7D2D" w:rsidRPr="00BE7D2D" w:rsidRDefault="00E56B57" w:rsidP="00BE7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</w:t>
      </w:r>
      <w:r w:rsidR="00BE7D2D"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облаштування діючих сміттєзвалищ згідно вимог законодавства;</w:t>
      </w:r>
    </w:p>
    <w:p w:rsidR="00BE7D2D" w:rsidRPr="00BE7D2D" w:rsidRDefault="00BE7D2D" w:rsidP="00BE7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 облаштування контейнерних майданчиків;</w:t>
      </w:r>
    </w:p>
    <w:p w:rsidR="00BE7D2D" w:rsidRPr="00BE7D2D" w:rsidRDefault="00BE7D2D" w:rsidP="00BE7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 проведення та підключення освітлення на полігон ТПВ;</w:t>
      </w:r>
    </w:p>
    <w:p w:rsidR="00BE7D2D" w:rsidRPr="00BE7D2D" w:rsidRDefault="00E56B57" w:rsidP="00BE7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</w:t>
      </w:r>
      <w:r w:rsidR="00BE7D2D"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проведення та підключення водопроводу для побутових потреб на полігон ТПВ;</w:t>
      </w:r>
    </w:p>
    <w:p w:rsidR="00BE7D2D" w:rsidRPr="00BE7D2D" w:rsidRDefault="00BE7D2D" w:rsidP="00BE7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 оновлення парку авто</w:t>
      </w:r>
      <w:r w:rsidR="00E56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мобілів для вивезення сміття;</w:t>
      </w:r>
    </w:p>
    <w:p w:rsidR="00BE7D2D" w:rsidRPr="00BE7D2D" w:rsidRDefault="00E56B57" w:rsidP="00BE7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</w:t>
      </w:r>
      <w:r w:rsidR="00BE7D2D"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оновлення контейнерного господарства;</w:t>
      </w:r>
    </w:p>
    <w:p w:rsidR="00BE7D2D" w:rsidRPr="00BE7D2D" w:rsidRDefault="00BE7D2D" w:rsidP="00BE7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    облаштування санітарної зони звалищ сміття в населених пунктах громади. </w:t>
      </w:r>
    </w:p>
    <w:p w:rsidR="00BE7D2D" w:rsidRPr="00BE7D2D" w:rsidRDefault="00BE7D2D" w:rsidP="00BE7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E7D2D" w:rsidRPr="00BE7D2D" w:rsidRDefault="00E56B57" w:rsidP="00E56B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ІІІ</w:t>
      </w:r>
      <w:r w:rsidRPr="00BE7D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ЗАХОДИ З РЕАЛІЗАЦІЇ ПРОГРАМИ ТА КОНТРОЛЬ ЗА ЇХ ВИКОНАННЯМ</w:t>
      </w:r>
    </w:p>
    <w:p w:rsidR="00BE7D2D" w:rsidRPr="00BE7D2D" w:rsidRDefault="00E56B57" w:rsidP="00BE7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BE7D2D"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Реалізація заходів Програми здійснюється у відповідності з термінами, механ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ізмами та обсягами фінансування</w:t>
      </w:r>
      <w:r w:rsidR="00BE7D2D"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 випадку невиконання заходів Програми у заплановані терміни через відсутність фінансування або з інших причин, до Програми вносяться зміни в установленому порядку. При цьому проводиться детальний аналіз причин зриву виконання Програми та робляться оргвисновки, спрямовані на подальше обов'язкове виконання всіх запланованих заходів Програми у встановлені терміни.</w:t>
      </w:r>
    </w:p>
    <w:p w:rsidR="00BE7D2D" w:rsidRPr="00BE7D2D" w:rsidRDefault="00E56B57" w:rsidP="00BE7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Реалізаці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E7D2D"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передбачає</w:t>
      </w:r>
      <w:r w:rsidR="00BE7D2D"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E56B57" w:rsidRDefault="00E56B57" w:rsidP="00BE7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BE7D2D"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створення нормативно-правової бази у сфері поводження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E7D2D"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 ТПВ, реформування системи управління; забезпечення сприятливих умов для залучення коштів з метою технічного переоснащення системи санітарного очищення території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населених пунктів Пристоличної сільської ради</w:t>
      </w:r>
      <w:r w:rsidR="00BE7D2D"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BE7D2D" w:rsidRPr="00E56B57" w:rsidRDefault="00E56B57" w:rsidP="00E56B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E7D2D" w:rsidRPr="00E56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забезпечення проведення моніторингу сфери побутових відходів;</w:t>
      </w:r>
    </w:p>
    <w:p w:rsidR="00E56B57" w:rsidRDefault="00E56B57" w:rsidP="00BE7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BE7D2D"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впровадження нового обладнання; </w:t>
      </w:r>
    </w:p>
    <w:p w:rsidR="00E56B57" w:rsidRDefault="00E56B57" w:rsidP="00BE7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BE7D2D"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забезпечення належного санітарного стану сіл;</w:t>
      </w:r>
    </w:p>
    <w:p w:rsidR="00BE7D2D" w:rsidRPr="00BE7D2D" w:rsidRDefault="00E56B57" w:rsidP="00BE7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BE7D2D"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перетворення сфери поводження з побутовими відходами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E7D2D"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рентабельну підгалузь житлово-комунального господарства громади.</w:t>
      </w:r>
    </w:p>
    <w:p w:rsidR="00BE7D2D" w:rsidRPr="00BE7D2D" w:rsidRDefault="00BE7D2D" w:rsidP="00BE7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7D2D" w:rsidRPr="00BE7D2D" w:rsidRDefault="00325E83" w:rsidP="00E56B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І</w:t>
      </w:r>
      <w:r w:rsidR="00E56B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</w:t>
      </w:r>
      <w:r w:rsidR="00E56B57" w:rsidRPr="00BE7D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МЕХАНІЗМ ЗАБЕЗПЕЧЕННЯ ПРОГРАМИ</w:t>
      </w:r>
    </w:p>
    <w:p w:rsidR="00BE7D2D" w:rsidRPr="00BE7D2D" w:rsidRDefault="00E56B57" w:rsidP="00BE7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BE7D2D"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Виконання Програми відповідно до своїх повноважень на місцевому рівні забезпечує виконавчий комітет </w:t>
      </w:r>
      <w:r w:rsidR="00325E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Пристоличної</w:t>
      </w:r>
      <w:r w:rsidR="00BE7D2D"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сільської ради.</w:t>
      </w:r>
    </w:p>
    <w:p w:rsidR="00BE7D2D" w:rsidRPr="00BE7D2D" w:rsidRDefault="00325E83" w:rsidP="00BE7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BE7D2D"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Фінансове забезпечення реалізації заходів, передбачених Програмою, базується </w:t>
      </w:r>
      <w:r w:rsidR="00BE7D2D"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залученні коштів:</w:t>
      </w:r>
    </w:p>
    <w:p w:rsidR="00BE7D2D" w:rsidRPr="00BE7D2D" w:rsidRDefault="00BE7D2D" w:rsidP="00BE7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місцевого бюджету;</w:t>
      </w:r>
    </w:p>
    <w:p w:rsidR="00BE7D2D" w:rsidRPr="00BE7D2D" w:rsidRDefault="00BE7D2D" w:rsidP="00BE7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Державного фонду охорони навколишнього природного середовища;</w:t>
      </w:r>
    </w:p>
    <w:p w:rsidR="00BE7D2D" w:rsidRPr="00BE7D2D" w:rsidRDefault="00BE7D2D" w:rsidP="00BE7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приватного капіталу;</w:t>
      </w:r>
    </w:p>
    <w:p w:rsidR="00BE7D2D" w:rsidRPr="00BE7D2D" w:rsidRDefault="00BE7D2D" w:rsidP="00BE7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інвестиційних коштів.</w:t>
      </w:r>
    </w:p>
    <w:p w:rsidR="00BE7D2D" w:rsidRPr="00BE7D2D" w:rsidRDefault="00325E83" w:rsidP="00325E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</w:t>
      </w:r>
      <w:r w:rsidRPr="00BE7D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.ОЧІКУВАНІ РЕЗУЛЬТАТИ ВПРОВАДЖЕННЯ ПРОГРАМИ</w:t>
      </w:r>
    </w:p>
    <w:p w:rsidR="00BE7D2D" w:rsidRPr="00BE7D2D" w:rsidRDefault="00BE7D2D" w:rsidP="00BE7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Виконання Програми дасть змогу:</w:t>
      </w:r>
    </w:p>
    <w:p w:rsidR="00BE7D2D" w:rsidRPr="00BE7D2D" w:rsidRDefault="00BE7D2D" w:rsidP="00BE7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 зменшити шкідливий вплив побутових відходів на навколишнє середовище;</w:t>
      </w:r>
    </w:p>
    <w:p w:rsidR="00BE7D2D" w:rsidRPr="00BE7D2D" w:rsidRDefault="00BE7D2D" w:rsidP="00BE7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 зменшити обсяги захоронення побутових відходів;</w:t>
      </w:r>
    </w:p>
    <w:p w:rsidR="00BE7D2D" w:rsidRPr="00BE7D2D" w:rsidRDefault="00BE7D2D" w:rsidP="00BE7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 перетворити сферу поводження з ТПВ на самоокупну та рентабельну галузь комунального господарства.</w:t>
      </w:r>
    </w:p>
    <w:p w:rsidR="00BE7D2D" w:rsidRPr="00BE7D2D" w:rsidRDefault="00325E83" w:rsidP="00BE7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BE7D2D"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Придбання впродовж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</w:t>
      </w:r>
      <w:r w:rsidR="00BE7D2D"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BE7D2D"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років сучасних сміттєвозів та контейнерів дозволить зменшити кількість несанкціонованих звалищ смітт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та покращити екологічний стан, </w:t>
      </w:r>
      <w:r w:rsidR="00BE7D2D" w:rsidRPr="00BE7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 сіл громади, так і довкілля, а також дасть змогу надавати мешканцям сіл відповідні якісні послуги з вивезення ТПВ.</w:t>
      </w:r>
    </w:p>
    <w:p w:rsidR="001319C7" w:rsidRPr="002C2647" w:rsidRDefault="001319C7" w:rsidP="00BE7D2D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6123E" w:rsidRPr="005B287D" w:rsidRDefault="00D6123E" w:rsidP="00BE7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123E" w:rsidRPr="001319C7" w:rsidRDefault="00D6123E" w:rsidP="00BE7D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123E" w:rsidRPr="001319C7" w:rsidRDefault="00D6123E" w:rsidP="00BE7D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Микола КАСЬКІВ</w:t>
      </w:r>
    </w:p>
    <w:p w:rsidR="00C865EC" w:rsidRDefault="00C865EC" w:rsidP="001319C7">
      <w:pPr>
        <w:spacing w:after="0"/>
        <w:rPr>
          <w:rFonts w:ascii="Times New Roman" w:hAnsi="Times New Roman" w:cs="Times New Roman"/>
          <w:sz w:val="28"/>
          <w:szCs w:val="28"/>
        </w:rPr>
        <w:sectPr w:rsidR="00C865EC" w:rsidSect="002C2647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9162ED" w:rsidRDefault="00E56BA4" w:rsidP="009162ED">
      <w:pPr>
        <w:shd w:val="clear" w:color="auto" w:fill="FFFFFF"/>
        <w:spacing w:after="135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2C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Заходи </w:t>
      </w:r>
      <w:r w:rsidRPr="00636F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Програми </w:t>
      </w:r>
      <w:r w:rsidR="009162ED" w:rsidRPr="009162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«Поводження з твердими побутовими відход</w:t>
      </w:r>
      <w:r w:rsidR="009162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ами Пристоличної сільської ради</w:t>
      </w:r>
    </w:p>
    <w:p w:rsidR="00E56BA4" w:rsidRPr="00A52CB7" w:rsidRDefault="009162ED" w:rsidP="009162ED">
      <w:pPr>
        <w:shd w:val="clear" w:color="auto" w:fill="FFFFFF"/>
        <w:spacing w:after="135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9162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Бориспільського району Київської області»</w:t>
      </w:r>
      <w:r w:rsidR="00D612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6123E" w:rsidRPr="00D612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2021-2023 рік</w:t>
      </w:r>
    </w:p>
    <w:tbl>
      <w:tblPr>
        <w:tblW w:w="15140" w:type="dxa"/>
        <w:tblInd w:w="-1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  <w:insideH w:val="outset" w:sz="6" w:space="0" w:color="000000"/>
          <w:insideV w:val="outset" w:sz="6" w:space="0" w:color="000000"/>
        </w:tblBorders>
        <w:tblCellMar>
          <w:top w:w="15" w:type="dxa"/>
          <w:left w:w="0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38"/>
        <w:gridCol w:w="3743"/>
        <w:gridCol w:w="1342"/>
        <w:gridCol w:w="2171"/>
        <w:gridCol w:w="1608"/>
        <w:gridCol w:w="1801"/>
        <w:gridCol w:w="3337"/>
      </w:tblGrid>
      <w:tr w:rsidR="00E56BA4" w:rsidRPr="00A52CB7" w:rsidTr="00D6123E"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56BA4" w:rsidRPr="00A52CB7" w:rsidRDefault="00E56BA4" w:rsidP="00E430B6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56BA4" w:rsidRPr="00A52CB7" w:rsidRDefault="00E56BA4" w:rsidP="00E430B6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Перелік заходів Програми</w:t>
            </w:r>
          </w:p>
        </w:tc>
        <w:tc>
          <w:tcPr>
            <w:tcW w:w="1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56BA4" w:rsidRPr="00A52CB7" w:rsidRDefault="00E56BA4" w:rsidP="00E430B6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Строки виконання         заходу</w:t>
            </w:r>
          </w:p>
        </w:tc>
        <w:tc>
          <w:tcPr>
            <w:tcW w:w="2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56BA4" w:rsidRPr="00A52CB7" w:rsidRDefault="00E56BA4" w:rsidP="00E430B6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Виконавці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56BA4" w:rsidRPr="00A52CB7" w:rsidRDefault="00E56BA4" w:rsidP="00E430B6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Джерела фінансування</w:t>
            </w:r>
          </w:p>
        </w:tc>
        <w:tc>
          <w:tcPr>
            <w:tcW w:w="18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56BA4" w:rsidRPr="00A52CB7" w:rsidRDefault="00E56BA4" w:rsidP="00E430B6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Орієнтовні обсяги фінансових ресурсів, тис. грн., у тому числі за роками</w:t>
            </w:r>
          </w:p>
        </w:tc>
        <w:tc>
          <w:tcPr>
            <w:tcW w:w="3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56BA4" w:rsidRPr="00A52CB7" w:rsidRDefault="00E56BA4" w:rsidP="00E430B6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Очікувані результати</w:t>
            </w:r>
          </w:p>
        </w:tc>
      </w:tr>
      <w:tr w:rsidR="00753429" w:rsidRPr="00A52CB7" w:rsidTr="002C2647"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753429" w:rsidRPr="00A52CB7" w:rsidRDefault="00753429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</w:tcPr>
          <w:p w:rsidR="00753429" w:rsidRPr="002720BA" w:rsidRDefault="002720BA" w:rsidP="002720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0BA">
              <w:rPr>
                <w:rFonts w:ascii="Times New Roman" w:hAnsi="Times New Roman" w:cs="Times New Roman"/>
                <w:sz w:val="24"/>
                <w:szCs w:val="24"/>
              </w:rPr>
              <w:t>Оновлення існуючого парку спеціальної техніки, для забезпечення безперебійного виконання роботи із санітарного очищення населених пунктів громади</w:t>
            </w:r>
          </w:p>
        </w:tc>
        <w:tc>
          <w:tcPr>
            <w:tcW w:w="1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53429" w:rsidRPr="00C13C52" w:rsidRDefault="00753429" w:rsidP="002C2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2021-2023 роки</w:t>
            </w:r>
          </w:p>
        </w:tc>
        <w:tc>
          <w:tcPr>
            <w:tcW w:w="2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53429" w:rsidRPr="00C13C52" w:rsidRDefault="00753429" w:rsidP="002C264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Сільська рада 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53429" w:rsidRPr="00C13C52" w:rsidRDefault="00753429" w:rsidP="002C264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бюджет</w:t>
            </w:r>
          </w:p>
        </w:tc>
        <w:tc>
          <w:tcPr>
            <w:tcW w:w="18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53429" w:rsidRPr="00C13C52" w:rsidRDefault="00753429" w:rsidP="002C264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межах кошторисних призначень</w:t>
            </w:r>
          </w:p>
        </w:tc>
        <w:tc>
          <w:tcPr>
            <w:tcW w:w="3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53429" w:rsidRPr="009162ED" w:rsidRDefault="009162ED" w:rsidP="00916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2ED">
              <w:rPr>
                <w:rFonts w:ascii="Times New Roman" w:hAnsi="Times New Roman" w:cs="Times New Roman"/>
                <w:sz w:val="24"/>
                <w:szCs w:val="24"/>
              </w:rPr>
              <w:t xml:space="preserve">Оновлення парку техніки дозволить неухильно дотримуватися графіків вивозу ТПВ, що значно покращить санітарний стан </w:t>
            </w:r>
            <w:r w:rsidRPr="002720BA">
              <w:rPr>
                <w:rFonts w:ascii="Times New Roman" w:hAnsi="Times New Roman" w:cs="Times New Roman"/>
                <w:sz w:val="24"/>
                <w:szCs w:val="24"/>
              </w:rPr>
              <w:t>населених пунктів громади</w:t>
            </w:r>
            <w:r w:rsidRPr="009162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53429" w:rsidRPr="00A52CB7" w:rsidTr="002C2647"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753429" w:rsidRPr="00A52CB7" w:rsidRDefault="00753429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</w:tcPr>
          <w:p w:rsidR="00753429" w:rsidRPr="009162ED" w:rsidRDefault="002720BA" w:rsidP="00916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2ED">
              <w:rPr>
                <w:rFonts w:ascii="Times New Roman" w:hAnsi="Times New Roman" w:cs="Times New Roman"/>
                <w:sz w:val="24"/>
                <w:szCs w:val="24"/>
              </w:rPr>
              <w:t>Оновлення існуючого парку контейнерів для збору ТПВ</w:t>
            </w:r>
          </w:p>
        </w:tc>
        <w:tc>
          <w:tcPr>
            <w:tcW w:w="1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53429" w:rsidRPr="00C13C52" w:rsidRDefault="00753429" w:rsidP="002C2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2021-2023 роки</w:t>
            </w:r>
          </w:p>
        </w:tc>
        <w:tc>
          <w:tcPr>
            <w:tcW w:w="2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53429" w:rsidRPr="00C13C52" w:rsidRDefault="00753429" w:rsidP="002C264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Сільська рада 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53429" w:rsidRPr="00C13C52" w:rsidRDefault="00753429" w:rsidP="002C264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бюджет</w:t>
            </w:r>
          </w:p>
        </w:tc>
        <w:tc>
          <w:tcPr>
            <w:tcW w:w="18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53429" w:rsidRPr="00C13C52" w:rsidRDefault="00753429" w:rsidP="002C264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межах кошторисних призначень</w:t>
            </w:r>
          </w:p>
        </w:tc>
        <w:tc>
          <w:tcPr>
            <w:tcW w:w="3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53429" w:rsidRPr="009162ED" w:rsidRDefault="009162ED" w:rsidP="00916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2ED">
              <w:rPr>
                <w:rFonts w:ascii="Times New Roman" w:hAnsi="Times New Roman" w:cs="Times New Roman"/>
                <w:sz w:val="24"/>
                <w:szCs w:val="24"/>
              </w:rPr>
              <w:t xml:space="preserve">Закупівля нових контейнерів покращить санітарний стан житлової зони </w:t>
            </w:r>
            <w:r w:rsidRPr="002720BA">
              <w:rPr>
                <w:rFonts w:ascii="Times New Roman" w:hAnsi="Times New Roman" w:cs="Times New Roman"/>
                <w:sz w:val="24"/>
                <w:szCs w:val="24"/>
              </w:rPr>
              <w:t>населених пунктів громади</w:t>
            </w:r>
          </w:p>
        </w:tc>
      </w:tr>
      <w:tr w:rsidR="00753429" w:rsidRPr="00A52CB7" w:rsidTr="002C2647">
        <w:trPr>
          <w:trHeight w:val="993"/>
        </w:trPr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753429" w:rsidRPr="00A52CB7" w:rsidRDefault="00753429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</w:tcPr>
          <w:p w:rsidR="00753429" w:rsidRPr="009162ED" w:rsidRDefault="002720BA" w:rsidP="00916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2ED">
              <w:rPr>
                <w:rFonts w:ascii="Times New Roman" w:hAnsi="Times New Roman" w:cs="Times New Roman"/>
                <w:sz w:val="24"/>
                <w:szCs w:val="24"/>
              </w:rPr>
              <w:t xml:space="preserve">Придбання спеціальних контейнерів для збирання вторинної сировини на території </w:t>
            </w:r>
            <w:r w:rsidR="009162ED" w:rsidRPr="002720BA">
              <w:rPr>
                <w:rFonts w:ascii="Times New Roman" w:hAnsi="Times New Roman" w:cs="Times New Roman"/>
                <w:sz w:val="24"/>
                <w:szCs w:val="24"/>
              </w:rPr>
              <w:t>населених пунктів громади</w:t>
            </w:r>
          </w:p>
        </w:tc>
        <w:tc>
          <w:tcPr>
            <w:tcW w:w="1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53429" w:rsidRPr="00C13C52" w:rsidRDefault="00753429" w:rsidP="002C2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2021-2023 роки</w:t>
            </w:r>
          </w:p>
        </w:tc>
        <w:tc>
          <w:tcPr>
            <w:tcW w:w="2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53429" w:rsidRPr="00C13C52" w:rsidRDefault="00753429" w:rsidP="002C264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Сільська рада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53429" w:rsidRPr="00C13C52" w:rsidRDefault="00753429" w:rsidP="002C264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бюджет</w:t>
            </w:r>
          </w:p>
        </w:tc>
        <w:tc>
          <w:tcPr>
            <w:tcW w:w="18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53429" w:rsidRPr="00C13C52" w:rsidRDefault="00753429" w:rsidP="002C264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межах кошторисних призначень</w:t>
            </w:r>
          </w:p>
        </w:tc>
        <w:tc>
          <w:tcPr>
            <w:tcW w:w="3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53429" w:rsidRPr="009162ED" w:rsidRDefault="009162ED" w:rsidP="00916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2ED">
              <w:rPr>
                <w:rFonts w:ascii="Times New Roman" w:hAnsi="Times New Roman" w:cs="Times New Roman"/>
                <w:sz w:val="24"/>
                <w:szCs w:val="24"/>
              </w:rPr>
              <w:t>Збирання вторинної сировини дозволить зменшити навантаження на існуючі місця видалення ТПВ та негативний вплив на навколишнє середовище</w:t>
            </w:r>
          </w:p>
        </w:tc>
      </w:tr>
      <w:tr w:rsidR="00753429" w:rsidRPr="00A52CB7" w:rsidTr="002C2647"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753429" w:rsidRPr="00A52CB7" w:rsidRDefault="00753429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</w:tcPr>
          <w:p w:rsidR="00753429" w:rsidRPr="009162ED" w:rsidRDefault="002720BA" w:rsidP="00916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2ED">
              <w:rPr>
                <w:rFonts w:ascii="Times New Roman" w:hAnsi="Times New Roman" w:cs="Times New Roman"/>
                <w:sz w:val="24"/>
                <w:szCs w:val="24"/>
              </w:rPr>
              <w:t>Придбання спеціалізованої техніки для обслуговування контейнерів для збирання вторинної сировини</w:t>
            </w:r>
          </w:p>
        </w:tc>
        <w:tc>
          <w:tcPr>
            <w:tcW w:w="1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53429" w:rsidRPr="00C13C52" w:rsidRDefault="00753429" w:rsidP="002C2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2021-2023 роки</w:t>
            </w:r>
          </w:p>
        </w:tc>
        <w:tc>
          <w:tcPr>
            <w:tcW w:w="2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53429" w:rsidRPr="00C13C52" w:rsidRDefault="00753429" w:rsidP="002C264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Сільська рада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53429" w:rsidRPr="00C13C52" w:rsidRDefault="00753429" w:rsidP="002C264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бюджет</w:t>
            </w:r>
          </w:p>
        </w:tc>
        <w:tc>
          <w:tcPr>
            <w:tcW w:w="18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53429" w:rsidRPr="00C13C52" w:rsidRDefault="00753429" w:rsidP="002C264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межах кошторисних призначень</w:t>
            </w:r>
          </w:p>
        </w:tc>
        <w:tc>
          <w:tcPr>
            <w:tcW w:w="3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53429" w:rsidRPr="009162ED" w:rsidRDefault="009162ED" w:rsidP="00916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2ED">
              <w:rPr>
                <w:rFonts w:ascii="Times New Roman" w:hAnsi="Times New Roman" w:cs="Times New Roman"/>
                <w:sz w:val="24"/>
                <w:szCs w:val="24"/>
              </w:rPr>
              <w:t xml:space="preserve">Збирання вторинної сировини дозволить зменшити навантаження на існуючі місця видалення ТПВ та негативний </w:t>
            </w:r>
            <w:r w:rsidRPr="009162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вплив на навколишнє середовище</w:t>
            </w:r>
          </w:p>
        </w:tc>
      </w:tr>
      <w:tr w:rsidR="002C2647" w:rsidRPr="00A52CB7" w:rsidTr="002C2647"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2C2647" w:rsidRDefault="002C2647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</w:tcPr>
          <w:p w:rsidR="002C2647" w:rsidRPr="009162ED" w:rsidRDefault="002720BA" w:rsidP="00916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2ED">
              <w:rPr>
                <w:rFonts w:ascii="Times New Roman" w:hAnsi="Times New Roman" w:cs="Times New Roman"/>
                <w:sz w:val="24"/>
                <w:szCs w:val="24"/>
              </w:rPr>
              <w:t>Купівля та монтаж заглиблених контейнерів для збирання побутових відходів</w:t>
            </w:r>
          </w:p>
        </w:tc>
        <w:tc>
          <w:tcPr>
            <w:tcW w:w="1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2647" w:rsidRPr="00C13C52" w:rsidRDefault="002C2647" w:rsidP="002C2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2021-2023 роки</w:t>
            </w:r>
          </w:p>
        </w:tc>
        <w:tc>
          <w:tcPr>
            <w:tcW w:w="2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2647" w:rsidRPr="00C13C52" w:rsidRDefault="002C2647" w:rsidP="002C264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Сільська рада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2647" w:rsidRPr="00C13C52" w:rsidRDefault="002C2647" w:rsidP="002C264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бюджет</w:t>
            </w:r>
          </w:p>
        </w:tc>
        <w:tc>
          <w:tcPr>
            <w:tcW w:w="18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2647" w:rsidRPr="00C13C52" w:rsidRDefault="002C2647" w:rsidP="002C264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межах кошторисних призначень</w:t>
            </w:r>
          </w:p>
        </w:tc>
        <w:tc>
          <w:tcPr>
            <w:tcW w:w="3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2647" w:rsidRPr="009162ED" w:rsidRDefault="009162ED" w:rsidP="00916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2ED">
              <w:rPr>
                <w:rFonts w:ascii="Times New Roman" w:hAnsi="Times New Roman" w:cs="Times New Roman"/>
                <w:sz w:val="24"/>
                <w:szCs w:val="24"/>
              </w:rPr>
              <w:t>Встановлення контейнерів заглиб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леного типу у місцях багатоквар</w:t>
            </w:r>
            <w:r w:rsidRPr="009162ED">
              <w:rPr>
                <w:rFonts w:ascii="Times New Roman" w:hAnsi="Times New Roman" w:cs="Times New Roman"/>
                <w:sz w:val="24"/>
                <w:szCs w:val="24"/>
              </w:rPr>
              <w:t>тирної забудови дозволить значно підвищити рівень санітарного утримання майданчиків</w:t>
            </w:r>
          </w:p>
        </w:tc>
      </w:tr>
      <w:tr w:rsidR="002C2647" w:rsidRPr="00A52CB7" w:rsidTr="002C2647"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2C2647" w:rsidRDefault="002C2647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</w:tcPr>
          <w:p w:rsidR="002C2647" w:rsidRPr="009162ED" w:rsidRDefault="002720BA" w:rsidP="00916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2ED">
              <w:rPr>
                <w:rFonts w:ascii="Times New Roman" w:hAnsi="Times New Roman" w:cs="Times New Roman"/>
                <w:sz w:val="24"/>
                <w:szCs w:val="24"/>
              </w:rPr>
              <w:t>Придбання спеціалізованої техніки для обслуговування заглиблених контейнерів</w:t>
            </w:r>
          </w:p>
        </w:tc>
        <w:tc>
          <w:tcPr>
            <w:tcW w:w="1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2647" w:rsidRPr="00C13C52" w:rsidRDefault="002C2647" w:rsidP="002C2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2021-2023 роки</w:t>
            </w:r>
          </w:p>
        </w:tc>
        <w:tc>
          <w:tcPr>
            <w:tcW w:w="2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2647" w:rsidRPr="00C13C52" w:rsidRDefault="002C2647" w:rsidP="002C264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Сільська рада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2647" w:rsidRPr="00C13C52" w:rsidRDefault="002C2647" w:rsidP="002C264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бюджет</w:t>
            </w:r>
          </w:p>
        </w:tc>
        <w:tc>
          <w:tcPr>
            <w:tcW w:w="18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2647" w:rsidRPr="00C13C52" w:rsidRDefault="002C2647" w:rsidP="002C264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межах кошторисних призначень</w:t>
            </w:r>
          </w:p>
        </w:tc>
        <w:tc>
          <w:tcPr>
            <w:tcW w:w="3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2647" w:rsidRPr="009162ED" w:rsidRDefault="009162ED" w:rsidP="00916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2ED">
              <w:rPr>
                <w:rFonts w:ascii="Times New Roman" w:hAnsi="Times New Roman" w:cs="Times New Roman"/>
                <w:sz w:val="24"/>
                <w:szCs w:val="24"/>
              </w:rPr>
              <w:t>Встановлення контейнерів заглиб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леного типу у місцях багатоквар</w:t>
            </w:r>
            <w:r w:rsidRPr="009162ED">
              <w:rPr>
                <w:rFonts w:ascii="Times New Roman" w:hAnsi="Times New Roman" w:cs="Times New Roman"/>
                <w:sz w:val="24"/>
                <w:szCs w:val="24"/>
              </w:rPr>
              <w:t>тирної забудови дозволить значно підвищити рівень санітарного утримання майданчиків</w:t>
            </w:r>
          </w:p>
        </w:tc>
      </w:tr>
      <w:tr w:rsidR="009162ED" w:rsidRPr="00A52CB7" w:rsidTr="002C2647"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9162ED" w:rsidRDefault="009162ED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</w:tcPr>
          <w:p w:rsidR="009162ED" w:rsidRPr="009162ED" w:rsidRDefault="009162ED" w:rsidP="00916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2ED">
              <w:rPr>
                <w:rFonts w:ascii="Times New Roman" w:hAnsi="Times New Roman" w:cs="Times New Roman"/>
                <w:sz w:val="24"/>
                <w:szCs w:val="24"/>
              </w:rPr>
              <w:t>Влаштування майданчиків для великогабаритного сміття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 тому числі розробка план-</w:t>
            </w:r>
            <w:r w:rsidRPr="009162ED">
              <w:rPr>
                <w:rFonts w:ascii="Times New Roman" w:hAnsi="Times New Roman" w:cs="Times New Roman"/>
                <w:sz w:val="24"/>
                <w:szCs w:val="24"/>
              </w:rPr>
              <w:t>схеми збору та вивезення великогабаритних відходів)</w:t>
            </w:r>
          </w:p>
        </w:tc>
        <w:tc>
          <w:tcPr>
            <w:tcW w:w="1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9162ED" w:rsidRPr="00C13C52" w:rsidRDefault="009162ED" w:rsidP="00843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2021-2023 роки</w:t>
            </w:r>
          </w:p>
        </w:tc>
        <w:tc>
          <w:tcPr>
            <w:tcW w:w="2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9162ED" w:rsidRPr="00C13C52" w:rsidRDefault="009162ED" w:rsidP="0084313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Сільська рада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9162ED" w:rsidRPr="00C13C52" w:rsidRDefault="009162ED" w:rsidP="0084313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бюджет</w:t>
            </w:r>
          </w:p>
        </w:tc>
        <w:tc>
          <w:tcPr>
            <w:tcW w:w="18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9162ED" w:rsidRPr="00C13C52" w:rsidRDefault="009162ED" w:rsidP="0084313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межах кошторисних призначень</w:t>
            </w:r>
          </w:p>
        </w:tc>
        <w:tc>
          <w:tcPr>
            <w:tcW w:w="3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9162ED" w:rsidRPr="009162ED" w:rsidRDefault="009162ED" w:rsidP="00916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2ED">
              <w:rPr>
                <w:rFonts w:ascii="Times New Roman" w:hAnsi="Times New Roman" w:cs="Times New Roman"/>
                <w:sz w:val="24"/>
                <w:szCs w:val="24"/>
              </w:rPr>
              <w:t>Підвищення ефективност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 робіт з ліквідації великогаба</w:t>
            </w:r>
            <w:r w:rsidRPr="009162ED">
              <w:rPr>
                <w:rFonts w:ascii="Times New Roman" w:hAnsi="Times New Roman" w:cs="Times New Roman"/>
                <w:sz w:val="24"/>
                <w:szCs w:val="24"/>
              </w:rPr>
              <w:t>ритних звалищ</w:t>
            </w:r>
          </w:p>
        </w:tc>
      </w:tr>
      <w:tr w:rsidR="009162ED" w:rsidRPr="00A52CB7" w:rsidTr="002C2647"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9162ED" w:rsidRDefault="009162ED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</w:tcPr>
          <w:p w:rsidR="009162ED" w:rsidRPr="009162ED" w:rsidRDefault="009162ED" w:rsidP="00916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2ED">
              <w:rPr>
                <w:rFonts w:ascii="Times New Roman" w:hAnsi="Times New Roman" w:cs="Times New Roman"/>
                <w:sz w:val="24"/>
                <w:szCs w:val="24"/>
              </w:rPr>
              <w:t>Придбання контейнерів об’ємом 10 м3 та спеціалізованої техніки</w:t>
            </w:r>
          </w:p>
        </w:tc>
        <w:tc>
          <w:tcPr>
            <w:tcW w:w="1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9162ED" w:rsidRPr="00C13C52" w:rsidRDefault="009162ED" w:rsidP="00843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2021-2023 роки</w:t>
            </w:r>
          </w:p>
        </w:tc>
        <w:tc>
          <w:tcPr>
            <w:tcW w:w="2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9162ED" w:rsidRPr="00C13C52" w:rsidRDefault="009162ED" w:rsidP="0084313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Сільська рада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9162ED" w:rsidRPr="00C13C52" w:rsidRDefault="009162ED" w:rsidP="0084313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бюджет</w:t>
            </w:r>
          </w:p>
        </w:tc>
        <w:tc>
          <w:tcPr>
            <w:tcW w:w="18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9162ED" w:rsidRPr="00C13C52" w:rsidRDefault="009162ED" w:rsidP="0084313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межах кошторисних призначень</w:t>
            </w:r>
          </w:p>
        </w:tc>
        <w:tc>
          <w:tcPr>
            <w:tcW w:w="3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9162ED" w:rsidRPr="009162ED" w:rsidRDefault="009162ED" w:rsidP="00916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2ED">
              <w:rPr>
                <w:rFonts w:ascii="Times New Roman" w:hAnsi="Times New Roman" w:cs="Times New Roman"/>
                <w:sz w:val="24"/>
                <w:szCs w:val="24"/>
              </w:rPr>
              <w:t>Підвищення ефективност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 робіт з ліквідації великогаба</w:t>
            </w:r>
            <w:r w:rsidRPr="009162ED">
              <w:rPr>
                <w:rFonts w:ascii="Times New Roman" w:hAnsi="Times New Roman" w:cs="Times New Roman"/>
                <w:sz w:val="24"/>
                <w:szCs w:val="24"/>
              </w:rPr>
              <w:t>ритних звалищ</w:t>
            </w:r>
          </w:p>
        </w:tc>
      </w:tr>
      <w:tr w:rsidR="00753429" w:rsidRPr="00A52CB7" w:rsidTr="00EB3062"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753429" w:rsidRPr="003B6688" w:rsidRDefault="00753429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753429" w:rsidRPr="003B6688" w:rsidRDefault="00753429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ВСЬОГО:</w:t>
            </w:r>
          </w:p>
        </w:tc>
        <w:tc>
          <w:tcPr>
            <w:tcW w:w="1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53429" w:rsidRPr="003B6688" w:rsidRDefault="00753429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53429" w:rsidRPr="003B6688" w:rsidRDefault="00753429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53429" w:rsidRPr="003B6688" w:rsidRDefault="00753429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53429" w:rsidRPr="003B6688" w:rsidRDefault="00753429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53429" w:rsidRPr="003B6688" w:rsidRDefault="00753429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56BA4" w:rsidRPr="00A52CB7" w:rsidRDefault="00E56BA4" w:rsidP="00E56B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6BA4" w:rsidRPr="00A52CB7" w:rsidRDefault="00E56BA4" w:rsidP="00E56B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F8C" w:rsidRPr="00583F8C" w:rsidRDefault="00E56BA4" w:rsidP="00583F8C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583F8C" w:rsidRPr="00583F8C" w:rsidSect="009162ED">
          <w:pgSz w:w="16838" w:h="11906" w:orient="landscape"/>
          <w:pgMar w:top="850" w:right="1134" w:bottom="993" w:left="1134" w:header="708" w:footer="708" w:gutter="0"/>
          <w:cols w:space="708"/>
          <w:docGrid w:linePitch="360"/>
        </w:sectPr>
      </w:pPr>
      <w:r w:rsidRPr="00A52C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сільської ради                                                                ___</w:t>
      </w:r>
      <w:r w:rsidR="00583F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 Людмила КУЩ</w:t>
      </w:r>
      <w:r w:rsidR="00C13C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ЕНКО</w:t>
      </w:r>
    </w:p>
    <w:p w:rsidR="001319C7" w:rsidRPr="001319C7" w:rsidRDefault="001319C7" w:rsidP="00583F8C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1319C7" w:rsidRPr="001319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0B2D5B"/>
    <w:multiLevelType w:val="hybridMultilevel"/>
    <w:tmpl w:val="C0925324"/>
    <w:lvl w:ilvl="0" w:tplc="2ABCC8E0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9D6A36"/>
    <w:multiLevelType w:val="hybridMultilevel"/>
    <w:tmpl w:val="7958C9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844F50"/>
    <w:multiLevelType w:val="hybridMultilevel"/>
    <w:tmpl w:val="F5A66E04"/>
    <w:lvl w:ilvl="0" w:tplc="AD2C02F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B53559"/>
    <w:multiLevelType w:val="hybridMultilevel"/>
    <w:tmpl w:val="FDD0CF06"/>
    <w:lvl w:ilvl="0" w:tplc="A450312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76B"/>
    <w:rsid w:val="00023B01"/>
    <w:rsid w:val="00092ACC"/>
    <w:rsid w:val="0010403E"/>
    <w:rsid w:val="00114E07"/>
    <w:rsid w:val="001319C7"/>
    <w:rsid w:val="001A27A0"/>
    <w:rsid w:val="001C31A0"/>
    <w:rsid w:val="00223523"/>
    <w:rsid w:val="00261367"/>
    <w:rsid w:val="002720BA"/>
    <w:rsid w:val="002A4209"/>
    <w:rsid w:val="002C2647"/>
    <w:rsid w:val="003112BF"/>
    <w:rsid w:val="00325E83"/>
    <w:rsid w:val="00363962"/>
    <w:rsid w:val="003A000B"/>
    <w:rsid w:val="00434F83"/>
    <w:rsid w:val="0045177D"/>
    <w:rsid w:val="00456DA9"/>
    <w:rsid w:val="00496B64"/>
    <w:rsid w:val="005612D5"/>
    <w:rsid w:val="00583F8C"/>
    <w:rsid w:val="005B287D"/>
    <w:rsid w:val="005D1D6A"/>
    <w:rsid w:val="006060C8"/>
    <w:rsid w:val="00660D78"/>
    <w:rsid w:val="00667C5D"/>
    <w:rsid w:val="006B7D78"/>
    <w:rsid w:val="00753429"/>
    <w:rsid w:val="007D5E67"/>
    <w:rsid w:val="007F6646"/>
    <w:rsid w:val="008A212D"/>
    <w:rsid w:val="008B7CAD"/>
    <w:rsid w:val="0091215A"/>
    <w:rsid w:val="009162ED"/>
    <w:rsid w:val="0093055C"/>
    <w:rsid w:val="00A1276B"/>
    <w:rsid w:val="00A34C7D"/>
    <w:rsid w:val="00AB218B"/>
    <w:rsid w:val="00AF6250"/>
    <w:rsid w:val="00B304C8"/>
    <w:rsid w:val="00B71864"/>
    <w:rsid w:val="00BA6332"/>
    <w:rsid w:val="00BD012A"/>
    <w:rsid w:val="00BD2964"/>
    <w:rsid w:val="00BE7D2D"/>
    <w:rsid w:val="00C13C52"/>
    <w:rsid w:val="00C44965"/>
    <w:rsid w:val="00C62B97"/>
    <w:rsid w:val="00C674E3"/>
    <w:rsid w:val="00C77936"/>
    <w:rsid w:val="00C865EC"/>
    <w:rsid w:val="00CE1020"/>
    <w:rsid w:val="00CF1641"/>
    <w:rsid w:val="00D6123E"/>
    <w:rsid w:val="00D71D73"/>
    <w:rsid w:val="00DF5B64"/>
    <w:rsid w:val="00E0019F"/>
    <w:rsid w:val="00E56B57"/>
    <w:rsid w:val="00E56BA4"/>
    <w:rsid w:val="00EB3062"/>
    <w:rsid w:val="00F2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264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72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264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72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2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1714</Words>
  <Characters>9774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Milcad</dc:creator>
  <cp:lastModifiedBy>Milcad</cp:lastModifiedBy>
  <cp:revision>4</cp:revision>
  <dcterms:created xsi:type="dcterms:W3CDTF">2021-01-24T13:24:00Z</dcterms:created>
  <dcterms:modified xsi:type="dcterms:W3CDTF">2021-01-24T13:45:00Z</dcterms:modified>
</cp:coreProperties>
</file>