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DF" w:rsidRPr="008925DF" w:rsidRDefault="008925DF" w:rsidP="008925DF">
      <w:pPr>
        <w:pStyle w:val="a6"/>
        <w:ind w:firstLine="709"/>
        <w:jc w:val="right"/>
        <w:rPr>
          <w:rFonts w:ascii="Bookman Old Style" w:hAnsi="Bookman Old Style"/>
          <w:bCs/>
          <w:color w:val="000000"/>
          <w:sz w:val="22"/>
          <w:szCs w:val="22"/>
          <w:lang w:eastAsia="ru-RU"/>
        </w:rPr>
      </w:pPr>
      <w:r>
        <w:rPr>
          <w:rFonts w:ascii="Bookman Old Style" w:hAnsi="Bookman Old Style"/>
          <w:bCs/>
          <w:color w:val="000000"/>
          <w:sz w:val="22"/>
          <w:szCs w:val="22"/>
          <w:lang w:eastAsia="ru-RU"/>
        </w:rPr>
        <w:t>Додаток 4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до рішення </w:t>
      </w:r>
    </w:p>
    <w:p w:rsidR="008925DF" w:rsidRPr="008925DF" w:rsidRDefault="008925DF" w:rsidP="008925DF">
      <w:pPr>
        <w:pStyle w:val="a6"/>
        <w:ind w:firstLine="709"/>
        <w:jc w:val="right"/>
        <w:rPr>
          <w:rFonts w:ascii="Bookman Old Style" w:hAnsi="Bookman Old Style"/>
          <w:bCs/>
          <w:color w:val="000000"/>
          <w:sz w:val="22"/>
          <w:szCs w:val="22"/>
          <w:lang w:eastAsia="ru-RU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>Щасливської сільської ради</w:t>
      </w:r>
    </w:p>
    <w:p w:rsidR="008925DF" w:rsidRPr="008925DF" w:rsidRDefault="008925DF" w:rsidP="008925DF">
      <w:pPr>
        <w:pStyle w:val="a6"/>
        <w:ind w:firstLine="709"/>
        <w:jc w:val="right"/>
        <w:rPr>
          <w:rFonts w:ascii="Bookman Old Style" w:hAnsi="Bookman Old Style"/>
          <w:bCs/>
          <w:color w:val="000000"/>
          <w:sz w:val="22"/>
          <w:szCs w:val="22"/>
          <w:lang w:eastAsia="ru-RU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ab/>
        <w:t xml:space="preserve">від </w:t>
      </w:r>
      <w:r w:rsidRPr="00061B7B">
        <w:rPr>
          <w:rFonts w:ascii="Bookman Old Style" w:hAnsi="Bookman Old Style"/>
          <w:bCs/>
          <w:sz w:val="22"/>
          <w:szCs w:val="22"/>
          <w:lang w:eastAsia="ru-RU"/>
        </w:rPr>
        <w:t>2</w:t>
      </w:r>
      <w:r w:rsidR="0029416A">
        <w:rPr>
          <w:rFonts w:ascii="Bookman Old Style" w:hAnsi="Bookman Old Style"/>
          <w:bCs/>
          <w:sz w:val="22"/>
          <w:szCs w:val="22"/>
          <w:lang w:eastAsia="ru-RU"/>
        </w:rPr>
        <w:t>5</w:t>
      </w:r>
      <w:r w:rsidR="00D074A6" w:rsidRPr="00061B7B">
        <w:rPr>
          <w:rFonts w:ascii="Bookman Old Style" w:hAnsi="Bookman Old Style"/>
          <w:bCs/>
          <w:sz w:val="22"/>
          <w:szCs w:val="22"/>
          <w:lang w:eastAsia="ru-RU"/>
        </w:rPr>
        <w:t xml:space="preserve"> червня</w:t>
      </w:r>
      <w:r w:rsidRPr="00061B7B">
        <w:rPr>
          <w:rFonts w:ascii="Bookman Old Style" w:hAnsi="Bookman Old Style"/>
          <w:bCs/>
          <w:sz w:val="22"/>
          <w:szCs w:val="22"/>
          <w:lang w:eastAsia="ru-RU"/>
        </w:rPr>
        <w:t xml:space="preserve"> 20</w:t>
      </w:r>
      <w:r w:rsidR="0029416A">
        <w:rPr>
          <w:rFonts w:ascii="Bookman Old Style" w:hAnsi="Bookman Old Style"/>
          <w:bCs/>
          <w:sz w:val="22"/>
          <w:szCs w:val="22"/>
          <w:lang w:eastAsia="ru-RU"/>
        </w:rPr>
        <w:t>20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року </w:t>
      </w:r>
    </w:p>
    <w:p w:rsidR="00DD456D" w:rsidRDefault="008925DF" w:rsidP="008925DF">
      <w:pPr>
        <w:pStyle w:val="a6"/>
        <w:spacing w:before="0" w:beforeAutospacing="0" w:after="0" w:afterAutospacing="0"/>
        <w:ind w:firstLine="709"/>
        <w:jc w:val="right"/>
        <w:rPr>
          <w:rFonts w:ascii="Bookman Old Style" w:hAnsi="Bookman Old Style"/>
          <w:bCs/>
          <w:color w:val="000000"/>
          <w:sz w:val="22"/>
          <w:szCs w:val="22"/>
          <w:lang w:eastAsia="ru-RU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№</w:t>
      </w:r>
      <w:r w:rsidR="00C22800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2335 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– </w:t>
      </w:r>
      <w:r w:rsidR="0029416A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>50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>-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 xml:space="preserve"> 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eastAsia="ru-RU"/>
        </w:rPr>
        <w:t>VII</w:t>
      </w:r>
    </w:p>
    <w:p w:rsidR="008925DF" w:rsidRPr="008925DF" w:rsidRDefault="008925DF" w:rsidP="008925DF">
      <w:pPr>
        <w:pStyle w:val="a6"/>
        <w:spacing w:before="0" w:beforeAutospacing="0" w:after="0" w:afterAutospacing="0"/>
        <w:ind w:firstLine="709"/>
        <w:jc w:val="right"/>
        <w:rPr>
          <w:rFonts w:ascii="Bookman Old Style" w:hAnsi="Bookman Old Style"/>
          <w:sz w:val="22"/>
          <w:szCs w:val="22"/>
        </w:rPr>
      </w:pPr>
    </w:p>
    <w:p w:rsidR="00DD456D" w:rsidRPr="008925DF" w:rsidRDefault="00DD456D" w:rsidP="00DD456D">
      <w:pPr>
        <w:pStyle w:val="a6"/>
        <w:spacing w:before="0" w:beforeAutospacing="0" w:after="0" w:afterAutospacing="0"/>
        <w:ind w:firstLine="709"/>
        <w:jc w:val="center"/>
        <w:rPr>
          <w:rFonts w:ascii="Bookman Old Style" w:hAnsi="Bookman Old Style"/>
          <w:b/>
          <w:sz w:val="22"/>
          <w:szCs w:val="22"/>
        </w:rPr>
      </w:pPr>
      <w:r w:rsidRPr="008925DF">
        <w:rPr>
          <w:rFonts w:ascii="Bookman Old Style" w:hAnsi="Bookman Old Style"/>
          <w:b/>
          <w:sz w:val="22"/>
          <w:szCs w:val="22"/>
        </w:rPr>
        <w:t>Єдиний податок</w:t>
      </w:r>
    </w:p>
    <w:p w:rsidR="00DD456D" w:rsidRPr="008925DF" w:rsidRDefault="00DD456D" w:rsidP="00DD456D">
      <w:pPr>
        <w:pStyle w:val="a6"/>
        <w:spacing w:before="0" w:beforeAutospacing="0" w:after="0" w:afterAutospacing="0"/>
        <w:ind w:firstLine="709"/>
        <w:jc w:val="both"/>
        <w:rPr>
          <w:rFonts w:ascii="Bookman Old Style" w:hAnsi="Bookman Old Style"/>
          <w:bCs/>
          <w:color w:val="172C31"/>
          <w:sz w:val="22"/>
          <w:szCs w:val="22"/>
        </w:rPr>
      </w:pPr>
      <w:r w:rsidRPr="008925DF">
        <w:rPr>
          <w:rFonts w:ascii="Bookman Old Style" w:hAnsi="Bookman Old Style"/>
          <w:bCs/>
          <w:color w:val="172C31"/>
          <w:sz w:val="22"/>
          <w:szCs w:val="22"/>
        </w:rPr>
        <w:t>Розмір ставок єдиного податку для фізичних осіб – підприємців , які здійснюють господарську діяльність, залежно від виду господарської діяльності, з розрахунку на календарний місяць:</w:t>
      </w:r>
    </w:p>
    <w:p w:rsidR="00DD456D" w:rsidRPr="008925DF" w:rsidRDefault="00DD456D" w:rsidP="00DD456D">
      <w:pPr>
        <w:pStyle w:val="a6"/>
        <w:spacing w:before="0" w:beforeAutospacing="0" w:after="0" w:afterAutospacing="0"/>
        <w:ind w:firstLine="709"/>
        <w:rPr>
          <w:rFonts w:ascii="Bookman Old Style" w:hAnsi="Bookman Old Style"/>
          <w:sz w:val="22"/>
          <w:szCs w:val="22"/>
        </w:rPr>
      </w:pP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96"/>
        <w:gridCol w:w="1156"/>
        <w:gridCol w:w="5609"/>
        <w:gridCol w:w="1112"/>
        <w:gridCol w:w="1112"/>
      </w:tblGrid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№</w:t>
            </w:r>
            <w:r w:rsidRPr="008925DF">
              <w:rPr>
                <w:rFonts w:ascii="Bookman Old Style" w:hAnsi="Bookman Old Style"/>
                <w:b/>
                <w:bCs/>
                <w:color w:val="172C31"/>
                <w:sz w:val="22"/>
                <w:szCs w:val="22"/>
              </w:rPr>
              <w:t>. П. П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b/>
                <w:bCs/>
                <w:color w:val="172C31"/>
                <w:sz w:val="22"/>
                <w:szCs w:val="22"/>
              </w:rPr>
              <w:t>КВЕД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b/>
                <w:bCs/>
                <w:color w:val="172C31"/>
                <w:sz w:val="22"/>
                <w:szCs w:val="22"/>
              </w:rPr>
              <w:t>ВИД ДІЯЛЬНОСІ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b/>
                <w:bCs/>
                <w:color w:val="172C31"/>
                <w:sz w:val="22"/>
                <w:szCs w:val="22"/>
              </w:rPr>
              <w:t>1 ГРУПА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b/>
                <w:bCs/>
                <w:color w:val="172C31"/>
                <w:sz w:val="22"/>
                <w:szCs w:val="22"/>
              </w:rPr>
              <w:t>2 ГРУПА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01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СІЛЬСЬКЕ ГОСПОДАРСТВО, МИСЛИВСТВО ТА ПОВЯЗАНІ З НИМ ПОСЛУГИ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02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ЛІСОВЕ ГОСПОДАРСТВО ТАПОВЯЗАНІ З НИМ ПОСЛУГИ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05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РИБАЛЬСТВО, РИБНИЦТВО ТА ПОВЯЗАНІ З НИМ ПОСЛУГИ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ВИРОБНИЦТВО ХАРЧОВИХ ПРОДУКТІВ, НАПОЇВ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5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17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ТЕКСТИЛЬНЕ ВИРОБНИЦТВО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18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ВИРОБНИЦТВО ОДЯГУ; ВИРОБНИЦТВА ХУТРА ТА ВИРОБІВ З ХУТРА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7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19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ШКІРИ.ВИРОБІВ ЗІ ШКІРИ ТА ІНШИХ МАТЕРІАЛІВ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8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ОБРОБЛЕННЯ ДЕРЕВИНИ ТА ВИРОБНИЦТВО ВИРОБІВ 3 ДЕРЕВИНИ,КРІМ МЕБЛІВ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ПАПЕРОВОЇ МАСИ,ПАПЕРУ,КАРТОНУ ТА ВИРОБІВ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ВИДАВНИЧА ДІЯЛЬНІСТЬ,ТИРАЖУВАННЯ ЗАПИСАНИХ НОСІЇВ ІНФОРМАЦІЇ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23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КОКСУ, ПРОДУКТІВ НАФТОПЕРЕРОБЛЕННЯ ТА ЯДЕРНИХ МАТЕРІАЛІВ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24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ХІМІЧНЕ ВИРОБНИЦТВО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13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ГУМОВИХА ТА ПЛАСТМАСОВИХ ВИРОБІВ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14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26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ІНШОЇ НЕМЕТАЛЕВОЇ МІНЕРАЛЬНОЇ ПРОДУКЦІЇ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lastRenderedPageBreak/>
              <w:t>15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27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МЕТАЛУРГІЙНЕ ВИРОБНИЦТВО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28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ГОТОВИХ МЕТАЛЕВИХ ВИРОБІВ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17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29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sz w:val="22"/>
                <w:szCs w:val="22"/>
              </w:rPr>
              <w:t xml:space="preserve">ВИРОБНИЦТВООФІСНОГО </w:t>
            </w: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УСТАТКУВАННЯ ТА ЕЛЕКТРОННО- ОБЧИСЛЮВАЛЬНИХ МАШИН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18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КАНЦЕЛЯРСЬКИХ ТА ЕЛЕКТРОННО-ОБЧИСЛЮВАЛЬНИХ МАШИН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19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ЕЛЕКТРИЧНИХ МАШИН ТА УСТАТКУВАННЯ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АПАРАТУРИ ДЛЯ РАДІО, ТЕЛЕБАЧЕННЯ ТА ЗВ'ЯЗКУ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33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spacing w:after="0" w:afterAutospacing="0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МЕДИЧНОЇ ТЕХНІКИ, ВИМІРЮВАЛЬНИХ ЗАСОБІВ, ОПТИЧНИХ ПРИЛАДІВ ТА</w:t>
            </w:r>
          </w:p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УСТАТКУВАННЯ,ГОДИННИКІВ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22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34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ВИРОБНИЦТВО АВТОМОБІЛІВ</w:t>
            </w: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,ПРИЧЕПІВ ТА НАПІВПРИЧЕПІВ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23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sz w:val="22"/>
                <w:szCs w:val="22"/>
              </w:rPr>
              <w:t>ВИРОБНИЦТВО ІНШИХ ТРАНСПОРТНИХ ЗАСОБІВ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24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36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sz w:val="22"/>
                <w:szCs w:val="22"/>
              </w:rPr>
              <w:t>ВИРОБНИЦТВО МЕБЛІВ; ВИРОБНИЦТВО ІНШОЇ ПРОДУКЦІЇ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25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37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sz w:val="22"/>
                <w:szCs w:val="22"/>
              </w:rPr>
              <w:t>ОБРОБЛЕННЯ ВІДХОДІВ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26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sz w:val="22"/>
                <w:szCs w:val="22"/>
              </w:rPr>
              <w:t>ВИРОБНИЦТВО ТА РОЗПОДІЛЕННЯ ЕЛЕКТРОЕНЕРГІЇ, ГАЗУ,ПАРУ ТА ГАРЯЧОЇ ВОДИ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rHeight w:val="330"/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27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ЗБИРАННЯ, ОЧИЩЕННЯ ТА РОЗПОДІЛЕННЯ ВОДИ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28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29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50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ТОРГІВЛЯ АВТОМОБІЛЯМИ ТА МОТОЦИКЛАМИ.ЇХ ТЕХНІЧНЕ ОБСЛУГОВУВАННЯ ТА РЕМОНТ (КРІМ 50.5)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30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51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ОПТОВА ТОРГІВЛЯ І ПОСЕРЕДНИЦТВО В ОПТОВОЇ ТОРГІВЛІ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52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РОЗДРІБНА ТОРГІВЛЯ;РЕМОНТ ПОБУТОВИМИХ ВИРОБІВ ТА ПРЕДМЕТІВ ОСОБИСТОГО ВЖИТКУ (КРІМ 52.26 та 52.25)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32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55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ГОТЕЛІВ ТА РЕСТОРАНІВ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33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НАЗЕМНОГО ТРАНСПОРТУ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lastRenderedPageBreak/>
              <w:t>34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ВОДНОГО ТРАНСПОРТУ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35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АВІАЦІЙНОГО ТРАНСПОРТУ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36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63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ДОДАТКОВІ ТРАНСПОРТНІ ПОСЛУГИ ТА ДОПОМІЖНІ ОПЕРАЦІЇ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37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ГРОШОВЕ ТА ФІНАНСОВЕ ПОСЕРЕДНИЦТВО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38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67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ДОПОМІЖНІ ПОСЛУГИ У СФЕРІ ФІНАНСОВОГО ПОСЕРЕДНИЦТВА ТА СТРАХУВАННЯ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39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71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ОРЕНДА МАШИН ТА УСТАТКУВАННЯ;ПРОКАТ ПОБУТОВИХ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40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72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У СФЕРІ ІНФОРМАТИЗАЦІЇ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74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У СФЕРАХ</w:t>
            </w:r>
            <w:r w:rsidRPr="008925D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ПРАВА,БУХГАЛТЕРСЬКОГО ОБЛІКУ,ІНЖИНІРИНГУ;НАДАННЯ ПОСЛУГ ПІДПРИЄМЦЯМ(КРІМ НОТАРІАЛЬНОЇ ДІЯЛЬНОСТІ ТА ДІЯЛЬНОСТІ У СФЕРІ АУДИТУ)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42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74.81.0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ДІЯЛЬНІСТЬ У СФЕРІ ФОТОГРАФІЇ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43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80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ОСВІТА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44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85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45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90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eastAsia="Arial Unicode MS" w:hAnsi="Bookman Old Style"/>
                <w:color w:val="000000"/>
                <w:sz w:val="22"/>
                <w:szCs w:val="22"/>
              </w:rPr>
              <w:t>САНІТАРНІ ПОСЛУГИ, ПРИБИРАННЯ СМІТТЯ ТА ЗНИЩЕН</w:t>
            </w: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НЯ ВІДХОДІВ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46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91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ДІЯЛЬНІСТЬ ГРОМАДСЬКИХ ОРГАНІЗАЦІЙ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47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92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ДІЯЛЬНІСТЬ У СФЕРІ КУЛЬТУРИ ТА СПОРТУ,ВІДПОЧИНКУ ТА РОЗВАГ( КРІМ ДІЯЛЬНОСТІ 3 ОРГАНІЗАЦІЇ,ПРОВЕДЕННЯ ГАСТРОЛЬНИХ ЗАХОДІВ)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CE3E7F">
        <w:trPr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48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93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ind w:left="43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НАДАННЯ ІНДИВІДУАЛЬНИХ ПОСЛУГ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  <w:tr w:rsidR="00DD456D" w:rsidRPr="008925DF" w:rsidTr="00892796">
        <w:trPr>
          <w:trHeight w:val="2464"/>
          <w:tblCellSpacing w:w="0" w:type="dxa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49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95</w:t>
            </w:r>
          </w:p>
        </w:tc>
        <w:tc>
          <w:tcPr>
            <w:tcW w:w="5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western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000000"/>
                <w:sz w:val="22"/>
                <w:szCs w:val="22"/>
              </w:rPr>
              <w:t>ДІЯЛЬНІСТЬ ДОМАШНІХ ГОСПОДАРСТВ ЯК РОБОТОДАВЦІВ ДЛЯ ДОМАШНЬОЇ ПРИСЛУГИ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10 %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456D" w:rsidRPr="008925DF" w:rsidRDefault="00DD456D" w:rsidP="00CE3E7F">
            <w:pPr>
              <w:pStyle w:val="a6"/>
              <w:rPr>
                <w:rFonts w:ascii="Bookman Old Style" w:hAnsi="Bookman Old Style"/>
                <w:sz w:val="22"/>
                <w:szCs w:val="22"/>
              </w:rPr>
            </w:pPr>
            <w:r w:rsidRPr="008925DF">
              <w:rPr>
                <w:rFonts w:ascii="Bookman Old Style" w:hAnsi="Bookman Old Style"/>
                <w:color w:val="172C31"/>
                <w:sz w:val="22"/>
                <w:szCs w:val="22"/>
              </w:rPr>
              <w:t>20%</w:t>
            </w:r>
          </w:p>
        </w:tc>
      </w:tr>
    </w:tbl>
    <w:p w:rsidR="00892796" w:rsidRDefault="00DD456D" w:rsidP="00CF3E0D">
      <w:pPr>
        <w:pStyle w:val="western"/>
        <w:spacing w:after="0" w:afterAutospacing="0"/>
        <w:ind w:firstLine="709"/>
        <w:rPr>
          <w:rFonts w:ascii="Bookman Old Style" w:hAnsi="Bookman Old Style"/>
          <w:bCs/>
          <w:color w:val="000000"/>
          <w:sz w:val="22"/>
          <w:szCs w:val="22"/>
        </w:rPr>
      </w:pPr>
      <w:r w:rsidRPr="008925DF">
        <w:rPr>
          <w:rFonts w:ascii="Bookman Old Style" w:hAnsi="Bookman Old Style"/>
          <w:sz w:val="22"/>
          <w:szCs w:val="22"/>
        </w:rPr>
        <w:t xml:space="preserve">База та об’єкт оподаткування, податковий період та інші обов’язкові елементи єдиного податку визначаються згідно із главою 1 розділу </w:t>
      </w:r>
      <w:r w:rsidRPr="008925DF">
        <w:rPr>
          <w:rFonts w:ascii="Bookman Old Style" w:hAnsi="Bookman Old Style"/>
          <w:sz w:val="22"/>
          <w:szCs w:val="22"/>
          <w:lang w:val="en-US"/>
        </w:rPr>
        <w:t xml:space="preserve">XIV </w:t>
      </w:r>
      <w:r w:rsidRPr="008925DF">
        <w:rPr>
          <w:rFonts w:ascii="Bookman Old Style" w:hAnsi="Bookman Old Style"/>
          <w:sz w:val="22"/>
          <w:szCs w:val="22"/>
        </w:rPr>
        <w:t>Податкового кодексу України.</w:t>
      </w:r>
      <w:bookmarkStart w:id="0" w:name="bookmark0"/>
      <w:bookmarkEnd w:id="0"/>
    </w:p>
    <w:sectPr w:rsidR="00892796" w:rsidSect="008925DF">
      <w:pgSz w:w="11906" w:h="16838"/>
      <w:pgMar w:top="1135" w:right="991" w:bottom="568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24"/>
    <w:multiLevelType w:val="hybridMultilevel"/>
    <w:tmpl w:val="E7FEA1C0"/>
    <w:lvl w:ilvl="0" w:tplc="890C376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F705B"/>
    <w:multiLevelType w:val="multilevel"/>
    <w:tmpl w:val="6CDE1E84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54A75CE4"/>
    <w:multiLevelType w:val="hybridMultilevel"/>
    <w:tmpl w:val="2198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515"/>
    <w:multiLevelType w:val="hybridMultilevel"/>
    <w:tmpl w:val="16E24340"/>
    <w:lvl w:ilvl="0" w:tplc="837CC5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E90414"/>
    <w:multiLevelType w:val="multilevel"/>
    <w:tmpl w:val="71901E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C98229A"/>
    <w:multiLevelType w:val="multilevel"/>
    <w:tmpl w:val="3C5CFB8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10FDF"/>
    <w:rsid w:val="000223EA"/>
    <w:rsid w:val="0005748E"/>
    <w:rsid w:val="00060526"/>
    <w:rsid w:val="00061B7B"/>
    <w:rsid w:val="00065133"/>
    <w:rsid w:val="00072306"/>
    <w:rsid w:val="000B3AAE"/>
    <w:rsid w:val="000B6BFF"/>
    <w:rsid w:val="000C4147"/>
    <w:rsid w:val="000C6D00"/>
    <w:rsid w:val="0010327F"/>
    <w:rsid w:val="0013668B"/>
    <w:rsid w:val="001C4AE8"/>
    <w:rsid w:val="00205739"/>
    <w:rsid w:val="0022459D"/>
    <w:rsid w:val="00226AEF"/>
    <w:rsid w:val="00230B3A"/>
    <w:rsid w:val="00240AF6"/>
    <w:rsid w:val="00244595"/>
    <w:rsid w:val="00250215"/>
    <w:rsid w:val="00266333"/>
    <w:rsid w:val="0028265A"/>
    <w:rsid w:val="0029416A"/>
    <w:rsid w:val="002A7D1C"/>
    <w:rsid w:val="002B6471"/>
    <w:rsid w:val="002F1F36"/>
    <w:rsid w:val="003260CE"/>
    <w:rsid w:val="00360C33"/>
    <w:rsid w:val="003733F0"/>
    <w:rsid w:val="00387D7B"/>
    <w:rsid w:val="003B29F3"/>
    <w:rsid w:val="003C5F5D"/>
    <w:rsid w:val="003D5578"/>
    <w:rsid w:val="003F73BD"/>
    <w:rsid w:val="00406A51"/>
    <w:rsid w:val="00410FDF"/>
    <w:rsid w:val="00414823"/>
    <w:rsid w:val="00444714"/>
    <w:rsid w:val="00445675"/>
    <w:rsid w:val="00476B59"/>
    <w:rsid w:val="004E04CD"/>
    <w:rsid w:val="004E0D3E"/>
    <w:rsid w:val="00502F6E"/>
    <w:rsid w:val="005044B9"/>
    <w:rsid w:val="005256C7"/>
    <w:rsid w:val="005411CB"/>
    <w:rsid w:val="00542675"/>
    <w:rsid w:val="00547AE2"/>
    <w:rsid w:val="0056767E"/>
    <w:rsid w:val="005914E6"/>
    <w:rsid w:val="005C49FF"/>
    <w:rsid w:val="005D7A73"/>
    <w:rsid w:val="005E1F5A"/>
    <w:rsid w:val="005E3D10"/>
    <w:rsid w:val="005E3EF7"/>
    <w:rsid w:val="005F19CE"/>
    <w:rsid w:val="005F716D"/>
    <w:rsid w:val="0062253B"/>
    <w:rsid w:val="0062567D"/>
    <w:rsid w:val="0065475C"/>
    <w:rsid w:val="00687C26"/>
    <w:rsid w:val="006B17A9"/>
    <w:rsid w:val="006C3CBE"/>
    <w:rsid w:val="006E4969"/>
    <w:rsid w:val="006E594A"/>
    <w:rsid w:val="007556A6"/>
    <w:rsid w:val="00762271"/>
    <w:rsid w:val="007B3F30"/>
    <w:rsid w:val="007D17EC"/>
    <w:rsid w:val="007D7DEE"/>
    <w:rsid w:val="008014F3"/>
    <w:rsid w:val="00834BF5"/>
    <w:rsid w:val="00862A99"/>
    <w:rsid w:val="00867CD3"/>
    <w:rsid w:val="00880D7C"/>
    <w:rsid w:val="008925DF"/>
    <w:rsid w:val="00892796"/>
    <w:rsid w:val="008C45BD"/>
    <w:rsid w:val="008D01E8"/>
    <w:rsid w:val="00903B11"/>
    <w:rsid w:val="0090706C"/>
    <w:rsid w:val="00935AE0"/>
    <w:rsid w:val="00965895"/>
    <w:rsid w:val="00981F69"/>
    <w:rsid w:val="009A61E6"/>
    <w:rsid w:val="009C1813"/>
    <w:rsid w:val="009C27D6"/>
    <w:rsid w:val="009E099F"/>
    <w:rsid w:val="009E6D40"/>
    <w:rsid w:val="009E7745"/>
    <w:rsid w:val="00A04280"/>
    <w:rsid w:val="00A16F8A"/>
    <w:rsid w:val="00A229ED"/>
    <w:rsid w:val="00A54EBB"/>
    <w:rsid w:val="00A74999"/>
    <w:rsid w:val="00A9545D"/>
    <w:rsid w:val="00AE5612"/>
    <w:rsid w:val="00B500DF"/>
    <w:rsid w:val="00B61A3D"/>
    <w:rsid w:val="00B716FA"/>
    <w:rsid w:val="00B86B5C"/>
    <w:rsid w:val="00BE5DB5"/>
    <w:rsid w:val="00BF7D2D"/>
    <w:rsid w:val="00C217E8"/>
    <w:rsid w:val="00C22800"/>
    <w:rsid w:val="00C518D2"/>
    <w:rsid w:val="00CC5745"/>
    <w:rsid w:val="00CC7882"/>
    <w:rsid w:val="00CE3E7F"/>
    <w:rsid w:val="00CF3E0D"/>
    <w:rsid w:val="00D074A6"/>
    <w:rsid w:val="00D14A60"/>
    <w:rsid w:val="00D15194"/>
    <w:rsid w:val="00D33FEB"/>
    <w:rsid w:val="00DB4A17"/>
    <w:rsid w:val="00DC222A"/>
    <w:rsid w:val="00DD11E6"/>
    <w:rsid w:val="00DD456D"/>
    <w:rsid w:val="00DE775D"/>
    <w:rsid w:val="00E25901"/>
    <w:rsid w:val="00E75115"/>
    <w:rsid w:val="00E80569"/>
    <w:rsid w:val="00E9450F"/>
    <w:rsid w:val="00F116EA"/>
    <w:rsid w:val="00F177F6"/>
    <w:rsid w:val="00F25E92"/>
    <w:rsid w:val="00F64139"/>
    <w:rsid w:val="00F74101"/>
    <w:rsid w:val="00F901E9"/>
    <w:rsid w:val="00FA7252"/>
    <w:rsid w:val="00FB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F69"/>
    <w:rPr>
      <w:lang w:val="ru-RU" w:eastAsia="ru-RU"/>
    </w:rPr>
  </w:style>
  <w:style w:type="paragraph" w:styleId="1">
    <w:name w:val="heading 1"/>
    <w:basedOn w:val="a"/>
    <w:next w:val="a"/>
    <w:qFormat/>
    <w:rsid w:val="00981F6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981F69"/>
    <w:pPr>
      <w:keepNext/>
      <w:ind w:left="420"/>
      <w:jc w:val="both"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981F69"/>
    <w:pPr>
      <w:keepNext/>
      <w:ind w:left="420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981F69"/>
    <w:pPr>
      <w:keepNext/>
      <w:ind w:left="420"/>
      <w:outlineLvl w:val="3"/>
    </w:pPr>
    <w:rPr>
      <w:b/>
      <w:sz w:val="24"/>
      <w:lang w:val="uk-UA"/>
    </w:rPr>
  </w:style>
  <w:style w:type="paragraph" w:styleId="6">
    <w:name w:val="heading 6"/>
    <w:basedOn w:val="a"/>
    <w:next w:val="a"/>
    <w:qFormat/>
    <w:rsid w:val="00981F69"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81F69"/>
    <w:pPr>
      <w:ind w:firstLine="1134"/>
      <w:jc w:val="both"/>
    </w:pPr>
    <w:rPr>
      <w:sz w:val="24"/>
      <w:lang w:val="uk-UA"/>
    </w:rPr>
  </w:style>
  <w:style w:type="paragraph" w:styleId="20">
    <w:name w:val="Body Text Indent 2"/>
    <w:basedOn w:val="a"/>
    <w:rsid w:val="00981F69"/>
    <w:pPr>
      <w:ind w:firstLine="1134"/>
      <w:jc w:val="center"/>
    </w:pPr>
    <w:rPr>
      <w:rFonts w:ascii="Bookman Old Style" w:hAnsi="Bookman Old Style"/>
      <w:b/>
      <w:sz w:val="24"/>
      <w:lang w:val="uk-UA"/>
    </w:rPr>
  </w:style>
  <w:style w:type="paragraph" w:styleId="30">
    <w:name w:val="Body Text Indent 3"/>
    <w:basedOn w:val="a"/>
    <w:rsid w:val="00981F69"/>
    <w:pPr>
      <w:ind w:right="468" w:firstLine="1134"/>
      <w:jc w:val="both"/>
    </w:pPr>
    <w:rPr>
      <w:rFonts w:ascii="Bookman Old Style" w:hAnsi="Bookman Old Style"/>
      <w:sz w:val="22"/>
      <w:lang w:val="uk-UA"/>
    </w:rPr>
  </w:style>
  <w:style w:type="paragraph" w:customStyle="1" w:styleId="rvps2">
    <w:name w:val="rvps2"/>
    <w:basedOn w:val="a"/>
    <w:rsid w:val="00FB24B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FB24BC"/>
  </w:style>
  <w:style w:type="character" w:styleId="a5">
    <w:name w:val="Hyperlink"/>
    <w:uiPriority w:val="99"/>
    <w:unhideWhenUsed/>
    <w:rsid w:val="00FB24B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D15194"/>
    <w:rPr>
      <w:sz w:val="24"/>
      <w:lang w:val="uk-UA"/>
    </w:rPr>
  </w:style>
  <w:style w:type="paragraph" w:customStyle="1" w:styleId="western">
    <w:name w:val="western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rmal (Web)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DD456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934C8-4AA3-4719-B222-9B84BA27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3788</CharactersWithSpaces>
  <SharedDoc>false</SharedDoc>
  <HLinks>
    <vt:vector size="6" baseType="variant">
      <vt:variant>
        <vt:i4>2293806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http://zakon0.rada.gov.ua/laws/show/2456-17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3</cp:revision>
  <cp:lastPrinted>2017-10-17T07:00:00Z</cp:lastPrinted>
  <dcterms:created xsi:type="dcterms:W3CDTF">2020-07-13T16:25:00Z</dcterms:created>
  <dcterms:modified xsi:type="dcterms:W3CDTF">2020-07-13T16:27:00Z</dcterms:modified>
</cp:coreProperties>
</file>