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46F" w:rsidRPr="007F446F" w:rsidRDefault="007F446F" w:rsidP="007F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F44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УМОВИ</w:t>
      </w:r>
    </w:p>
    <w:p w:rsidR="007F446F" w:rsidRPr="007F446F" w:rsidRDefault="007F446F" w:rsidP="007F44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F446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проведення конкурсу</w:t>
      </w:r>
    </w:p>
    <w:p w:rsidR="007F446F" w:rsidRPr="007F446F" w:rsidRDefault="007F446F" w:rsidP="007F44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F446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зайняття посад директорів </w:t>
      </w:r>
      <w:r w:rsidRPr="007F44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закладів загальної середньої освіти </w:t>
      </w:r>
      <w:proofErr w:type="spellStart"/>
      <w:r w:rsidRPr="007F44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Пристоличної</w:t>
      </w:r>
      <w:proofErr w:type="spellEnd"/>
      <w:r w:rsidRPr="007F44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</w:p>
    <w:p w:rsidR="007F446F" w:rsidRPr="007F446F" w:rsidRDefault="007F446F" w:rsidP="007F44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379"/>
      </w:tblGrid>
      <w:tr w:rsidR="007F446F" w:rsidRPr="007F446F" w:rsidTr="001D749A">
        <w:tc>
          <w:tcPr>
            <w:tcW w:w="9464" w:type="dxa"/>
            <w:gridSpan w:val="2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Загальні умови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Умови оплати праці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Посадовий оклад, надбавки, доплати та премії встановлюються згідно з контрактом, відповідно до Постанови Кабінету Міністрів України від 30.08.2002 № 1298 «Про оплату праці працівників на основі Єдиної тарифікаційної сітки розрядів і коефіцієнтів з оплати праці працівників установ, закладів та організацій окремих галузей бюджетної сфери»; наказу МОН від 26.09.2005 № 557 «Про впорядкування умов оплати праці та затвердження схем тарифних розрядів працівників навчальних закладів, установ освіти та наукових установ»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Кваліфікаційні вимоги до претендентів на посаду керівника закладу освіти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Посаду керівника закладу загальної середньої освіти незалежно від підпорядкування, типу і форми власності може обіймати особа, яка є громадянином України, має вищу освіту на рівні магістра (спеціаліста) та стаж педагогічної роботи не менше трьох років (на момент подання документів), а також організаторські здібності, фізичний і психічний стан якої не перешкоджає виконанню професійних обов’язків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Перелік документів, необхідних для участі в конкурсі та строк їх подання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Заява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 участь у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конкурсі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 Автобіографія та/або резюме (за вибором учасника конкурсу).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3. Копія документа, що посвідчує особу та підтверджує громадянство України.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 Копія документа про вищу освіту не нижче ступеня магістра (спеціаліста).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 Копія трудової книжки чи інших документів, що підтверджують стаж педагогічної діяльності не менше трьох років на момент їх подання.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 Мотиваційний лист, складений у довільній формі.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 П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исьмову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згоду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обробку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персональних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даних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Закону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захист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персональних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даних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Інформацію про особисту адресу електронної пошти та номер контактного телефону для зворотного зв’язку.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Документи приймаються щоденно з 9.00 до 15.30 (крім суботи та неділі) </w:t>
            </w: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 29 червня до 20 липня 2021 року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за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адресою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вулиця Паркова, 6, с. Проліски, Бориспільський район, Київська область, управління гуманітарного розвитку та охорони здоров’я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Пристоличної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сільської ради.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Дата, час і </w:t>
            </w:r>
            <w:proofErr w:type="spellStart"/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місце</w:t>
            </w:r>
            <w:proofErr w:type="spellEnd"/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проведення</w:t>
            </w:r>
            <w:proofErr w:type="spellEnd"/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конкурсу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04 серпня 2021 року о 10.00 год.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Паркова, 6, с. Проліски, Бориспільський район, Київська область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Етапи проведення конкурсного відбору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прийняття та розгляд документів від осіб, які бажають взяти участь у конкурсі ‒ </w:t>
            </w: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 29 червня до 20 липня 2021 року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- перевірка поданих документів на відповідність установленим законодавством вимогам та прийняття рішення про допущення кандидатів до участі в конкурсі ‒ </w:t>
            </w: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21-27 липня 2021 року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ознайомлення кандидатів із закладом освіти, його трудовим колективом та представниками батьківського самоврядування закладу ‒ </w:t>
            </w: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з 28 липня до 03 серпня 2021 року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проведення конкурсного відбору ‒ </w:t>
            </w: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04 серпня 2021 року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7F446F" w:rsidRPr="007F446F" w:rsidRDefault="007F446F" w:rsidP="007F446F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перевірки на знання законодавства України у сфері загальної середньої освіти, зокрема Законів України «Про освіту», «Про повну загальну середню освіту», інших нормативно-правових актів у сфері загальної середньої освіти, а також Концепції реалізації державної політики у сфері реформування загальної середньої освіти «Нова українська школа» на період до 2029 року, схваленої розпорядженням Кабінету Міністрів України від 14 грудня 2016 року № 988-р, у формі тестування;</w:t>
            </w:r>
          </w:p>
          <w:p w:rsidR="007F446F" w:rsidRPr="007F446F" w:rsidRDefault="007F446F" w:rsidP="007F446F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перевірка професійної компетентності, що відбувається у формі письмового вирішення ситуаційного завдання;</w:t>
            </w:r>
          </w:p>
          <w:p w:rsidR="007F446F" w:rsidRPr="007F446F" w:rsidRDefault="007F446F" w:rsidP="007F446F">
            <w:pPr>
              <w:spacing w:after="0" w:line="240" w:lineRule="auto"/>
              <w:ind w:firstLine="455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публічна та відкрита презентація державною мовою перспективного плану розвитку закладу загальної середньої освіти, а також надання відповідей на запитання членів конкурсної комісії щодо проведеної презентації;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визначення переможця конкурсу </w:t>
            </w: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05-06 серпня 2021 року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оприлюднення результатів конкурсного відбору </w:t>
            </w: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06 серпня 2021 року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укладання строкового трудового договору з визначеним конкурсною комісією претендентом з дотриманням вимог законодавства про працю ‒ </w:t>
            </w: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11 серпня 2021 року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Червоний Ігор Володимирович, 098-443-20-78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ugr_pristolichnoy@ukr.net</w:t>
            </w:r>
          </w:p>
        </w:tc>
      </w:tr>
      <w:tr w:rsidR="007F446F" w:rsidRPr="007F446F" w:rsidTr="001D749A">
        <w:tc>
          <w:tcPr>
            <w:tcW w:w="9464" w:type="dxa"/>
            <w:gridSpan w:val="2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Вимоги до компетентності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Лідерство 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Уміння ставити мету та досягати кінцевих результатів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Прийняття ефективних рішень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Вміння швидко вирішувати поставлені завдання 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Комунікації та взаємодія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Вміти працювати в колективі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Особистісні компетенції 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Підтримка та вираження у своїй діяльності загальнонаціональних цінностей, сприяння та формування позитивного іміджу освітньої галузі району, забезпечення дотримання принципів справедливості та рівного доступу до загальної середньої освіти, а також інших принципів відповідно до Закону України «Про загальну середню освіту»;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неупередженість та об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єктивність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відповідальність;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стійкість до стресу; 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висока виконавська дисципліна</w:t>
            </w:r>
          </w:p>
        </w:tc>
      </w:tr>
      <w:tr w:rsidR="007F446F" w:rsidRPr="007F446F" w:rsidTr="001D749A">
        <w:tc>
          <w:tcPr>
            <w:tcW w:w="9464" w:type="dxa"/>
            <w:gridSpan w:val="2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Професійні знання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Вимога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Компоненти вимоги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Знання законодавства</w:t>
            </w:r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 Конституції України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- законів України «Про освіту», «Про повну загальну середню освіту», «Про запобігання корупції», «Про охорону праці», «Про звернення громадян», </w:t>
            </w:r>
            <w:hyperlink r:id="rId4" w:anchor="Text" w:history="1">
              <w:r w:rsidRPr="007F446F">
                <w:rPr>
                  <w:rFonts w:ascii="Times New Roman" w:eastAsia="Calibri" w:hAnsi="Times New Roman" w:cs="Times New Roman"/>
                  <w:sz w:val="24"/>
                  <w:szCs w:val="24"/>
                  <w:lang w:val="uk-UA"/>
                </w:rPr>
                <w:t xml:space="preserve">«Про внесення змін до деяких законодавчих актів України щодо протидії </w:t>
              </w:r>
              <w:proofErr w:type="spellStart"/>
              <w:r w:rsidRPr="007F446F">
                <w:rPr>
                  <w:rFonts w:ascii="Times New Roman" w:eastAsia="Calibri" w:hAnsi="Times New Roman" w:cs="Times New Roman"/>
                  <w:sz w:val="24"/>
                  <w:szCs w:val="24"/>
                  <w:lang w:val="uk-UA"/>
                </w:rPr>
                <w:t>булінгу</w:t>
              </w:r>
              <w:proofErr w:type="spellEnd"/>
              <w:r w:rsidRPr="007F446F">
                <w:rPr>
                  <w:rFonts w:ascii="Times New Roman" w:eastAsia="Calibri" w:hAnsi="Times New Roman" w:cs="Times New Roman"/>
                  <w:sz w:val="24"/>
                  <w:szCs w:val="24"/>
                  <w:lang w:val="uk-UA"/>
                </w:rPr>
                <w:t xml:space="preserve"> (цькуванню)», </w:t>
              </w:r>
            </w:hyperlink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«Про охорону дитинства», «Про відпустки», «Про оплату праці»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 Кодексу законів про працю</w:t>
            </w:r>
          </w:p>
        </w:tc>
      </w:tr>
      <w:tr w:rsidR="007F446F" w:rsidRPr="007F446F" w:rsidTr="001D749A">
        <w:tc>
          <w:tcPr>
            <w:tcW w:w="3085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Знання спеціального законодавства, що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пов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’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язане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із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завданнями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змістом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роботи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директора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посадової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інструкції</w:t>
            </w:r>
            <w:proofErr w:type="spellEnd"/>
          </w:p>
        </w:tc>
        <w:tc>
          <w:tcPr>
            <w:tcW w:w="6379" w:type="dxa"/>
            <w:shd w:val="clear" w:color="auto" w:fill="auto"/>
          </w:tcPr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Концепція Нової української школи;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Національна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стратегія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розвитку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освіти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Україні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період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до 2021 року</w:t>
            </w:r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ДЕРЖАВНИЙ СТАНДАРТ</w:t>
            </w:r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початкової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освіти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ДЕРЖАВНИЙ СТАНДАРТ</w:t>
            </w:r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базової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і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повної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загальної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середньої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освіти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Інструкція з діловодства у закладах загальної середньої освіти (наказом Міністерства освіти і науки України від 25.06.2018 № 676);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Типове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положення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атестацію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педагогічних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(наказ Міністерства освіти і науки України </w:t>
            </w:r>
            <w:proofErr w:type="spellStart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від</w:t>
            </w:r>
            <w:proofErr w:type="spellEnd"/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06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.10.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2010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</w:rPr>
              <w:t>№ 930</w:t>
            </w: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);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Положення про </w:t>
            </w:r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порядок проведення навчання і перевірки знань з питань охорони праці та безпеки життєдіяльності в закладах, установах, організаціях, підприємствах, що належать до сфери управління Міністерства освіти і науки України (наказ Міністерства освіти і науки України 18.04.2006 № 304);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Порядок зарахування, відрахування та переведення учнів до державних та комунальних закладів освіти для здобуття повної загальної середньої освіти(наказ Міністерства освіти і науки України від 10.05.2018 № 367 (зі змінами);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Порядок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переведення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учнів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закладу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загальної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середньої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освіти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наступний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рік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навчання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(наказ Міністерства освіти і науки України від </w:t>
            </w:r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14.07.2015 № 762</w:t>
            </w:r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(зі змінами);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lang w:val="uk-UA"/>
              </w:rPr>
            </w:pP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Санітарний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регламент для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закладів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загальної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середньої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освіти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lang w:val="uk-UA"/>
              </w:rPr>
              <w:t xml:space="preserve">, затверджений наказом Міністерства охорони здоров’я України від </w:t>
            </w:r>
            <w:r w:rsidRPr="007F446F"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  <w:t>25.09.2020 № 2205</w:t>
            </w:r>
            <w:r w:rsidRPr="007F446F">
              <w:rPr>
                <w:rFonts w:ascii="Times New Roman" w:eastAsia="Calibri" w:hAnsi="Times New Roman" w:cs="Times New Roman"/>
                <w:bCs/>
                <w:sz w:val="24"/>
                <w:lang w:val="uk-UA"/>
              </w:rPr>
              <w:t>;</w:t>
            </w:r>
          </w:p>
          <w:p w:rsidR="007F446F" w:rsidRPr="007F446F" w:rsidRDefault="007F446F" w:rsidP="007F44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Порядок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організації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харчування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дітей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у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навчальних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та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оздоровчих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закладах</w:t>
            </w:r>
            <w:r w:rsidRPr="007F446F">
              <w:rPr>
                <w:rFonts w:ascii="Times New Roman" w:eastAsia="Calibri" w:hAnsi="Times New Roman" w:cs="Times New Roman"/>
                <w:bCs/>
                <w:sz w:val="24"/>
                <w:lang w:val="uk-UA"/>
              </w:rPr>
              <w:t xml:space="preserve"> (наказ М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іністерства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охорони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здоров'я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України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  <w:lang w:val="uk-UA"/>
              </w:rPr>
              <w:t>, М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іністерства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освіти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і науки </w:t>
            </w:r>
            <w:proofErr w:type="spellStart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України</w:t>
            </w:r>
            <w:proofErr w:type="spellEnd"/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 xml:space="preserve"> </w:t>
            </w:r>
            <w:bookmarkStart w:id="0" w:name="o2"/>
            <w:bookmarkStart w:id="1" w:name="o3"/>
            <w:bookmarkEnd w:id="0"/>
            <w:bookmarkEnd w:id="1"/>
            <w:r w:rsidRPr="007F446F">
              <w:rPr>
                <w:rFonts w:ascii="Times New Roman" w:eastAsia="Calibri" w:hAnsi="Times New Roman" w:cs="Times New Roman"/>
                <w:bCs/>
                <w:sz w:val="24"/>
                <w:lang w:val="uk-UA"/>
              </w:rPr>
              <w:t xml:space="preserve">від </w:t>
            </w:r>
            <w:r w:rsidRPr="007F446F">
              <w:rPr>
                <w:rFonts w:ascii="Times New Roman" w:eastAsia="Calibri" w:hAnsi="Times New Roman" w:cs="Times New Roman"/>
                <w:bCs/>
                <w:sz w:val="24"/>
              </w:rPr>
              <w:t>01.06.2005 № 242/329</w:t>
            </w:r>
            <w:r w:rsidRPr="007F446F">
              <w:rPr>
                <w:rFonts w:ascii="Times New Roman" w:eastAsia="Calibri" w:hAnsi="Times New Roman" w:cs="Times New Roman"/>
                <w:bCs/>
                <w:sz w:val="24"/>
                <w:lang w:val="uk-UA"/>
              </w:rPr>
              <w:t>).</w:t>
            </w:r>
          </w:p>
        </w:tc>
      </w:tr>
    </w:tbl>
    <w:p w:rsidR="007F446F" w:rsidRPr="007F446F" w:rsidRDefault="007F446F" w:rsidP="007F44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D539E" w:rsidRDefault="003D539E">
      <w:bookmarkStart w:id="2" w:name="_GoBack"/>
      <w:bookmarkEnd w:id="2"/>
    </w:p>
    <w:sectPr w:rsidR="003D539E" w:rsidSect="00D269C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46F"/>
    <w:rsid w:val="00224810"/>
    <w:rsid w:val="003D539E"/>
    <w:rsid w:val="007F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8E2F7-08DD-4226-AAF7-B042BF39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2657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1023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2021-06-29T07:27:00Z</dcterms:created>
  <dcterms:modified xsi:type="dcterms:W3CDTF">2021-06-29T07:28:00Z</dcterms:modified>
</cp:coreProperties>
</file>