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70C78" w14:textId="77777777" w:rsidR="00A94417" w:rsidRPr="00A94417" w:rsidRDefault="006D0BFA" w:rsidP="00A94417">
      <w:pPr>
        <w:rPr>
          <w:rFonts w:ascii="Times New Roman" w:eastAsia="Calibri" w:hAnsi="Times New Roman" w:cs="Times New Roman"/>
          <w:b/>
          <w:bCs/>
          <w:sz w:val="28"/>
          <w:szCs w:val="28"/>
          <w:lang w:val="ru-UA"/>
        </w:rPr>
      </w:pP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Назва предмета закупівлі:</w:t>
      </w:r>
      <w:r w:rsidRPr="006D0B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UA" w:eastAsia="ru-UA"/>
        </w:rPr>
        <w:t xml:space="preserve"> </w:t>
      </w:r>
      <w:r w:rsidR="00A94417" w:rsidRPr="00A94417">
        <w:rPr>
          <w:rFonts w:ascii="Times New Roman" w:eastAsia="Calibri" w:hAnsi="Times New Roman" w:cs="Times New Roman"/>
          <w:b/>
          <w:bCs/>
          <w:sz w:val="28"/>
          <w:szCs w:val="28"/>
          <w:lang w:val="ru-UA"/>
        </w:rPr>
        <w:t>Постачання теплової енергії.</w:t>
      </w:r>
    </w:p>
    <w:p w14:paraId="0569C2A2" w14:textId="1A93901B" w:rsidR="006D0BFA" w:rsidRDefault="006D0BFA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Унікальний номер оголошення про проведення конкурентної процедури закупівлі: </w:t>
      </w: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</w:r>
      <w:r w:rsidR="000E390F" w:rsidRPr="000E390F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UA-2021-12-15-019021-c</w:t>
      </w:r>
    </w:p>
    <w:p w14:paraId="4DA67BC3" w14:textId="77777777" w:rsidR="006D0BFA" w:rsidRPr="006D0BFA" w:rsidRDefault="006D0BFA" w:rsidP="006D0B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6D0BF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Технічні та якісні характеристики предмета закупівлі </w:t>
      </w:r>
      <w:r w:rsidRPr="006D0BF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визначені відповідно до потреб замовника з урахуванням вимог законодавства. </w:t>
      </w:r>
    </w:p>
    <w:p w14:paraId="5215FFCE" w14:textId="77777777" w:rsidR="00A94417" w:rsidRPr="00A94417" w:rsidRDefault="00A94417" w:rsidP="00A944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</w:pPr>
      <w:r w:rsidRPr="00A94417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ab/>
      </w:r>
    </w:p>
    <w:p w14:paraId="43E23B0E" w14:textId="77777777" w:rsidR="000E390F" w:rsidRPr="000E390F" w:rsidRDefault="000E390F" w:rsidP="000E3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</w:pPr>
      <w:r w:rsidRPr="000E390F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Постачання теплової енергії.</w:t>
      </w:r>
    </w:p>
    <w:p w14:paraId="59004DD8" w14:textId="77777777" w:rsidR="000E390F" w:rsidRPr="000E390F" w:rsidRDefault="000E390F" w:rsidP="000E3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</w:pPr>
      <w:r w:rsidRPr="000E390F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Класифікація за ДК 021:2015: 09320000-8 - Пара, гаряча вода та пов’язана продукція</w:t>
      </w:r>
    </w:p>
    <w:p w14:paraId="3E2356F7" w14:textId="7E8BB301" w:rsidR="000E390F" w:rsidRPr="000E390F" w:rsidRDefault="000E390F" w:rsidP="000E3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  <w:r w:rsidRPr="000E390F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Місце поставки товарів або місце виконання робіт чи надання послуг: 08320, Україна, Київська область, с.Дударків, вул. Гоголя,51;вул.Гоголя ,62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  <w:t xml:space="preserve"> -42,21Гкал.</w:t>
      </w:r>
    </w:p>
    <w:p w14:paraId="69EF0861" w14:textId="77777777" w:rsidR="000E390F" w:rsidRDefault="000E390F" w:rsidP="000E39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</w:pPr>
    </w:p>
    <w:p w14:paraId="33776777" w14:textId="505F32A9" w:rsidR="00DF6EE5" w:rsidRDefault="00DF6EE5" w:rsidP="000E390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F6E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Розмір бюджетного призначення</w:t>
      </w:r>
      <w:r w:rsidRPr="00DF6EE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визначений відповідно до розрахунків витрат коштів за КЕКВ 22</w:t>
      </w:r>
      <w:r w:rsidR="00A94417">
        <w:rPr>
          <w:rFonts w:ascii="Times New Roman" w:eastAsia="Calibri" w:hAnsi="Times New Roman" w:cs="Times New Roman"/>
          <w:sz w:val="28"/>
          <w:szCs w:val="28"/>
          <w:lang w:val="uk-UA"/>
        </w:rPr>
        <w:t>71</w:t>
      </w:r>
      <w:r w:rsidR="000E390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F6EE5">
        <w:rPr>
          <w:rFonts w:ascii="Times New Roman" w:eastAsia="Calibri" w:hAnsi="Times New Roman" w:cs="Times New Roman"/>
          <w:sz w:val="28"/>
          <w:szCs w:val="28"/>
          <w:lang w:val="uk-UA"/>
        </w:rPr>
        <w:t>до кошторису на 2021 рік.</w:t>
      </w:r>
    </w:p>
    <w:p w14:paraId="3E4B0F53" w14:textId="6097C9CD" w:rsidR="00AC55EE" w:rsidRDefault="00AC55EE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A25B7D5" w14:textId="77777777" w:rsidR="00AC55EE" w:rsidRDefault="00AC55EE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3B9D0EC" w14:textId="2A0042F4" w:rsidR="00AC55EE" w:rsidRPr="00AC55EE" w:rsidRDefault="00AC55EE" w:rsidP="00AC55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C55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Очікувана вартість предмета закупівлі</w:t>
      </w:r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визначена на основі загальнодоступної відкритої цінової інформації, що міститься в мережі Інтернет у відкритому доступі, в тому числі на сайтах постачальників відповідної продукції, та на підставі цін попередніх закупівель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Пристоличної</w:t>
      </w:r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(укладених договорів) на закупівлю аналогічних товарів.</w:t>
      </w:r>
    </w:p>
    <w:p w14:paraId="70BC5231" w14:textId="03AA0562" w:rsid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C9D4384" w14:textId="77777777" w:rsidR="00DF6EE5" w:rsidRP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6AE0EC7" w14:textId="275BDABF" w:rsidR="006D0BFA" w:rsidRPr="00DF6EE5" w:rsidRDefault="00DF6EE5">
      <w:pPr>
        <w:rPr>
          <w:lang w:val="uk-UA"/>
        </w:rPr>
      </w:pPr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>Розмір бюджетного призначення за кошторисом та/або очікувана вартість предмета закупівлі:</w:t>
      </w:r>
      <w:r w:rsidR="000E390F">
        <w:rPr>
          <w:rFonts w:ascii="Times New Roman" w:eastAsia="Calibri" w:hAnsi="Times New Roman" w:cs="Times New Roman"/>
          <w:sz w:val="28"/>
          <w:szCs w:val="28"/>
          <w:lang w:val="ru-RU"/>
        </w:rPr>
        <w:t>128700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="00A367BF">
        <w:rPr>
          <w:rFonts w:ascii="Times New Roman" w:eastAsia="Calibri" w:hAnsi="Times New Roman" w:cs="Times New Roman"/>
          <w:sz w:val="28"/>
          <w:szCs w:val="28"/>
          <w:lang w:val="ru-RU"/>
        </w:rPr>
        <w:t>00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грн.</w:t>
      </w:r>
    </w:p>
    <w:sectPr w:rsidR="006D0BFA" w:rsidRPr="00DF6EE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97A"/>
    <w:rsid w:val="000E390F"/>
    <w:rsid w:val="0053441D"/>
    <w:rsid w:val="006D0BFA"/>
    <w:rsid w:val="006D697A"/>
    <w:rsid w:val="008A0120"/>
    <w:rsid w:val="00A367BF"/>
    <w:rsid w:val="00A94417"/>
    <w:rsid w:val="00AC55EE"/>
    <w:rsid w:val="00B42485"/>
    <w:rsid w:val="00D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458"/>
  <w15:chartTrackingRefBased/>
  <w15:docId w15:val="{CF43726B-0E62-47CE-9868-E981B425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0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9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dc:description/>
  <cp:lastModifiedBy>Buh2</cp:lastModifiedBy>
  <cp:revision>8</cp:revision>
  <dcterms:created xsi:type="dcterms:W3CDTF">2021-12-17T13:04:00Z</dcterms:created>
  <dcterms:modified xsi:type="dcterms:W3CDTF">2022-01-04T09:20:00Z</dcterms:modified>
</cp:coreProperties>
</file>