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356" w:rsidRPr="00315AB8" w:rsidRDefault="002C2356" w:rsidP="002C235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15AB8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83260" cy="934720"/>
            <wp:effectExtent l="19050" t="0" r="2540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934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5AB8">
        <w:rPr>
          <w:rFonts w:ascii="Times New Roman" w:hAnsi="Times New Roman" w:cs="Times New Roman"/>
          <w:b/>
        </w:rPr>
        <w:t xml:space="preserve"> </w:t>
      </w:r>
    </w:p>
    <w:p w:rsidR="002C2356" w:rsidRPr="00315AB8" w:rsidRDefault="002C2356" w:rsidP="002C2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AB8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2C2356" w:rsidRPr="00315AB8" w:rsidRDefault="002C2356" w:rsidP="002C2356">
      <w:pPr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15AB8">
        <w:rPr>
          <w:rFonts w:ascii="Times New Roman" w:eastAsia="Calibri" w:hAnsi="Times New Roman" w:cs="Times New Roman"/>
          <w:b/>
          <w:sz w:val="28"/>
          <w:szCs w:val="28"/>
        </w:rPr>
        <w:t xml:space="preserve"> Кострижівська селищна рада</w:t>
      </w:r>
    </w:p>
    <w:p w:rsidR="002C2356" w:rsidRPr="00315AB8" w:rsidRDefault="002C2356" w:rsidP="002C2356">
      <w:pPr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15A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Чернівецького</w:t>
      </w:r>
      <w:r w:rsidRPr="00315AB8">
        <w:rPr>
          <w:rFonts w:ascii="Times New Roman" w:eastAsia="Calibri" w:hAnsi="Times New Roman" w:cs="Times New Roman"/>
          <w:sz w:val="28"/>
          <w:szCs w:val="28"/>
        </w:rPr>
        <w:t xml:space="preserve"> району  Чернівецької області</w:t>
      </w:r>
    </w:p>
    <w:p w:rsidR="002C2356" w:rsidRDefault="007F1722" w:rsidP="002C2356">
      <w:pPr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5</w:t>
      </w:r>
      <w:r w:rsidR="002C2356" w:rsidRPr="00315AB8">
        <w:rPr>
          <w:rFonts w:ascii="Times New Roman" w:eastAsia="Calibri" w:hAnsi="Times New Roman" w:cs="Times New Roman"/>
          <w:sz w:val="28"/>
          <w:szCs w:val="28"/>
        </w:rPr>
        <w:t xml:space="preserve"> сесія </w:t>
      </w:r>
      <w:r w:rsidR="002C2356" w:rsidRPr="00315AB8">
        <w:rPr>
          <w:rFonts w:ascii="Times New Roman" w:eastAsia="Calibri" w:hAnsi="Times New Roman" w:cs="Times New Roman"/>
          <w:sz w:val="28"/>
          <w:szCs w:val="28"/>
          <w:lang w:val="en-US"/>
        </w:rPr>
        <w:t>VII</w:t>
      </w:r>
      <w:r w:rsidR="002C2356" w:rsidRPr="00315AB8">
        <w:rPr>
          <w:rFonts w:ascii="Times New Roman" w:eastAsia="Calibri" w:hAnsi="Times New Roman" w:cs="Times New Roman"/>
          <w:sz w:val="28"/>
          <w:szCs w:val="28"/>
        </w:rPr>
        <w:t>І скликання</w:t>
      </w:r>
    </w:p>
    <w:p w:rsidR="002C2356" w:rsidRPr="00315AB8" w:rsidRDefault="002C2356" w:rsidP="002C2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15AB8">
        <w:rPr>
          <w:rFonts w:ascii="Times New Roman" w:eastAsia="Calibri" w:hAnsi="Times New Roman" w:cs="Times New Roman"/>
          <w:b/>
          <w:bCs/>
          <w:sz w:val="28"/>
          <w:szCs w:val="28"/>
        </w:rPr>
        <w:t>Р І Ш Е Н Н Я</w:t>
      </w:r>
    </w:p>
    <w:p w:rsidR="002C2356" w:rsidRPr="00F02165" w:rsidRDefault="002C2356" w:rsidP="002C2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C2356" w:rsidRDefault="002C2356" w:rsidP="002C2356">
      <w:pPr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02165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F2011A">
        <w:rPr>
          <w:rFonts w:ascii="Times New Roman" w:eastAsia="Calibri" w:hAnsi="Times New Roman" w:cs="Times New Roman"/>
          <w:b/>
          <w:sz w:val="28"/>
          <w:szCs w:val="28"/>
          <w:lang w:val="uk-UA"/>
        </w:rPr>
        <w:t>___</w:t>
      </w:r>
      <w:r w:rsidRPr="00F02165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="00F2011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</w:t>
      </w:r>
      <w:r w:rsidRPr="00F02165">
        <w:rPr>
          <w:rFonts w:ascii="Times New Roman" w:eastAsia="Calibri" w:hAnsi="Times New Roman" w:cs="Times New Roman"/>
          <w:b/>
          <w:sz w:val="28"/>
          <w:szCs w:val="28"/>
        </w:rPr>
        <w:t>ня 202</w:t>
      </w:r>
      <w:r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F02165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  <w:r w:rsidRPr="00F02165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 </w:t>
      </w:r>
      <w:r w:rsidRPr="00F02165">
        <w:rPr>
          <w:rFonts w:ascii="Times New Roman" w:eastAsia="Calibri" w:hAnsi="Times New Roman" w:cs="Times New Roman"/>
          <w:b/>
          <w:sz w:val="28"/>
          <w:szCs w:val="28"/>
        </w:rPr>
        <w:t xml:space="preserve">    № </w:t>
      </w:r>
      <w:r w:rsidR="00F2011A">
        <w:rPr>
          <w:rFonts w:ascii="Times New Roman" w:eastAsia="Calibri" w:hAnsi="Times New Roman" w:cs="Times New Roman"/>
          <w:b/>
          <w:sz w:val="28"/>
          <w:szCs w:val="28"/>
          <w:lang w:val="uk-UA"/>
        </w:rPr>
        <w:t>_</w:t>
      </w:r>
      <w:r w:rsidRPr="00F02165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="00F2011A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Pr="00F02165">
        <w:rPr>
          <w:rFonts w:ascii="Times New Roman" w:eastAsia="Calibri" w:hAnsi="Times New Roman" w:cs="Times New Roman"/>
          <w:b/>
          <w:sz w:val="28"/>
          <w:szCs w:val="28"/>
        </w:rPr>
        <w:t>/202</w:t>
      </w:r>
      <w:r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F0216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смт. Кострижівка</w:t>
      </w:r>
    </w:p>
    <w:p w:rsidR="00615E0F" w:rsidRDefault="00615E0F" w:rsidP="00615E0F">
      <w:pPr>
        <w:widowControl w:val="0"/>
        <w:spacing w:after="0" w:line="312" w:lineRule="exact"/>
        <w:ind w:left="20" w:right="214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5E0F" w:rsidRPr="00C21462" w:rsidRDefault="00615E0F" w:rsidP="00615E0F">
      <w:pPr>
        <w:widowControl w:val="0"/>
        <w:spacing w:after="0" w:line="312" w:lineRule="exact"/>
        <w:ind w:left="20" w:right="311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214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 встановлення </w:t>
      </w:r>
      <w:r w:rsidRPr="00C21462">
        <w:rPr>
          <w:rFonts w:ascii="Times New Roman" w:hAnsi="Times New Roman" w:cs="Times New Roman"/>
          <w:b/>
          <w:bCs/>
          <w:sz w:val="28"/>
          <w:szCs w:val="28"/>
        </w:rPr>
        <w:t>ставок та пільг із сплати податку на нерухоме майно,</w:t>
      </w:r>
      <w:r w:rsidRPr="00C214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як складової податку на майно на території Кострижівської</w:t>
      </w:r>
      <w:r w:rsidR="008372E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селищної ради</w:t>
      </w:r>
      <w:r w:rsidRPr="00C214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8372E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</w:t>
      </w:r>
      <w:r w:rsidRPr="00C214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ОТГ</w:t>
      </w:r>
      <w:r w:rsidR="008372E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)</w:t>
      </w:r>
      <w:r w:rsidRPr="00C214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на 202</w:t>
      </w:r>
      <w:r w:rsidR="00F2011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C214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рік.</w:t>
      </w:r>
    </w:p>
    <w:p w:rsidR="00615E0F" w:rsidRPr="00344D16" w:rsidRDefault="00615E0F" w:rsidP="00615E0F">
      <w:pPr>
        <w:widowControl w:val="0"/>
        <w:spacing w:after="0" w:line="312" w:lineRule="exact"/>
        <w:ind w:left="20"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________________________________________________________________</w:t>
      </w:r>
    </w:p>
    <w:p w:rsidR="00615E0F" w:rsidRPr="00C21462" w:rsidRDefault="00615E0F" w:rsidP="00615E0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1462">
        <w:rPr>
          <w:rFonts w:ascii="Times New Roman" w:hAnsi="Times New Roman" w:cs="Times New Roman"/>
          <w:sz w:val="28"/>
          <w:szCs w:val="28"/>
        </w:rPr>
        <w:t>Керуючися статтею 266 Податкового кодексу України, пунктом 24 частини першої статті 26 Закону</w:t>
      </w:r>
      <w:r w:rsidRPr="00C214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1462">
        <w:rPr>
          <w:rFonts w:ascii="Times New Roman" w:hAnsi="Times New Roman" w:cs="Times New Roman"/>
          <w:sz w:val="28"/>
          <w:szCs w:val="28"/>
        </w:rPr>
        <w:t>України "Про місцеве самоврядування в Україні",</w:t>
      </w:r>
      <w:r w:rsidRPr="00C21462">
        <w:rPr>
          <w:rFonts w:ascii="Times New Roman" w:hAnsi="Times New Roman" w:cs="Times New Roman"/>
          <w:sz w:val="28"/>
          <w:szCs w:val="28"/>
          <w:lang w:val="uk-UA"/>
        </w:rPr>
        <w:t xml:space="preserve"> Кострижівська селищна рада</w:t>
      </w:r>
    </w:p>
    <w:p w:rsidR="00615E0F" w:rsidRPr="00C21462" w:rsidRDefault="00615E0F" w:rsidP="00615E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1462">
        <w:rPr>
          <w:rFonts w:ascii="Times New Roman" w:hAnsi="Times New Roman" w:cs="Times New Roman"/>
          <w:sz w:val="28"/>
          <w:szCs w:val="28"/>
        </w:rPr>
        <w:t>ВИРІШИЛА:</w:t>
      </w:r>
    </w:p>
    <w:p w:rsidR="00615E0F" w:rsidRPr="00C21462" w:rsidRDefault="00615E0F" w:rsidP="00615E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462">
        <w:rPr>
          <w:rFonts w:ascii="Times New Roman" w:hAnsi="Times New Roman" w:cs="Times New Roman"/>
          <w:sz w:val="28"/>
          <w:szCs w:val="28"/>
        </w:rPr>
        <w:t xml:space="preserve">1. Установити на території </w:t>
      </w:r>
      <w:r w:rsidRPr="00C21462">
        <w:rPr>
          <w:rFonts w:ascii="Times New Roman" w:hAnsi="Times New Roman" w:cs="Times New Roman"/>
          <w:sz w:val="28"/>
          <w:szCs w:val="28"/>
          <w:lang w:val="uk-UA"/>
        </w:rPr>
        <w:t xml:space="preserve">Кострижівської селищної </w:t>
      </w:r>
      <w:r w:rsidRPr="00C21462">
        <w:rPr>
          <w:rFonts w:ascii="Times New Roman" w:hAnsi="Times New Roman" w:cs="Times New Roman"/>
          <w:sz w:val="28"/>
          <w:szCs w:val="28"/>
        </w:rPr>
        <w:t>ради:</w:t>
      </w:r>
    </w:p>
    <w:p w:rsidR="00615E0F" w:rsidRPr="00C21462" w:rsidRDefault="00615E0F" w:rsidP="00615E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462">
        <w:rPr>
          <w:rFonts w:ascii="Times New Roman" w:hAnsi="Times New Roman" w:cs="Times New Roman"/>
          <w:sz w:val="28"/>
          <w:szCs w:val="28"/>
        </w:rPr>
        <w:t>1) ставки податку на нерухоме майно, відмінне від земельної ділянки, згідно з додатком 1;</w:t>
      </w:r>
    </w:p>
    <w:p w:rsidR="00615E0F" w:rsidRPr="00C21462" w:rsidRDefault="00615E0F" w:rsidP="00615E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462">
        <w:rPr>
          <w:rFonts w:ascii="Times New Roman" w:hAnsi="Times New Roman" w:cs="Times New Roman"/>
          <w:sz w:val="28"/>
          <w:szCs w:val="28"/>
        </w:rPr>
        <w:t>2) пільги для фізичних та юридичних осіб, надані відповідно до підпункту 266.4.2 пункту 266.4</w:t>
      </w:r>
      <w:r w:rsidRPr="00C214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1462">
        <w:rPr>
          <w:rFonts w:ascii="Times New Roman" w:hAnsi="Times New Roman" w:cs="Times New Roman"/>
          <w:sz w:val="28"/>
          <w:szCs w:val="28"/>
        </w:rPr>
        <w:t>статті 266 Податкового кодексу України, за переліком згідно з додатком 2.</w:t>
      </w:r>
    </w:p>
    <w:p w:rsidR="00615E0F" w:rsidRPr="00C21462" w:rsidRDefault="00615E0F" w:rsidP="00615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462">
        <w:rPr>
          <w:rFonts w:ascii="Times New Roman" w:hAnsi="Times New Roman" w:cs="Times New Roman"/>
          <w:sz w:val="28"/>
          <w:szCs w:val="28"/>
        </w:rPr>
        <w:t xml:space="preserve">2. Оприлюднити рішення в засобах масової інформації </w:t>
      </w:r>
      <w:r w:rsidRPr="00C214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офіційному веб-сайті Кострижівської селищної ради в мережі Internet: </w:t>
      </w:r>
      <w:hyperlink r:id="rId9" w:history="1">
        <w:r w:rsidR="008878DB" w:rsidRPr="0055270F">
          <w:rPr>
            <w:rStyle w:val="af1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kostrrada</w:t>
        </w:r>
        <w:r w:rsidR="008878DB" w:rsidRPr="0055270F">
          <w:rPr>
            <w:rStyle w:val="af1"/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@</w:t>
        </w:r>
        <w:r w:rsidR="008878DB" w:rsidRPr="0055270F">
          <w:rPr>
            <w:rStyle w:val="af1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ukr</w:t>
        </w:r>
        <w:r w:rsidR="008878DB" w:rsidRPr="0055270F">
          <w:rPr>
            <w:rStyle w:val="af1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8878DB" w:rsidRPr="0055270F">
          <w:rPr>
            <w:rStyle w:val="af1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net</w:t>
        </w:r>
      </w:hyperlink>
      <w:bookmarkStart w:id="0" w:name="_GoBack"/>
      <w:bookmarkEnd w:id="0"/>
      <w:r w:rsidRPr="00FC35AC">
        <w:rPr>
          <w:rFonts w:ascii="Times New Roman" w:eastAsia="Times New Roman" w:hAnsi="Times New Roman" w:cs="Times New Roman"/>
          <w:color w:val="0000FF"/>
          <w:sz w:val="28"/>
          <w:szCs w:val="28"/>
          <w:lang w:val="uk-UA" w:eastAsia="ru-RU"/>
        </w:rPr>
        <w:t xml:space="preserve"> </w:t>
      </w:r>
      <w:r w:rsidRPr="00C214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21462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C214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вивісити дане рішення в приміщенні селищної  ради  на дошках оголошень.</w:t>
      </w:r>
    </w:p>
    <w:p w:rsidR="00615E0F" w:rsidRPr="00C21462" w:rsidRDefault="00615E0F" w:rsidP="00615E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462">
        <w:rPr>
          <w:rFonts w:ascii="Times New Roman" w:hAnsi="Times New Roman" w:cs="Times New Roman"/>
          <w:sz w:val="28"/>
          <w:szCs w:val="28"/>
        </w:rPr>
        <w:t xml:space="preserve">3. Контроль за виконанням рішення покласти на </w:t>
      </w:r>
      <w:r w:rsidRPr="00C2146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постійн</w:t>
      </w:r>
      <w:r w:rsidRPr="00C214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</w:t>
      </w:r>
      <w:r w:rsidRPr="00C2146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коміс</w:t>
      </w:r>
      <w:r w:rsidRPr="00C214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ію</w:t>
      </w:r>
      <w:r w:rsidRPr="00C2146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 фінансово-економічних питань та бюджету, планування, цін та правоохоронної діяльності</w:t>
      </w:r>
      <w:r w:rsidRPr="00C2146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Pr="00C214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615E0F" w:rsidRPr="00C21462" w:rsidRDefault="00615E0F" w:rsidP="00615E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462">
        <w:rPr>
          <w:rFonts w:ascii="Times New Roman" w:hAnsi="Times New Roman" w:cs="Times New Roman"/>
          <w:sz w:val="28"/>
          <w:szCs w:val="28"/>
        </w:rPr>
        <w:t xml:space="preserve">4. Рішення </w:t>
      </w:r>
      <w:r w:rsidRPr="00C214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Кострижівської селищної ради від </w:t>
      </w:r>
      <w:r w:rsidR="00F20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18</w:t>
      </w:r>
      <w:r w:rsidRPr="00C214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.06.20</w:t>
      </w:r>
      <w:r w:rsidR="00F20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Pr="00C214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 </w:t>
      </w:r>
      <w:r w:rsidR="00F20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C214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F20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</w:t>
      </w:r>
      <w:r w:rsidRPr="00C214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/20</w:t>
      </w:r>
      <w:r w:rsidR="00F20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Pr="00C214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«Про затвердження Положення та встановлення  ставок податку на нерухоме майно, відмінне від земельної ділянки, як складової податку на майно на території Кострижівської селищної ради на 202</w:t>
      </w:r>
      <w:r w:rsidR="00F20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C214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рік»</w:t>
      </w:r>
      <w:r w:rsidRPr="00C21462">
        <w:rPr>
          <w:rFonts w:ascii="Times New Roman" w:hAnsi="Times New Roman" w:cs="Times New Roman"/>
          <w:sz w:val="28"/>
          <w:szCs w:val="28"/>
        </w:rPr>
        <w:t xml:space="preserve"> визнати таким, що втратил</w:t>
      </w:r>
      <w:r w:rsidRPr="00C21462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C21462">
        <w:rPr>
          <w:rFonts w:ascii="Times New Roman" w:hAnsi="Times New Roman" w:cs="Times New Roman"/>
          <w:sz w:val="28"/>
          <w:szCs w:val="28"/>
        </w:rPr>
        <w:t xml:space="preserve"> чинність.</w:t>
      </w:r>
    </w:p>
    <w:p w:rsidR="00615E0F" w:rsidRDefault="00615E0F" w:rsidP="00615E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21462">
        <w:rPr>
          <w:rFonts w:ascii="Times New Roman" w:hAnsi="Times New Roman" w:cs="Times New Roman"/>
          <w:sz w:val="28"/>
          <w:szCs w:val="28"/>
        </w:rPr>
        <w:t xml:space="preserve">5. Рішення набирає чинності з </w:t>
      </w:r>
      <w:r w:rsidRPr="00C214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01 січня 202</w:t>
      </w:r>
      <w:r w:rsidR="00F201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C214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Pr="00C2146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5E0F" w:rsidRPr="00C21462" w:rsidRDefault="00615E0F" w:rsidP="00615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064D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Pr="004A06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Надати копію даного рішення до Заставнівського відділення Кіцманської ОДПІ з метою контролю щодо повноти та своєчасної сплати податку.</w:t>
      </w:r>
    </w:p>
    <w:p w:rsidR="00615E0F" w:rsidRPr="00C21462" w:rsidRDefault="00615E0F" w:rsidP="00615E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214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</w:t>
      </w:r>
    </w:p>
    <w:p w:rsidR="00615E0F" w:rsidRPr="00C21462" w:rsidRDefault="00615E0F" w:rsidP="00615E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 w:rsidRPr="00C214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Селищний голова                               </w:t>
      </w:r>
      <w:r w:rsidRPr="00C214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214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2011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Віталій БЕРКОВСЬКИЙ</w:t>
      </w:r>
    </w:p>
    <w:p w:rsidR="00BD00F3" w:rsidRPr="00615E0F" w:rsidRDefault="00BD00F3" w:rsidP="00BD0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2011A" w:rsidRDefault="00F2011A" w:rsidP="00356B9A">
      <w:pPr>
        <w:widowControl w:val="0"/>
        <w:spacing w:after="0" w:line="240" w:lineRule="auto"/>
        <w:ind w:left="5400" w:hanging="2"/>
        <w:jc w:val="right"/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val="uk-UA" w:eastAsia="ru-RU"/>
        </w:rPr>
      </w:pPr>
    </w:p>
    <w:p w:rsidR="00F2011A" w:rsidRDefault="00F2011A" w:rsidP="00356B9A">
      <w:pPr>
        <w:widowControl w:val="0"/>
        <w:spacing w:after="0" w:line="240" w:lineRule="auto"/>
        <w:ind w:left="5400" w:hanging="2"/>
        <w:jc w:val="right"/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val="uk-UA" w:eastAsia="ru-RU"/>
        </w:rPr>
      </w:pPr>
    </w:p>
    <w:p w:rsidR="00356B9A" w:rsidRDefault="00356B9A" w:rsidP="00356B9A">
      <w:pPr>
        <w:widowControl w:val="0"/>
        <w:spacing w:after="0" w:line="240" w:lineRule="auto"/>
        <w:ind w:left="5400" w:hanging="2"/>
        <w:jc w:val="right"/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</w:pPr>
      <w:r w:rsidRPr="009A111E"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  <w:lastRenderedPageBreak/>
        <w:t>Додаток</w:t>
      </w:r>
      <w:r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  <w:t xml:space="preserve"> 1</w:t>
      </w:r>
      <w:r w:rsidRPr="009A111E"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  <w:t xml:space="preserve"> </w:t>
      </w:r>
    </w:p>
    <w:p w:rsidR="00356B9A" w:rsidRDefault="00356B9A" w:rsidP="00356B9A">
      <w:pPr>
        <w:widowControl w:val="0"/>
        <w:spacing w:after="0" w:line="240" w:lineRule="auto"/>
        <w:ind w:left="5400" w:hanging="2"/>
        <w:jc w:val="right"/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</w:pPr>
      <w:r w:rsidRPr="00035C0C"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  <w:t xml:space="preserve">форми затвердженої постановою КМУ </w:t>
      </w:r>
    </w:p>
    <w:p w:rsidR="00356B9A" w:rsidRDefault="00356B9A" w:rsidP="00356B9A">
      <w:pPr>
        <w:widowControl w:val="0"/>
        <w:spacing w:after="0" w:line="240" w:lineRule="auto"/>
        <w:ind w:left="5400" w:hanging="2"/>
        <w:jc w:val="right"/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</w:pPr>
      <w:r w:rsidRPr="00035C0C"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  <w:t>від 24 травня 2017р №483)</w:t>
      </w:r>
      <w:r w:rsidRPr="009A111E"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  <w:br w:type="textWrapping" w:clear="all"/>
        <w:t>до  рішення про встановлення</w:t>
      </w:r>
      <w:r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  <w:t xml:space="preserve"> </w:t>
      </w:r>
      <w:r w:rsidRPr="009A111E"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  <w:t xml:space="preserve">ставок та пільг </w:t>
      </w:r>
    </w:p>
    <w:p w:rsidR="00356B9A" w:rsidRDefault="00356B9A" w:rsidP="00356B9A">
      <w:pPr>
        <w:widowControl w:val="0"/>
        <w:spacing w:after="0" w:line="240" w:lineRule="auto"/>
        <w:ind w:left="5400" w:hanging="2"/>
        <w:jc w:val="right"/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</w:pPr>
      <w:r w:rsidRPr="009A111E"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  <w:t xml:space="preserve">із сплати  податку на нерухоме  майно, </w:t>
      </w:r>
    </w:p>
    <w:p w:rsidR="00356B9A" w:rsidRPr="009A111E" w:rsidRDefault="00356B9A" w:rsidP="00356B9A">
      <w:pPr>
        <w:widowControl w:val="0"/>
        <w:spacing w:after="0" w:line="240" w:lineRule="auto"/>
        <w:ind w:left="5400" w:hanging="2"/>
        <w:jc w:val="right"/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</w:pPr>
      <w:r w:rsidRPr="009A111E"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  <w:t>відмінне від земельної</w:t>
      </w:r>
      <w:r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  <w:t xml:space="preserve"> </w:t>
      </w:r>
      <w:r w:rsidRPr="009A111E"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  <w:t xml:space="preserve">ділянки </w:t>
      </w:r>
    </w:p>
    <w:p w:rsidR="00356B9A" w:rsidRPr="009A111E" w:rsidRDefault="00356B9A" w:rsidP="00356B9A">
      <w:pPr>
        <w:widowControl w:val="0"/>
        <w:spacing w:after="0" w:line="240" w:lineRule="auto"/>
        <w:ind w:left="5398"/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</w:pPr>
    </w:p>
    <w:p w:rsidR="00356B9A" w:rsidRPr="009A111E" w:rsidRDefault="00356B9A" w:rsidP="00356B9A">
      <w:pPr>
        <w:spacing w:after="0" w:line="240" w:lineRule="auto"/>
        <w:ind w:left="54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6B9A" w:rsidRPr="009A111E" w:rsidRDefault="00356B9A" w:rsidP="00356B9A">
      <w:pPr>
        <w:widowControl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bCs/>
          <w:color w:val="000000"/>
          <w:sz w:val="18"/>
          <w:szCs w:val="18"/>
          <w:lang w:eastAsia="ru-RU"/>
        </w:rPr>
      </w:pPr>
      <w:r w:rsidRPr="009A111E">
        <w:rPr>
          <w:rFonts w:ascii="Times New Roman CYR" w:eastAsia="Times New Roman" w:hAnsi="Times New Roman CYR" w:cs="Times New Roman"/>
          <w:b/>
          <w:bCs/>
          <w:color w:val="000000"/>
          <w:sz w:val="18"/>
          <w:szCs w:val="18"/>
          <w:lang w:eastAsia="ru-RU"/>
        </w:rPr>
        <w:t xml:space="preserve">Ставки </w:t>
      </w:r>
      <w:r w:rsidRPr="009A111E">
        <w:rPr>
          <w:rFonts w:ascii="Times New Roman CYR" w:eastAsia="Times New Roman" w:hAnsi="Times New Roman CYR" w:cs="Times New Roman"/>
          <w:b/>
          <w:bCs/>
          <w:color w:val="000000"/>
          <w:sz w:val="18"/>
          <w:szCs w:val="18"/>
          <w:lang w:eastAsia="ru-RU"/>
        </w:rPr>
        <w:br/>
        <w:t>податку на нерухоме майно, відмінне від земельної ділянки</w:t>
      </w:r>
    </w:p>
    <w:p w:rsidR="00356B9A" w:rsidRPr="009A111E" w:rsidRDefault="00356B9A" w:rsidP="00356B9A">
      <w:pPr>
        <w:spacing w:before="60" w:after="0" w:line="240" w:lineRule="auto"/>
        <w:jc w:val="center"/>
        <w:rPr>
          <w:rFonts w:ascii="Times New Roman CYR" w:eastAsia="Times New Roman" w:hAnsi="Times New Roman CYR" w:cs="Times New Roman"/>
          <w:b/>
          <w:bCs/>
          <w:color w:val="000000"/>
          <w:sz w:val="18"/>
          <w:szCs w:val="18"/>
          <w:lang w:eastAsia="ru-RU"/>
        </w:rPr>
      </w:pPr>
      <w:r w:rsidRPr="009A111E">
        <w:rPr>
          <w:rFonts w:ascii="Times New Roman CYR" w:eastAsia="Times New Roman" w:hAnsi="Times New Roman CYR" w:cs="Times New Roman"/>
          <w:b/>
          <w:bCs/>
          <w:color w:val="000000"/>
          <w:sz w:val="18"/>
          <w:szCs w:val="18"/>
          <w:lang w:eastAsia="ru-RU"/>
        </w:rPr>
        <w:t>на  20</w:t>
      </w:r>
      <w:r>
        <w:rPr>
          <w:rFonts w:ascii="Times New Roman CYR" w:eastAsia="Times New Roman" w:hAnsi="Times New Roman CYR" w:cs="Times New Roman"/>
          <w:b/>
          <w:bCs/>
          <w:color w:val="000000"/>
          <w:sz w:val="18"/>
          <w:szCs w:val="18"/>
          <w:lang w:eastAsia="ru-RU"/>
        </w:rPr>
        <w:t>2</w:t>
      </w:r>
      <w:r w:rsidR="00F2011A">
        <w:rPr>
          <w:rFonts w:ascii="Times New Roman CYR" w:eastAsia="Times New Roman" w:hAnsi="Times New Roman CYR" w:cs="Times New Roman"/>
          <w:b/>
          <w:bCs/>
          <w:color w:val="000000"/>
          <w:sz w:val="18"/>
          <w:szCs w:val="18"/>
          <w:lang w:val="uk-UA" w:eastAsia="ru-RU"/>
        </w:rPr>
        <w:t>2</w:t>
      </w:r>
      <w:r w:rsidRPr="009A111E">
        <w:rPr>
          <w:rFonts w:ascii="Times New Roman CYR" w:eastAsia="Times New Roman" w:hAnsi="Times New Roman CYR" w:cs="Times New Roman"/>
          <w:b/>
          <w:bCs/>
          <w:color w:val="000000"/>
          <w:sz w:val="18"/>
          <w:szCs w:val="18"/>
          <w:lang w:eastAsia="ru-RU"/>
        </w:rPr>
        <w:t xml:space="preserve"> рік, </w:t>
      </w:r>
    </w:p>
    <w:p w:rsidR="00356B9A" w:rsidRPr="009A111E" w:rsidRDefault="00356B9A" w:rsidP="00356B9A">
      <w:pPr>
        <w:spacing w:before="60" w:after="0" w:line="240" w:lineRule="auto"/>
        <w:jc w:val="center"/>
        <w:rPr>
          <w:rFonts w:ascii="Times New Roman CYR" w:eastAsia="Times New Roman" w:hAnsi="Times New Roman CYR" w:cs="Times New Roman"/>
          <w:b/>
          <w:bCs/>
          <w:color w:val="000000"/>
          <w:sz w:val="18"/>
          <w:szCs w:val="18"/>
          <w:lang w:eastAsia="ru-RU"/>
        </w:rPr>
      </w:pPr>
      <w:r w:rsidRPr="009A111E">
        <w:rPr>
          <w:rFonts w:ascii="Times New Roman CYR" w:eastAsia="Times New Roman" w:hAnsi="Times New Roman CYR" w:cs="Times New Roman"/>
          <w:b/>
          <w:bCs/>
          <w:color w:val="000000"/>
          <w:sz w:val="18"/>
          <w:szCs w:val="18"/>
          <w:lang w:eastAsia="ru-RU"/>
        </w:rPr>
        <w:t>введені в дію 01 січня 20</w:t>
      </w:r>
      <w:r>
        <w:rPr>
          <w:rFonts w:ascii="Times New Roman CYR" w:eastAsia="Times New Roman" w:hAnsi="Times New Roman CYR" w:cs="Times New Roman"/>
          <w:b/>
          <w:bCs/>
          <w:color w:val="000000"/>
          <w:sz w:val="18"/>
          <w:szCs w:val="18"/>
          <w:lang w:eastAsia="ru-RU"/>
        </w:rPr>
        <w:t>2</w:t>
      </w:r>
      <w:r w:rsidR="00F2011A">
        <w:rPr>
          <w:rFonts w:ascii="Times New Roman CYR" w:eastAsia="Times New Roman" w:hAnsi="Times New Roman CYR" w:cs="Times New Roman"/>
          <w:b/>
          <w:bCs/>
          <w:color w:val="000000"/>
          <w:sz w:val="18"/>
          <w:szCs w:val="18"/>
          <w:lang w:val="uk-UA" w:eastAsia="ru-RU"/>
        </w:rPr>
        <w:t>2</w:t>
      </w:r>
      <w:r w:rsidRPr="009A111E">
        <w:rPr>
          <w:rFonts w:ascii="Times New Roman CYR" w:eastAsia="Times New Roman" w:hAnsi="Times New Roman CYR" w:cs="Times New Roman"/>
          <w:b/>
          <w:bCs/>
          <w:color w:val="000000"/>
          <w:sz w:val="18"/>
          <w:szCs w:val="18"/>
          <w:lang w:eastAsia="ru-RU"/>
        </w:rPr>
        <w:t xml:space="preserve"> року</w:t>
      </w:r>
    </w:p>
    <w:p w:rsidR="00356B9A" w:rsidRPr="009A111E" w:rsidRDefault="00356B9A" w:rsidP="00356B9A">
      <w:pPr>
        <w:spacing w:before="60" w:after="0" w:line="240" w:lineRule="auto"/>
        <w:jc w:val="center"/>
        <w:rPr>
          <w:rFonts w:ascii="Times New Roman CYR" w:eastAsia="Times New Roman" w:hAnsi="Times New Roman CYR" w:cs="Times New Roman"/>
          <w:b/>
          <w:bCs/>
          <w:color w:val="000000"/>
          <w:sz w:val="18"/>
          <w:szCs w:val="18"/>
          <w:lang w:eastAsia="ru-RU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3"/>
        <w:gridCol w:w="1200"/>
        <w:gridCol w:w="1522"/>
        <w:gridCol w:w="6045"/>
      </w:tblGrid>
      <w:tr w:rsidR="00356B9A" w:rsidRPr="009A111E" w:rsidTr="006241F5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9A" w:rsidRPr="009A111E" w:rsidRDefault="00356B9A" w:rsidP="006241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області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9A" w:rsidRPr="009A111E" w:rsidRDefault="00356B9A" w:rsidP="006241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району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9A" w:rsidRPr="009A111E" w:rsidRDefault="00356B9A" w:rsidP="006241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КОАТУУ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9A" w:rsidRPr="009A111E" w:rsidRDefault="00356B9A" w:rsidP="006241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18"/>
                <w:szCs w:val="18"/>
                <w:lang w:eastAsia="ru-RU"/>
              </w:rPr>
              <w:t>Найменування адміністративно-територіальної одиниці або н</w:t>
            </w:r>
            <w:r w:rsidRPr="009A111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18"/>
                <w:szCs w:val="18"/>
                <w:lang w:eastAsia="ru-RU"/>
              </w:rPr>
              <w:t>аселеного пункту ,або території об’єднаної територіальної громади</w:t>
            </w:r>
            <w:r w:rsidRPr="009A111E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56B9A" w:rsidRPr="009A111E" w:rsidTr="006241F5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9A" w:rsidRPr="009A111E" w:rsidRDefault="00356B9A" w:rsidP="006241F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9A" w:rsidRPr="009A111E" w:rsidRDefault="00356B9A" w:rsidP="006241F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9A" w:rsidRPr="009A111E" w:rsidRDefault="00356B9A" w:rsidP="006241F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7321555400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9A" w:rsidRPr="009A111E" w:rsidRDefault="00356B9A" w:rsidP="006241F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Кострижівська селищна рада</w:t>
            </w:r>
          </w:p>
        </w:tc>
      </w:tr>
    </w:tbl>
    <w:p w:rsidR="00356B9A" w:rsidRPr="009A111E" w:rsidRDefault="00356B9A" w:rsidP="00356B9A">
      <w:pPr>
        <w:spacing w:before="60" w:after="0" w:line="240" w:lineRule="auto"/>
        <w:jc w:val="center"/>
        <w:rPr>
          <w:rFonts w:ascii="Times New Roman CYR" w:eastAsia="Times New Roman" w:hAnsi="Times New Roman CYR" w:cs="Times New Roman"/>
          <w:b/>
          <w:bCs/>
          <w:color w:val="000000"/>
          <w:sz w:val="18"/>
          <w:szCs w:val="18"/>
          <w:lang w:eastAsia="ru-RU"/>
        </w:rPr>
      </w:pPr>
    </w:p>
    <w:p w:rsidR="00356B9A" w:rsidRPr="009A111E" w:rsidRDefault="00356B9A" w:rsidP="00356B9A">
      <w:pPr>
        <w:widowControl w:val="0"/>
        <w:spacing w:after="0" w:line="240" w:lineRule="auto"/>
        <w:rPr>
          <w:rFonts w:ascii="Times New Roman CYR" w:eastAsia="Times New Roman" w:hAnsi="Times New Roman CYR" w:cs="Times New Roman"/>
          <w:color w:val="000000"/>
          <w:sz w:val="18"/>
          <w:szCs w:val="18"/>
          <w:lang w:eastAsia="ru-RU"/>
        </w:rPr>
      </w:pPr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20"/>
        <w:gridCol w:w="4836"/>
        <w:gridCol w:w="715"/>
        <w:gridCol w:w="593"/>
        <w:gridCol w:w="656"/>
        <w:gridCol w:w="680"/>
        <w:gridCol w:w="654"/>
        <w:gridCol w:w="650"/>
      </w:tblGrid>
      <w:tr w:rsidR="00356B9A" w:rsidRPr="009A111E" w:rsidTr="006241F5">
        <w:tc>
          <w:tcPr>
            <w:tcW w:w="2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B9A" w:rsidRPr="009A111E" w:rsidRDefault="00356B9A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color w:val="000000"/>
                <w:sz w:val="18"/>
                <w:szCs w:val="18"/>
                <w:lang w:eastAsia="ru-RU"/>
              </w:rPr>
              <w:t>Класифікація будівель та споруд</w:t>
            </w:r>
          </w:p>
        </w:tc>
        <w:tc>
          <w:tcPr>
            <w:tcW w:w="207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9A" w:rsidRPr="009A111E" w:rsidRDefault="00356B9A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color w:val="000000"/>
                <w:sz w:val="18"/>
                <w:szCs w:val="18"/>
                <w:lang w:eastAsia="ru-RU"/>
              </w:rPr>
              <w:t xml:space="preserve">Ставки податку </w:t>
            </w:r>
            <w:r w:rsidRPr="009A111E">
              <w:rPr>
                <w:rFonts w:ascii="Times New Roman CYR" w:eastAsia="Times New Roman" w:hAnsi="Times New Roman CYR" w:cs="Times New Roman"/>
                <w:b/>
                <w:color w:val="000000"/>
                <w:sz w:val="18"/>
                <w:szCs w:val="18"/>
                <w:lang w:eastAsia="ru-RU"/>
              </w:rPr>
              <w:br/>
              <w:t xml:space="preserve">(% розміру мінімальної заробітної плати) </w:t>
            </w:r>
          </w:p>
          <w:p w:rsidR="00356B9A" w:rsidRPr="009A111E" w:rsidRDefault="00356B9A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color w:val="000000"/>
                <w:sz w:val="18"/>
                <w:szCs w:val="18"/>
                <w:lang w:eastAsia="ru-RU"/>
              </w:rPr>
              <w:t>за 1 кв. м</w:t>
            </w:r>
          </w:p>
        </w:tc>
      </w:tr>
      <w:tr w:rsidR="00356B9A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B9A" w:rsidRPr="009A111E" w:rsidRDefault="00356B9A" w:rsidP="006241F5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 CYR" w:eastAsia="Times New Roman" w:hAnsi="Times New Roman CYR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color w:val="000000"/>
                <w:sz w:val="18"/>
                <w:szCs w:val="18"/>
                <w:lang w:eastAsia="ru-RU"/>
              </w:rPr>
              <w:t>Код</w:t>
            </w:r>
            <w:r w:rsidRPr="009A111E">
              <w:rPr>
                <w:rFonts w:ascii="Times New Roman CYR" w:eastAsia="Times New Roman" w:hAnsi="Times New Roman CYR" w:cs="Times New Roman"/>
                <w:b/>
                <w:color w:val="000000"/>
                <w:sz w:val="18"/>
                <w:szCs w:val="18"/>
                <w:vertAlign w:val="superscript"/>
                <w:lang w:eastAsia="ru-RU"/>
              </w:rPr>
              <w:t>3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B9A" w:rsidRPr="009A111E" w:rsidRDefault="00356B9A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color w:val="000000"/>
                <w:sz w:val="18"/>
                <w:szCs w:val="18"/>
                <w:lang w:eastAsia="ru-RU"/>
              </w:rPr>
              <w:t>Найменування</w:t>
            </w:r>
          </w:p>
        </w:tc>
        <w:tc>
          <w:tcPr>
            <w:tcW w:w="10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B9A" w:rsidRPr="009A111E" w:rsidRDefault="00356B9A" w:rsidP="006241F5">
            <w:pPr>
              <w:widowControl w:val="0"/>
              <w:spacing w:after="0" w:line="240" w:lineRule="auto"/>
              <w:ind w:left="-55" w:right="68"/>
              <w:jc w:val="center"/>
              <w:rPr>
                <w:rFonts w:ascii="Times New Roman CYR" w:eastAsia="Times New Roman" w:hAnsi="Times New Roman CYR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color w:val="000000"/>
                <w:sz w:val="18"/>
                <w:szCs w:val="18"/>
                <w:lang w:eastAsia="ru-RU"/>
              </w:rPr>
              <w:t xml:space="preserve">для </w:t>
            </w:r>
          </w:p>
          <w:p w:rsidR="00356B9A" w:rsidRPr="009A111E" w:rsidRDefault="00356B9A" w:rsidP="006241F5">
            <w:pPr>
              <w:widowControl w:val="0"/>
              <w:spacing w:after="0" w:line="240" w:lineRule="auto"/>
              <w:ind w:left="-108" w:right="68"/>
              <w:jc w:val="center"/>
              <w:rPr>
                <w:rFonts w:ascii="Times New Roman CYR" w:eastAsia="Times New Roman" w:hAnsi="Times New Roman CYR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color w:val="000000"/>
                <w:sz w:val="18"/>
                <w:szCs w:val="18"/>
                <w:lang w:eastAsia="ru-RU"/>
              </w:rPr>
              <w:t>юридичних осіб</w:t>
            </w:r>
          </w:p>
        </w:tc>
        <w:tc>
          <w:tcPr>
            <w:tcW w:w="10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9A" w:rsidRPr="009A111E" w:rsidRDefault="00356B9A" w:rsidP="006241F5">
            <w:pPr>
              <w:widowControl w:val="0"/>
              <w:spacing w:after="0" w:line="240" w:lineRule="auto"/>
              <w:ind w:left="-108" w:right="68"/>
              <w:jc w:val="center"/>
              <w:rPr>
                <w:rFonts w:ascii="Times New Roman CYR" w:eastAsia="Times New Roman" w:hAnsi="Times New Roman CYR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color w:val="000000"/>
                <w:sz w:val="18"/>
                <w:szCs w:val="18"/>
                <w:lang w:eastAsia="ru-RU"/>
              </w:rPr>
              <w:t xml:space="preserve">для </w:t>
            </w:r>
          </w:p>
          <w:p w:rsidR="00356B9A" w:rsidRPr="009A111E" w:rsidRDefault="00356B9A" w:rsidP="006241F5">
            <w:pPr>
              <w:widowControl w:val="0"/>
              <w:spacing w:after="0" w:line="240" w:lineRule="auto"/>
              <w:ind w:left="-108" w:right="68"/>
              <w:jc w:val="center"/>
              <w:rPr>
                <w:rFonts w:ascii="Times New Roman CYR" w:eastAsia="Times New Roman" w:hAnsi="Times New Roman CYR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color w:val="000000"/>
                <w:sz w:val="18"/>
                <w:szCs w:val="18"/>
                <w:lang w:eastAsia="ru-RU"/>
              </w:rPr>
              <w:t>фізичних осіб</w:t>
            </w:r>
          </w:p>
        </w:tc>
      </w:tr>
      <w:tr w:rsidR="00356B9A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B9A" w:rsidRPr="009A111E" w:rsidRDefault="00356B9A" w:rsidP="006241F5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 CYR" w:eastAsia="Times New Roman" w:hAnsi="Times New Roman CYR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B9A" w:rsidRPr="009A111E" w:rsidRDefault="00356B9A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B9A" w:rsidRPr="009A111E" w:rsidRDefault="00356B9A" w:rsidP="006241F5">
            <w:pPr>
              <w:widowControl w:val="0"/>
              <w:spacing w:after="0" w:line="240" w:lineRule="auto"/>
              <w:ind w:left="-55" w:right="68"/>
              <w:jc w:val="center"/>
              <w:rPr>
                <w:rFonts w:ascii="Times New Roman CYR" w:eastAsia="Times New Roman" w:hAnsi="Times New Roman CYR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color w:val="000000"/>
                <w:sz w:val="18"/>
                <w:szCs w:val="18"/>
                <w:lang w:eastAsia="ru-RU"/>
              </w:rPr>
              <w:t xml:space="preserve">1 </w:t>
            </w:r>
          </w:p>
          <w:p w:rsidR="00356B9A" w:rsidRPr="009A111E" w:rsidRDefault="00356B9A" w:rsidP="006241F5">
            <w:pPr>
              <w:widowControl w:val="0"/>
              <w:spacing w:after="0" w:line="240" w:lineRule="auto"/>
              <w:ind w:left="-55" w:right="68"/>
              <w:jc w:val="center"/>
              <w:rPr>
                <w:rFonts w:ascii="Times New Roman CYR" w:eastAsia="Times New Roman" w:hAnsi="Times New Roman CYR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color w:val="000000"/>
                <w:sz w:val="18"/>
                <w:szCs w:val="18"/>
                <w:lang w:eastAsia="ru-RU"/>
              </w:rPr>
              <w:t xml:space="preserve">зона 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B9A" w:rsidRPr="009A111E" w:rsidRDefault="00356B9A" w:rsidP="006241F5">
            <w:pPr>
              <w:widowControl w:val="0"/>
              <w:spacing w:after="0" w:line="240" w:lineRule="auto"/>
              <w:ind w:left="-108" w:right="68"/>
              <w:jc w:val="center"/>
              <w:rPr>
                <w:rFonts w:ascii="Times New Roman CYR" w:eastAsia="Times New Roman" w:hAnsi="Times New Roman CYR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color w:val="000000"/>
                <w:sz w:val="18"/>
                <w:szCs w:val="18"/>
                <w:lang w:eastAsia="ru-RU"/>
              </w:rPr>
              <w:t xml:space="preserve">2 </w:t>
            </w:r>
          </w:p>
          <w:p w:rsidR="00356B9A" w:rsidRPr="009A111E" w:rsidRDefault="00356B9A" w:rsidP="006241F5">
            <w:pPr>
              <w:widowControl w:val="0"/>
              <w:spacing w:after="0" w:line="240" w:lineRule="auto"/>
              <w:ind w:left="-108" w:right="68"/>
              <w:jc w:val="center"/>
              <w:rPr>
                <w:rFonts w:ascii="Times New Roman CYR" w:eastAsia="Times New Roman" w:hAnsi="Times New Roman CYR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color w:val="000000"/>
                <w:sz w:val="18"/>
                <w:szCs w:val="18"/>
                <w:lang w:eastAsia="ru-RU"/>
              </w:rPr>
              <w:t>зона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9A" w:rsidRPr="009A111E" w:rsidRDefault="00356B9A" w:rsidP="006241F5">
            <w:pPr>
              <w:widowControl w:val="0"/>
              <w:spacing w:after="0" w:line="240" w:lineRule="auto"/>
              <w:ind w:left="-108" w:right="68"/>
              <w:jc w:val="center"/>
              <w:rPr>
                <w:rFonts w:ascii="Times New Roman CYR" w:eastAsia="Times New Roman" w:hAnsi="Times New Roman CYR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color w:val="000000"/>
                <w:sz w:val="18"/>
                <w:szCs w:val="18"/>
                <w:lang w:eastAsia="ru-RU"/>
              </w:rPr>
              <w:t xml:space="preserve">3 </w:t>
            </w:r>
          </w:p>
          <w:p w:rsidR="00356B9A" w:rsidRPr="009A111E" w:rsidRDefault="00356B9A" w:rsidP="006241F5">
            <w:pPr>
              <w:widowControl w:val="0"/>
              <w:spacing w:after="0" w:line="240" w:lineRule="auto"/>
              <w:ind w:left="-108" w:right="68"/>
              <w:jc w:val="center"/>
              <w:rPr>
                <w:rFonts w:ascii="Times New Roman CYR" w:eastAsia="Times New Roman" w:hAnsi="Times New Roman CYR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color w:val="000000"/>
                <w:sz w:val="18"/>
                <w:szCs w:val="18"/>
                <w:lang w:eastAsia="ru-RU"/>
              </w:rPr>
              <w:t>зона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B9A" w:rsidRPr="009A111E" w:rsidRDefault="00356B9A" w:rsidP="006241F5">
            <w:pPr>
              <w:widowControl w:val="0"/>
              <w:spacing w:after="0" w:line="240" w:lineRule="auto"/>
              <w:ind w:left="-55" w:right="68"/>
              <w:jc w:val="center"/>
              <w:rPr>
                <w:rFonts w:ascii="Times New Roman CYR" w:eastAsia="Times New Roman" w:hAnsi="Times New Roman CYR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color w:val="000000"/>
                <w:sz w:val="18"/>
                <w:szCs w:val="18"/>
                <w:lang w:eastAsia="ru-RU"/>
              </w:rPr>
              <w:t xml:space="preserve">1 </w:t>
            </w:r>
          </w:p>
          <w:p w:rsidR="00356B9A" w:rsidRPr="009A111E" w:rsidRDefault="00356B9A" w:rsidP="006241F5">
            <w:pPr>
              <w:widowControl w:val="0"/>
              <w:spacing w:after="0" w:line="240" w:lineRule="auto"/>
              <w:ind w:left="-55" w:right="68"/>
              <w:jc w:val="center"/>
              <w:rPr>
                <w:rFonts w:ascii="Times New Roman CYR" w:eastAsia="Times New Roman" w:hAnsi="Times New Roman CYR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color w:val="000000"/>
                <w:sz w:val="18"/>
                <w:szCs w:val="18"/>
                <w:lang w:eastAsia="ru-RU"/>
              </w:rPr>
              <w:t>зона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B9A" w:rsidRPr="009A111E" w:rsidRDefault="00356B9A" w:rsidP="006241F5">
            <w:pPr>
              <w:widowControl w:val="0"/>
              <w:spacing w:after="0" w:line="240" w:lineRule="auto"/>
              <w:ind w:left="-108" w:right="68"/>
              <w:jc w:val="center"/>
              <w:rPr>
                <w:rFonts w:ascii="Times New Roman CYR" w:eastAsia="Times New Roman" w:hAnsi="Times New Roman CYR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color w:val="000000"/>
                <w:sz w:val="18"/>
                <w:szCs w:val="18"/>
                <w:lang w:eastAsia="ru-RU"/>
              </w:rPr>
              <w:t xml:space="preserve">2 </w:t>
            </w:r>
          </w:p>
          <w:p w:rsidR="00356B9A" w:rsidRPr="009A111E" w:rsidRDefault="00356B9A" w:rsidP="006241F5">
            <w:pPr>
              <w:widowControl w:val="0"/>
              <w:spacing w:after="0" w:line="240" w:lineRule="auto"/>
              <w:ind w:left="-108" w:right="68"/>
              <w:jc w:val="center"/>
              <w:rPr>
                <w:rFonts w:ascii="Times New Roman CYR" w:eastAsia="Times New Roman" w:hAnsi="Times New Roman CYR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color w:val="000000"/>
                <w:sz w:val="18"/>
                <w:szCs w:val="18"/>
                <w:lang w:eastAsia="ru-RU"/>
              </w:rPr>
              <w:t>зона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9A" w:rsidRPr="009A111E" w:rsidRDefault="00356B9A" w:rsidP="006241F5">
            <w:pPr>
              <w:widowControl w:val="0"/>
              <w:spacing w:after="0" w:line="240" w:lineRule="auto"/>
              <w:ind w:left="-108" w:right="68"/>
              <w:jc w:val="center"/>
              <w:rPr>
                <w:rFonts w:ascii="Times New Roman CYR" w:eastAsia="Times New Roman" w:hAnsi="Times New Roman CYR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color w:val="000000"/>
                <w:sz w:val="18"/>
                <w:szCs w:val="18"/>
                <w:lang w:eastAsia="ru-RU"/>
              </w:rPr>
              <w:t xml:space="preserve">3 </w:t>
            </w:r>
          </w:p>
          <w:p w:rsidR="00356B9A" w:rsidRPr="009A111E" w:rsidRDefault="00356B9A" w:rsidP="006241F5">
            <w:pPr>
              <w:widowControl w:val="0"/>
              <w:spacing w:after="0" w:line="240" w:lineRule="auto"/>
              <w:ind w:left="-108" w:right="68"/>
              <w:jc w:val="center"/>
              <w:rPr>
                <w:rFonts w:ascii="Times New Roman CYR" w:eastAsia="Times New Roman" w:hAnsi="Times New Roman CYR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color w:val="000000"/>
                <w:sz w:val="18"/>
                <w:szCs w:val="18"/>
                <w:lang w:eastAsia="ru-RU"/>
              </w:rPr>
              <w:t>зона</w:t>
            </w:r>
          </w:p>
        </w:tc>
      </w:tr>
      <w:tr w:rsidR="00356B9A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B9A" w:rsidRPr="009A111E" w:rsidRDefault="00356B9A" w:rsidP="006241F5">
            <w:pPr>
              <w:widowControl w:val="0"/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  <w:r w:rsidRPr="009A111E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B9A" w:rsidRPr="009A111E" w:rsidRDefault="00356B9A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Будівлі житлові</w:t>
            </w: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56B9A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B9A" w:rsidRPr="009A111E" w:rsidRDefault="00356B9A" w:rsidP="006241F5">
            <w:pPr>
              <w:widowControl w:val="0"/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b/>
                <w:bCs/>
                <w:color w:val="000000"/>
                <w:sz w:val="18"/>
                <w:szCs w:val="18"/>
                <w:lang w:eastAsia="ru-RU"/>
              </w:rPr>
              <w:t>111</w:t>
            </w:r>
            <w:r w:rsidRPr="009A111E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B9A" w:rsidRPr="009A111E" w:rsidRDefault="00356B9A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Будинки одноквартирні</w:t>
            </w: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56B9A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B9A" w:rsidRPr="009A111E" w:rsidRDefault="00356B9A" w:rsidP="006241F5">
            <w:pPr>
              <w:widowControl w:val="0"/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b/>
                <w:bCs/>
                <w:color w:val="000000"/>
                <w:sz w:val="18"/>
                <w:szCs w:val="18"/>
                <w:lang w:eastAsia="ru-RU"/>
              </w:rPr>
              <w:t>1110</w:t>
            </w:r>
            <w:r w:rsidRPr="009A111E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B9A" w:rsidRPr="009A111E" w:rsidRDefault="00356B9A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Будинки одноквартирні</w:t>
            </w: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C35AC" w:rsidRPr="009A111E" w:rsidTr="00FC35AC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B77F83">
            <w:pPr>
              <w:widowControl w:val="0"/>
              <w:tabs>
                <w:tab w:val="left" w:pos="567"/>
              </w:tabs>
              <w:spacing w:before="25" w:after="0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1110.1 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B77F83">
            <w:pPr>
              <w:widowControl w:val="0"/>
              <w:tabs>
                <w:tab w:val="left" w:pos="567"/>
              </w:tabs>
              <w:spacing w:before="25" w:after="0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Будинки одноквартирні масової забудови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Default="00FC35AC" w:rsidP="00FC35AC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FC35AC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0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FC35AC" w:rsidRDefault="00FC35AC" w:rsidP="00FC35AC">
            <w:pPr>
              <w:spacing w:after="0"/>
              <w:jc w:val="center"/>
              <w:rPr>
                <w:lang w:val="uk-UA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0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FC35AC" w:rsidRPr="009A111E" w:rsidTr="00FC35AC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B77F83">
            <w:pPr>
              <w:widowControl w:val="0"/>
              <w:tabs>
                <w:tab w:val="left" w:pos="567"/>
              </w:tabs>
              <w:spacing w:before="25" w:after="0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1110.2 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B77F83">
            <w:pPr>
              <w:widowControl w:val="0"/>
              <w:tabs>
                <w:tab w:val="left" w:pos="567"/>
              </w:tabs>
              <w:spacing w:before="25" w:after="0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Котеджі та будинки одноквартирні підвищеної комфортності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Default="00FC35AC" w:rsidP="00FC35AC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FC35AC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0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FC35AC" w:rsidRDefault="00FC35AC" w:rsidP="00FC35AC">
            <w:pPr>
              <w:spacing w:after="0"/>
              <w:jc w:val="center"/>
              <w:rPr>
                <w:lang w:val="uk-UA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0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FC35AC" w:rsidRPr="009A111E" w:rsidTr="00FC35AC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B77F83">
            <w:pPr>
              <w:widowControl w:val="0"/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1110.3 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B77F83">
            <w:pPr>
              <w:widowControl w:val="0"/>
              <w:tabs>
                <w:tab w:val="left" w:pos="567"/>
              </w:tabs>
              <w:spacing w:after="0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Будинки садибного типу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Default="00FC35AC" w:rsidP="00FC35AC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FC35AC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0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FC35AC" w:rsidRDefault="00FC35AC" w:rsidP="00FC35AC">
            <w:pPr>
              <w:spacing w:after="0"/>
              <w:jc w:val="center"/>
              <w:rPr>
                <w:lang w:val="uk-UA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0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FC35AC" w:rsidRPr="009A111E" w:rsidTr="00FC35AC">
        <w:trPr>
          <w:trHeight w:val="283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B77F83">
            <w:pPr>
              <w:widowControl w:val="0"/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1110.4 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B77F83">
            <w:pPr>
              <w:widowControl w:val="0"/>
              <w:tabs>
                <w:tab w:val="left" w:pos="567"/>
              </w:tabs>
              <w:spacing w:after="0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Будинки дачні та садові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Default="00FC35AC" w:rsidP="00FC35AC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FC35AC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0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FC35AC" w:rsidRDefault="00FC35AC" w:rsidP="00FC35AC">
            <w:pPr>
              <w:spacing w:after="0"/>
              <w:jc w:val="center"/>
              <w:rPr>
                <w:lang w:val="uk-UA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0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FC35AC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B77F83">
            <w:pPr>
              <w:widowControl w:val="0"/>
              <w:tabs>
                <w:tab w:val="left" w:pos="567"/>
              </w:tabs>
              <w:spacing w:after="0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b/>
                <w:bCs/>
                <w:color w:val="000000"/>
                <w:sz w:val="18"/>
                <w:szCs w:val="18"/>
                <w:lang w:eastAsia="ru-RU"/>
              </w:rPr>
              <w:t>112</w:t>
            </w:r>
            <w:r w:rsidRPr="009A111E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Будинки з двома та більше квартирами</w:t>
            </w: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C35AC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b/>
                <w:bCs/>
                <w:color w:val="000000"/>
                <w:sz w:val="18"/>
                <w:szCs w:val="18"/>
                <w:lang w:eastAsia="ru-RU"/>
              </w:rPr>
              <w:t>1121</w:t>
            </w:r>
            <w:r w:rsidRPr="009A111E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Будинки з двома квартирами</w:t>
            </w: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C35AC" w:rsidRPr="009A111E" w:rsidTr="00FC35AC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1121.1 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Будинки двоквартирні масової забудови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Default="00FC35AC" w:rsidP="00FC35AC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FC35AC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0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FC35AC" w:rsidRDefault="00FC35AC" w:rsidP="00FC35AC">
            <w:pPr>
              <w:spacing w:after="0"/>
              <w:jc w:val="center"/>
              <w:rPr>
                <w:lang w:val="uk-UA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0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FC35AC" w:rsidRPr="009A111E" w:rsidTr="00FC35AC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1121.2 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Котеджі та будинки двоквартирні підвищеної комфортності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Default="00FC35AC" w:rsidP="00FC35AC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FC35AC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0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FC35AC" w:rsidRDefault="00FC35AC" w:rsidP="00FC35AC">
            <w:pPr>
              <w:spacing w:after="0"/>
              <w:jc w:val="center"/>
              <w:rPr>
                <w:lang w:val="uk-UA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0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FC35AC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b/>
                <w:bCs/>
                <w:color w:val="000000"/>
                <w:sz w:val="18"/>
                <w:szCs w:val="18"/>
                <w:lang w:eastAsia="ru-RU"/>
              </w:rPr>
              <w:t>1122</w:t>
            </w:r>
            <w:r w:rsidRPr="009A111E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Будинки з трьома та більше квартирами</w:t>
            </w: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C35AC" w:rsidRPr="009A111E" w:rsidTr="00FC35AC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1122.1 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Будинки багатоквартирні масової забудови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Default="00FC35AC" w:rsidP="00FC35AC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FC35AC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0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FC35AC" w:rsidRDefault="00FC35AC" w:rsidP="00FC35AC">
            <w:pPr>
              <w:spacing w:after="0"/>
              <w:jc w:val="center"/>
              <w:rPr>
                <w:lang w:val="uk-UA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0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FC35AC" w:rsidRPr="009A111E" w:rsidTr="00FC35AC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1122.2 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Будинки багатоквартирні підвищеної комфортності, індивідуальні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Default="00FC35AC" w:rsidP="00FC35AC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FC35AC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0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FC35AC" w:rsidRDefault="00FC35AC" w:rsidP="00FC35AC">
            <w:pPr>
              <w:spacing w:after="0"/>
              <w:jc w:val="center"/>
              <w:rPr>
                <w:lang w:val="uk-UA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0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FC35AC" w:rsidRPr="009A111E" w:rsidTr="00FC35AC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1122.3 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Будинки житлові готельного типу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Default="00FC35AC" w:rsidP="00FC35AC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FC35AC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0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FC35AC" w:rsidRDefault="00FC35AC" w:rsidP="00FC35AC">
            <w:pPr>
              <w:spacing w:after="0"/>
              <w:jc w:val="center"/>
              <w:rPr>
                <w:lang w:val="uk-UA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0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FC35AC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b/>
                <w:bCs/>
                <w:color w:val="000000"/>
                <w:sz w:val="18"/>
                <w:szCs w:val="18"/>
                <w:lang w:eastAsia="ru-RU"/>
              </w:rPr>
              <w:t>113</w:t>
            </w:r>
            <w:r w:rsidRPr="009A111E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Гуртожитки</w:t>
            </w:r>
          </w:p>
        </w:tc>
      </w:tr>
      <w:tr w:rsidR="00FC35AC" w:rsidRPr="009A111E" w:rsidTr="00FC35AC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1130.1 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Гуртожитки для робітників та службовців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E521A4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E521A4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FC35AC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0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FC35AC" w:rsidRDefault="00FC35AC" w:rsidP="00FC35AC">
            <w:pPr>
              <w:spacing w:after="0"/>
              <w:jc w:val="center"/>
              <w:rPr>
                <w:lang w:val="uk-UA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0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FC35AC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1130.2 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Гуртожитки для студентів вищих навчальних закладів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E521A4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E521A4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FC35AC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1130.3 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Гуртожитки для учнів навчальних закладів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E521A4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E521A4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FC35AC" w:rsidRPr="009A111E" w:rsidTr="00FC35AC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1130.4 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Будинки-інтернати для людей похилого віку та інвалідів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E521A4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E521A4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FC35AC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0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FC35AC" w:rsidRDefault="00FC35AC" w:rsidP="00FC35AC">
            <w:pPr>
              <w:spacing w:after="0"/>
              <w:jc w:val="center"/>
              <w:rPr>
                <w:lang w:val="uk-UA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0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FC35AC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1130.5 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Будинки дитини та сирітські будинки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E521A4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E521A4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FC35AC" w:rsidRPr="009A111E" w:rsidTr="00FC35AC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1130.6 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Будинки для біженців, притулки для бездомних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E521A4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E521A4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FC35AC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0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FC35AC" w:rsidRDefault="00FC35AC" w:rsidP="00FC35AC">
            <w:pPr>
              <w:spacing w:after="0"/>
              <w:jc w:val="center"/>
              <w:rPr>
                <w:lang w:val="uk-UA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0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FC35AC" w:rsidRPr="009A111E" w:rsidTr="00FC35AC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1130.9 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Будинки для колективного проживання інші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E521A4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E521A4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FC35AC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0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FC35AC" w:rsidRDefault="00FC35AC" w:rsidP="00FC35AC">
            <w:pPr>
              <w:spacing w:after="0"/>
              <w:jc w:val="center"/>
              <w:rPr>
                <w:lang w:val="uk-UA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0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FC35AC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b/>
                <w:bCs/>
                <w:color w:val="000000"/>
                <w:sz w:val="18"/>
                <w:szCs w:val="18"/>
                <w:lang w:eastAsia="ru-RU"/>
              </w:rPr>
              <w:t>12</w:t>
            </w:r>
            <w:r w:rsidRPr="009A111E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Будівлі нежитлові</w:t>
            </w: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C35AC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b/>
                <w:bCs/>
                <w:color w:val="000000"/>
                <w:sz w:val="18"/>
                <w:szCs w:val="18"/>
                <w:lang w:eastAsia="ru-RU"/>
              </w:rPr>
              <w:t>121</w:t>
            </w:r>
            <w:r w:rsidRPr="009A111E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Готелі, ресторани та подібні будівлі</w:t>
            </w: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C35AC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b/>
                <w:bCs/>
                <w:color w:val="000000"/>
                <w:sz w:val="18"/>
                <w:szCs w:val="18"/>
                <w:lang w:eastAsia="ru-RU"/>
              </w:rPr>
              <w:t>1211</w:t>
            </w:r>
            <w:r w:rsidRPr="009A111E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Будівлі готельні</w:t>
            </w: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C35AC" w:rsidRPr="009A111E" w:rsidTr="00FC35AC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1211.1 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Готелі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Default="00FC35AC" w:rsidP="00FC35AC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FC35AC" w:rsidRPr="009A111E" w:rsidTr="00FC35AC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1211.2 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Мотелі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Default="00FC35AC" w:rsidP="00FC35AC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FC35AC" w:rsidRPr="009A111E" w:rsidTr="00FC35AC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1211.3 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Кемпінги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Default="00FC35AC" w:rsidP="00FC35AC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FC35AC" w:rsidRPr="009A111E" w:rsidTr="00FC35AC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1211.4 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Пансіонати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Default="00FC35AC" w:rsidP="00FC35AC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FC35AC" w:rsidRPr="009A111E" w:rsidTr="00FC35AC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1211.5 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Ресторани та бари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Default="00FC35AC" w:rsidP="00FC35AC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FC35AC" w:rsidRDefault="00FC35AC" w:rsidP="00FC35AC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FC35AC" w:rsidRDefault="00FC35AC" w:rsidP="00FC35AC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FC35AC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b/>
                <w:bCs/>
                <w:color w:val="000000"/>
                <w:sz w:val="18"/>
                <w:szCs w:val="18"/>
                <w:lang w:eastAsia="ru-RU"/>
              </w:rPr>
              <w:t>1212</w:t>
            </w:r>
            <w:r w:rsidRPr="009A111E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Інші будівлі для тимчасового проживання</w:t>
            </w: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C35AC" w:rsidRPr="009A111E" w:rsidTr="00FC35AC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1212.1 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Туристичні бази та гірські притулки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Default="00FC35AC" w:rsidP="00FC35AC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FC35AC" w:rsidRPr="009A111E" w:rsidTr="00FC35AC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lastRenderedPageBreak/>
              <w:t>1212.2 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Дитячі та сімейні табори відпочинку</w:t>
            </w:r>
            <w:r w:rsidRPr="009A111E">
              <w:rPr>
                <w:color w:val="000000"/>
                <w:sz w:val="18"/>
                <w:szCs w:val="18"/>
                <w:vertAlign w:val="superscript"/>
                <w:lang w:eastAsia="ru-RU"/>
              </w:rP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Default="00FC35AC" w:rsidP="00FC35AC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FC35AC" w:rsidRPr="009A111E" w:rsidTr="00FC35AC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1212.3 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Центри та будинки відпочинку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Default="00FC35AC" w:rsidP="00FC35AC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FC35AC" w:rsidRPr="009A111E" w:rsidTr="00FC35AC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1212.9 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Інші будівлі для тимчасового проживання, не класифіковані раніше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FC35AC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Default="00FC35AC" w:rsidP="00FC35AC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FC35AC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b/>
                <w:bCs/>
                <w:color w:val="000000"/>
                <w:sz w:val="18"/>
                <w:szCs w:val="18"/>
                <w:lang w:eastAsia="ru-RU"/>
              </w:rPr>
              <w:t>122</w:t>
            </w:r>
            <w:r w:rsidRPr="009A111E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Будівлі офісні</w:t>
            </w: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C35AC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b/>
                <w:bCs/>
                <w:color w:val="000000"/>
                <w:sz w:val="18"/>
                <w:szCs w:val="18"/>
                <w:lang w:eastAsia="ru-RU"/>
              </w:rPr>
              <w:t>1220</w:t>
            </w:r>
            <w:r w:rsidRPr="009A111E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Будівлі офісні</w:t>
            </w: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46C87" w:rsidRPr="009A111E" w:rsidTr="009960AE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1220.1 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Будівлі органів державного та місцевого управління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9960AE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Default="00046C87" w:rsidP="009960AE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046C87" w:rsidRDefault="00046C87" w:rsidP="00046C87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046C87" w:rsidRDefault="00046C87" w:rsidP="00046C87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9960AE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1220.2 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Будівлі фінансового обслуговування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9960AE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Default="00046C87" w:rsidP="009960AE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046C87" w:rsidRDefault="00046C87" w:rsidP="00046C87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046C87" w:rsidRDefault="00046C87" w:rsidP="00046C87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FC35AC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1220.3 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Будівлі органів правосуддя</w:t>
            </w:r>
            <w:r w:rsidRPr="009A111E">
              <w:rPr>
                <w:color w:val="000000"/>
                <w:sz w:val="18"/>
                <w:szCs w:val="18"/>
                <w:vertAlign w:val="superscript"/>
                <w:lang w:eastAsia="ru-RU"/>
              </w:rPr>
              <w:t>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FC35AC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1220.4 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Будівлі закордонних представництв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AC" w:rsidRPr="009A111E" w:rsidRDefault="00FC35AC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9960AE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1220.5 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Адміністративно-побутові будівлі промислових підприємств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9960AE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Default="00046C87" w:rsidP="009960AE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046C87" w:rsidRDefault="00046C87" w:rsidP="00046C87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046C87" w:rsidRDefault="00046C87" w:rsidP="00046C87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9960AE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1220.9 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Будівлі для конторських та адміністративних цілей інші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9960AE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Default="00046C87" w:rsidP="009960AE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046C87" w:rsidRDefault="00046C87" w:rsidP="00046C87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046C87" w:rsidRDefault="00046C87" w:rsidP="00046C87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FC35AC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b/>
                <w:bCs/>
                <w:color w:val="000000"/>
                <w:sz w:val="18"/>
                <w:szCs w:val="18"/>
                <w:lang w:eastAsia="ru-RU"/>
              </w:rPr>
              <w:t>123</w:t>
            </w:r>
            <w:r w:rsidRPr="009A111E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Будівлі торговельні</w:t>
            </w: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C35AC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b/>
                <w:bCs/>
                <w:color w:val="000000"/>
                <w:sz w:val="18"/>
                <w:szCs w:val="18"/>
                <w:lang w:eastAsia="ru-RU"/>
              </w:rPr>
              <w:t>1230</w:t>
            </w:r>
            <w:r w:rsidRPr="009A111E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5AC" w:rsidRPr="009A111E" w:rsidRDefault="00FC35AC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Будівлі торговельні</w:t>
            </w: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46C87" w:rsidRPr="009A111E" w:rsidTr="009960AE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1230.1 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Торгові центри, універмаги, магазини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9960AE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Default="00046C87" w:rsidP="009960AE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046C87" w:rsidRDefault="00046C87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046C87" w:rsidRDefault="00046C87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9960AE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1230.2 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Криті ринки, павільйони та зали для ярмарків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9960AE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Default="00046C87" w:rsidP="009960AE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046C87" w:rsidRDefault="00046C87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046C87" w:rsidRDefault="00046C87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9960AE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1230.3 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Станції технічного обслуговування автомобілів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9960AE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Default="00046C87" w:rsidP="009960AE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046C87" w:rsidRDefault="00046C87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046C87" w:rsidRDefault="00046C87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9960AE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1230.4 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Їдальні, кафе, закусочні та т. ін.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9960AE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Default="00046C87" w:rsidP="009960AE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046C87" w:rsidRDefault="00046C87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046C87" w:rsidRDefault="00046C87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046C87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1230.5 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Бази та склади підприємств торгівлі й громадського харчування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046C87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046C87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046C87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046C87" w:rsidRDefault="00046C87" w:rsidP="00046C87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046C87" w:rsidRDefault="00046C87" w:rsidP="00046C87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046C87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9960AE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1230.6 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Будівлі підприємств побутового обслуговування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9960AE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Default="00046C87" w:rsidP="009960AE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046C87" w:rsidRDefault="00046C87" w:rsidP="00046C87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046C87" w:rsidRDefault="00046C87" w:rsidP="00046C87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9960AE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1230.9 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Будівлі торговельні інші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9960AE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Default="00046C87" w:rsidP="009960AE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046C87" w:rsidRDefault="00046C87" w:rsidP="00046C87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046C87" w:rsidRDefault="00046C87" w:rsidP="00046C87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b/>
                <w:bCs/>
                <w:color w:val="000000"/>
                <w:sz w:val="18"/>
                <w:szCs w:val="18"/>
                <w:lang w:eastAsia="ru-RU"/>
              </w:rPr>
              <w:t>124</w:t>
            </w:r>
            <w:r w:rsidRPr="009A111E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Будівлі транспорту та засобів зв'язку</w:t>
            </w: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b/>
                <w:bCs/>
                <w:color w:val="000000"/>
                <w:sz w:val="18"/>
                <w:szCs w:val="18"/>
                <w:lang w:eastAsia="ru-RU"/>
              </w:rPr>
              <w:t>1241</w:t>
            </w:r>
            <w:r w:rsidRPr="009A111E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Вокзали, аеровокзали, будівлі засобів зв'язку та пов'язані з ними будівлі</w:t>
            </w: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46C87" w:rsidRPr="009A111E" w:rsidTr="009960AE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1241.1 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Автовокзали та інші будівлі автомобільного транспорту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9960AE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Default="00046C87" w:rsidP="009960AE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046C87" w:rsidRDefault="00046C87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046C87" w:rsidRDefault="00046C87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9960AE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1241.2 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Вокзали та інші будівлі залізничного транспорту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9960AE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Default="00046C87" w:rsidP="009960AE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046C87" w:rsidRDefault="00046C87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046C87" w:rsidRDefault="00046C87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1241.3 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Будівлі міського електротранспорту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1241.4 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Аеровокзали та інші будівлі повітряного транспорту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1241.5 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Морські та річкові вокзали, маяки та пов'язані з ними будівлі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1241.6 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Будівлі станцій підвісних та канатних доріг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046C87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1241.7 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Будівлі центрів радіо- та телевізійного мовлення, телефонних станцій, телекомунікаційних центрів та т. ін.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046C87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Default="00046C87" w:rsidP="00046C87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046C87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046C87" w:rsidRDefault="00046C87" w:rsidP="00046C87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046C87" w:rsidRDefault="00046C87" w:rsidP="00046C87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046C87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1241.8 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Ангари для літаків, локомотивні, вагонні, трамвайні та тролейбусні депо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9960AE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1241.9 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Будівлі транспорту та засобів зв'язку інші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9960AE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Default="00046C87" w:rsidP="009960AE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046C87" w:rsidRDefault="00046C87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046C87" w:rsidRDefault="00046C87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9960AE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b/>
                <w:bCs/>
                <w:color w:val="000000"/>
                <w:sz w:val="18"/>
                <w:szCs w:val="18"/>
                <w:lang w:eastAsia="ru-RU"/>
              </w:rPr>
              <w:t>1242</w:t>
            </w:r>
            <w:r w:rsidRPr="009A111E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Гаражі</w:t>
            </w: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46C87" w:rsidRPr="009A111E" w:rsidTr="009960AE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1242.1 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Гаражі наземні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9960AE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Default="00046C87" w:rsidP="009960AE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046C87" w:rsidRDefault="00046C87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046C87" w:rsidRDefault="00046C87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9960AE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1242.2 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Гаражі підземні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1242.3 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Стоянки автомобільні криті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1242.4 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Навіси для велосипедів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b/>
                <w:bCs/>
                <w:color w:val="000000"/>
                <w:sz w:val="18"/>
                <w:szCs w:val="18"/>
                <w:lang w:eastAsia="ru-RU"/>
              </w:rPr>
              <w:t>125</w:t>
            </w:r>
            <w:r w:rsidRPr="009A111E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Будівлі промислові та склади</w:t>
            </w: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b/>
                <w:bCs/>
                <w:color w:val="000000"/>
                <w:sz w:val="18"/>
                <w:szCs w:val="18"/>
                <w:lang w:eastAsia="ru-RU"/>
              </w:rPr>
              <w:t>1251</w:t>
            </w:r>
            <w:r w:rsidRPr="009A111E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Будівлі промислові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1251.1 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Будівлі підприємств машинобудування та металообробної промисловості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1251.2 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Будівлі підприємств чорної металургії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1251.3 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Будівлі підприємств хімічної та нафтохімічної промисловості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9960AE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1251.4 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Будівлі підприємств легкої промисловості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9960AE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Default="00046C87" w:rsidP="009960AE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046C87" w:rsidRDefault="00046C87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046C87" w:rsidRDefault="00046C87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9960AE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046C87" w:rsidRPr="009A111E" w:rsidTr="009960AE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1251.5 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Будівлі підприємств харчової промисловості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9960AE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Default="00046C87" w:rsidP="009960AE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046C87" w:rsidRDefault="00046C87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046C87" w:rsidRDefault="00046C87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9960AE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1251.6 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Будівлі підприємств медичної та мікробіологічної промисловості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rPr>
          <w:trHeight w:val="398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1251.7 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Будівлі підприємств лісової, деревообробної та целюлозно-паперової промисловості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1251.8 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Будівлі підприємств будівельної індустрії, будівельних матеріалів та виробів, скляної та фарфоро-фаянсової промисловості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046C87" w:rsidRDefault="00046C87" w:rsidP="003A6B3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046C87" w:rsidRDefault="00046C87" w:rsidP="003A6B3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A57DE3" w:rsidRPr="009A111E" w:rsidTr="009960AE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Pr="009A111E" w:rsidRDefault="00A57DE3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lastRenderedPageBreak/>
              <w:t>1251.9 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Pr="009A111E" w:rsidRDefault="00A57DE3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Будівлі інших промислових виробництв, включаючи поліграфічне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Pr="009A111E" w:rsidRDefault="00A57DE3" w:rsidP="009960AE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Default="00A57DE3" w:rsidP="009960AE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DE3" w:rsidRPr="009A111E" w:rsidRDefault="00A57DE3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DE3" w:rsidRPr="009A111E" w:rsidRDefault="00A57DE3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DE3" w:rsidRPr="009A111E" w:rsidRDefault="00A57DE3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DE3" w:rsidRPr="009A111E" w:rsidRDefault="00A57DE3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b/>
                <w:bCs/>
                <w:color w:val="000000"/>
                <w:sz w:val="18"/>
                <w:szCs w:val="18"/>
                <w:lang w:eastAsia="ru-RU"/>
              </w:rPr>
              <w:t>1252</w:t>
            </w:r>
            <w:r w:rsidRPr="009A111E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Резервуари, силоси та склади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1252.1 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Резервуари для нафти, нафтопродуктів та газу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1252.2 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Резервуари та ємності інші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9960AE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1252.3 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Силоси для зерна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9960AE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Default="00046C87" w:rsidP="009960AE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046C87" w:rsidRDefault="00046C87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046C87" w:rsidRDefault="00046C87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A57DE3" w:rsidP="009960AE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046C87" w:rsidRPr="009A111E" w:rsidTr="009960AE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1252.4 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Силоси для цементу та інших сипучих матеріалів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9960AE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Default="00046C87" w:rsidP="009960AE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046C87" w:rsidRDefault="00046C87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046C87" w:rsidRDefault="00046C87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A57DE3" w:rsidP="009960AE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1252.5 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Склади спеціальні товарні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1252.6 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Холодильники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1252.7 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Складські майданчики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1252.8 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Склади універсальні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9960AE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1252.9 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Склади та сховища інші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9960AE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Default="00046C87" w:rsidP="009960AE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046C87" w:rsidRDefault="00046C87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046C87" w:rsidRDefault="00046C87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A57DE3" w:rsidP="009960AE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b/>
                <w:bCs/>
                <w:color w:val="000000"/>
                <w:sz w:val="18"/>
                <w:szCs w:val="18"/>
                <w:lang w:eastAsia="ru-RU"/>
              </w:rPr>
              <w:t>126</w:t>
            </w:r>
            <w:r w:rsidRPr="009A111E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Будівлі для публічних виступів, закладів освітнього, медичного та оздоровчого призначення</w:t>
            </w: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b/>
                <w:bCs/>
                <w:color w:val="000000"/>
                <w:sz w:val="18"/>
                <w:szCs w:val="18"/>
                <w:lang w:eastAsia="ru-RU"/>
              </w:rPr>
              <w:t>1261</w:t>
            </w:r>
            <w:r w:rsidRPr="009A111E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Будівлі для публічних виступів</w:t>
            </w: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1261.1 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Театри, кінотеатри та концертні зали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1261.2 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Зали засідань та багатоцільові зали для публічних виступів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1261.3 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Цирки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1261.4 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Казино, ігорні будинки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1261.5 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Музичні та танцювальні зали, дискотеки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9960AE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1261.9 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Будівлі для публічних виступів інші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9960AE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Default="00046C87" w:rsidP="009960AE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046C87" w:rsidRDefault="00046C87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046C87" w:rsidRDefault="00046C87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A57DE3" w:rsidP="009960AE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b/>
                <w:bCs/>
                <w:color w:val="000000"/>
                <w:sz w:val="18"/>
                <w:szCs w:val="18"/>
                <w:lang w:eastAsia="ru-RU"/>
              </w:rPr>
              <w:t>1262</w:t>
            </w:r>
            <w:r w:rsidRPr="009A111E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Музеї та бібліотеки</w:t>
            </w: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1262.1 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Музеї та художні галереї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A57DE3" w:rsidRPr="009A111E" w:rsidTr="009960AE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Pr="009A111E" w:rsidRDefault="00A57DE3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1262.2 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Pr="009A111E" w:rsidRDefault="00A57DE3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Бібліотеки, книгосховища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Pr="009A111E" w:rsidRDefault="00A57DE3" w:rsidP="009960AE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Default="00A57DE3" w:rsidP="009960AE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DE3" w:rsidRPr="009A111E" w:rsidRDefault="00A57DE3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DE3" w:rsidRPr="00046C87" w:rsidRDefault="00A57DE3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DE3" w:rsidRPr="00046C87" w:rsidRDefault="00A57DE3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DE3" w:rsidRPr="009A111E" w:rsidRDefault="00A57DE3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1262.3 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Технічні центри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1262.4 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Планетарії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1262.5 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Будівлі архівів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1262.6 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Будівлі зоологічних та ботанічних садів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b/>
                <w:bCs/>
                <w:color w:val="000000"/>
                <w:sz w:val="18"/>
                <w:szCs w:val="18"/>
                <w:lang w:eastAsia="ru-RU"/>
              </w:rPr>
              <w:t>1263</w:t>
            </w:r>
            <w:r w:rsidRPr="009A111E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Будівлі навчальних та дослідних закладів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1263.1 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Будівлі науково-дослідних та проектно-вишукувальних установ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1263.2 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Будівлі вищих навчальних закладів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A57DE3" w:rsidRPr="009A111E" w:rsidTr="009960AE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Pr="009A111E" w:rsidRDefault="00A57DE3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1263.3 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Pr="009A111E" w:rsidRDefault="00A57DE3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Будівлі шкіл та інших середніх навчальних закладів</w:t>
            </w:r>
            <w:r w:rsidRPr="009A111E">
              <w:rPr>
                <w:color w:val="000000"/>
                <w:sz w:val="18"/>
                <w:szCs w:val="18"/>
                <w:vertAlign w:val="superscript"/>
                <w:lang w:eastAsia="ru-RU"/>
              </w:rPr>
              <w:t> </w:t>
            </w:r>
            <w:r w:rsidRPr="009A111E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Pr="009A111E" w:rsidRDefault="00A57DE3" w:rsidP="009960AE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Default="00A57DE3" w:rsidP="009960AE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DE3" w:rsidRPr="009A111E" w:rsidRDefault="00A57DE3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DE3" w:rsidRPr="00046C87" w:rsidRDefault="00A57DE3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DE3" w:rsidRPr="00046C87" w:rsidRDefault="00A57DE3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Pr="009A111E" w:rsidRDefault="00A57DE3" w:rsidP="009960AE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1263.4 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Будівлі професійно-технічних навчальних закладів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A57DE3" w:rsidRPr="009A111E" w:rsidTr="009960AE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Pr="009A111E" w:rsidRDefault="00A57DE3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1263.5 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Pr="009A111E" w:rsidRDefault="00A57DE3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Будівлі дошкільних та позашкільних навчальних закладів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Pr="009A111E" w:rsidRDefault="00A57DE3" w:rsidP="009960AE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Default="00A57DE3" w:rsidP="009960AE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DE3" w:rsidRPr="009A111E" w:rsidRDefault="00A57DE3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DE3" w:rsidRPr="00046C87" w:rsidRDefault="00A57DE3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DE3" w:rsidRPr="00046C87" w:rsidRDefault="00A57DE3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DE3" w:rsidRPr="009A111E" w:rsidRDefault="00A57DE3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1263.6 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Будівлі спеціальних навчальних закладів для дітей з фізичними або розумовими вадами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1263.7 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Будівлі закладів з фахової перепідготовки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1263.8 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Будівлі метеорологічних станцій, обсерваторій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1263.9 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Будівлі освітніх та науково-дослідних закладів інші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b/>
                <w:bCs/>
                <w:color w:val="000000"/>
                <w:sz w:val="18"/>
                <w:szCs w:val="18"/>
                <w:lang w:eastAsia="ru-RU"/>
              </w:rPr>
              <w:t>1264</w:t>
            </w:r>
            <w:r w:rsidRPr="009A111E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Будівлі лікарень та оздоровчих закладів</w:t>
            </w: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1264.1 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Лікарні багатопрофільні територіального обслуговування, навчальних закладів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A57DE3" w:rsidRPr="009A111E" w:rsidTr="009960AE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Pr="009A111E" w:rsidRDefault="00A57DE3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1264.2 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Pr="009A111E" w:rsidRDefault="00A57DE3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Лікарні профільні, диспансери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Pr="009A111E" w:rsidRDefault="00A57DE3" w:rsidP="009960AE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Default="00A57DE3" w:rsidP="009960AE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DE3" w:rsidRPr="009A111E" w:rsidRDefault="00A57DE3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DE3" w:rsidRPr="00046C87" w:rsidRDefault="00A57DE3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DE3" w:rsidRPr="00046C87" w:rsidRDefault="00A57DE3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DE3" w:rsidRPr="009A111E" w:rsidRDefault="00A57DE3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1264.3 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Материнські та дитячі реабілітаційні центри, пологові будинки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A57DE3" w:rsidRPr="009A111E" w:rsidTr="00A57DE3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Pr="009A111E" w:rsidRDefault="00A57DE3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1264.4 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Pr="009A111E" w:rsidRDefault="00A57DE3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Поліклініки, пункти медичного обслуговування та консультації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Pr="009A111E" w:rsidRDefault="00A57DE3" w:rsidP="00A57DE3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Default="00A57DE3" w:rsidP="00A57DE3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Pr="009A111E" w:rsidRDefault="00A57DE3" w:rsidP="00A57DE3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Pr="00046C87" w:rsidRDefault="00A57DE3" w:rsidP="00A57DE3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Pr="00046C87" w:rsidRDefault="00A57DE3" w:rsidP="00A57DE3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DE3" w:rsidRPr="009A111E" w:rsidRDefault="00A57DE3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1264.5 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Шпиталі виправних закладів, в'язниць та збройних сил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1264.6 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Санаторії, профілакторії та центри функціональної реабілітації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1264.9 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Заклади лікувально-профілактичні та оздоровчі інші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b/>
                <w:bCs/>
                <w:color w:val="000000"/>
                <w:sz w:val="18"/>
                <w:szCs w:val="18"/>
                <w:lang w:eastAsia="ru-RU"/>
              </w:rPr>
              <w:t>1265</w:t>
            </w:r>
            <w:r w:rsidRPr="009A111E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Зали спортивні</w:t>
            </w: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1265.1 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Зали гімнастичні, баскетбольні, волейбольні, тенісні та т. ін.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1265.2 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Басейни криті для плавання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1265.3 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Хокейні та льодові стадіони криті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1265.4 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Манежі легкоатлетичні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1265.5 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Тири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lastRenderedPageBreak/>
              <w:t>1265.9 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Зали спортивні інші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b/>
                <w:bCs/>
                <w:color w:val="000000"/>
                <w:sz w:val="18"/>
                <w:szCs w:val="18"/>
                <w:lang w:eastAsia="ru-RU"/>
              </w:rPr>
              <w:t>127</w:t>
            </w:r>
            <w:r w:rsidRPr="009A111E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Будівлі нежитлові інші</w:t>
            </w: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b/>
                <w:bCs/>
                <w:color w:val="000000"/>
                <w:sz w:val="18"/>
                <w:szCs w:val="18"/>
                <w:lang w:eastAsia="ru-RU"/>
              </w:rPr>
              <w:t>1271</w:t>
            </w:r>
            <w:r w:rsidRPr="009A111E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Будівлі сільськогосподарського призначення, лісівництва та рибного господарства</w:t>
            </w: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vertAlign w:val="superscript"/>
                <w:lang w:eastAsia="ru-RU"/>
              </w:rPr>
              <w:t> </w:t>
            </w:r>
          </w:p>
        </w:tc>
      </w:tr>
      <w:tr w:rsidR="00A57DE3" w:rsidRPr="009A111E" w:rsidTr="009960AE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Pr="009A111E" w:rsidRDefault="00A57DE3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1271.1 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Pr="009A111E" w:rsidRDefault="00A57DE3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Будівлі для тваринництва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Pr="009A111E" w:rsidRDefault="00A57DE3" w:rsidP="009960AE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Default="00A57DE3" w:rsidP="009960AE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DE3" w:rsidRPr="009A111E" w:rsidRDefault="00A57DE3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DE3" w:rsidRPr="00046C87" w:rsidRDefault="00A57DE3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DE3" w:rsidRPr="00046C87" w:rsidRDefault="00A57DE3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DE3" w:rsidRPr="009A111E" w:rsidRDefault="00A57DE3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1271.2 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Будівлі для птахівництва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1271.3 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Будівлі для зберігання зерна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1271.4 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Будівлі силосні та сінажні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1271.5 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Будівлі для садівництва, виноградарства та виноробства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1271.6 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Будівлі тепличного господарства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1271.7 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Будівлі рибного господарства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1271.8 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Будівлі підприємств лісівництва та звірівництва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A57DE3" w:rsidRPr="009A111E" w:rsidTr="009960AE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Pr="009A111E" w:rsidRDefault="00A57DE3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1271.9 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Pr="009A111E" w:rsidRDefault="00A57DE3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Будівлі сільськогосподарського призначення інші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Pr="009A111E" w:rsidRDefault="00A57DE3" w:rsidP="009960AE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Default="00A57DE3" w:rsidP="009960AE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DE3" w:rsidRPr="009A111E" w:rsidRDefault="00A57DE3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DE3" w:rsidRPr="00046C87" w:rsidRDefault="00A57DE3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DE3" w:rsidRPr="00046C87" w:rsidRDefault="00A57DE3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DE3" w:rsidRPr="009A111E" w:rsidRDefault="00A57DE3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b/>
                <w:bCs/>
                <w:color w:val="000000"/>
                <w:sz w:val="18"/>
                <w:szCs w:val="18"/>
                <w:lang w:eastAsia="ru-RU"/>
              </w:rPr>
              <w:t>1272</w:t>
            </w:r>
            <w:r w:rsidRPr="009A111E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Будівлі для культової та релігійної діяльності</w:t>
            </w:r>
          </w:p>
        </w:tc>
      </w:tr>
      <w:tr w:rsidR="00A57DE3" w:rsidRPr="009A111E" w:rsidTr="009960AE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Pr="009A111E" w:rsidRDefault="00A57DE3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1272.1 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Pr="009A111E" w:rsidRDefault="00A57DE3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Церкви, собори, костьоли, мечеті, синагоги та т. ін.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Pr="009A111E" w:rsidRDefault="00A57DE3" w:rsidP="009960AE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Default="00A57DE3" w:rsidP="009960AE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DE3" w:rsidRPr="009A111E" w:rsidRDefault="00A57DE3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DE3" w:rsidRPr="00046C87" w:rsidRDefault="00A57DE3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DE3" w:rsidRPr="00046C87" w:rsidRDefault="00A57DE3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DE3" w:rsidRPr="009A111E" w:rsidRDefault="00A57DE3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1272.2 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Похоронні бюро та ритуальні зали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1272.3 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Цвинтарі та крематорії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b/>
                <w:bCs/>
                <w:color w:val="000000"/>
                <w:sz w:val="18"/>
                <w:szCs w:val="18"/>
                <w:lang w:eastAsia="ru-RU"/>
              </w:rPr>
              <w:t>1273</w:t>
            </w:r>
            <w:r w:rsidRPr="009A111E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Пам'ятки історичні та такі, що охороняються державою</w:t>
            </w: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1273.1 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Пам’ятки історії та архітектури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1273.2 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Археологічні розкопки, руїни та історичні місця, що охороняються державою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1273.3 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Меморіали, художньо-декоративні будівлі, статуї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100" w:beforeAutospacing="1" w:after="100" w:afterAutospacing="1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b/>
                <w:bCs/>
                <w:color w:val="000000"/>
                <w:sz w:val="18"/>
                <w:szCs w:val="18"/>
                <w:lang w:eastAsia="ru-RU"/>
              </w:rPr>
              <w:t>1274</w:t>
            </w:r>
            <w:r w:rsidRPr="009A111E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Будівлі інші, не класифіковані раніше</w:t>
            </w: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1274.1 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Казарми збройних сил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A57DE3" w:rsidRPr="009A111E" w:rsidTr="009960AE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Pr="009A111E" w:rsidRDefault="00A57DE3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1274.2 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Pr="009A111E" w:rsidRDefault="00A57DE3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Будівлі міліцейських та пожежних служб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Pr="009A111E" w:rsidRDefault="00A57DE3" w:rsidP="009960AE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Default="00A57DE3" w:rsidP="009960AE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DE3" w:rsidRPr="009A111E" w:rsidRDefault="00A57DE3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DE3" w:rsidRPr="00046C87" w:rsidRDefault="00A57DE3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DE3" w:rsidRPr="00046C87" w:rsidRDefault="00A57DE3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DE3" w:rsidRPr="009A111E" w:rsidRDefault="00A57DE3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1274.3 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Будівлі виправних закладів, в'язниць та слідчих ізоляторів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A57DE3" w:rsidRPr="009A111E" w:rsidTr="009960AE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Pr="009A111E" w:rsidRDefault="00A57DE3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1274.4 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Pr="009A111E" w:rsidRDefault="00A57DE3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Будівлі лазень та пралень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Pr="009A111E" w:rsidRDefault="00A57DE3" w:rsidP="009960AE">
            <w:pPr>
              <w:widowControl w:val="0"/>
              <w:spacing w:before="25" w:after="0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DE3" w:rsidRDefault="00A57DE3" w:rsidP="009960AE">
            <w:pPr>
              <w:spacing w:after="0"/>
              <w:jc w:val="center"/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DE3" w:rsidRPr="009A111E" w:rsidRDefault="00A57DE3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DE3" w:rsidRPr="00046C87" w:rsidRDefault="00A57DE3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DE3" w:rsidRPr="00046C87" w:rsidRDefault="00A57DE3" w:rsidP="009960AE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DE3" w:rsidRPr="009A111E" w:rsidRDefault="00A57DE3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46C87" w:rsidRPr="009A111E" w:rsidTr="006241F5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right="-108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1274.5 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87" w:rsidRPr="009A111E" w:rsidRDefault="00046C87" w:rsidP="006241F5">
            <w:pPr>
              <w:widowControl w:val="0"/>
              <w:tabs>
                <w:tab w:val="left" w:pos="567"/>
              </w:tabs>
              <w:spacing w:before="25" w:after="25" w:line="240" w:lineRule="auto"/>
              <w:ind w:left="85"/>
              <w:rPr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color w:val="000000"/>
                <w:sz w:val="18"/>
                <w:szCs w:val="18"/>
                <w:lang w:eastAsia="ru-RU"/>
              </w:rPr>
              <w:t>Будівлі з облаштування населених пунктів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C87" w:rsidRPr="009A111E" w:rsidRDefault="00046C87" w:rsidP="006241F5">
            <w:pPr>
              <w:widowControl w:val="0"/>
              <w:spacing w:before="25" w:after="25" w:line="240" w:lineRule="auto"/>
              <w:jc w:val="center"/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</w:pPr>
            <w:r w:rsidRPr="009A111E">
              <w:rPr>
                <w:rFonts w:ascii="Times New Roman CYR" w:eastAsia="Times New Roman" w:hAnsi="Times New Roman CYR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</w:tbl>
    <w:p w:rsidR="00356B9A" w:rsidRPr="009A111E" w:rsidRDefault="00356B9A" w:rsidP="00356B9A">
      <w:pPr>
        <w:widowControl w:val="0"/>
        <w:spacing w:after="0" w:line="240" w:lineRule="auto"/>
        <w:jc w:val="both"/>
        <w:rPr>
          <w:rFonts w:ascii="Times New Roman CYR" w:eastAsia="Times New Roman" w:hAnsi="Times New Roman CYR" w:cs="Times New Roman"/>
          <w:b/>
          <w:bCs/>
          <w:color w:val="000000"/>
          <w:sz w:val="18"/>
          <w:szCs w:val="18"/>
          <w:lang w:eastAsia="ru-RU"/>
        </w:rPr>
      </w:pPr>
    </w:p>
    <w:p w:rsidR="00356B9A" w:rsidRPr="009A111E" w:rsidRDefault="00356B9A" w:rsidP="00356B9A">
      <w:pPr>
        <w:widowControl w:val="0"/>
        <w:spacing w:after="0" w:line="240" w:lineRule="auto"/>
        <w:ind w:left="181" w:hanging="181"/>
        <w:jc w:val="both"/>
        <w:rPr>
          <w:rFonts w:ascii="Times New Roman CYR" w:eastAsia="Times New Roman" w:hAnsi="Times New Roman CYR" w:cs="Times New Roman"/>
          <w:color w:val="000000"/>
          <w:spacing w:val="-4"/>
          <w:position w:val="10"/>
          <w:sz w:val="18"/>
          <w:szCs w:val="18"/>
          <w:vertAlign w:val="superscript"/>
          <w:lang w:eastAsia="ru-RU"/>
        </w:rPr>
      </w:pPr>
    </w:p>
    <w:p w:rsidR="00356B9A" w:rsidRPr="009A111E" w:rsidRDefault="00356B9A" w:rsidP="00356B9A">
      <w:pPr>
        <w:widowControl w:val="0"/>
        <w:spacing w:after="0" w:line="240" w:lineRule="auto"/>
        <w:ind w:left="181" w:hanging="181"/>
        <w:jc w:val="both"/>
        <w:rPr>
          <w:rFonts w:ascii="Times New Roman CYR" w:eastAsia="Times New Roman" w:hAnsi="Times New Roman CYR" w:cs="Times New Roman"/>
          <w:color w:val="000000"/>
          <w:spacing w:val="-4"/>
          <w:position w:val="10"/>
          <w:sz w:val="18"/>
          <w:szCs w:val="18"/>
          <w:vertAlign w:val="superscript"/>
          <w:lang w:eastAsia="ru-RU"/>
        </w:rPr>
      </w:pPr>
    </w:p>
    <w:p w:rsidR="00356B9A" w:rsidRPr="009A111E" w:rsidRDefault="00356B9A" w:rsidP="00356B9A">
      <w:pPr>
        <w:widowControl w:val="0"/>
        <w:spacing w:after="0" w:line="240" w:lineRule="auto"/>
        <w:ind w:left="181" w:hanging="181"/>
        <w:jc w:val="both"/>
        <w:rPr>
          <w:rFonts w:ascii="Times New Roman CYR" w:eastAsia="Times New Roman" w:hAnsi="Times New Roman CYR" w:cs="Times New Roman"/>
          <w:color w:val="000000"/>
          <w:spacing w:val="-4"/>
          <w:position w:val="10"/>
          <w:sz w:val="18"/>
          <w:szCs w:val="18"/>
          <w:vertAlign w:val="superscript"/>
          <w:lang w:eastAsia="ru-RU"/>
        </w:rPr>
      </w:pPr>
    </w:p>
    <w:p w:rsidR="00356B9A" w:rsidRPr="009A111E" w:rsidRDefault="00356B9A" w:rsidP="00356B9A">
      <w:pPr>
        <w:widowControl w:val="0"/>
        <w:spacing w:after="0" w:line="240" w:lineRule="auto"/>
        <w:ind w:left="181" w:hanging="181"/>
        <w:jc w:val="both"/>
        <w:rPr>
          <w:rFonts w:ascii="Times New Roman CYR" w:eastAsia="Times New Roman" w:hAnsi="Times New Roman CYR" w:cs="Times New Roman"/>
          <w:color w:val="000000"/>
          <w:spacing w:val="-4"/>
          <w:position w:val="10"/>
          <w:sz w:val="28"/>
          <w:szCs w:val="20"/>
          <w:vertAlign w:val="superscript"/>
          <w:lang w:eastAsia="ru-RU"/>
        </w:rPr>
      </w:pPr>
      <w:r w:rsidRPr="009A111E">
        <w:rPr>
          <w:rFonts w:ascii="Times New Roman CYR" w:eastAsia="Times New Roman" w:hAnsi="Times New Roman CYR" w:cs="Times New Roman"/>
          <w:color w:val="000000"/>
          <w:spacing w:val="-4"/>
          <w:position w:val="10"/>
          <w:sz w:val="28"/>
          <w:szCs w:val="20"/>
          <w:vertAlign w:val="superscript"/>
          <w:lang w:eastAsia="ru-RU"/>
        </w:rPr>
        <w:t xml:space="preserve">                                    </w:t>
      </w:r>
    </w:p>
    <w:p w:rsidR="00F2011A" w:rsidRPr="00C21462" w:rsidRDefault="00F2011A" w:rsidP="00F201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 w:rsidRPr="00C214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Селищний голова                               </w:t>
      </w:r>
      <w:r w:rsidRPr="00C214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214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Віталій БЕРКОВСЬКИЙ</w:t>
      </w:r>
    </w:p>
    <w:p w:rsidR="00356B9A" w:rsidRPr="009A111E" w:rsidRDefault="00356B9A" w:rsidP="00356B9A">
      <w:pPr>
        <w:widowControl w:val="0"/>
        <w:tabs>
          <w:tab w:val="left" w:pos="567"/>
        </w:tabs>
        <w:spacing w:after="0" w:line="240" w:lineRule="auto"/>
        <w:ind w:left="181" w:hanging="181"/>
        <w:jc w:val="both"/>
        <w:rPr>
          <w:color w:val="000000"/>
          <w:sz w:val="24"/>
          <w:szCs w:val="24"/>
          <w:lang w:eastAsia="ru-RU"/>
        </w:rPr>
      </w:pPr>
    </w:p>
    <w:p w:rsidR="00356B9A" w:rsidRPr="009A111E" w:rsidRDefault="00356B9A" w:rsidP="00356B9A">
      <w:pPr>
        <w:widowControl w:val="0"/>
        <w:tabs>
          <w:tab w:val="left" w:pos="567"/>
        </w:tabs>
        <w:spacing w:after="0" w:line="240" w:lineRule="auto"/>
        <w:ind w:left="181" w:hanging="181"/>
        <w:jc w:val="both"/>
        <w:rPr>
          <w:color w:val="000000"/>
          <w:sz w:val="24"/>
          <w:szCs w:val="24"/>
          <w:lang w:eastAsia="ru-RU"/>
        </w:rPr>
      </w:pPr>
    </w:p>
    <w:p w:rsidR="00356B9A" w:rsidRDefault="00356B9A" w:rsidP="00356B9A"/>
    <w:p w:rsidR="00356B9A" w:rsidRDefault="00356B9A" w:rsidP="00356B9A"/>
    <w:p w:rsidR="00356B9A" w:rsidRDefault="00356B9A" w:rsidP="00356B9A"/>
    <w:p w:rsidR="00356B9A" w:rsidRDefault="00356B9A" w:rsidP="00356B9A"/>
    <w:p w:rsidR="00356B9A" w:rsidRDefault="00356B9A" w:rsidP="00356B9A"/>
    <w:p w:rsidR="00356B9A" w:rsidRDefault="00356B9A" w:rsidP="00356B9A"/>
    <w:p w:rsidR="00356B9A" w:rsidRDefault="00356B9A" w:rsidP="00356B9A">
      <w:pPr>
        <w:widowControl w:val="0"/>
        <w:spacing w:after="0" w:line="240" w:lineRule="auto"/>
        <w:ind w:left="4480"/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</w:pPr>
    </w:p>
    <w:p w:rsidR="00356B9A" w:rsidRDefault="00356B9A" w:rsidP="00356B9A">
      <w:pPr>
        <w:widowControl w:val="0"/>
        <w:spacing w:after="0" w:line="240" w:lineRule="auto"/>
        <w:ind w:left="4480"/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</w:pPr>
    </w:p>
    <w:p w:rsidR="00356B9A" w:rsidRDefault="00356B9A" w:rsidP="00356B9A">
      <w:pPr>
        <w:widowControl w:val="0"/>
        <w:spacing w:after="0" w:line="240" w:lineRule="auto"/>
        <w:ind w:left="4480"/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</w:pPr>
    </w:p>
    <w:p w:rsidR="00356B9A" w:rsidRDefault="00356B9A" w:rsidP="00356B9A">
      <w:pPr>
        <w:widowControl w:val="0"/>
        <w:spacing w:after="0" w:line="240" w:lineRule="auto"/>
        <w:ind w:left="4480"/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</w:pPr>
    </w:p>
    <w:p w:rsidR="00356B9A" w:rsidRDefault="00356B9A" w:rsidP="00356B9A">
      <w:pPr>
        <w:widowControl w:val="0"/>
        <w:spacing w:after="0" w:line="240" w:lineRule="auto"/>
        <w:ind w:left="4480"/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</w:pPr>
    </w:p>
    <w:p w:rsidR="00356B9A" w:rsidRDefault="00356B9A" w:rsidP="00356B9A">
      <w:pPr>
        <w:widowControl w:val="0"/>
        <w:spacing w:after="0" w:line="240" w:lineRule="auto"/>
        <w:ind w:left="4480"/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</w:pPr>
    </w:p>
    <w:p w:rsidR="00356B9A" w:rsidRDefault="00356B9A" w:rsidP="00356B9A">
      <w:pPr>
        <w:widowControl w:val="0"/>
        <w:spacing w:after="0" w:line="240" w:lineRule="auto"/>
        <w:ind w:left="4480"/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</w:pPr>
    </w:p>
    <w:p w:rsidR="00356B9A" w:rsidRDefault="00356B9A" w:rsidP="00356B9A">
      <w:pPr>
        <w:widowControl w:val="0"/>
        <w:spacing w:after="0" w:line="240" w:lineRule="auto"/>
        <w:ind w:left="4480"/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</w:pPr>
    </w:p>
    <w:p w:rsidR="00356B9A" w:rsidRDefault="00356B9A" w:rsidP="00356B9A">
      <w:pPr>
        <w:widowControl w:val="0"/>
        <w:spacing w:after="0" w:line="240" w:lineRule="auto"/>
        <w:ind w:left="4480"/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</w:pPr>
    </w:p>
    <w:p w:rsidR="00356B9A" w:rsidRDefault="00356B9A" w:rsidP="00356B9A">
      <w:pPr>
        <w:widowControl w:val="0"/>
        <w:spacing w:after="0" w:line="240" w:lineRule="auto"/>
        <w:ind w:left="4480"/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</w:pPr>
    </w:p>
    <w:p w:rsidR="00356B9A" w:rsidRDefault="00356B9A" w:rsidP="00356B9A">
      <w:pPr>
        <w:widowControl w:val="0"/>
        <w:spacing w:after="0" w:line="240" w:lineRule="auto"/>
        <w:ind w:left="4480"/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</w:pPr>
    </w:p>
    <w:p w:rsidR="00356B9A" w:rsidRDefault="00356B9A" w:rsidP="00356B9A">
      <w:pPr>
        <w:widowControl w:val="0"/>
        <w:spacing w:after="0" w:line="240" w:lineRule="auto"/>
        <w:ind w:left="4480"/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</w:pPr>
    </w:p>
    <w:p w:rsidR="00356B9A" w:rsidRDefault="00356B9A" w:rsidP="00356B9A">
      <w:pPr>
        <w:widowControl w:val="0"/>
        <w:spacing w:after="0" w:line="240" w:lineRule="auto"/>
        <w:ind w:left="4480"/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</w:pPr>
    </w:p>
    <w:p w:rsidR="00356B9A" w:rsidRDefault="00356B9A" w:rsidP="00356B9A">
      <w:pPr>
        <w:widowControl w:val="0"/>
        <w:spacing w:after="0" w:line="240" w:lineRule="auto"/>
        <w:ind w:left="4480"/>
        <w:jc w:val="right"/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val="uk-UA" w:eastAsia="ru-RU"/>
        </w:rPr>
      </w:pPr>
    </w:p>
    <w:p w:rsidR="00BB7043" w:rsidRDefault="00BB7043" w:rsidP="00356B9A">
      <w:pPr>
        <w:widowControl w:val="0"/>
        <w:spacing w:after="0" w:line="240" w:lineRule="auto"/>
        <w:ind w:left="4480"/>
        <w:jc w:val="right"/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val="uk-UA" w:eastAsia="ru-RU"/>
        </w:rPr>
      </w:pPr>
    </w:p>
    <w:p w:rsidR="00356B9A" w:rsidRDefault="00356B9A" w:rsidP="00356B9A">
      <w:pPr>
        <w:widowControl w:val="0"/>
        <w:spacing w:after="0" w:line="240" w:lineRule="auto"/>
        <w:ind w:left="4480"/>
        <w:jc w:val="right"/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</w:pPr>
      <w:r w:rsidRPr="002D2196"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  <w:t>Додаток 2</w:t>
      </w:r>
      <w:r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  <w:t xml:space="preserve"> </w:t>
      </w:r>
    </w:p>
    <w:p w:rsidR="00356B9A" w:rsidRDefault="00356B9A" w:rsidP="00356B9A">
      <w:pPr>
        <w:widowControl w:val="0"/>
        <w:spacing w:after="0" w:line="240" w:lineRule="auto"/>
        <w:ind w:left="5400" w:hanging="2"/>
        <w:jc w:val="right"/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</w:pPr>
      <w:r w:rsidRPr="00035C0C"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  <w:t xml:space="preserve">форми затвердженої постановою КМУ </w:t>
      </w:r>
    </w:p>
    <w:p w:rsidR="00356B9A" w:rsidRDefault="00356B9A" w:rsidP="00356B9A">
      <w:pPr>
        <w:widowControl w:val="0"/>
        <w:spacing w:after="0" w:line="240" w:lineRule="auto"/>
        <w:ind w:left="5400" w:hanging="2"/>
        <w:jc w:val="right"/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</w:pPr>
      <w:r w:rsidRPr="00035C0C"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  <w:t>від 24 травня 2017р №483)</w:t>
      </w:r>
      <w:r w:rsidRPr="009A111E"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  <w:br w:type="textWrapping" w:clear="all"/>
        <w:t>до  рішення про встановлення</w:t>
      </w:r>
      <w:r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  <w:t xml:space="preserve"> </w:t>
      </w:r>
      <w:r w:rsidRPr="009A111E"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  <w:t xml:space="preserve">ставок та пільг </w:t>
      </w:r>
    </w:p>
    <w:p w:rsidR="00356B9A" w:rsidRDefault="00356B9A" w:rsidP="00356B9A">
      <w:pPr>
        <w:widowControl w:val="0"/>
        <w:spacing w:after="0" w:line="240" w:lineRule="auto"/>
        <w:ind w:left="5400" w:hanging="2"/>
        <w:jc w:val="right"/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</w:pPr>
      <w:r w:rsidRPr="009A111E"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  <w:t xml:space="preserve">із сплати  податку на нерухоме  майно, </w:t>
      </w:r>
    </w:p>
    <w:p w:rsidR="00356B9A" w:rsidRPr="009A111E" w:rsidRDefault="00356B9A" w:rsidP="00356B9A">
      <w:pPr>
        <w:widowControl w:val="0"/>
        <w:spacing w:after="0" w:line="240" w:lineRule="auto"/>
        <w:ind w:left="5400" w:hanging="2"/>
        <w:jc w:val="right"/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</w:pPr>
      <w:r w:rsidRPr="009A111E"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  <w:t>відмінне від земельної</w:t>
      </w:r>
      <w:r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  <w:t xml:space="preserve"> </w:t>
      </w:r>
      <w:r w:rsidRPr="009A111E"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  <w:t xml:space="preserve">ділянки </w:t>
      </w:r>
    </w:p>
    <w:p w:rsidR="00356B9A" w:rsidRPr="002D2196" w:rsidRDefault="00356B9A" w:rsidP="00356B9A">
      <w:pPr>
        <w:widowControl w:val="0"/>
        <w:spacing w:after="0" w:line="240" w:lineRule="auto"/>
        <w:ind w:left="4480"/>
        <w:rPr>
          <w:rFonts w:ascii="Times New Roman CYR" w:eastAsia="Times New Roman" w:hAnsi="Times New Roman CYR" w:cs="Times New Roman"/>
          <w:bCs/>
          <w:color w:val="000000"/>
          <w:sz w:val="18"/>
          <w:szCs w:val="18"/>
          <w:lang w:eastAsia="ru-RU"/>
        </w:rPr>
      </w:pPr>
    </w:p>
    <w:p w:rsidR="00356B9A" w:rsidRPr="002D2196" w:rsidRDefault="00356B9A" w:rsidP="00356B9A">
      <w:pPr>
        <w:spacing w:after="0" w:line="240" w:lineRule="auto"/>
        <w:rPr>
          <w:rFonts w:ascii="Times New Roman CYR" w:eastAsia="Times New Roman" w:hAnsi="Times New Roman CYR" w:cs="Times New Roman"/>
          <w:color w:val="000000"/>
          <w:sz w:val="18"/>
          <w:szCs w:val="18"/>
          <w:lang w:eastAsia="ru-RU"/>
        </w:rPr>
      </w:pPr>
    </w:p>
    <w:p w:rsidR="00356B9A" w:rsidRPr="002D2196" w:rsidRDefault="00356B9A" w:rsidP="00356B9A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color w:val="000000"/>
          <w:sz w:val="18"/>
          <w:szCs w:val="18"/>
          <w:lang w:eastAsia="ru-RU"/>
        </w:rPr>
      </w:pPr>
      <w:r w:rsidRPr="002D2196">
        <w:rPr>
          <w:rFonts w:ascii="Times New Roman CYR" w:eastAsia="Times New Roman" w:hAnsi="Times New Roman CYR" w:cs="Times New Roman"/>
          <w:b/>
          <w:color w:val="000000"/>
          <w:sz w:val="18"/>
          <w:szCs w:val="18"/>
          <w:lang w:eastAsia="ru-RU"/>
        </w:rPr>
        <w:t>Перелік</w:t>
      </w:r>
    </w:p>
    <w:p w:rsidR="00356B9A" w:rsidRPr="002D2196" w:rsidRDefault="00356B9A" w:rsidP="00356B9A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color w:val="000000"/>
          <w:sz w:val="18"/>
          <w:szCs w:val="18"/>
          <w:lang w:eastAsia="uk-UA"/>
        </w:rPr>
      </w:pPr>
      <w:r w:rsidRPr="002D2196">
        <w:rPr>
          <w:rFonts w:ascii="Times New Roman CYR" w:eastAsia="Times New Roman" w:hAnsi="Times New Roman CYR" w:cs="Times New Roman"/>
          <w:b/>
          <w:color w:val="000000"/>
          <w:sz w:val="18"/>
          <w:szCs w:val="18"/>
          <w:lang w:eastAsia="ru-RU"/>
        </w:rPr>
        <w:t xml:space="preserve">пільг для фізичних та юридичних осіб, наданих відповідно до підпункту266.4.2 пункту 266.4 статті 266 Податкового кодексу України, із сплати </w:t>
      </w:r>
      <w:r w:rsidRPr="002D2196">
        <w:rPr>
          <w:rFonts w:ascii="Times New Roman CYR" w:eastAsia="Times New Roman" w:hAnsi="Times New Roman CYR" w:cs="Times New Roman"/>
          <w:b/>
          <w:color w:val="000000"/>
          <w:sz w:val="18"/>
          <w:szCs w:val="18"/>
          <w:lang w:eastAsia="uk-UA"/>
        </w:rPr>
        <w:t>податку на нерухоме майно,відмінне від земельної ділянки</w:t>
      </w:r>
    </w:p>
    <w:p w:rsidR="00356B9A" w:rsidRPr="002D2196" w:rsidRDefault="00356B9A" w:rsidP="00356B9A">
      <w:pPr>
        <w:spacing w:before="60" w:after="0" w:line="240" w:lineRule="auto"/>
        <w:jc w:val="center"/>
        <w:rPr>
          <w:rFonts w:ascii="Times New Roman CYR" w:eastAsia="Times New Roman" w:hAnsi="Times New Roman CYR" w:cs="Times New Roman"/>
          <w:b/>
          <w:bCs/>
          <w:color w:val="000000"/>
          <w:sz w:val="18"/>
          <w:szCs w:val="18"/>
          <w:lang w:eastAsia="ru-RU"/>
        </w:rPr>
      </w:pPr>
      <w:r w:rsidRPr="002D2196">
        <w:rPr>
          <w:rFonts w:ascii="Times New Roman CYR" w:eastAsia="Times New Roman" w:hAnsi="Times New Roman CYR" w:cs="Times New Roman"/>
          <w:b/>
          <w:bCs/>
          <w:color w:val="000000"/>
          <w:sz w:val="18"/>
          <w:szCs w:val="18"/>
          <w:lang w:eastAsia="ru-RU"/>
        </w:rPr>
        <w:t>Пільги встановлюються на 20</w:t>
      </w:r>
      <w:r>
        <w:rPr>
          <w:rFonts w:ascii="Times New Roman CYR" w:eastAsia="Times New Roman" w:hAnsi="Times New Roman CYR" w:cs="Times New Roman"/>
          <w:b/>
          <w:bCs/>
          <w:color w:val="000000"/>
          <w:sz w:val="18"/>
          <w:szCs w:val="18"/>
          <w:lang w:eastAsia="ru-RU"/>
        </w:rPr>
        <w:t>2</w:t>
      </w:r>
      <w:r w:rsidR="00F2011A">
        <w:rPr>
          <w:rFonts w:ascii="Times New Roman CYR" w:eastAsia="Times New Roman" w:hAnsi="Times New Roman CYR" w:cs="Times New Roman"/>
          <w:b/>
          <w:bCs/>
          <w:color w:val="000000"/>
          <w:sz w:val="18"/>
          <w:szCs w:val="18"/>
          <w:lang w:val="uk-UA" w:eastAsia="ru-RU"/>
        </w:rPr>
        <w:t>2</w:t>
      </w:r>
      <w:r w:rsidRPr="002D2196">
        <w:rPr>
          <w:rFonts w:ascii="Times New Roman CYR" w:eastAsia="Times New Roman" w:hAnsi="Times New Roman CYR" w:cs="Times New Roman"/>
          <w:b/>
          <w:bCs/>
          <w:color w:val="000000"/>
          <w:sz w:val="18"/>
          <w:szCs w:val="18"/>
          <w:lang w:eastAsia="ru-RU"/>
        </w:rPr>
        <w:t xml:space="preserve"> рік</w:t>
      </w:r>
    </w:p>
    <w:p w:rsidR="00356B9A" w:rsidRPr="002D2196" w:rsidRDefault="00356B9A" w:rsidP="00356B9A">
      <w:pPr>
        <w:spacing w:before="60" w:after="0" w:line="240" w:lineRule="auto"/>
        <w:jc w:val="center"/>
        <w:rPr>
          <w:rFonts w:ascii="Times New Roman CYR" w:eastAsia="Times New Roman" w:hAnsi="Times New Roman CYR" w:cs="Times New Roman"/>
          <w:b/>
          <w:bCs/>
          <w:color w:val="000000"/>
          <w:sz w:val="18"/>
          <w:szCs w:val="18"/>
          <w:lang w:eastAsia="ru-RU"/>
        </w:rPr>
      </w:pPr>
      <w:r w:rsidRPr="002D2196">
        <w:rPr>
          <w:rFonts w:ascii="Times New Roman CYR" w:eastAsia="Times New Roman" w:hAnsi="Times New Roman CYR" w:cs="Times New Roman"/>
          <w:b/>
          <w:bCs/>
          <w:color w:val="000000"/>
          <w:sz w:val="18"/>
          <w:szCs w:val="18"/>
          <w:lang w:eastAsia="ru-RU"/>
        </w:rPr>
        <w:t>та вводяться в дію з 1 січня 20</w:t>
      </w:r>
      <w:r>
        <w:rPr>
          <w:rFonts w:ascii="Times New Roman CYR" w:eastAsia="Times New Roman" w:hAnsi="Times New Roman CYR" w:cs="Times New Roman"/>
          <w:b/>
          <w:bCs/>
          <w:color w:val="000000"/>
          <w:sz w:val="18"/>
          <w:szCs w:val="18"/>
          <w:lang w:eastAsia="ru-RU"/>
        </w:rPr>
        <w:t>2</w:t>
      </w:r>
      <w:r w:rsidR="00F2011A">
        <w:rPr>
          <w:rFonts w:ascii="Times New Roman CYR" w:eastAsia="Times New Roman" w:hAnsi="Times New Roman CYR" w:cs="Times New Roman"/>
          <w:b/>
          <w:bCs/>
          <w:color w:val="000000"/>
          <w:sz w:val="18"/>
          <w:szCs w:val="18"/>
          <w:lang w:val="uk-UA" w:eastAsia="ru-RU"/>
        </w:rPr>
        <w:t>2</w:t>
      </w:r>
      <w:r w:rsidRPr="002D2196">
        <w:rPr>
          <w:rFonts w:ascii="Times New Roman CYR" w:eastAsia="Times New Roman" w:hAnsi="Times New Roman CYR" w:cs="Times New Roman"/>
          <w:b/>
          <w:bCs/>
          <w:color w:val="000000"/>
          <w:sz w:val="18"/>
          <w:szCs w:val="18"/>
          <w:lang w:eastAsia="ru-RU"/>
        </w:rPr>
        <w:t xml:space="preserve"> року</w:t>
      </w:r>
    </w:p>
    <w:p w:rsidR="00356B9A" w:rsidRPr="002D2196" w:rsidRDefault="00356B9A" w:rsidP="00356B9A">
      <w:pPr>
        <w:spacing w:after="0" w:line="240" w:lineRule="auto"/>
        <w:jc w:val="center"/>
        <w:rPr>
          <w:rFonts w:ascii="Times New Roman CYR" w:eastAsia="Times New Roman" w:hAnsi="Times New Roman CYR" w:cs="Times New Roman"/>
          <w:color w:val="000000"/>
          <w:sz w:val="18"/>
          <w:szCs w:val="18"/>
          <w:lang w:eastAsia="ru-RU"/>
        </w:rPr>
      </w:pPr>
    </w:p>
    <w:tbl>
      <w:tblPr>
        <w:tblW w:w="10080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9"/>
        <w:gridCol w:w="1205"/>
        <w:gridCol w:w="1437"/>
        <w:gridCol w:w="5449"/>
      </w:tblGrid>
      <w:tr w:rsidR="00356B9A" w:rsidRPr="002D2196" w:rsidTr="006241F5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9A" w:rsidRPr="002D2196" w:rsidRDefault="00356B9A" w:rsidP="006241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2196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області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9A" w:rsidRPr="002D2196" w:rsidRDefault="00356B9A" w:rsidP="006241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2196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району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9A" w:rsidRPr="002D2196" w:rsidRDefault="00356B9A" w:rsidP="006241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2196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КОАТУУ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B9A" w:rsidRPr="002D2196" w:rsidRDefault="00356B9A" w:rsidP="006241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D2196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18"/>
                <w:szCs w:val="18"/>
                <w:lang w:eastAsia="ru-RU"/>
              </w:rPr>
              <w:t>Найменування адміністративно-територіальної одиниці або н</w:t>
            </w:r>
            <w:r w:rsidRPr="002D219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18"/>
                <w:szCs w:val="18"/>
                <w:lang w:eastAsia="ru-RU"/>
              </w:rPr>
              <w:t>аселеного пункту ,або території об’єднаної територіальної громади</w:t>
            </w:r>
            <w:r w:rsidRPr="002D2196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56B9A" w:rsidRPr="002D2196" w:rsidTr="006241F5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9A" w:rsidRPr="002D2196" w:rsidRDefault="00356B9A" w:rsidP="006241F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D2196">
              <w:rPr>
                <w:rFonts w:ascii="Times New Roman CYR" w:eastAsia="Times New Roman" w:hAnsi="Times New Roman CYR" w:cs="Times New Roman"/>
                <w:bCs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9A" w:rsidRPr="002D2196" w:rsidRDefault="00356B9A" w:rsidP="006241F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D2196">
              <w:rPr>
                <w:rFonts w:ascii="Times New Roman CYR" w:eastAsia="Times New Roman" w:hAnsi="Times New Roman CYR" w:cs="Times New Roman"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9A" w:rsidRPr="002D2196" w:rsidRDefault="00356B9A" w:rsidP="006241F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D2196">
              <w:rPr>
                <w:rFonts w:ascii="Times New Roman CYR" w:eastAsia="Times New Roman" w:hAnsi="Times New Roman CYR" w:cs="Times New Roman"/>
                <w:b/>
                <w:bCs/>
                <w:color w:val="000000"/>
                <w:sz w:val="18"/>
                <w:szCs w:val="18"/>
                <w:lang w:eastAsia="ru-RU"/>
              </w:rPr>
              <w:t>7321555400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9A" w:rsidRPr="002D2196" w:rsidRDefault="00356B9A" w:rsidP="006241F5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D2196">
              <w:rPr>
                <w:rFonts w:ascii="Times New Roman CYR" w:eastAsia="Times New Roman" w:hAnsi="Times New Roman CYR" w:cs="Times New Roman"/>
                <w:bCs/>
                <w:color w:val="000000"/>
                <w:sz w:val="18"/>
                <w:szCs w:val="18"/>
                <w:lang w:eastAsia="ru-RU"/>
              </w:rPr>
              <w:t>Кострижівська селищна рада</w:t>
            </w:r>
          </w:p>
        </w:tc>
      </w:tr>
    </w:tbl>
    <w:p w:rsidR="00356B9A" w:rsidRPr="002D2196" w:rsidRDefault="00356B9A" w:rsidP="00356B9A">
      <w:pPr>
        <w:spacing w:after="0" w:line="240" w:lineRule="auto"/>
        <w:jc w:val="center"/>
        <w:rPr>
          <w:rFonts w:ascii="Times New Roman CYR" w:eastAsia="Times New Roman" w:hAnsi="Times New Roman CYR" w:cs="Times New Roman"/>
          <w:color w:val="000000"/>
          <w:sz w:val="18"/>
          <w:szCs w:val="18"/>
          <w:lang w:eastAsia="ru-RU"/>
        </w:rPr>
      </w:pPr>
    </w:p>
    <w:p w:rsidR="00356B9A" w:rsidRPr="002D2196" w:rsidRDefault="00356B9A" w:rsidP="00356B9A">
      <w:pPr>
        <w:spacing w:after="0" w:line="240" w:lineRule="auto"/>
        <w:jc w:val="center"/>
        <w:rPr>
          <w:rFonts w:ascii="Times New Roman CYR" w:eastAsia="Times New Roman" w:hAnsi="Times New Roman CYR" w:cs="Times New Roman"/>
          <w:color w:val="000000"/>
          <w:sz w:val="18"/>
          <w:szCs w:val="18"/>
          <w:lang w:eastAsia="ru-RU"/>
        </w:rPr>
      </w:pPr>
    </w:p>
    <w:tbl>
      <w:tblPr>
        <w:tblW w:w="10080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520"/>
      </w:tblGrid>
      <w:tr w:rsidR="00356B9A" w:rsidRPr="002D2196" w:rsidTr="006241F5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9A" w:rsidRPr="002D2196" w:rsidRDefault="00356B9A" w:rsidP="006241F5">
            <w:pPr>
              <w:keepNext/>
              <w:spacing w:after="0" w:line="228" w:lineRule="auto"/>
              <w:ind w:left="-420" w:firstLine="420"/>
              <w:jc w:val="center"/>
              <w:outlineLvl w:val="1"/>
              <w:rPr>
                <w:rFonts w:ascii="Cambria" w:eastAsia="Times New Roman" w:hAnsi="Cambria" w:cs="Times New Roman"/>
                <w:b/>
                <w:bCs/>
                <w:iCs/>
                <w:color w:val="000000"/>
                <w:spacing w:val="-4"/>
                <w:sz w:val="18"/>
                <w:szCs w:val="18"/>
                <w:lang w:eastAsia="ru-RU"/>
              </w:rPr>
            </w:pPr>
            <w:r w:rsidRPr="002D2196">
              <w:rPr>
                <w:rFonts w:ascii="Cambria" w:eastAsia="Times New Roman" w:hAnsi="Cambria" w:cs="Times New Roman"/>
                <w:b/>
                <w:bCs/>
                <w:iCs/>
                <w:color w:val="000000"/>
                <w:spacing w:val="-4"/>
                <w:sz w:val="18"/>
                <w:szCs w:val="18"/>
                <w:lang w:eastAsia="ru-RU"/>
              </w:rPr>
              <w:t>Група платників, категорія/</w:t>
            </w:r>
            <w:r w:rsidRPr="002D2196">
              <w:rPr>
                <w:rFonts w:ascii="Cambria" w:eastAsia="Times New Roman" w:hAnsi="Cambria" w:cs="Times New Roman"/>
                <w:b/>
                <w:bCs/>
                <w:iCs/>
                <w:color w:val="000000"/>
                <w:sz w:val="18"/>
                <w:szCs w:val="18"/>
                <w:lang w:eastAsia="ru-RU"/>
              </w:rPr>
              <w:t xml:space="preserve"> класифікація будівель та споруд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9A" w:rsidRPr="002D2196" w:rsidRDefault="00356B9A" w:rsidP="006241F5">
            <w:pPr>
              <w:keepNext/>
              <w:spacing w:after="0" w:line="228" w:lineRule="auto"/>
              <w:jc w:val="center"/>
              <w:outlineLvl w:val="1"/>
              <w:rPr>
                <w:rFonts w:ascii="Cambria" w:eastAsia="Times New Roman" w:hAnsi="Cambria" w:cs="Times New Roman"/>
                <w:b/>
                <w:bCs/>
                <w:iCs/>
                <w:color w:val="000000"/>
                <w:spacing w:val="-4"/>
                <w:sz w:val="18"/>
                <w:szCs w:val="18"/>
                <w:lang w:eastAsia="ru-RU"/>
              </w:rPr>
            </w:pPr>
            <w:r w:rsidRPr="002D2196">
              <w:rPr>
                <w:rFonts w:ascii="Cambria" w:eastAsia="Times New Roman" w:hAnsi="Cambria" w:cs="Times New Roman"/>
                <w:b/>
                <w:bCs/>
                <w:iCs/>
                <w:color w:val="000000"/>
                <w:spacing w:val="-4"/>
                <w:sz w:val="18"/>
                <w:szCs w:val="18"/>
                <w:lang w:eastAsia="ru-RU"/>
              </w:rPr>
              <w:t xml:space="preserve">Розмір пільги </w:t>
            </w:r>
          </w:p>
          <w:p w:rsidR="00356B9A" w:rsidRPr="002D2196" w:rsidRDefault="00356B9A" w:rsidP="006241F5">
            <w:pPr>
              <w:keepNext/>
              <w:spacing w:after="0" w:line="228" w:lineRule="auto"/>
              <w:jc w:val="center"/>
              <w:outlineLvl w:val="1"/>
              <w:rPr>
                <w:rFonts w:ascii="Cambria" w:eastAsia="Times New Roman" w:hAnsi="Cambria" w:cs="Times New Roman"/>
                <w:b/>
                <w:bCs/>
                <w:iCs/>
                <w:color w:val="000000"/>
                <w:spacing w:val="-4"/>
                <w:sz w:val="18"/>
                <w:szCs w:val="18"/>
                <w:lang w:eastAsia="ru-RU"/>
              </w:rPr>
            </w:pPr>
            <w:r w:rsidRPr="002D2196">
              <w:rPr>
                <w:rFonts w:ascii="Cambria" w:eastAsia="Times New Roman" w:hAnsi="Cambria" w:cs="Times New Roman"/>
                <w:b/>
                <w:bCs/>
                <w:iCs/>
                <w:color w:val="000000"/>
                <w:spacing w:val="-4"/>
                <w:sz w:val="18"/>
                <w:szCs w:val="18"/>
                <w:lang w:eastAsia="ru-RU"/>
              </w:rPr>
              <w:t>(відсотків суми податкового зобов’язання за рік)</w:t>
            </w:r>
          </w:p>
        </w:tc>
      </w:tr>
      <w:tr w:rsidR="00356B9A" w:rsidRPr="002D2196" w:rsidTr="006241F5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9A" w:rsidRPr="002D2196" w:rsidRDefault="00356B9A" w:rsidP="006241F5">
            <w:pPr>
              <w:keepNext/>
              <w:spacing w:after="0" w:line="228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4"/>
                <w:sz w:val="18"/>
                <w:szCs w:val="18"/>
                <w:lang w:eastAsia="ru-RU"/>
              </w:rPr>
            </w:pPr>
            <w:r w:rsidRPr="005C6F87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4"/>
                <w:sz w:val="18"/>
                <w:szCs w:val="18"/>
                <w:lang w:eastAsia="ru-RU"/>
              </w:rPr>
              <w:t>органи державної влади і місцевого самоврядування. Органи прокуратури. Дошкільні і загальноосвітні навчальні заклади,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4"/>
                <w:sz w:val="18"/>
                <w:szCs w:val="18"/>
                <w:lang w:eastAsia="ru-RU"/>
              </w:rPr>
              <w:t xml:space="preserve"> </w:t>
            </w:r>
            <w:r w:rsidRPr="005C6F87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4"/>
                <w:sz w:val="18"/>
                <w:szCs w:val="18"/>
                <w:lang w:eastAsia="ru-RU"/>
              </w:rPr>
              <w:t xml:space="preserve"> заклади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4"/>
                <w:sz w:val="18"/>
                <w:szCs w:val="18"/>
                <w:lang w:eastAsia="ru-RU"/>
              </w:rPr>
              <w:t xml:space="preserve"> </w:t>
            </w:r>
            <w:r w:rsidRPr="005C6F87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4"/>
                <w:sz w:val="18"/>
                <w:szCs w:val="18"/>
                <w:lang w:eastAsia="ru-RU"/>
              </w:rPr>
              <w:t>культури , науки, освіти, охорони здоров’я, соціального захисту, фізичної культури та спорту, заклади, установи та організації, які утримуються за рахунок коштів місцевого та державного бюджетів.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9A" w:rsidRPr="002D2196" w:rsidRDefault="00356B9A" w:rsidP="006241F5">
            <w:pPr>
              <w:keepNext/>
              <w:spacing w:after="0" w:line="22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4"/>
                <w:sz w:val="18"/>
                <w:szCs w:val="18"/>
                <w:lang w:eastAsia="ru-RU"/>
              </w:rPr>
            </w:pPr>
            <w:r w:rsidRPr="002D2196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4"/>
                <w:sz w:val="18"/>
                <w:szCs w:val="18"/>
                <w:lang w:eastAsia="ru-RU"/>
              </w:rPr>
              <w:t>100</w:t>
            </w:r>
          </w:p>
        </w:tc>
      </w:tr>
      <w:tr w:rsidR="00356B9A" w:rsidRPr="002D2196" w:rsidTr="006241F5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9A" w:rsidRPr="002D2196" w:rsidRDefault="00356B9A" w:rsidP="006241F5">
            <w:pPr>
              <w:keepNext/>
              <w:spacing w:after="0" w:line="228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4"/>
                <w:sz w:val="18"/>
                <w:szCs w:val="18"/>
                <w:lang w:eastAsia="ru-RU"/>
              </w:rPr>
            </w:pPr>
            <w:r w:rsidRPr="005C6F87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4"/>
                <w:sz w:val="18"/>
                <w:szCs w:val="18"/>
                <w:lang w:eastAsia="ru-RU"/>
              </w:rPr>
              <w:t>багатодітні сім’ї;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9A" w:rsidRPr="002D2196" w:rsidRDefault="00356B9A" w:rsidP="006241F5">
            <w:pPr>
              <w:keepNext/>
              <w:spacing w:after="0" w:line="22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4"/>
                <w:sz w:val="18"/>
                <w:szCs w:val="18"/>
                <w:lang w:eastAsia="ru-RU"/>
              </w:rPr>
            </w:pPr>
            <w:r w:rsidRPr="002D2196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4"/>
                <w:sz w:val="18"/>
                <w:szCs w:val="18"/>
                <w:lang w:eastAsia="ru-RU"/>
              </w:rPr>
              <w:t>100</w:t>
            </w:r>
          </w:p>
        </w:tc>
      </w:tr>
      <w:tr w:rsidR="00356B9A" w:rsidRPr="002D2196" w:rsidTr="006241F5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9A" w:rsidRPr="002D2196" w:rsidRDefault="00356B9A" w:rsidP="006241F5">
            <w:pPr>
              <w:keepNext/>
              <w:spacing w:after="0" w:line="228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4"/>
                <w:sz w:val="18"/>
                <w:szCs w:val="18"/>
                <w:lang w:eastAsia="ru-RU"/>
              </w:rPr>
            </w:pPr>
            <w:r w:rsidRPr="005C6F87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4"/>
                <w:sz w:val="18"/>
                <w:szCs w:val="18"/>
                <w:lang w:eastAsia="ru-RU"/>
              </w:rPr>
              <w:t>ветерани війни та особи, на яких поширюється дія Закону України "Про статус ветеранів війни, гарантії їх соціального захисту" та учасники бойових дій, які захищали незалежність, суверенітет та територіальну цільність України і брали безпосередню участь в антитерористичних операції;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9A" w:rsidRPr="002D2196" w:rsidRDefault="00356B9A" w:rsidP="006241F5">
            <w:pPr>
              <w:keepNext/>
              <w:spacing w:after="0" w:line="22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4"/>
                <w:sz w:val="18"/>
                <w:szCs w:val="18"/>
                <w:lang w:eastAsia="ru-RU"/>
              </w:rPr>
            </w:pPr>
            <w:r w:rsidRPr="002D2196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4"/>
                <w:sz w:val="18"/>
                <w:szCs w:val="18"/>
                <w:lang w:eastAsia="ru-RU"/>
              </w:rPr>
              <w:t>100</w:t>
            </w:r>
          </w:p>
        </w:tc>
      </w:tr>
      <w:tr w:rsidR="00356B9A" w:rsidRPr="002D2196" w:rsidTr="006241F5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9A" w:rsidRPr="00E47DD5" w:rsidRDefault="00356B9A" w:rsidP="001F6022">
            <w:pPr>
              <w:keepNext/>
              <w:spacing w:after="0" w:line="228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4"/>
                <w:sz w:val="18"/>
                <w:szCs w:val="18"/>
                <w:lang w:val="uk-UA" w:eastAsia="ru-RU"/>
              </w:rPr>
            </w:pPr>
            <w:r w:rsidRPr="005C6F87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4"/>
                <w:sz w:val="18"/>
                <w:szCs w:val="18"/>
                <w:lang w:eastAsia="ru-RU"/>
              </w:rPr>
              <w:t xml:space="preserve">ліквідаторів ЧАЕС </w:t>
            </w:r>
            <w:r w:rsidR="001F6022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4"/>
                <w:sz w:val="18"/>
                <w:szCs w:val="18"/>
                <w:lang w:val="uk-UA" w:eastAsia="ru-RU"/>
              </w:rPr>
              <w:t>та</w:t>
            </w:r>
            <w:r w:rsidRPr="005C6F87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4"/>
                <w:sz w:val="18"/>
                <w:szCs w:val="18"/>
                <w:lang w:eastAsia="ru-RU"/>
              </w:rPr>
              <w:t xml:space="preserve"> особи, які постраждали в наслідок Чорнобильської катастрофи</w:t>
            </w:r>
            <w:r w:rsidR="009960AE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4"/>
                <w:sz w:val="18"/>
                <w:szCs w:val="18"/>
                <w:lang w:eastAsia="ru-RU"/>
              </w:rPr>
              <w:t xml:space="preserve"> </w:t>
            </w:r>
            <w:r w:rsidR="00E47DD5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4"/>
                <w:sz w:val="18"/>
                <w:szCs w:val="18"/>
                <w:lang w:val="en-US" w:eastAsia="ru-RU"/>
              </w:rPr>
              <w:t>I</w:t>
            </w:r>
            <w:r w:rsidR="00E47DD5" w:rsidRPr="00E47DD5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4"/>
                <w:sz w:val="18"/>
                <w:szCs w:val="18"/>
                <w:lang w:eastAsia="ru-RU"/>
              </w:rPr>
              <w:t xml:space="preserve"> </w:t>
            </w:r>
            <w:r w:rsidR="001F6022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4"/>
                <w:sz w:val="18"/>
                <w:szCs w:val="18"/>
                <w:lang w:val="uk-UA" w:eastAsia="ru-RU"/>
              </w:rPr>
              <w:t>категорії</w:t>
            </w:r>
            <w:r w:rsidR="00E47DD5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4"/>
                <w:sz w:val="18"/>
                <w:szCs w:val="18"/>
                <w:lang w:val="uk-UA" w:eastAsia="ru-RU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B9A" w:rsidRPr="002D2196" w:rsidRDefault="00356B9A" w:rsidP="006241F5">
            <w:pPr>
              <w:keepNext/>
              <w:spacing w:after="0" w:line="22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4"/>
                <w:sz w:val="18"/>
                <w:szCs w:val="18"/>
                <w:lang w:eastAsia="ru-RU"/>
              </w:rPr>
            </w:pPr>
            <w:r w:rsidRPr="002D2196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4"/>
                <w:sz w:val="18"/>
                <w:szCs w:val="18"/>
                <w:lang w:eastAsia="ru-RU"/>
              </w:rPr>
              <w:t>100</w:t>
            </w:r>
          </w:p>
        </w:tc>
      </w:tr>
    </w:tbl>
    <w:p w:rsidR="00356B9A" w:rsidRPr="002D2196" w:rsidRDefault="00356B9A" w:rsidP="00356B9A">
      <w:pPr>
        <w:spacing w:after="0" w:line="240" w:lineRule="auto"/>
        <w:jc w:val="center"/>
        <w:rPr>
          <w:rFonts w:ascii="Times New Roman CYR" w:eastAsia="Times New Roman" w:hAnsi="Times New Roman CYR" w:cs="Times New Roman"/>
          <w:color w:val="000000"/>
          <w:sz w:val="18"/>
          <w:szCs w:val="18"/>
          <w:lang w:eastAsia="ru-RU"/>
        </w:rPr>
      </w:pPr>
    </w:p>
    <w:p w:rsidR="00356B9A" w:rsidRPr="002D2196" w:rsidRDefault="00356B9A" w:rsidP="00356B9A">
      <w:pPr>
        <w:spacing w:after="0" w:line="240" w:lineRule="auto"/>
        <w:jc w:val="center"/>
        <w:rPr>
          <w:rFonts w:ascii="Times New Roman CYR" w:eastAsia="Times New Roman" w:hAnsi="Times New Roman CYR" w:cs="Times New Roman"/>
          <w:color w:val="000000"/>
          <w:sz w:val="18"/>
          <w:szCs w:val="18"/>
          <w:lang w:val="en-US" w:eastAsia="ru-RU"/>
        </w:rPr>
      </w:pPr>
    </w:p>
    <w:p w:rsidR="00356B9A" w:rsidRPr="002D2196" w:rsidRDefault="00356B9A" w:rsidP="00356B9A">
      <w:pPr>
        <w:spacing w:after="0" w:line="240" w:lineRule="auto"/>
        <w:jc w:val="center"/>
        <w:rPr>
          <w:rFonts w:ascii="Times New Roman CYR" w:eastAsia="Times New Roman" w:hAnsi="Times New Roman CYR" w:cs="Times New Roman"/>
          <w:color w:val="000000"/>
          <w:sz w:val="18"/>
          <w:szCs w:val="18"/>
          <w:lang w:val="en-US" w:eastAsia="ru-RU"/>
        </w:rPr>
      </w:pPr>
    </w:p>
    <w:p w:rsidR="00356B9A" w:rsidRPr="002D2196" w:rsidRDefault="00356B9A" w:rsidP="00356B9A">
      <w:pPr>
        <w:spacing w:after="0" w:line="240" w:lineRule="auto"/>
        <w:jc w:val="center"/>
        <w:rPr>
          <w:rFonts w:ascii="Times New Roman CYR" w:eastAsia="Times New Roman" w:hAnsi="Times New Roman CYR" w:cs="Times New Roman"/>
          <w:color w:val="000000"/>
          <w:sz w:val="18"/>
          <w:szCs w:val="18"/>
          <w:lang w:val="en-US" w:eastAsia="ru-RU"/>
        </w:rPr>
      </w:pPr>
    </w:p>
    <w:p w:rsidR="00356B9A" w:rsidRPr="002D2196" w:rsidRDefault="00356B9A" w:rsidP="00356B9A">
      <w:pPr>
        <w:spacing w:after="0" w:line="240" w:lineRule="auto"/>
        <w:jc w:val="center"/>
        <w:rPr>
          <w:rFonts w:ascii="Times New Roman CYR" w:eastAsia="Times New Roman" w:hAnsi="Times New Roman CYR" w:cs="Times New Roman"/>
          <w:color w:val="000000"/>
          <w:sz w:val="18"/>
          <w:szCs w:val="18"/>
          <w:lang w:val="en-US" w:eastAsia="ru-RU"/>
        </w:rPr>
      </w:pPr>
    </w:p>
    <w:p w:rsidR="00356B9A" w:rsidRPr="002D2196" w:rsidRDefault="00356B9A" w:rsidP="00356B9A">
      <w:pPr>
        <w:spacing w:after="0" w:line="240" w:lineRule="auto"/>
        <w:jc w:val="center"/>
        <w:rPr>
          <w:rFonts w:ascii="Times New Roman CYR" w:eastAsia="Times New Roman" w:hAnsi="Times New Roman CYR" w:cs="Times New Roman"/>
          <w:color w:val="000000"/>
          <w:sz w:val="18"/>
          <w:szCs w:val="18"/>
          <w:lang w:val="en-US" w:eastAsia="ru-RU"/>
        </w:rPr>
      </w:pPr>
    </w:p>
    <w:p w:rsidR="00356B9A" w:rsidRPr="002D2196" w:rsidRDefault="00356B9A" w:rsidP="00356B9A">
      <w:pPr>
        <w:spacing w:after="0" w:line="240" w:lineRule="auto"/>
        <w:jc w:val="center"/>
        <w:rPr>
          <w:rFonts w:ascii="Times New Roman CYR" w:eastAsia="Times New Roman" w:hAnsi="Times New Roman CYR" w:cs="Times New Roman"/>
          <w:color w:val="000000"/>
          <w:sz w:val="18"/>
          <w:szCs w:val="18"/>
          <w:lang w:val="en-US" w:eastAsia="ru-RU"/>
        </w:rPr>
      </w:pPr>
    </w:p>
    <w:p w:rsidR="00F2011A" w:rsidRPr="00C21462" w:rsidRDefault="00F2011A" w:rsidP="00F201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 w:rsidRPr="00C214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Селищний голова                               </w:t>
      </w:r>
      <w:r w:rsidRPr="00C214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214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Віталій БЕРКОВСЬКИЙ</w:t>
      </w:r>
    </w:p>
    <w:p w:rsidR="00356B9A" w:rsidRPr="002D2196" w:rsidRDefault="00356B9A" w:rsidP="00356B9A">
      <w:pPr>
        <w:spacing w:after="0" w:line="240" w:lineRule="auto"/>
        <w:jc w:val="center"/>
        <w:rPr>
          <w:rFonts w:ascii="Times New Roman CYR" w:eastAsia="Times New Roman" w:hAnsi="Times New Roman CYR" w:cs="Times New Roman"/>
          <w:color w:val="000000"/>
          <w:sz w:val="18"/>
          <w:szCs w:val="18"/>
          <w:lang w:eastAsia="ru-RU"/>
        </w:rPr>
      </w:pPr>
    </w:p>
    <w:p w:rsidR="00356B9A" w:rsidRPr="002D2196" w:rsidRDefault="00356B9A" w:rsidP="00356B9A">
      <w:pPr>
        <w:spacing w:after="0" w:line="240" w:lineRule="auto"/>
        <w:jc w:val="center"/>
        <w:rPr>
          <w:rFonts w:ascii="Times New Roman CYR" w:eastAsia="Times New Roman" w:hAnsi="Times New Roman CYR" w:cs="Times New Roman"/>
          <w:color w:val="000000"/>
          <w:sz w:val="18"/>
          <w:szCs w:val="18"/>
          <w:lang w:eastAsia="ru-RU"/>
        </w:rPr>
      </w:pPr>
    </w:p>
    <w:p w:rsidR="00356B9A" w:rsidRPr="002D2196" w:rsidRDefault="00356B9A" w:rsidP="00356B9A">
      <w:pPr>
        <w:spacing w:after="0" w:line="240" w:lineRule="auto"/>
        <w:jc w:val="center"/>
        <w:rPr>
          <w:rFonts w:ascii="Times New Roman CYR" w:eastAsia="Times New Roman" w:hAnsi="Times New Roman CYR" w:cs="Times New Roman"/>
          <w:color w:val="000000"/>
          <w:sz w:val="18"/>
          <w:szCs w:val="18"/>
          <w:lang w:eastAsia="ru-RU"/>
        </w:rPr>
      </w:pPr>
    </w:p>
    <w:p w:rsidR="00356B9A" w:rsidRPr="002D2196" w:rsidRDefault="00356B9A" w:rsidP="00356B9A">
      <w:pPr>
        <w:spacing w:after="0" w:line="240" w:lineRule="auto"/>
        <w:jc w:val="center"/>
        <w:rPr>
          <w:rFonts w:ascii="Times New Roman CYR" w:eastAsia="Times New Roman" w:hAnsi="Times New Roman CYR" w:cs="Times New Roman"/>
          <w:color w:val="000000"/>
          <w:sz w:val="18"/>
          <w:szCs w:val="18"/>
          <w:lang w:eastAsia="ru-RU"/>
        </w:rPr>
      </w:pPr>
    </w:p>
    <w:p w:rsidR="00356B9A" w:rsidRPr="002D2196" w:rsidRDefault="00356B9A" w:rsidP="00356B9A">
      <w:pPr>
        <w:keepNext/>
        <w:spacing w:after="0" w:line="240" w:lineRule="auto"/>
        <w:ind w:firstLine="2694"/>
        <w:outlineLvl w:val="3"/>
        <w:rPr>
          <w:rFonts w:ascii="Times New Roman CYR" w:eastAsia="Times New Roman" w:hAnsi="Times New Roman CYR" w:cs="Times New Roman"/>
          <w:b/>
          <w:color w:val="000000"/>
          <w:sz w:val="18"/>
          <w:szCs w:val="18"/>
          <w:lang w:eastAsia="ru-RU"/>
        </w:rPr>
      </w:pPr>
    </w:p>
    <w:p w:rsidR="00356B9A" w:rsidRPr="002D2196" w:rsidRDefault="00356B9A" w:rsidP="00356B9A"/>
    <w:p w:rsidR="00356B9A" w:rsidRDefault="00356B9A" w:rsidP="00356B9A"/>
    <w:p w:rsidR="00356B9A" w:rsidRDefault="00356B9A" w:rsidP="00356B9A"/>
    <w:p w:rsidR="00356B9A" w:rsidRDefault="00356B9A" w:rsidP="00356B9A"/>
    <w:p w:rsidR="00356B9A" w:rsidRPr="00356B9A" w:rsidRDefault="00356B9A" w:rsidP="005161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56B9A" w:rsidRPr="00356B9A" w:rsidSect="005161A8">
      <w:headerReference w:type="default" r:id="rId10"/>
      <w:pgSz w:w="11906" w:h="16838"/>
      <w:pgMar w:top="851" w:right="851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E12" w:rsidRDefault="00E47E12">
      <w:pPr>
        <w:spacing w:after="0" w:line="240" w:lineRule="auto"/>
      </w:pPr>
      <w:r>
        <w:separator/>
      </w:r>
    </w:p>
  </w:endnote>
  <w:endnote w:type="continuationSeparator" w:id="0">
    <w:p w:rsidR="00E47E12" w:rsidRDefault="00E47E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UkrainianSchoolBook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E12" w:rsidRDefault="00E47E12">
      <w:pPr>
        <w:spacing w:after="0" w:line="240" w:lineRule="auto"/>
      </w:pPr>
      <w:r>
        <w:separator/>
      </w:r>
    </w:p>
  </w:footnote>
  <w:footnote w:type="continuationSeparator" w:id="0">
    <w:p w:rsidR="00E47E12" w:rsidRDefault="00E47E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0AE" w:rsidRPr="00F2011A" w:rsidRDefault="009960AE" w:rsidP="00F2011A">
    <w:pPr>
      <w:pStyle w:val="a3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275AB7"/>
    <w:multiLevelType w:val="hybridMultilevel"/>
    <w:tmpl w:val="3304876C"/>
    <w:lvl w:ilvl="0" w:tplc="5E4CDEA0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517F6C"/>
    <w:multiLevelType w:val="hybridMultilevel"/>
    <w:tmpl w:val="E2CC33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CF3FBD"/>
    <w:multiLevelType w:val="multilevel"/>
    <w:tmpl w:val="5CF240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43BE"/>
    <w:rsid w:val="00000C2B"/>
    <w:rsid w:val="00034D2F"/>
    <w:rsid w:val="00046C87"/>
    <w:rsid w:val="00083312"/>
    <w:rsid w:val="00095904"/>
    <w:rsid w:val="0011144D"/>
    <w:rsid w:val="001378B8"/>
    <w:rsid w:val="00167D97"/>
    <w:rsid w:val="001843BE"/>
    <w:rsid w:val="001948AF"/>
    <w:rsid w:val="001F6022"/>
    <w:rsid w:val="00250FAB"/>
    <w:rsid w:val="002A361D"/>
    <w:rsid w:val="002C2356"/>
    <w:rsid w:val="002F317C"/>
    <w:rsid w:val="00344D16"/>
    <w:rsid w:val="00356B9A"/>
    <w:rsid w:val="00372CD7"/>
    <w:rsid w:val="00381CB9"/>
    <w:rsid w:val="003A6B35"/>
    <w:rsid w:val="004437C0"/>
    <w:rsid w:val="00471419"/>
    <w:rsid w:val="004D267C"/>
    <w:rsid w:val="004D4D02"/>
    <w:rsid w:val="004D55FE"/>
    <w:rsid w:val="005161A8"/>
    <w:rsid w:val="005326CE"/>
    <w:rsid w:val="00576E9E"/>
    <w:rsid w:val="005A30D6"/>
    <w:rsid w:val="005D5D21"/>
    <w:rsid w:val="00615E0F"/>
    <w:rsid w:val="006241F5"/>
    <w:rsid w:val="00643E1E"/>
    <w:rsid w:val="006A1296"/>
    <w:rsid w:val="006C1A9A"/>
    <w:rsid w:val="006E1068"/>
    <w:rsid w:val="006F4353"/>
    <w:rsid w:val="00746E5C"/>
    <w:rsid w:val="0074717F"/>
    <w:rsid w:val="007F1722"/>
    <w:rsid w:val="008372E7"/>
    <w:rsid w:val="00847091"/>
    <w:rsid w:val="008878DB"/>
    <w:rsid w:val="00922BB7"/>
    <w:rsid w:val="009960AE"/>
    <w:rsid w:val="009F1A12"/>
    <w:rsid w:val="00A35B20"/>
    <w:rsid w:val="00A57DE3"/>
    <w:rsid w:val="00AC544E"/>
    <w:rsid w:val="00AC7520"/>
    <w:rsid w:val="00B22D30"/>
    <w:rsid w:val="00B50C2E"/>
    <w:rsid w:val="00B65111"/>
    <w:rsid w:val="00B77F83"/>
    <w:rsid w:val="00BA0FFF"/>
    <w:rsid w:val="00BB7043"/>
    <w:rsid w:val="00BD00F3"/>
    <w:rsid w:val="00BF31ED"/>
    <w:rsid w:val="00C17801"/>
    <w:rsid w:val="00C60B24"/>
    <w:rsid w:val="00C6318D"/>
    <w:rsid w:val="00CA280F"/>
    <w:rsid w:val="00CB355A"/>
    <w:rsid w:val="00CE1D6B"/>
    <w:rsid w:val="00CE2654"/>
    <w:rsid w:val="00D15E8F"/>
    <w:rsid w:val="00D16B87"/>
    <w:rsid w:val="00D37FB1"/>
    <w:rsid w:val="00D63FAD"/>
    <w:rsid w:val="00D64ACA"/>
    <w:rsid w:val="00D65C45"/>
    <w:rsid w:val="00D83410"/>
    <w:rsid w:val="00E22077"/>
    <w:rsid w:val="00E47DD5"/>
    <w:rsid w:val="00E47E12"/>
    <w:rsid w:val="00E521A4"/>
    <w:rsid w:val="00E730A9"/>
    <w:rsid w:val="00EA0028"/>
    <w:rsid w:val="00EC1C06"/>
    <w:rsid w:val="00EF00FA"/>
    <w:rsid w:val="00F2011A"/>
    <w:rsid w:val="00F3680B"/>
    <w:rsid w:val="00F47A15"/>
    <w:rsid w:val="00F86AC7"/>
    <w:rsid w:val="00FC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C90A6"/>
  <w15:docId w15:val="{C725A1D1-5344-44FD-B77A-D571BAD00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D2F"/>
  </w:style>
  <w:style w:type="paragraph" w:styleId="1">
    <w:name w:val="heading 1"/>
    <w:basedOn w:val="a"/>
    <w:next w:val="a"/>
    <w:link w:val="10"/>
    <w:qFormat/>
    <w:rsid w:val="00356B9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56B9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6B9A"/>
    <w:pPr>
      <w:keepNext/>
      <w:spacing w:after="0" w:line="240" w:lineRule="auto"/>
      <w:ind w:firstLine="5670"/>
      <w:jc w:val="both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56B9A"/>
    <w:pPr>
      <w:keepNext/>
      <w:spacing w:after="0" w:line="240" w:lineRule="auto"/>
      <w:ind w:firstLine="2694"/>
      <w:outlineLvl w:val="3"/>
    </w:pPr>
    <w:rPr>
      <w:rFonts w:ascii="Times New Roman CYR" w:eastAsia="Times New Roman" w:hAnsi="Times New Roman CYR" w:cs="Times New Roman"/>
      <w:b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50FA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250F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44D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4D16"/>
  </w:style>
  <w:style w:type="character" w:customStyle="1" w:styleId="10">
    <w:name w:val="Заголовок 1 Знак"/>
    <w:basedOn w:val="a0"/>
    <w:link w:val="1"/>
    <w:rsid w:val="00356B9A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356B9A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356B9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356B9A"/>
    <w:rPr>
      <w:rFonts w:ascii="Times New Roman CYR" w:eastAsia="Times New Roman" w:hAnsi="Times New Roman CYR" w:cs="Times New Roman"/>
      <w:b/>
      <w:sz w:val="28"/>
      <w:szCs w:val="20"/>
      <w:lang w:val="uk-UA" w:eastAsia="ru-RU"/>
    </w:rPr>
  </w:style>
  <w:style w:type="numbering" w:customStyle="1" w:styleId="11">
    <w:name w:val="Немає списку1"/>
    <w:next w:val="a2"/>
    <w:uiPriority w:val="99"/>
    <w:semiHidden/>
    <w:unhideWhenUsed/>
    <w:rsid w:val="00356B9A"/>
  </w:style>
  <w:style w:type="character" w:customStyle="1" w:styleId="a7">
    <w:name w:val="Обычный (веб) Знак"/>
    <w:aliases w:val="Знак Знак"/>
    <w:link w:val="a8"/>
    <w:locked/>
    <w:rsid w:val="00356B9A"/>
    <w:rPr>
      <w:sz w:val="24"/>
      <w:szCs w:val="24"/>
      <w:lang w:eastAsia="ru-RU"/>
    </w:rPr>
  </w:style>
  <w:style w:type="paragraph" w:styleId="a8">
    <w:name w:val="Normal (Web)"/>
    <w:aliases w:val="Знак"/>
    <w:basedOn w:val="a"/>
    <w:link w:val="a7"/>
    <w:unhideWhenUsed/>
    <w:qFormat/>
    <w:rsid w:val="00356B9A"/>
    <w:pPr>
      <w:tabs>
        <w:tab w:val="left" w:pos="567"/>
      </w:tabs>
      <w:spacing w:after="0" w:line="240" w:lineRule="auto"/>
    </w:pPr>
    <w:rPr>
      <w:sz w:val="24"/>
      <w:szCs w:val="24"/>
      <w:lang w:eastAsia="ru-RU"/>
    </w:rPr>
  </w:style>
  <w:style w:type="character" w:customStyle="1" w:styleId="12">
    <w:name w:val="Верхній колонтитул Знак1"/>
    <w:basedOn w:val="a0"/>
    <w:semiHidden/>
    <w:rsid w:val="00356B9A"/>
  </w:style>
  <w:style w:type="character" w:customStyle="1" w:styleId="13">
    <w:name w:val="Нижній колонтитул Знак1"/>
    <w:basedOn w:val="a0"/>
    <w:uiPriority w:val="99"/>
    <w:semiHidden/>
    <w:rsid w:val="00356B9A"/>
  </w:style>
  <w:style w:type="character" w:customStyle="1" w:styleId="a9">
    <w:name w:val="Заголовок Знак"/>
    <w:basedOn w:val="a0"/>
    <w:link w:val="aa"/>
    <w:locked/>
    <w:rsid w:val="00356B9A"/>
    <w:rPr>
      <w:rFonts w:ascii="Cambria" w:hAnsi="Cambria" w:cs="Cambria"/>
      <w:b/>
      <w:bCs/>
      <w:noProof/>
      <w:kern w:val="28"/>
      <w:sz w:val="32"/>
      <w:szCs w:val="32"/>
      <w:lang w:val="en-US" w:eastAsia="ru-RU"/>
    </w:rPr>
  </w:style>
  <w:style w:type="paragraph" w:styleId="aa">
    <w:name w:val="Title"/>
    <w:basedOn w:val="a"/>
    <w:next w:val="a"/>
    <w:link w:val="a9"/>
    <w:qFormat/>
    <w:rsid w:val="00356B9A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="Cambria" w:hAnsi="Cambria" w:cs="Cambria"/>
      <w:b/>
      <w:bCs/>
      <w:noProof/>
      <w:kern w:val="28"/>
      <w:sz w:val="32"/>
      <w:szCs w:val="32"/>
      <w:lang w:val="en-US" w:eastAsia="ru-RU"/>
    </w:rPr>
  </w:style>
  <w:style w:type="character" w:customStyle="1" w:styleId="14">
    <w:name w:val="Название Знак1"/>
    <w:basedOn w:val="a0"/>
    <w:uiPriority w:val="10"/>
    <w:rsid w:val="00356B9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15">
    <w:name w:val="Назва Знак1"/>
    <w:basedOn w:val="a0"/>
    <w:rsid w:val="00356B9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b">
    <w:name w:val="Основной текст Знак"/>
    <w:basedOn w:val="a0"/>
    <w:link w:val="ac"/>
    <w:semiHidden/>
    <w:locked/>
    <w:rsid w:val="00356B9A"/>
    <w:rPr>
      <w:rFonts w:ascii="Times New Roman CYR" w:hAnsi="Times New Roman CYR" w:cs="Times New Roman CYR"/>
      <w:b/>
      <w:sz w:val="24"/>
      <w:lang w:eastAsia="ru-RU"/>
    </w:rPr>
  </w:style>
  <w:style w:type="paragraph" w:styleId="ac">
    <w:name w:val="Body Text"/>
    <w:basedOn w:val="a"/>
    <w:link w:val="ab"/>
    <w:semiHidden/>
    <w:unhideWhenUsed/>
    <w:rsid w:val="00356B9A"/>
    <w:pPr>
      <w:spacing w:after="120" w:line="240" w:lineRule="auto"/>
    </w:pPr>
    <w:rPr>
      <w:rFonts w:ascii="Times New Roman CYR" w:hAnsi="Times New Roman CYR" w:cs="Times New Roman CYR"/>
      <w:b/>
      <w:sz w:val="24"/>
      <w:lang w:eastAsia="ru-RU"/>
    </w:rPr>
  </w:style>
  <w:style w:type="character" w:customStyle="1" w:styleId="16">
    <w:name w:val="Основной текст Знак1"/>
    <w:basedOn w:val="a0"/>
    <w:uiPriority w:val="99"/>
    <w:semiHidden/>
    <w:rsid w:val="00356B9A"/>
  </w:style>
  <w:style w:type="character" w:customStyle="1" w:styleId="17">
    <w:name w:val="Основний текст Знак1"/>
    <w:basedOn w:val="a0"/>
    <w:semiHidden/>
    <w:rsid w:val="00356B9A"/>
  </w:style>
  <w:style w:type="character" w:customStyle="1" w:styleId="ad">
    <w:name w:val="Основной текст с отступом Знак"/>
    <w:basedOn w:val="a0"/>
    <w:link w:val="ae"/>
    <w:uiPriority w:val="99"/>
    <w:semiHidden/>
    <w:locked/>
    <w:rsid w:val="00356B9A"/>
    <w:rPr>
      <w:rFonts w:ascii="Times New Roman CYR" w:hAnsi="Times New Roman CYR" w:cs="Times New Roman CYR"/>
      <w:sz w:val="24"/>
      <w:lang w:eastAsia="ru-RU"/>
    </w:rPr>
  </w:style>
  <w:style w:type="paragraph" w:styleId="ae">
    <w:name w:val="Body Text Indent"/>
    <w:basedOn w:val="a"/>
    <w:link w:val="ad"/>
    <w:uiPriority w:val="99"/>
    <w:semiHidden/>
    <w:unhideWhenUsed/>
    <w:rsid w:val="00356B9A"/>
    <w:pPr>
      <w:spacing w:after="120" w:line="240" w:lineRule="auto"/>
      <w:ind w:left="283"/>
    </w:pPr>
    <w:rPr>
      <w:rFonts w:ascii="Times New Roman CYR" w:hAnsi="Times New Roman CYR" w:cs="Times New Roman CYR"/>
      <w:sz w:val="24"/>
      <w:lang w:eastAsia="ru-RU"/>
    </w:rPr>
  </w:style>
  <w:style w:type="character" w:customStyle="1" w:styleId="18">
    <w:name w:val="Основной текст с отступом Знак1"/>
    <w:basedOn w:val="a0"/>
    <w:uiPriority w:val="99"/>
    <w:semiHidden/>
    <w:rsid w:val="00356B9A"/>
  </w:style>
  <w:style w:type="character" w:customStyle="1" w:styleId="19">
    <w:name w:val="Основний текст з відступом Знак1"/>
    <w:basedOn w:val="a0"/>
    <w:uiPriority w:val="99"/>
    <w:semiHidden/>
    <w:rsid w:val="00356B9A"/>
  </w:style>
  <w:style w:type="character" w:customStyle="1" w:styleId="21">
    <w:name w:val="Основной текст 2 Знак"/>
    <w:basedOn w:val="a0"/>
    <w:link w:val="22"/>
    <w:semiHidden/>
    <w:locked/>
    <w:rsid w:val="00356B9A"/>
    <w:rPr>
      <w:rFonts w:ascii="Times New Roman CYR" w:hAnsi="Times New Roman CYR" w:cs="Times New Roman CYR"/>
      <w:sz w:val="28"/>
      <w:lang w:eastAsia="ru-RU"/>
    </w:rPr>
  </w:style>
  <w:style w:type="paragraph" w:styleId="22">
    <w:name w:val="Body Text 2"/>
    <w:basedOn w:val="a"/>
    <w:link w:val="21"/>
    <w:semiHidden/>
    <w:unhideWhenUsed/>
    <w:rsid w:val="00356B9A"/>
    <w:pPr>
      <w:spacing w:after="120" w:line="480" w:lineRule="auto"/>
    </w:pPr>
    <w:rPr>
      <w:rFonts w:ascii="Times New Roman CYR" w:hAnsi="Times New Roman CYR" w:cs="Times New Roman CYR"/>
      <w:sz w:val="28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356B9A"/>
  </w:style>
  <w:style w:type="character" w:customStyle="1" w:styleId="211">
    <w:name w:val="Основний текст 2 Знак1"/>
    <w:basedOn w:val="a0"/>
    <w:semiHidden/>
    <w:rsid w:val="00356B9A"/>
  </w:style>
  <w:style w:type="character" w:customStyle="1" w:styleId="31">
    <w:name w:val="Основной текст 3 Знак"/>
    <w:basedOn w:val="a0"/>
    <w:link w:val="32"/>
    <w:semiHidden/>
    <w:locked/>
    <w:rsid w:val="00356B9A"/>
    <w:rPr>
      <w:rFonts w:ascii="Times New Roman CYR" w:hAnsi="Times New Roman CYR" w:cs="Times New Roman CYR"/>
      <w:sz w:val="16"/>
      <w:szCs w:val="16"/>
      <w:lang w:eastAsia="ru-RU"/>
    </w:rPr>
  </w:style>
  <w:style w:type="paragraph" w:styleId="32">
    <w:name w:val="Body Text 3"/>
    <w:basedOn w:val="a"/>
    <w:link w:val="31"/>
    <w:semiHidden/>
    <w:unhideWhenUsed/>
    <w:rsid w:val="00356B9A"/>
    <w:pPr>
      <w:spacing w:after="120" w:line="240" w:lineRule="auto"/>
    </w:pPr>
    <w:rPr>
      <w:rFonts w:ascii="Times New Roman CYR" w:hAnsi="Times New Roman CYR" w:cs="Times New Roman CYR"/>
      <w:sz w:val="16"/>
      <w:szCs w:val="16"/>
      <w:lang w:eastAsia="ru-RU"/>
    </w:rPr>
  </w:style>
  <w:style w:type="character" w:customStyle="1" w:styleId="310">
    <w:name w:val="Основной текст 3 Знак1"/>
    <w:basedOn w:val="a0"/>
    <w:uiPriority w:val="99"/>
    <w:semiHidden/>
    <w:rsid w:val="00356B9A"/>
    <w:rPr>
      <w:sz w:val="16"/>
      <w:szCs w:val="16"/>
    </w:rPr>
  </w:style>
  <w:style w:type="character" w:customStyle="1" w:styleId="311">
    <w:name w:val="Основний текст 3 Знак1"/>
    <w:basedOn w:val="a0"/>
    <w:semiHidden/>
    <w:rsid w:val="00356B9A"/>
    <w:rPr>
      <w:sz w:val="16"/>
      <w:szCs w:val="16"/>
    </w:rPr>
  </w:style>
  <w:style w:type="character" w:customStyle="1" w:styleId="23">
    <w:name w:val="Основной текст с отступом 2 Знак"/>
    <w:basedOn w:val="a0"/>
    <w:link w:val="24"/>
    <w:semiHidden/>
    <w:locked/>
    <w:rsid w:val="00356B9A"/>
    <w:rPr>
      <w:sz w:val="24"/>
      <w:szCs w:val="24"/>
      <w:lang w:eastAsia="ru-RU"/>
    </w:rPr>
  </w:style>
  <w:style w:type="paragraph" w:styleId="24">
    <w:name w:val="Body Text Indent 2"/>
    <w:basedOn w:val="a"/>
    <w:link w:val="23"/>
    <w:semiHidden/>
    <w:unhideWhenUsed/>
    <w:rsid w:val="00356B9A"/>
    <w:pPr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12">
    <w:name w:val="Основной текст с отступом 2 Знак1"/>
    <w:basedOn w:val="a0"/>
    <w:uiPriority w:val="99"/>
    <w:semiHidden/>
    <w:rsid w:val="00356B9A"/>
  </w:style>
  <w:style w:type="character" w:customStyle="1" w:styleId="213">
    <w:name w:val="Основний текст з відступом 2 Знак1"/>
    <w:basedOn w:val="a0"/>
    <w:semiHidden/>
    <w:rsid w:val="00356B9A"/>
  </w:style>
  <w:style w:type="character" w:customStyle="1" w:styleId="33">
    <w:name w:val="Основной текст с отступом 3 Знак"/>
    <w:basedOn w:val="a0"/>
    <w:link w:val="34"/>
    <w:semiHidden/>
    <w:locked/>
    <w:rsid w:val="00356B9A"/>
    <w:rPr>
      <w:rFonts w:ascii="UkrainianSchoolBook" w:hAnsi="UkrainianSchoolBook"/>
      <w:sz w:val="16"/>
      <w:szCs w:val="16"/>
      <w:lang w:eastAsia="ru-RU"/>
    </w:rPr>
  </w:style>
  <w:style w:type="paragraph" w:styleId="34">
    <w:name w:val="Body Text Indent 3"/>
    <w:basedOn w:val="a"/>
    <w:link w:val="33"/>
    <w:semiHidden/>
    <w:unhideWhenUsed/>
    <w:rsid w:val="00356B9A"/>
    <w:pPr>
      <w:spacing w:after="120" w:line="240" w:lineRule="auto"/>
      <w:ind w:left="283"/>
    </w:pPr>
    <w:rPr>
      <w:rFonts w:ascii="UkrainianSchoolBook" w:hAnsi="UkrainianSchoolBook"/>
      <w:sz w:val="16"/>
      <w:szCs w:val="16"/>
      <w:lang w:eastAsia="ru-RU"/>
    </w:rPr>
  </w:style>
  <w:style w:type="character" w:customStyle="1" w:styleId="312">
    <w:name w:val="Основной текст с отступом 3 Знак1"/>
    <w:basedOn w:val="a0"/>
    <w:uiPriority w:val="99"/>
    <w:semiHidden/>
    <w:rsid w:val="00356B9A"/>
    <w:rPr>
      <w:sz w:val="16"/>
      <w:szCs w:val="16"/>
    </w:rPr>
  </w:style>
  <w:style w:type="character" w:customStyle="1" w:styleId="313">
    <w:name w:val="Основний текст з відступом 3 Знак1"/>
    <w:basedOn w:val="a0"/>
    <w:semiHidden/>
    <w:rsid w:val="00356B9A"/>
    <w:rPr>
      <w:sz w:val="16"/>
      <w:szCs w:val="16"/>
    </w:rPr>
  </w:style>
  <w:style w:type="character" w:customStyle="1" w:styleId="StyleZakonu">
    <w:name w:val="StyleZakonu Знак"/>
    <w:link w:val="StyleZakonu0"/>
    <w:locked/>
    <w:rsid w:val="00356B9A"/>
  </w:style>
  <w:style w:type="paragraph" w:customStyle="1" w:styleId="StyleZakonu0">
    <w:name w:val="StyleZakonu"/>
    <w:basedOn w:val="a"/>
    <w:link w:val="StyleZakonu"/>
    <w:rsid w:val="00356B9A"/>
    <w:pPr>
      <w:spacing w:after="60" w:line="220" w:lineRule="exact"/>
      <w:ind w:firstLine="284"/>
      <w:jc w:val="both"/>
    </w:pPr>
  </w:style>
  <w:style w:type="character" w:customStyle="1" w:styleId="af">
    <w:name w:val="Текст выноски Знак"/>
    <w:basedOn w:val="a0"/>
    <w:link w:val="af0"/>
    <w:uiPriority w:val="99"/>
    <w:semiHidden/>
    <w:rsid w:val="00356B9A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alloon Text"/>
    <w:basedOn w:val="a"/>
    <w:link w:val="af"/>
    <w:uiPriority w:val="99"/>
    <w:semiHidden/>
    <w:unhideWhenUsed/>
    <w:rsid w:val="00356B9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a">
    <w:name w:val="Текст выноски Знак1"/>
    <w:basedOn w:val="a0"/>
    <w:uiPriority w:val="99"/>
    <w:semiHidden/>
    <w:rsid w:val="00356B9A"/>
    <w:rPr>
      <w:rFonts w:ascii="Tahoma" w:hAnsi="Tahoma" w:cs="Tahoma"/>
      <w:sz w:val="16"/>
      <w:szCs w:val="16"/>
    </w:rPr>
  </w:style>
  <w:style w:type="character" w:customStyle="1" w:styleId="1b">
    <w:name w:val="Текст у виносці Знак1"/>
    <w:basedOn w:val="a0"/>
    <w:uiPriority w:val="99"/>
    <w:semiHidden/>
    <w:rsid w:val="00356B9A"/>
    <w:rPr>
      <w:rFonts w:ascii="Tahoma" w:hAnsi="Tahoma" w:cs="Tahoma"/>
      <w:sz w:val="16"/>
      <w:szCs w:val="16"/>
    </w:rPr>
  </w:style>
  <w:style w:type="character" w:customStyle="1" w:styleId="rvts23">
    <w:name w:val="rvts23"/>
    <w:rsid w:val="00356B9A"/>
  </w:style>
  <w:style w:type="paragraph" w:customStyle="1" w:styleId="rvps6">
    <w:name w:val="rvps6"/>
    <w:basedOn w:val="a"/>
    <w:rsid w:val="00356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356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615E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ostrrada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C8BBE2-E660-49C6-B8C7-0C4499A55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6</Pages>
  <Words>2053</Words>
  <Characters>11706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33</cp:revision>
  <cp:lastPrinted>2021-07-22T08:04:00Z</cp:lastPrinted>
  <dcterms:created xsi:type="dcterms:W3CDTF">2019-04-19T11:52:00Z</dcterms:created>
  <dcterms:modified xsi:type="dcterms:W3CDTF">2021-07-22T08:14:00Z</dcterms:modified>
</cp:coreProperties>
</file>