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791" w:rsidRPr="005D67A3" w:rsidRDefault="00EC3816" w:rsidP="00AB72D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Піротехнічні вироби</w:t>
      </w:r>
      <w:r w:rsidR="00093C21">
        <w:rPr>
          <w:b/>
          <w:sz w:val="28"/>
          <w:szCs w:val="28"/>
        </w:rPr>
        <w:t xml:space="preserve"> – джерело потенційної небезпеки</w:t>
      </w:r>
    </w:p>
    <w:p w:rsidR="00093C21" w:rsidRDefault="00093C21" w:rsidP="00EC3816">
      <w:pPr>
        <w:ind w:firstLine="720"/>
        <w:jc w:val="both"/>
        <w:rPr>
          <w:sz w:val="28"/>
          <w:szCs w:val="28"/>
        </w:rPr>
      </w:pPr>
    </w:p>
    <w:p w:rsidR="00093C21" w:rsidRPr="00995F56" w:rsidRDefault="00093C21" w:rsidP="00995F56">
      <w:pPr>
        <w:spacing w:line="276" w:lineRule="auto"/>
        <w:ind w:firstLine="720"/>
        <w:jc w:val="both"/>
      </w:pPr>
      <w:r w:rsidRPr="00995F56">
        <w:t>Піротехнічні вироби являють собою джерело небезпеки і вимагають особливої уваги. В останні роки через торгівельну мережу реалізується значна кількість піротехнічних виробів різного призначення, способу дії, розмірів і маси заряду, виготовлених вітчизняними та зарубіжними виробниками.</w:t>
      </w:r>
      <w:r w:rsidR="00932E81" w:rsidRPr="00995F56">
        <w:t xml:space="preserve"> Тому, з наближенням свят рятувальники застерігають громадян щодо дотримання заходів безпеки при використанні піротехніки.</w:t>
      </w:r>
    </w:p>
    <w:p w:rsidR="00093C21" w:rsidRPr="00995F56" w:rsidRDefault="00093C21" w:rsidP="00995F56">
      <w:pPr>
        <w:spacing w:line="276" w:lineRule="auto"/>
        <w:ind w:firstLine="720"/>
        <w:jc w:val="both"/>
      </w:pPr>
      <w:r w:rsidRPr="00995F56">
        <w:t>При купівлі піротехнічних виробів обов’язково ознайомтеся з інструкцією, вона повинна бути у кожного виробу. Якщо немає інформації українською мовою – значить виріб не сертифікований і користуватися ним дуже небезпечно.</w:t>
      </w:r>
    </w:p>
    <w:p w:rsidR="00093C21" w:rsidRPr="00995F56" w:rsidRDefault="00093C21" w:rsidP="00995F56">
      <w:pPr>
        <w:spacing w:line="276" w:lineRule="auto"/>
        <w:ind w:firstLine="720"/>
        <w:jc w:val="both"/>
      </w:pPr>
      <w:r w:rsidRPr="00995F56">
        <w:t>Перевірте термін придатності виробу. Його встановлює сам виробник, і ніхто не має пр</w:t>
      </w:r>
      <w:r w:rsidR="00932E81" w:rsidRPr="00995F56">
        <w:t>ава цей термін продовжити. Якщо</w:t>
      </w:r>
      <w:r w:rsidRPr="00995F56">
        <w:t xml:space="preserve"> дата виготовлення</w:t>
      </w:r>
      <w:r w:rsidR="00932E81" w:rsidRPr="00995F56">
        <w:t xml:space="preserve"> піротехнічного виробу добігає кінця</w:t>
      </w:r>
      <w:r w:rsidRPr="00995F56">
        <w:t xml:space="preserve">, то з великою ймовірністю тут може бути «простріл». Тобто складові, у тому числі неякісний сповільнювач, швидше за все, вже змінили структуру виробу. Пристрій не буде, як потрібно, горіти кілька секунд, а </w:t>
      </w:r>
      <w:r w:rsidR="00932E81" w:rsidRPr="00995F56">
        <w:t>вибухне</w:t>
      </w:r>
      <w:r w:rsidRPr="00995F56">
        <w:t xml:space="preserve"> відразу. У результаті людина, особливо дитина, просто не встигне його від себе відкинути.</w:t>
      </w:r>
    </w:p>
    <w:p w:rsidR="00932E81" w:rsidRPr="00995F56" w:rsidRDefault="00932E81" w:rsidP="00995F56">
      <w:pPr>
        <w:spacing w:line="276" w:lineRule="auto"/>
        <w:ind w:firstLine="720"/>
        <w:jc w:val="both"/>
      </w:pPr>
      <w:r w:rsidRPr="00995F56">
        <w:t>Правила поводження з піротехнічними виробами:</w:t>
      </w:r>
    </w:p>
    <w:p w:rsidR="00932E81" w:rsidRPr="00995F56" w:rsidRDefault="00932E81" w:rsidP="00995F56">
      <w:pPr>
        <w:spacing w:line="276" w:lineRule="auto"/>
        <w:ind w:firstLine="720"/>
        <w:jc w:val="both"/>
      </w:pPr>
      <w:r w:rsidRPr="00995F56">
        <w:t>- існує багато підробок</w:t>
      </w:r>
      <w:r w:rsidR="009D1ECC" w:rsidRPr="00995F56">
        <w:t xml:space="preserve"> піротехнічних виробів</w:t>
      </w:r>
      <w:r w:rsidRPr="00995F56">
        <w:t>, тому купувати такі вироби необхідно тільки у спеціалізованих відділах магазинів, де продавці несуть відповідальність за якість товару. Вся сертифікаційна продукція має обов’язкову інструкцію, в якій указані назва заводу-виробника, дата виготовлення, термін зберігання і правила кор</w:t>
      </w:r>
      <w:r w:rsidR="009D1ECC" w:rsidRPr="00995F56">
        <w:t>истування піротехнікою;</w:t>
      </w:r>
    </w:p>
    <w:p w:rsidR="009D1ECC" w:rsidRPr="00995F56" w:rsidRDefault="009D1ECC" w:rsidP="00995F56">
      <w:pPr>
        <w:spacing w:line="276" w:lineRule="auto"/>
        <w:ind w:firstLine="720"/>
        <w:jc w:val="both"/>
      </w:pPr>
      <w:r w:rsidRPr="00995F56">
        <w:t>- о</w:t>
      </w:r>
      <w:r w:rsidR="00932E81" w:rsidRPr="00995F56">
        <w:t>собливу увагу звертайте на термін придатності і походження товару. Не купуйте вироби сумнівного вигляду, що мають пош</w:t>
      </w:r>
      <w:r w:rsidRPr="00995F56">
        <w:t>кодження або деформацію корпусу;</w:t>
      </w:r>
    </w:p>
    <w:p w:rsidR="009D1ECC" w:rsidRPr="00995F56" w:rsidRDefault="009D1ECC" w:rsidP="00995F56">
      <w:pPr>
        <w:spacing w:line="276" w:lineRule="auto"/>
        <w:ind w:firstLine="720"/>
        <w:jc w:val="both"/>
      </w:pPr>
      <w:r w:rsidRPr="00995F56">
        <w:t>- о</w:t>
      </w:r>
      <w:r w:rsidR="00932E81" w:rsidRPr="00995F56">
        <w:t>бов’язково ознайомтеся з інструкцією щодо застос</w:t>
      </w:r>
      <w:r w:rsidRPr="00995F56">
        <w:t>ування і суворо дотримуйтесь її;</w:t>
      </w:r>
    </w:p>
    <w:p w:rsidR="00932E81" w:rsidRPr="00995F56" w:rsidRDefault="009D1ECC" w:rsidP="00995F56">
      <w:pPr>
        <w:spacing w:line="276" w:lineRule="auto"/>
        <w:ind w:firstLine="720"/>
        <w:jc w:val="both"/>
      </w:pPr>
      <w:r w:rsidRPr="00995F56">
        <w:t>- з</w:t>
      </w:r>
      <w:r w:rsidR="00932E81" w:rsidRPr="00995F56">
        <w:t>берігайте придбану піротехніку в сухих місцях, відда</w:t>
      </w:r>
      <w:r w:rsidRPr="00995F56">
        <w:t>лених від нагрівальних приладів;</w:t>
      </w:r>
    </w:p>
    <w:p w:rsidR="00932E81" w:rsidRPr="00995F56" w:rsidRDefault="009D1ECC" w:rsidP="00995F56">
      <w:pPr>
        <w:spacing w:line="276" w:lineRule="auto"/>
        <w:ind w:firstLine="720"/>
        <w:jc w:val="both"/>
      </w:pPr>
      <w:r w:rsidRPr="00995F56">
        <w:t>- м</w:t>
      </w:r>
      <w:r w:rsidR="00932E81" w:rsidRPr="00995F56">
        <w:t>айданчик для феєрверка повинен бути розташований на відстані не менше 50 метрів від житлових будинків, над ним не має бути гілок дерев, ліній електропередач та інших пе</w:t>
      </w:r>
      <w:r w:rsidRPr="00995F56">
        <w:t>решкод;</w:t>
      </w:r>
    </w:p>
    <w:p w:rsidR="00932E81" w:rsidRPr="00995F56" w:rsidRDefault="009D1ECC" w:rsidP="00995F56">
      <w:pPr>
        <w:spacing w:line="276" w:lineRule="auto"/>
        <w:ind w:firstLine="720"/>
        <w:jc w:val="both"/>
      </w:pPr>
      <w:r w:rsidRPr="00995F56">
        <w:t>- н</w:t>
      </w:r>
      <w:r w:rsidR="00932E81" w:rsidRPr="00995F56">
        <w:t>е можна запускати феєрверки з балкона або вікна. Підпалювати феєрверк краще з відстані витягнутої рук</w:t>
      </w:r>
      <w:r w:rsidRPr="00995F56">
        <w:t>и палаючою бенгальською свічкою;</w:t>
      </w:r>
    </w:p>
    <w:p w:rsidR="009D1ECC" w:rsidRPr="00995F56" w:rsidRDefault="009D1ECC" w:rsidP="00995F56">
      <w:pPr>
        <w:spacing w:line="276" w:lineRule="auto"/>
        <w:ind w:firstLine="720"/>
        <w:jc w:val="both"/>
      </w:pPr>
      <w:r w:rsidRPr="00995F56">
        <w:t>- п</w:t>
      </w:r>
      <w:r w:rsidR="00932E81" w:rsidRPr="00995F56">
        <w:t>еред тим як підпалити гніт, точно визначте, звідки будуть вилітати палаючі елементи. Не нахиляйтеся над «вертушкою», що запускається, і навіть жартома не на</w:t>
      </w:r>
      <w:r w:rsidRPr="00995F56">
        <w:t>правляйте феєрверки у бік людей;</w:t>
      </w:r>
    </w:p>
    <w:p w:rsidR="00932E81" w:rsidRPr="00995F56" w:rsidRDefault="009D1ECC" w:rsidP="00995F56">
      <w:pPr>
        <w:spacing w:line="276" w:lineRule="auto"/>
        <w:ind w:firstLine="720"/>
        <w:jc w:val="both"/>
      </w:pPr>
      <w:r w:rsidRPr="00995F56">
        <w:t>- с</w:t>
      </w:r>
      <w:r w:rsidR="00932E81" w:rsidRPr="00995F56">
        <w:t>лідкуйте за тим, щоб феєрверк був установлений суворо вертикально і надійно зафіксований цеглою, камінням, землею або снігом, щоб під час роботи він не перекинувся і не став стрі</w:t>
      </w:r>
      <w:r w:rsidR="00995F56" w:rsidRPr="00995F56">
        <w:t>ляти у бік глядачів;</w:t>
      </w:r>
    </w:p>
    <w:p w:rsidR="00995F56" w:rsidRPr="00995F56" w:rsidRDefault="00995F56" w:rsidP="00995F56">
      <w:pPr>
        <w:spacing w:line="276" w:lineRule="auto"/>
        <w:ind w:firstLine="720"/>
        <w:jc w:val="both"/>
      </w:pPr>
      <w:r w:rsidRPr="00995F56">
        <w:t>- к</w:t>
      </w:r>
      <w:r w:rsidR="00932E81" w:rsidRPr="00995F56">
        <w:t>оли піротехніка відгорить і відстріляє, не підходьте до неї відразу, адже можливо, що спрацював ще не ввесь заряд.</w:t>
      </w:r>
    </w:p>
    <w:p w:rsidR="00932E81" w:rsidRPr="00995F56" w:rsidRDefault="00995F56" w:rsidP="00995F56">
      <w:pPr>
        <w:spacing w:line="276" w:lineRule="auto"/>
        <w:ind w:firstLine="720"/>
        <w:jc w:val="both"/>
      </w:pPr>
      <w:r w:rsidRPr="00995F56">
        <w:t>- я</w:t>
      </w:r>
      <w:r w:rsidR="00932E81" w:rsidRPr="00995F56">
        <w:t>кщо у ракети або салютної батареї не виявиться запального шнура – їх краще викинути і не намагатися підпалити пристрій.</w:t>
      </w:r>
    </w:p>
    <w:p w:rsidR="00932E81" w:rsidRPr="00995F56" w:rsidRDefault="00932E81" w:rsidP="00EC3816">
      <w:pPr>
        <w:ind w:firstLine="720"/>
        <w:jc w:val="both"/>
      </w:pPr>
    </w:p>
    <w:p w:rsidR="0007090F" w:rsidRPr="00995F56" w:rsidRDefault="0007090F" w:rsidP="00EC3816">
      <w:pPr>
        <w:ind w:firstLine="720"/>
        <w:jc w:val="both"/>
      </w:pPr>
    </w:p>
    <w:p w:rsidR="00A97978" w:rsidRPr="00995F56" w:rsidRDefault="00755F1C" w:rsidP="00A97978">
      <w:pPr>
        <w:ind w:left="4956"/>
        <w:jc w:val="both"/>
        <w:rPr>
          <w:sz w:val="28"/>
          <w:szCs w:val="28"/>
        </w:rPr>
      </w:pPr>
      <w:r>
        <w:t xml:space="preserve">Відділ запобігання НС Чернівецького РУ ГУ </w:t>
      </w:r>
      <w:r w:rsidR="00A97978" w:rsidRPr="00995F56">
        <w:t>ДСНС України у Чернівецькій області</w:t>
      </w:r>
    </w:p>
    <w:p w:rsidR="0007090F" w:rsidRPr="00442A8B" w:rsidRDefault="0007090F" w:rsidP="0007090F">
      <w:pPr>
        <w:ind w:left="4956"/>
        <w:jc w:val="both"/>
        <w:rPr>
          <w:b/>
          <w:sz w:val="28"/>
          <w:szCs w:val="28"/>
        </w:rPr>
      </w:pPr>
    </w:p>
    <w:p w:rsidR="008522FC" w:rsidRPr="00442A8B" w:rsidRDefault="008522FC" w:rsidP="0007090F">
      <w:pPr>
        <w:ind w:left="5760"/>
        <w:rPr>
          <w:b/>
          <w:sz w:val="28"/>
          <w:szCs w:val="28"/>
        </w:rPr>
      </w:pPr>
    </w:p>
    <w:sectPr w:rsidR="008522FC" w:rsidRPr="00442A8B" w:rsidSect="00AA5535">
      <w:pgSz w:w="11906" w:h="16838"/>
      <w:pgMar w:top="719" w:right="851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91"/>
    <w:rsid w:val="0007090F"/>
    <w:rsid w:val="00080B10"/>
    <w:rsid w:val="00093C21"/>
    <w:rsid w:val="000E621B"/>
    <w:rsid w:val="00107CD1"/>
    <w:rsid w:val="00155A09"/>
    <w:rsid w:val="001637A0"/>
    <w:rsid w:val="001658EA"/>
    <w:rsid w:val="00191460"/>
    <w:rsid w:val="002D3760"/>
    <w:rsid w:val="002E3D74"/>
    <w:rsid w:val="003E6CB1"/>
    <w:rsid w:val="00442A8B"/>
    <w:rsid w:val="00485C6C"/>
    <w:rsid w:val="004872B8"/>
    <w:rsid w:val="00517F64"/>
    <w:rsid w:val="0052137F"/>
    <w:rsid w:val="00524B31"/>
    <w:rsid w:val="005402B6"/>
    <w:rsid w:val="005543B1"/>
    <w:rsid w:val="005920D3"/>
    <w:rsid w:val="005D3474"/>
    <w:rsid w:val="005D67A3"/>
    <w:rsid w:val="006B457C"/>
    <w:rsid w:val="00722D65"/>
    <w:rsid w:val="00755F1C"/>
    <w:rsid w:val="0076315D"/>
    <w:rsid w:val="007D62F8"/>
    <w:rsid w:val="008522FC"/>
    <w:rsid w:val="008878CD"/>
    <w:rsid w:val="00932E81"/>
    <w:rsid w:val="00941227"/>
    <w:rsid w:val="00995F56"/>
    <w:rsid w:val="009B3335"/>
    <w:rsid w:val="009D1ECC"/>
    <w:rsid w:val="00A16334"/>
    <w:rsid w:val="00A624CF"/>
    <w:rsid w:val="00A80ADB"/>
    <w:rsid w:val="00A845BE"/>
    <w:rsid w:val="00A97978"/>
    <w:rsid w:val="00AA5535"/>
    <w:rsid w:val="00AA7811"/>
    <w:rsid w:val="00AB72DA"/>
    <w:rsid w:val="00AD4E3A"/>
    <w:rsid w:val="00AD7791"/>
    <w:rsid w:val="00AE1017"/>
    <w:rsid w:val="00B04A23"/>
    <w:rsid w:val="00B07543"/>
    <w:rsid w:val="00BB07E1"/>
    <w:rsid w:val="00C11B0D"/>
    <w:rsid w:val="00C4443B"/>
    <w:rsid w:val="00C47904"/>
    <w:rsid w:val="00CA011A"/>
    <w:rsid w:val="00CD794B"/>
    <w:rsid w:val="00CF2D73"/>
    <w:rsid w:val="00D6797E"/>
    <w:rsid w:val="00D81F83"/>
    <w:rsid w:val="00E70BC9"/>
    <w:rsid w:val="00E90144"/>
    <w:rsid w:val="00E90A47"/>
    <w:rsid w:val="00EA48E8"/>
    <w:rsid w:val="00EC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363F58-8C18-4557-A07D-564DDFD30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1852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 паліть листя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паліть листя</dc:title>
  <dc:creator>dprch-7</dc:creator>
  <cp:lastModifiedBy>Людмила</cp:lastModifiedBy>
  <cp:revision>2</cp:revision>
  <cp:lastPrinted>2013-12-09T08:28:00Z</cp:lastPrinted>
  <dcterms:created xsi:type="dcterms:W3CDTF">2021-12-20T09:20:00Z</dcterms:created>
  <dcterms:modified xsi:type="dcterms:W3CDTF">2021-12-20T09:20:00Z</dcterms:modified>
</cp:coreProperties>
</file>