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348" w:rsidRDefault="008D3348" w:rsidP="008D3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Торік у Чернівецькій області </w:t>
      </w:r>
      <w:r w:rsidRPr="005E52EA">
        <w:rPr>
          <w:rFonts w:ascii="Times New Roman" w:hAnsi="Times New Roman" w:cs="Times New Roman"/>
          <w:b/>
          <w:sz w:val="28"/>
          <w:szCs w:val="28"/>
        </w:rPr>
        <w:t xml:space="preserve">працевлаштовані 86 іноземців </w:t>
      </w:r>
    </w:p>
    <w:p w:rsidR="008D3348" w:rsidRPr="005E52EA" w:rsidRDefault="008D3348" w:rsidP="008D3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3348" w:rsidRDefault="008D3348" w:rsidP="008D3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</w:t>
      </w:r>
      <w:r w:rsidRPr="005E52EA">
        <w:rPr>
          <w:rFonts w:ascii="Times New Roman" w:hAnsi="Times New Roman" w:cs="Times New Roman"/>
          <w:sz w:val="28"/>
          <w:szCs w:val="28"/>
        </w:rPr>
        <w:t xml:space="preserve"> 2021 році до обласної служби зайнятості роботодавці подали документ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E52EA">
        <w:rPr>
          <w:rFonts w:ascii="Times New Roman" w:hAnsi="Times New Roman" w:cs="Times New Roman"/>
          <w:sz w:val="28"/>
          <w:szCs w:val="28"/>
        </w:rPr>
        <w:t>для працевлаштування 86 іноземців. Дозволи отримали 55 іноземних громадян, для 31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5E52EA">
        <w:rPr>
          <w:rFonts w:ascii="Times New Roman" w:hAnsi="Times New Roman" w:cs="Times New Roman"/>
          <w:sz w:val="28"/>
          <w:szCs w:val="28"/>
        </w:rPr>
        <w:t>продовжено дію минулорічних.</w:t>
      </w:r>
    </w:p>
    <w:p w:rsidR="008D3348" w:rsidRPr="005E52EA" w:rsidRDefault="008D3348" w:rsidP="008D3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E52EA">
        <w:rPr>
          <w:rFonts w:ascii="Times New Roman" w:hAnsi="Times New Roman" w:cs="Times New Roman"/>
          <w:sz w:val="28"/>
          <w:szCs w:val="28"/>
        </w:rPr>
        <w:t xml:space="preserve">Більшість іноземних громадян прибули з Румунії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E52EA">
        <w:rPr>
          <w:rFonts w:ascii="Times New Roman" w:hAnsi="Times New Roman" w:cs="Times New Roman"/>
          <w:sz w:val="28"/>
          <w:szCs w:val="28"/>
        </w:rPr>
        <w:t xml:space="preserve"> 28 осіб, Туреччини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E52EA">
        <w:rPr>
          <w:rFonts w:ascii="Times New Roman" w:hAnsi="Times New Roman" w:cs="Times New Roman"/>
          <w:sz w:val="28"/>
          <w:szCs w:val="28"/>
        </w:rPr>
        <w:t xml:space="preserve"> 23 осіб, Італії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E52EA">
        <w:rPr>
          <w:rFonts w:ascii="Times New Roman" w:hAnsi="Times New Roman" w:cs="Times New Roman"/>
          <w:sz w:val="28"/>
          <w:szCs w:val="28"/>
        </w:rPr>
        <w:t xml:space="preserve"> 6 осіб. Також з Індії, Молдови, Туркменістану, Данії, Ізраїлю, Білорусії та Великобританії.</w:t>
      </w:r>
    </w:p>
    <w:p w:rsidR="008D3348" w:rsidRPr="005E52EA" w:rsidRDefault="008D3348" w:rsidP="008D3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 Чернівецькій області</w:t>
      </w:r>
      <w:r w:rsidRPr="005E52EA">
        <w:rPr>
          <w:rFonts w:ascii="Times New Roman" w:hAnsi="Times New Roman" w:cs="Times New Roman"/>
          <w:sz w:val="28"/>
          <w:szCs w:val="28"/>
        </w:rPr>
        <w:t xml:space="preserve"> іноземці працюють на підприємствах оптової торгівлі, лісопильному та стругальному виробництві, здійснюють торгівлю автомобілями, обслуговують наземний транспорт, займаються спеціалізованою діяльніст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E52EA">
        <w:rPr>
          <w:rFonts w:ascii="Times New Roman" w:hAnsi="Times New Roman" w:cs="Times New Roman"/>
          <w:sz w:val="28"/>
          <w:szCs w:val="28"/>
        </w:rPr>
        <w:t xml:space="preserve"> з дизайну, будівництвом житлових та нежитлових приміщень, виробляють паркет та електроенергію, надають послуги у закладах харчування. </w:t>
      </w:r>
      <w:r>
        <w:rPr>
          <w:rFonts w:ascii="Times New Roman" w:hAnsi="Times New Roman" w:cs="Times New Roman"/>
          <w:sz w:val="28"/>
          <w:szCs w:val="28"/>
        </w:rPr>
        <w:tab/>
        <w:t xml:space="preserve">– </w:t>
      </w:r>
      <w:r w:rsidRPr="005E52EA">
        <w:rPr>
          <w:rFonts w:ascii="Times New Roman" w:hAnsi="Times New Roman" w:cs="Times New Roman"/>
          <w:sz w:val="28"/>
          <w:szCs w:val="28"/>
        </w:rPr>
        <w:t xml:space="preserve">Більшість звернень роботодавців </w:t>
      </w:r>
      <w:r>
        <w:rPr>
          <w:rFonts w:ascii="Times New Roman" w:hAnsi="Times New Roman" w:cs="Times New Roman"/>
          <w:sz w:val="28"/>
          <w:szCs w:val="28"/>
        </w:rPr>
        <w:t>було</w:t>
      </w:r>
      <w:r w:rsidRPr="005E52EA">
        <w:rPr>
          <w:rFonts w:ascii="Times New Roman" w:hAnsi="Times New Roman" w:cs="Times New Roman"/>
          <w:sz w:val="28"/>
          <w:szCs w:val="28"/>
        </w:rPr>
        <w:t xml:space="preserve"> для працевлаштування іноземців на керівні посади,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E52EA">
        <w:rPr>
          <w:rFonts w:ascii="Times New Roman" w:hAnsi="Times New Roman" w:cs="Times New Roman"/>
          <w:sz w:val="28"/>
          <w:szCs w:val="28"/>
        </w:rPr>
        <w:t xml:space="preserve"> зазначає директорка Чернівецького обласного центру зайнятості Любов Кожолянко.</w:t>
      </w:r>
    </w:p>
    <w:p w:rsidR="008D3348" w:rsidRPr="005E52EA" w:rsidRDefault="008D3348" w:rsidP="008D3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E52EA">
        <w:rPr>
          <w:rFonts w:ascii="Times New Roman" w:hAnsi="Times New Roman" w:cs="Times New Roman"/>
          <w:sz w:val="28"/>
          <w:szCs w:val="28"/>
        </w:rPr>
        <w:t xml:space="preserve">Серед працевлаштованих </w:t>
      </w:r>
      <w:r>
        <w:rPr>
          <w:rFonts w:ascii="Times New Roman" w:hAnsi="Times New Roman" w:cs="Times New Roman"/>
          <w:sz w:val="28"/>
          <w:szCs w:val="28"/>
        </w:rPr>
        <w:t xml:space="preserve">іноземців – </w:t>
      </w:r>
      <w:r w:rsidRPr="005E52EA">
        <w:rPr>
          <w:rFonts w:ascii="Times New Roman" w:hAnsi="Times New Roman" w:cs="Times New Roman"/>
          <w:sz w:val="28"/>
          <w:szCs w:val="28"/>
        </w:rPr>
        <w:t>21 директор, 17 менеджер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5E52EA">
        <w:rPr>
          <w:rFonts w:ascii="Times New Roman" w:hAnsi="Times New Roman" w:cs="Times New Roman"/>
          <w:sz w:val="28"/>
          <w:szCs w:val="28"/>
        </w:rPr>
        <w:t>, 12 генеральни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E52EA">
        <w:rPr>
          <w:rFonts w:ascii="Times New Roman" w:hAnsi="Times New Roman" w:cs="Times New Roman"/>
          <w:sz w:val="28"/>
          <w:szCs w:val="28"/>
        </w:rPr>
        <w:t xml:space="preserve"> директор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5E52EA">
        <w:rPr>
          <w:rFonts w:ascii="Times New Roman" w:hAnsi="Times New Roman" w:cs="Times New Roman"/>
          <w:sz w:val="28"/>
          <w:szCs w:val="28"/>
        </w:rPr>
        <w:t>, 9 заступник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5E52EA">
        <w:rPr>
          <w:rFonts w:ascii="Times New Roman" w:hAnsi="Times New Roman" w:cs="Times New Roman"/>
          <w:sz w:val="28"/>
          <w:szCs w:val="28"/>
        </w:rPr>
        <w:t xml:space="preserve"> директорів. </w:t>
      </w:r>
      <w:r>
        <w:rPr>
          <w:rFonts w:ascii="Times New Roman" w:hAnsi="Times New Roman" w:cs="Times New Roman"/>
          <w:sz w:val="28"/>
          <w:szCs w:val="28"/>
        </w:rPr>
        <w:t>Також є механік</w:t>
      </w:r>
      <w:r w:rsidRPr="005E52EA">
        <w:rPr>
          <w:rFonts w:ascii="Times New Roman" w:hAnsi="Times New Roman" w:cs="Times New Roman"/>
          <w:sz w:val="28"/>
          <w:szCs w:val="28"/>
        </w:rPr>
        <w:t>и, кухар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5E52EA">
        <w:rPr>
          <w:rFonts w:ascii="Times New Roman" w:hAnsi="Times New Roman" w:cs="Times New Roman"/>
          <w:sz w:val="28"/>
          <w:szCs w:val="28"/>
        </w:rPr>
        <w:t>, програмісти, завідувач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5E52EA">
        <w:rPr>
          <w:rFonts w:ascii="Times New Roman" w:hAnsi="Times New Roman" w:cs="Times New Roman"/>
          <w:sz w:val="28"/>
          <w:szCs w:val="28"/>
        </w:rPr>
        <w:t xml:space="preserve"> виробництва, інженери з</w:t>
      </w:r>
      <w:r>
        <w:rPr>
          <w:rFonts w:ascii="Times New Roman" w:hAnsi="Times New Roman" w:cs="Times New Roman"/>
          <w:sz w:val="28"/>
          <w:szCs w:val="28"/>
        </w:rPr>
        <w:t xml:space="preserve"> лісопильних ресурсів, оператор</w:t>
      </w:r>
      <w:r w:rsidRPr="005E52EA">
        <w:rPr>
          <w:rFonts w:ascii="Times New Roman" w:hAnsi="Times New Roman" w:cs="Times New Roman"/>
          <w:sz w:val="28"/>
          <w:szCs w:val="28"/>
        </w:rPr>
        <w:t>и устаткування з переробки дерев</w:t>
      </w:r>
      <w:r>
        <w:rPr>
          <w:rFonts w:ascii="Times New Roman" w:hAnsi="Times New Roman" w:cs="Times New Roman"/>
          <w:sz w:val="28"/>
          <w:szCs w:val="28"/>
        </w:rPr>
        <w:t>ини, адміністратори та помічник</w:t>
      </w:r>
      <w:r w:rsidRPr="005E52EA">
        <w:rPr>
          <w:rFonts w:ascii="Times New Roman" w:hAnsi="Times New Roman" w:cs="Times New Roman"/>
          <w:sz w:val="28"/>
          <w:szCs w:val="28"/>
        </w:rPr>
        <w:t>и керівника.</w:t>
      </w:r>
    </w:p>
    <w:p w:rsidR="008D3348" w:rsidRPr="005E52EA" w:rsidRDefault="008D3348" w:rsidP="008D3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E52EA">
        <w:rPr>
          <w:rFonts w:ascii="Times New Roman" w:hAnsi="Times New Roman" w:cs="Times New Roman"/>
          <w:sz w:val="28"/>
          <w:szCs w:val="28"/>
        </w:rPr>
        <w:t>Впродовж останніх трьох років Чернівецька обласна служба зайнятості видала дозволи на працевлаштування 246 іноземців.</w:t>
      </w:r>
    </w:p>
    <w:p w:rsidR="008D3348" w:rsidRPr="005E52EA" w:rsidRDefault="008D3348" w:rsidP="008D3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16CBD">
        <w:rPr>
          <w:rFonts w:ascii="Times New Roman" w:hAnsi="Times New Roman" w:cs="Times New Roman"/>
          <w:b/>
          <w:sz w:val="28"/>
          <w:szCs w:val="28"/>
        </w:rPr>
        <w:t>Довідково.</w:t>
      </w:r>
      <w:r w:rsidRPr="005E52EA">
        <w:rPr>
          <w:rFonts w:ascii="Times New Roman" w:hAnsi="Times New Roman" w:cs="Times New Roman"/>
          <w:sz w:val="28"/>
          <w:szCs w:val="28"/>
        </w:rPr>
        <w:t xml:space="preserve"> Згідно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5E52EA">
        <w:rPr>
          <w:rFonts w:ascii="Times New Roman" w:hAnsi="Times New Roman" w:cs="Times New Roman"/>
          <w:sz w:val="28"/>
          <w:szCs w:val="28"/>
        </w:rPr>
        <w:t>чинн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5E52EA">
        <w:rPr>
          <w:rFonts w:ascii="Times New Roman" w:hAnsi="Times New Roman" w:cs="Times New Roman"/>
          <w:sz w:val="28"/>
          <w:szCs w:val="28"/>
        </w:rPr>
        <w:t xml:space="preserve"> законодавств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E52EA">
        <w:rPr>
          <w:rFonts w:ascii="Times New Roman" w:hAnsi="Times New Roman" w:cs="Times New Roman"/>
          <w:sz w:val="28"/>
          <w:szCs w:val="28"/>
        </w:rPr>
        <w:t xml:space="preserve"> для працевлаштування іноземця роботодавець має о</w:t>
      </w:r>
      <w:r>
        <w:rPr>
          <w:rFonts w:ascii="Times New Roman" w:hAnsi="Times New Roman" w:cs="Times New Roman"/>
          <w:sz w:val="28"/>
          <w:szCs w:val="28"/>
        </w:rPr>
        <w:t>тримати відповідний дозвіл</w:t>
      </w:r>
      <w:r w:rsidRPr="005E52EA">
        <w:rPr>
          <w:rFonts w:ascii="Times New Roman" w:hAnsi="Times New Roman" w:cs="Times New Roman"/>
          <w:sz w:val="28"/>
          <w:szCs w:val="28"/>
        </w:rPr>
        <w:t xml:space="preserve">, який видає служба зайнятості.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E52EA">
        <w:rPr>
          <w:rFonts w:ascii="Times New Roman" w:hAnsi="Times New Roman" w:cs="Times New Roman"/>
          <w:sz w:val="28"/>
          <w:szCs w:val="28"/>
        </w:rPr>
        <w:t xml:space="preserve"> січн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5E52EA">
        <w:rPr>
          <w:rFonts w:ascii="Times New Roman" w:hAnsi="Times New Roman" w:cs="Times New Roman"/>
          <w:sz w:val="28"/>
          <w:szCs w:val="28"/>
        </w:rPr>
        <w:t xml:space="preserve"> 2022 року збільш</w:t>
      </w:r>
      <w:r>
        <w:rPr>
          <w:rFonts w:ascii="Times New Roman" w:hAnsi="Times New Roman" w:cs="Times New Roman"/>
          <w:sz w:val="28"/>
          <w:szCs w:val="28"/>
        </w:rPr>
        <w:t>ився</w:t>
      </w:r>
      <w:r w:rsidRPr="005E52EA">
        <w:rPr>
          <w:rFonts w:ascii="Times New Roman" w:hAnsi="Times New Roman" w:cs="Times New Roman"/>
          <w:sz w:val="28"/>
          <w:szCs w:val="28"/>
        </w:rPr>
        <w:t xml:space="preserve"> розмір плати за видачу та продовження дії дозволу на застосування праці іноземців та осіб без громадянства. Для іноземців, які є засновниками підприємств, установ та організацій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E52EA">
        <w:rPr>
          <w:rFonts w:ascii="Times New Roman" w:hAnsi="Times New Roman" w:cs="Times New Roman"/>
          <w:sz w:val="28"/>
          <w:szCs w:val="28"/>
        </w:rPr>
        <w:t xml:space="preserve"> дозвіл видається на 3 роки, для найманих працівників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E52EA">
        <w:rPr>
          <w:rFonts w:ascii="Times New Roman" w:hAnsi="Times New Roman" w:cs="Times New Roman"/>
          <w:sz w:val="28"/>
          <w:szCs w:val="28"/>
        </w:rPr>
        <w:t xml:space="preserve"> на 1 рі</w:t>
      </w:r>
      <w:r>
        <w:rPr>
          <w:rFonts w:ascii="Times New Roman" w:hAnsi="Times New Roman" w:cs="Times New Roman"/>
          <w:sz w:val="28"/>
          <w:szCs w:val="28"/>
        </w:rPr>
        <w:t>к.</w:t>
      </w:r>
    </w:p>
    <w:p w:rsidR="008E7AE5" w:rsidRDefault="00EE26D5"/>
    <w:sectPr w:rsidR="008E7AE5" w:rsidSect="00575601">
      <w:headerReference w:type="default" r:id="rId6"/>
      <w:footerReference w:type="default" r:id="rId7"/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6D5" w:rsidRDefault="00EE26D5">
      <w:pPr>
        <w:spacing w:after="0" w:line="240" w:lineRule="auto"/>
      </w:pPr>
      <w:r>
        <w:separator/>
      </w:r>
    </w:p>
  </w:endnote>
  <w:endnote w:type="continuationSeparator" w:id="0">
    <w:p w:rsidR="00EE26D5" w:rsidRDefault="00EE2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28E" w:rsidRPr="00A2328E" w:rsidRDefault="00416CBD" w:rsidP="00CB3EC7">
    <w:pPr>
      <w:spacing w:after="0" w:line="240" w:lineRule="auto"/>
      <w:jc w:val="both"/>
      <w:rPr>
        <w:rFonts w:ascii="Times New Roman" w:hAnsi="Times New Roman" w:cs="Times New Roman"/>
        <w:b/>
        <w:i/>
        <w:color w:val="000000"/>
        <w:sz w:val="24"/>
        <w:szCs w:val="24"/>
        <w:lang w:val="ru-RU"/>
      </w:rPr>
    </w:pPr>
    <w:r w:rsidRPr="00A2328E">
      <w:rPr>
        <w:rFonts w:ascii="Times New Roman" w:hAnsi="Times New Roman" w:cs="Times New Roman"/>
        <w:b/>
        <w:i/>
        <w:color w:val="000000"/>
        <w:sz w:val="24"/>
        <w:szCs w:val="24"/>
      </w:rPr>
      <w:t xml:space="preserve">Сектор інформаційної роботи </w:t>
    </w:r>
    <w:r w:rsidRPr="00A2328E">
      <w:rPr>
        <w:rFonts w:ascii="Times New Roman" w:hAnsi="Times New Roman" w:cs="Times New Roman"/>
        <w:b/>
        <w:i/>
        <w:color w:val="000000"/>
        <w:sz w:val="24"/>
        <w:szCs w:val="24"/>
        <w:lang w:val="ru-RU"/>
      </w:rPr>
      <w:t xml:space="preserve"> </w:t>
    </w:r>
  </w:p>
  <w:p w:rsidR="00CB3EC7" w:rsidRPr="00A2328E" w:rsidRDefault="00416CBD" w:rsidP="00CB3EC7">
    <w:pPr>
      <w:spacing w:after="0" w:line="240" w:lineRule="auto"/>
      <w:jc w:val="both"/>
      <w:rPr>
        <w:rFonts w:ascii="Times New Roman" w:hAnsi="Times New Roman" w:cs="Times New Roman"/>
        <w:b/>
        <w:i/>
        <w:color w:val="000000"/>
        <w:sz w:val="24"/>
        <w:szCs w:val="24"/>
      </w:rPr>
    </w:pPr>
    <w:r w:rsidRPr="00A2328E">
      <w:rPr>
        <w:rFonts w:ascii="Times New Roman" w:hAnsi="Times New Roman" w:cs="Times New Roman"/>
        <w:b/>
        <w:i/>
        <w:color w:val="000000"/>
        <w:sz w:val="24"/>
        <w:szCs w:val="24"/>
      </w:rPr>
      <w:t>Чернівецького обласного центру зайнятості</w:t>
    </w:r>
  </w:p>
  <w:p w:rsidR="00CB3EC7" w:rsidRPr="00DD27E5" w:rsidRDefault="00416CBD" w:rsidP="00CB3EC7">
    <w:pPr>
      <w:spacing w:after="0" w:line="240" w:lineRule="auto"/>
      <w:jc w:val="both"/>
      <w:rPr>
        <w:rFonts w:ascii="Times New Roman" w:hAnsi="Times New Roman" w:cs="Times New Roman"/>
        <w:color w:val="000000"/>
        <w:sz w:val="24"/>
        <w:szCs w:val="24"/>
      </w:rPr>
    </w:pPr>
    <w:r w:rsidRPr="00DD27E5">
      <w:rPr>
        <w:rFonts w:ascii="Times New Roman" w:eastAsia="Times New Roman" w:hAnsi="Times New Roman" w:cs="Times New Roman"/>
        <w:color w:val="000000"/>
        <w:sz w:val="24"/>
        <w:szCs w:val="24"/>
        <w:lang w:val="ru-RU" w:eastAsia="ru-RU"/>
      </w:rPr>
      <w:t>вул. Університетська,</w:t>
    </w:r>
    <w:r w:rsidRPr="00DD27E5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 31, </w:t>
    </w:r>
    <w:r w:rsidRPr="00DD27E5">
      <w:rPr>
        <w:rFonts w:ascii="Times New Roman" w:eastAsia="Times New Roman" w:hAnsi="Times New Roman" w:cs="Times New Roman"/>
        <w:color w:val="000000"/>
        <w:sz w:val="24"/>
        <w:szCs w:val="24"/>
        <w:lang w:val="ru-RU" w:eastAsia="ru-RU"/>
      </w:rPr>
      <w:t xml:space="preserve"> м. Чернівці, 58000,</w:t>
    </w:r>
    <w:r w:rsidRPr="00DD27E5">
      <w:rPr>
        <w:rFonts w:ascii="Times New Roman" w:eastAsia="Times New Roman" w:hAnsi="Times New Roman" w:cs="Times New Roman"/>
        <w:sz w:val="24"/>
        <w:szCs w:val="24"/>
        <w:lang w:val="ru-RU" w:eastAsia="ru-RU"/>
      </w:rPr>
      <w:t xml:space="preserve"> </w:t>
    </w:r>
    <w:r w:rsidRPr="00DD27E5">
      <w:rPr>
        <w:rFonts w:ascii="Times New Roman" w:hAnsi="Times New Roman" w:cs="Times New Roman"/>
        <w:color w:val="000000"/>
        <w:sz w:val="24"/>
        <w:szCs w:val="24"/>
      </w:rPr>
      <w:t>52-23-76</w:t>
    </w:r>
  </w:p>
  <w:p w:rsidR="00CB3EC7" w:rsidRPr="00304B2C" w:rsidRDefault="00416CBD" w:rsidP="00CB3EC7">
    <w:pPr>
      <w:pStyle w:val="a6"/>
      <w:rPr>
        <w:rFonts w:ascii="Times New Roman" w:eastAsia="Times New Roman" w:hAnsi="Times New Roman" w:cs="Times New Roman"/>
        <w:sz w:val="24"/>
        <w:szCs w:val="24"/>
        <w:lang w:val="en-US" w:eastAsia="ru-RU"/>
      </w:rPr>
    </w:pPr>
    <w:r w:rsidRPr="00DD27E5">
      <w:rPr>
        <w:rFonts w:ascii="Times New Roman" w:eastAsia="Times New Roman" w:hAnsi="Times New Roman" w:cs="Times New Roman"/>
        <w:sz w:val="24"/>
        <w:szCs w:val="24"/>
        <w:lang w:val="ru-RU" w:eastAsia="ru-RU"/>
      </w:rPr>
      <w:t>Е</w:t>
    </w:r>
    <w:r w:rsidRPr="00304B2C">
      <w:rPr>
        <w:rFonts w:ascii="Times New Roman" w:eastAsia="Times New Roman" w:hAnsi="Times New Roman" w:cs="Times New Roman"/>
        <w:sz w:val="24"/>
        <w:szCs w:val="24"/>
        <w:lang w:val="en-US" w:eastAsia="ru-RU"/>
      </w:rPr>
      <w:t>-</w:t>
    </w:r>
    <w:r w:rsidRPr="00DD27E5">
      <w:rPr>
        <w:rFonts w:ascii="Times New Roman" w:eastAsia="Times New Roman" w:hAnsi="Times New Roman" w:cs="Times New Roman"/>
        <w:sz w:val="24"/>
        <w:szCs w:val="24"/>
        <w:lang w:val="en-GB" w:eastAsia="ru-RU"/>
      </w:rPr>
      <w:t>ma</w:t>
    </w:r>
    <w:r w:rsidRPr="00DD27E5">
      <w:rPr>
        <w:rFonts w:ascii="Times New Roman" w:eastAsia="Times New Roman" w:hAnsi="Times New Roman" w:cs="Times New Roman"/>
        <w:sz w:val="24"/>
        <w:szCs w:val="24"/>
        <w:lang w:eastAsia="ru-RU"/>
      </w:rPr>
      <w:t>і</w:t>
    </w:r>
    <w:r w:rsidRPr="00DD27E5">
      <w:rPr>
        <w:rFonts w:ascii="Times New Roman" w:eastAsia="Times New Roman" w:hAnsi="Times New Roman" w:cs="Times New Roman"/>
        <w:sz w:val="24"/>
        <w:szCs w:val="24"/>
        <w:lang w:val="en-GB" w:eastAsia="ru-RU"/>
      </w:rPr>
      <w:t>l</w:t>
    </w:r>
    <w:r w:rsidRPr="00304B2C">
      <w:rPr>
        <w:rFonts w:ascii="Times New Roman" w:eastAsia="Times New Roman" w:hAnsi="Times New Roman" w:cs="Times New Roman"/>
        <w:sz w:val="24"/>
        <w:szCs w:val="24"/>
        <w:lang w:val="en-US" w:eastAsia="ru-RU"/>
      </w:rPr>
      <w:t>:</w:t>
    </w:r>
    <w:r w:rsidRPr="00304B2C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 xml:space="preserve"> </w:t>
    </w:r>
    <w:hyperlink r:id="rId1" w:history="1">
      <w:r w:rsidRPr="00DD27E5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orgcvocz</w:t>
      </w:r>
      <w:r w:rsidRPr="00304B2C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@</w:t>
      </w:r>
      <w:r w:rsidRPr="00DD27E5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gmail</w:t>
      </w:r>
      <w:r w:rsidRPr="00304B2C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DD27E5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com</w:t>
      </w:r>
    </w:hyperlink>
  </w:p>
  <w:p w:rsidR="00CB3EC7" w:rsidRPr="00304B2C" w:rsidRDefault="00416CBD" w:rsidP="00CB3EC7">
    <w:pPr>
      <w:pStyle w:val="a6"/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</w:pPr>
    <w:r w:rsidRPr="00DD27E5">
      <w:rPr>
        <w:rFonts w:ascii="Times New Roman" w:eastAsia="Times New Roman" w:hAnsi="Times New Roman" w:cs="Times New Roman"/>
        <w:sz w:val="24"/>
        <w:szCs w:val="24"/>
        <w:lang w:val="en-GB" w:eastAsia="ru-RU"/>
      </w:rPr>
      <w:t>Web</w:t>
    </w:r>
    <w:r w:rsidRPr="00304B2C">
      <w:rPr>
        <w:rFonts w:ascii="Times New Roman" w:eastAsia="Times New Roman" w:hAnsi="Times New Roman" w:cs="Times New Roman"/>
        <w:sz w:val="24"/>
        <w:szCs w:val="24"/>
        <w:lang w:val="en-US" w:eastAsia="ru-RU"/>
      </w:rPr>
      <w:t xml:space="preserve">: </w:t>
    </w:r>
    <w:hyperlink r:id="rId2" w:history="1">
      <w:r w:rsidRPr="00DD27E5">
        <w:rPr>
          <w:rStyle w:val="a3"/>
          <w:rFonts w:ascii="Times New Roman" w:hAnsi="Times New Roman" w:cs="Times New Roman"/>
          <w:sz w:val="24"/>
          <w:szCs w:val="24"/>
        </w:rPr>
        <w:t>https://chn.dcz.gov.ua</w:t>
      </w:r>
    </w:hyperlink>
    <w:r w:rsidRPr="00DD27E5">
      <w:rPr>
        <w:rFonts w:ascii="Times New Roman" w:hAnsi="Times New Roman" w:cs="Times New Roman"/>
        <w:sz w:val="24"/>
        <w:szCs w:val="24"/>
      </w:rPr>
      <w:t xml:space="preserve"> </w:t>
    </w:r>
    <w:r w:rsidRPr="00304B2C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 xml:space="preserve"> </w:t>
    </w:r>
  </w:p>
  <w:p w:rsidR="00CB3EC7" w:rsidRDefault="00416CBD" w:rsidP="00A2328E">
    <w:r w:rsidRPr="00DD27E5">
      <w:rPr>
        <w:rFonts w:ascii="Times New Roman" w:hAnsi="Times New Roman" w:cs="Times New Roman"/>
        <w:color w:val="1D2129"/>
        <w:sz w:val="24"/>
        <w:szCs w:val="24"/>
        <w:shd w:val="clear" w:color="auto" w:fill="FFFFFF"/>
        <w:lang w:val="en-US"/>
      </w:rPr>
      <w:t>F</w:t>
    </w:r>
    <w:r w:rsidRPr="00DD27E5">
      <w:rPr>
        <w:rFonts w:ascii="Times New Roman" w:hAnsi="Times New Roman" w:cs="Times New Roman"/>
        <w:color w:val="1D2129"/>
        <w:sz w:val="24"/>
        <w:szCs w:val="24"/>
        <w:shd w:val="clear" w:color="auto" w:fill="FFFFFF"/>
      </w:rPr>
      <w:t xml:space="preserve">acebook  </w:t>
    </w:r>
    <w:hyperlink r:id="rId3" w:history="1">
      <w:r w:rsidRPr="00DD27E5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https://www.facebook.com/chn.dcz/</w:t>
      </w:r>
    </w:hyperlink>
    <w:r w:rsidRPr="00DD27E5">
      <w:rPr>
        <w:rFonts w:ascii="Times New Roman" w:hAnsi="Times New Roman" w:cs="Times New Roman"/>
        <w:color w:val="1D2129"/>
        <w:sz w:val="24"/>
        <w:szCs w:val="24"/>
        <w:shd w:val="clear" w:color="auto" w:fill="FFFFFF"/>
      </w:rPr>
      <w:t xml:space="preserve"> </w:t>
    </w: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16F622" wp14:editId="04ED5DC2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B3EC7" w:rsidRDefault="00EE26D5">
                          <w:pPr>
                            <w:pStyle w:val="a6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16F622"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:rsidR="00CB3EC7" w:rsidRDefault="00EE26D5">
                    <w:pPr>
                      <w:pStyle w:val="a6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eastAsia="uk-UA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21328211" wp14:editId="29B48E8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Прямоугольник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010E38" id="Прямоугольник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6D5" w:rsidRDefault="00EE26D5">
      <w:pPr>
        <w:spacing w:after="0" w:line="240" w:lineRule="auto"/>
      </w:pPr>
      <w:r>
        <w:separator/>
      </w:r>
    </w:p>
  </w:footnote>
  <w:footnote w:type="continuationSeparator" w:id="0">
    <w:p w:rsidR="00EE26D5" w:rsidRDefault="00EE2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662" w:rsidRDefault="00EE26D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7AE"/>
    <w:rsid w:val="000D303E"/>
    <w:rsid w:val="00187E22"/>
    <w:rsid w:val="00310CB6"/>
    <w:rsid w:val="00414FF9"/>
    <w:rsid w:val="00416CBD"/>
    <w:rsid w:val="00453C8D"/>
    <w:rsid w:val="004A57B6"/>
    <w:rsid w:val="004C5E93"/>
    <w:rsid w:val="004F4EF1"/>
    <w:rsid w:val="00637027"/>
    <w:rsid w:val="00726D78"/>
    <w:rsid w:val="00765CDC"/>
    <w:rsid w:val="007C3C6A"/>
    <w:rsid w:val="007E0C3E"/>
    <w:rsid w:val="008D3348"/>
    <w:rsid w:val="00962A47"/>
    <w:rsid w:val="00B006D1"/>
    <w:rsid w:val="00BE32F0"/>
    <w:rsid w:val="00C44580"/>
    <w:rsid w:val="00C51905"/>
    <w:rsid w:val="00C66B88"/>
    <w:rsid w:val="00CD07AE"/>
    <w:rsid w:val="00CD7C57"/>
    <w:rsid w:val="00CE6C4A"/>
    <w:rsid w:val="00D334AC"/>
    <w:rsid w:val="00D94FB1"/>
    <w:rsid w:val="00DC0789"/>
    <w:rsid w:val="00EE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6EBAE-4C1F-440A-A430-8A9D3261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334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D334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3348"/>
  </w:style>
  <w:style w:type="paragraph" w:styleId="a6">
    <w:name w:val="footer"/>
    <w:basedOn w:val="a"/>
    <w:link w:val="a7"/>
    <w:uiPriority w:val="99"/>
    <w:unhideWhenUsed/>
    <w:rsid w:val="008D334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3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chn.dcz/" TargetMode="External"/><Relationship Id="rId2" Type="http://schemas.openxmlformats.org/officeDocument/2006/relationships/hyperlink" Target="https://chn.dcz.gov.ua" TargetMode="External"/><Relationship Id="rId1" Type="http://schemas.openxmlformats.org/officeDocument/2006/relationships/hyperlink" Target="mailto:orgcvocz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1142</Words>
  <Characters>652</Characters>
  <Application>Microsoft Office Word</Application>
  <DocSecurity>0</DocSecurity>
  <Lines>5</Lines>
  <Paragraphs>3</Paragraphs>
  <ScaleCrop>false</ScaleCrop>
  <Company>SPecialiST RePack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employee</dc:creator>
  <cp:keywords/>
  <dc:description/>
  <cp:lastModifiedBy>Людмила</cp:lastModifiedBy>
  <cp:revision>2</cp:revision>
  <dcterms:created xsi:type="dcterms:W3CDTF">2022-01-26T07:15:00Z</dcterms:created>
  <dcterms:modified xsi:type="dcterms:W3CDTF">2022-01-26T07:15:00Z</dcterms:modified>
</cp:coreProperties>
</file>