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750" w:rsidRPr="00FF2750" w:rsidRDefault="00FF2750" w:rsidP="00FF2750">
      <w:pPr>
        <w:spacing w:after="0" w:line="240" w:lineRule="auto"/>
        <w:rPr>
          <w:rFonts w:ascii="Times New Roman" w:eastAsia="Calibri" w:hAnsi="Times New Roman" w:cs="Times New Roman"/>
          <w:b/>
          <w:sz w:val="28"/>
          <w:szCs w:val="28"/>
          <w:lang w:val="uk-UA"/>
        </w:rPr>
      </w:pPr>
    </w:p>
    <w:p w:rsidR="002C24C6" w:rsidRPr="00056E7C" w:rsidRDefault="002C24C6" w:rsidP="002C24C6">
      <w:pPr>
        <w:spacing w:after="0" w:line="240" w:lineRule="auto"/>
        <w:jc w:val="center"/>
        <w:rPr>
          <w:rFonts w:ascii="Times New Roman" w:eastAsia="Times New Roman" w:hAnsi="Times New Roman" w:cs="Times New Roman"/>
          <w:b/>
          <w:bCs/>
          <w:sz w:val="32"/>
          <w:szCs w:val="32"/>
          <w:u w:val="single"/>
          <w:lang w:val="uk-UA" w:eastAsia="ru-RU"/>
        </w:rPr>
      </w:pPr>
      <w:r w:rsidRPr="00056E7C">
        <w:rPr>
          <w:rFonts w:ascii="Times New Roman" w:eastAsia="Times New Roman" w:hAnsi="Times New Roman" w:cs="Times New Roman"/>
          <w:b/>
          <w:bCs/>
          <w:sz w:val="32"/>
          <w:szCs w:val="32"/>
          <w:u w:val="single"/>
          <w:lang w:val="uk-UA" w:eastAsia="ru-RU"/>
        </w:rPr>
        <w:t>ПРОТОКОЛ</w:t>
      </w:r>
    </w:p>
    <w:p w:rsidR="002C24C6" w:rsidRPr="00056E7C" w:rsidRDefault="002C24C6" w:rsidP="002C24C6">
      <w:pPr>
        <w:spacing w:after="0" w:line="240" w:lineRule="auto"/>
        <w:jc w:val="center"/>
        <w:rPr>
          <w:rFonts w:ascii="Times New Roman" w:eastAsia="Times New Roman" w:hAnsi="Times New Roman" w:cs="Times New Roman"/>
          <w:b/>
          <w:bCs/>
          <w:sz w:val="32"/>
          <w:szCs w:val="32"/>
          <w:lang w:val="uk-UA" w:eastAsia="ru-RU"/>
        </w:rPr>
      </w:pPr>
      <w:r>
        <w:rPr>
          <w:rFonts w:ascii="Times New Roman" w:eastAsia="Times New Roman" w:hAnsi="Times New Roman" w:cs="Times New Roman"/>
          <w:b/>
          <w:bCs/>
          <w:sz w:val="32"/>
          <w:szCs w:val="32"/>
          <w:lang w:val="uk-UA" w:eastAsia="ru-RU"/>
        </w:rPr>
        <w:t>засідання 8</w:t>
      </w:r>
      <w:r w:rsidRPr="00056E7C">
        <w:rPr>
          <w:rFonts w:ascii="Times New Roman" w:eastAsia="Times New Roman" w:hAnsi="Times New Roman" w:cs="Times New Roman"/>
          <w:b/>
          <w:bCs/>
          <w:sz w:val="32"/>
          <w:szCs w:val="32"/>
          <w:lang w:val="uk-UA" w:eastAsia="ru-RU"/>
        </w:rPr>
        <w:t xml:space="preserve"> -ої організаційної сесії</w:t>
      </w:r>
    </w:p>
    <w:p w:rsidR="002C24C6" w:rsidRPr="00056E7C" w:rsidRDefault="002C24C6" w:rsidP="002C24C6">
      <w:pPr>
        <w:spacing w:after="0" w:line="240" w:lineRule="auto"/>
        <w:jc w:val="center"/>
        <w:rPr>
          <w:rFonts w:ascii="Times New Roman" w:eastAsia="Times New Roman" w:hAnsi="Times New Roman" w:cs="Times New Roman"/>
          <w:b/>
          <w:bCs/>
          <w:sz w:val="32"/>
          <w:szCs w:val="32"/>
          <w:lang w:val="uk-UA" w:eastAsia="ru-RU"/>
        </w:rPr>
      </w:pPr>
      <w:r w:rsidRPr="00056E7C">
        <w:rPr>
          <w:rFonts w:ascii="Times New Roman" w:eastAsia="Times New Roman" w:hAnsi="Times New Roman" w:cs="Times New Roman"/>
          <w:b/>
          <w:bCs/>
          <w:sz w:val="32"/>
          <w:szCs w:val="32"/>
          <w:lang w:val="uk-UA" w:eastAsia="ru-RU"/>
        </w:rPr>
        <w:t>Магальської сільської ради 8 скликання</w:t>
      </w:r>
    </w:p>
    <w:p w:rsidR="002C24C6" w:rsidRDefault="002C24C6" w:rsidP="002C24C6">
      <w:pPr>
        <w:spacing w:after="0" w:line="240" w:lineRule="auto"/>
        <w:rPr>
          <w:rFonts w:ascii="Times New Roman" w:eastAsia="Times New Roman" w:hAnsi="Times New Roman" w:cs="Times New Roman"/>
          <w:b/>
          <w:bCs/>
          <w:sz w:val="24"/>
          <w:szCs w:val="24"/>
          <w:lang w:val="uk-UA" w:eastAsia="ru-RU"/>
        </w:rPr>
      </w:pPr>
    </w:p>
    <w:p w:rsidR="002C24C6" w:rsidRPr="00056E7C" w:rsidRDefault="002C24C6" w:rsidP="002C24C6">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17.06</w:t>
      </w:r>
      <w:r w:rsidRPr="00056E7C">
        <w:rPr>
          <w:rFonts w:ascii="Times New Roman" w:eastAsia="Times New Roman" w:hAnsi="Times New Roman" w:cs="Times New Roman"/>
          <w:b/>
          <w:bCs/>
          <w:sz w:val="24"/>
          <w:szCs w:val="24"/>
          <w:lang w:val="uk-UA" w:eastAsia="ru-RU"/>
        </w:rPr>
        <w:t>.2021 року                                                                                     с.Магала</w:t>
      </w:r>
    </w:p>
    <w:p w:rsidR="002C24C6" w:rsidRPr="00056E7C" w:rsidRDefault="002C24C6" w:rsidP="002C24C6">
      <w:pPr>
        <w:spacing w:after="0" w:line="240" w:lineRule="auto"/>
        <w:rPr>
          <w:rFonts w:ascii="Times New Roman" w:eastAsia="Times New Roman" w:hAnsi="Times New Roman" w:cs="Times New Roman"/>
          <w:b/>
          <w:bCs/>
          <w:sz w:val="24"/>
          <w:szCs w:val="24"/>
          <w:lang w:val="uk-UA" w:eastAsia="ru-RU"/>
        </w:rPr>
      </w:pPr>
      <w:r w:rsidRPr="00056E7C">
        <w:rPr>
          <w:rFonts w:ascii="Times New Roman" w:eastAsia="Times New Roman" w:hAnsi="Times New Roman" w:cs="Times New Roman"/>
          <w:b/>
          <w:bCs/>
          <w:sz w:val="24"/>
          <w:szCs w:val="24"/>
          <w:lang w:val="uk-UA" w:eastAsia="ru-RU"/>
        </w:rPr>
        <w:t>14:00 год.</w:t>
      </w:r>
    </w:p>
    <w:p w:rsidR="002C24C6" w:rsidRPr="00056E7C" w:rsidRDefault="002C24C6" w:rsidP="002C24C6">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Присутні:  19 </w:t>
      </w:r>
      <w:r w:rsidRPr="00056E7C">
        <w:rPr>
          <w:rFonts w:ascii="Times New Roman" w:eastAsia="Times New Roman" w:hAnsi="Times New Roman" w:cs="Times New Roman"/>
          <w:b/>
          <w:bCs/>
          <w:sz w:val="24"/>
          <w:szCs w:val="24"/>
          <w:lang w:val="uk-UA" w:eastAsia="ru-RU"/>
        </w:rPr>
        <w:t xml:space="preserve"> депутатів сільської ради зі 22 (список додається)</w:t>
      </w:r>
    </w:p>
    <w:p w:rsidR="002C24C6" w:rsidRPr="00056E7C" w:rsidRDefault="002C24C6" w:rsidP="002C24C6">
      <w:pPr>
        <w:spacing w:after="0" w:line="240" w:lineRule="auto"/>
        <w:jc w:val="center"/>
        <w:rPr>
          <w:rFonts w:ascii="Times New Roman" w:eastAsia="Times New Roman" w:hAnsi="Times New Roman" w:cs="Times New Roman"/>
          <w:b/>
          <w:bCs/>
          <w:sz w:val="32"/>
          <w:szCs w:val="32"/>
          <w:u w:val="single"/>
          <w:lang w:val="uk-UA" w:eastAsia="ru-RU"/>
        </w:rPr>
      </w:pPr>
    </w:p>
    <w:p w:rsidR="002C24C6" w:rsidRDefault="002C24C6" w:rsidP="002C24C6">
      <w:pPr>
        <w:widowControl w:val="0"/>
        <w:spacing w:after="0" w:line="240" w:lineRule="auto"/>
        <w:jc w:val="center"/>
        <w:rPr>
          <w:rFonts w:ascii="Times New Roman" w:eastAsia="Times New Roman" w:hAnsi="Times New Roman" w:cs="Times New Roman"/>
          <w:color w:val="000000"/>
          <w:sz w:val="24"/>
          <w:szCs w:val="24"/>
          <w:lang w:val="uk-UA" w:eastAsia="uk-UA" w:bidi="uk-UA"/>
        </w:rPr>
      </w:pPr>
      <w:r w:rsidRPr="00056E7C">
        <w:rPr>
          <w:rFonts w:ascii="Times New Roman" w:eastAsia="Times New Roman" w:hAnsi="Times New Roman" w:cs="Times New Roman"/>
          <w:color w:val="000000"/>
          <w:sz w:val="24"/>
          <w:szCs w:val="24"/>
          <w:lang w:eastAsia="ru-RU" w:bidi="ru-RU"/>
        </w:rPr>
        <w:t xml:space="preserve">ПОРЯДОК </w:t>
      </w:r>
      <w:r w:rsidRPr="00056E7C">
        <w:rPr>
          <w:rFonts w:ascii="Times New Roman" w:eastAsia="Times New Roman" w:hAnsi="Times New Roman" w:cs="Times New Roman"/>
          <w:color w:val="000000"/>
          <w:sz w:val="24"/>
          <w:szCs w:val="24"/>
          <w:lang w:val="uk-UA" w:eastAsia="uk-UA" w:bidi="uk-UA"/>
        </w:rPr>
        <w:t>ДЕННИЙ:</w:t>
      </w:r>
    </w:p>
    <w:p w:rsidR="002C24C6" w:rsidRDefault="002C24C6" w:rsidP="002C24C6">
      <w:pPr>
        <w:widowControl w:val="0"/>
        <w:spacing w:after="0" w:line="240" w:lineRule="auto"/>
        <w:jc w:val="center"/>
        <w:rPr>
          <w:rFonts w:ascii="Times New Roman" w:eastAsia="Times New Roman" w:hAnsi="Times New Roman" w:cs="Times New Roman"/>
          <w:color w:val="000000"/>
          <w:sz w:val="24"/>
          <w:szCs w:val="24"/>
          <w:lang w:val="uk-UA" w:eastAsia="uk-UA" w:bidi="uk-UA"/>
        </w:rPr>
      </w:pPr>
    </w:p>
    <w:p w:rsidR="002C24C6" w:rsidRPr="002C24C6" w:rsidRDefault="002C24C6" w:rsidP="002C24C6">
      <w:pPr>
        <w:widowControl w:val="0"/>
        <w:spacing w:after="0" w:line="240" w:lineRule="auto"/>
        <w:rPr>
          <w:rFonts w:ascii="Times New Roman" w:hAnsi="Times New Roman" w:cs="Times New Roman"/>
          <w:color w:val="000000"/>
          <w:sz w:val="24"/>
          <w:szCs w:val="24"/>
          <w:lang w:val="uk-UA"/>
        </w:rPr>
      </w:pPr>
      <w:r w:rsidRPr="002C24C6">
        <w:rPr>
          <w:rFonts w:ascii="Times New Roman" w:hAnsi="Times New Roman" w:cs="Times New Roman"/>
          <w:color w:val="000000"/>
          <w:sz w:val="24"/>
          <w:szCs w:val="24"/>
          <w:lang w:val="uk-UA"/>
        </w:rPr>
        <w:t>1.Про затвердження 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на період 2021-2023 років.</w:t>
      </w:r>
    </w:p>
    <w:p w:rsid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відділу соціального захисту населення Гостюк К.В.</w:t>
      </w:r>
    </w:p>
    <w:p w:rsidR="00031B31" w:rsidRDefault="00031B31" w:rsidP="002C24C6">
      <w:pPr>
        <w:widowControl w:val="0"/>
        <w:spacing w:after="0" w:line="240" w:lineRule="auto"/>
        <w:rPr>
          <w:rFonts w:ascii="Times New Roman" w:eastAsia="Times New Roman" w:hAnsi="Times New Roman" w:cs="Times New Roman"/>
          <w:iCs/>
          <w:sz w:val="24"/>
          <w:szCs w:val="24"/>
          <w:lang w:val="uk-UA"/>
        </w:rPr>
      </w:pPr>
      <w:r w:rsidRPr="00031B31">
        <w:rPr>
          <w:rFonts w:ascii="Times New Roman" w:eastAsia="Times New Roman" w:hAnsi="Times New Roman" w:cs="Times New Roman"/>
          <w:iCs/>
          <w:sz w:val="24"/>
          <w:szCs w:val="24"/>
          <w:lang w:val="uk-UA"/>
        </w:rPr>
        <w:t>1/1.</w:t>
      </w:r>
      <w:r>
        <w:rPr>
          <w:rFonts w:ascii="Times New Roman" w:eastAsia="Times New Roman" w:hAnsi="Times New Roman" w:cs="Times New Roman"/>
          <w:iCs/>
          <w:sz w:val="24"/>
          <w:szCs w:val="24"/>
          <w:lang w:val="uk-UA"/>
        </w:rPr>
        <w:t xml:space="preserve"> Про внесення змін в Програму соціального захисту населення «Турбота» в магальській сільській раді на 2021-2023 роки.</w:t>
      </w:r>
    </w:p>
    <w:p w:rsidR="00031B31" w:rsidRPr="00031B31" w:rsidRDefault="00031B31"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Cs/>
          <w:sz w:val="24"/>
          <w:szCs w:val="24"/>
          <w:lang w:val="uk-UA"/>
        </w:rPr>
        <w:t>2. Про затвердження положення про відділ соціального захисту Магальської сільської ради</w:t>
      </w:r>
      <w:r w:rsidRPr="002C24C6">
        <w:rPr>
          <w:rFonts w:ascii="Times New Roman" w:eastAsia="Times New Roman" w:hAnsi="Times New Roman" w:cs="Times New Roman"/>
          <w:i/>
          <w:iCs/>
          <w:sz w:val="24"/>
          <w:szCs w:val="24"/>
          <w:lang w:val="uk-UA"/>
        </w:rPr>
        <w:t>.</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відділу соціального захисту населення Гостюк К.В.</w:t>
      </w:r>
    </w:p>
    <w:p w:rsidR="002C24C6" w:rsidRPr="002C24C6" w:rsidRDefault="002C24C6" w:rsidP="002C24C6">
      <w:pPr>
        <w:widowControl w:val="0"/>
        <w:spacing w:after="0" w:line="240" w:lineRule="auto"/>
        <w:rPr>
          <w:rFonts w:ascii="Times New Roman" w:hAnsi="Times New Roman" w:cs="Times New Roman"/>
          <w:sz w:val="24"/>
          <w:szCs w:val="24"/>
          <w:lang w:val="uk-UA"/>
        </w:rPr>
      </w:pPr>
      <w:r w:rsidRPr="002C24C6">
        <w:rPr>
          <w:rFonts w:ascii="Times New Roman" w:hAnsi="Times New Roman" w:cs="Times New Roman"/>
          <w:sz w:val="24"/>
          <w:szCs w:val="24"/>
          <w:lang w:val="uk-UA"/>
        </w:rPr>
        <w:t>3.</w:t>
      </w:r>
      <w:r w:rsidRPr="002C24C6">
        <w:rPr>
          <w:rFonts w:ascii="Times New Roman" w:hAnsi="Times New Roman" w:cs="Times New Roman"/>
          <w:sz w:val="24"/>
          <w:szCs w:val="24"/>
        </w:rPr>
        <w:t xml:space="preserve">Про встановлення норм витрат на </w:t>
      </w:r>
      <w:r w:rsidRPr="002C24C6">
        <w:rPr>
          <w:rFonts w:ascii="Times New Roman" w:hAnsi="Times New Roman" w:cs="Times New Roman"/>
          <w:sz w:val="24"/>
          <w:szCs w:val="24"/>
          <w:lang w:val="uk-UA"/>
        </w:rPr>
        <w:t>копіювання або друк документів що надаються за запитом на інформацію.</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2C24C6" w:rsidRPr="002C24C6" w:rsidRDefault="002C24C6" w:rsidP="002C24C6">
      <w:pPr>
        <w:widowControl w:val="0"/>
        <w:spacing w:after="0" w:line="240" w:lineRule="auto"/>
        <w:rPr>
          <w:rFonts w:ascii="Times New Roman" w:hAnsi="Times New Roman" w:cs="Times New Roman"/>
          <w:color w:val="000000"/>
          <w:sz w:val="24"/>
          <w:szCs w:val="24"/>
          <w:lang w:val="uk-UA"/>
        </w:rPr>
      </w:pPr>
      <w:r w:rsidRPr="002C24C6">
        <w:rPr>
          <w:rFonts w:ascii="Times New Roman" w:hAnsi="Times New Roman" w:cs="Times New Roman"/>
          <w:color w:val="000000"/>
          <w:sz w:val="24"/>
          <w:szCs w:val="24"/>
          <w:lang w:val="uk-UA"/>
        </w:rPr>
        <w:t>4.Про затвердження Положення про рекламу на території Магальської ТГ.</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2C24C6" w:rsidRPr="002C24C6" w:rsidRDefault="002C24C6" w:rsidP="002C24C6">
      <w:pPr>
        <w:widowControl w:val="0"/>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5.Про затвердження правил благоустрою на території Магальської ТГ.</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2C24C6" w:rsidRPr="002C24C6" w:rsidRDefault="002C24C6" w:rsidP="002C24C6">
      <w:pPr>
        <w:widowControl w:val="0"/>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6. Про надання дозволу на створення дорадчого органу при старостинському окрузі с.Рідківці .</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2C24C6" w:rsidRPr="002C24C6" w:rsidRDefault="002C24C6" w:rsidP="002C24C6">
      <w:pPr>
        <w:spacing w:after="0" w:line="240" w:lineRule="auto"/>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7.Про розгляд листа Головного управління національної поліції в Чернівецькій області.</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2C24C6" w:rsidRPr="002C24C6" w:rsidRDefault="002C24C6" w:rsidP="002C24C6">
      <w:pPr>
        <w:widowControl w:val="0"/>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8.Про звернення до президента України, щодо пришвидшення відкриття Рідківської школи.</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i/>
          <w:iCs/>
          <w:sz w:val="24"/>
          <w:szCs w:val="24"/>
          <w:lang w:val="uk-UA"/>
        </w:rPr>
        <w:t>Доповідає: начальник відділу освіти Нікітіна О.А.</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9.Про клопотання батьківського комітету Острицького ЗЗСО І-ІІІ ст.</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i/>
          <w:iCs/>
          <w:sz w:val="24"/>
          <w:szCs w:val="24"/>
          <w:lang w:val="uk-UA"/>
        </w:rPr>
        <w:t>Доповідає: начальник відділу освіти Нікітіна О.А.</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10. Про клопотання директора ЗДО «Инжераш» Кукош Н.М.</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i/>
          <w:iCs/>
          <w:sz w:val="24"/>
          <w:szCs w:val="24"/>
          <w:lang w:val="uk-UA"/>
        </w:rPr>
        <w:t>Доповідає: начальник відділу освіти Нікітіна О.А.</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11.Про клопотання директора ЗДО «Лумя копіїлор» с.Остриця Нандриш М.А.</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i/>
          <w:iCs/>
          <w:sz w:val="24"/>
          <w:szCs w:val="24"/>
          <w:lang w:val="uk-UA"/>
        </w:rPr>
        <w:t>Доповідає: начальник відділу освіти Нікітіна О.А.</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12.Про затвердження стратегії розвитку Острицького ЗЗСО І-ІІІ ступенів Магальської сільс</w:t>
      </w:r>
      <w:r w:rsidR="00B83092">
        <w:rPr>
          <w:rFonts w:ascii="Times New Roman" w:eastAsia="Times New Roman" w:hAnsi="Times New Roman" w:cs="Times New Roman"/>
          <w:bCs/>
          <w:color w:val="000000"/>
          <w:sz w:val="24"/>
          <w:szCs w:val="24"/>
          <w:lang w:val="uk-UA" w:eastAsia="ru-RU"/>
        </w:rPr>
        <w:t>ької ради Чернівецького району Ч</w:t>
      </w:r>
      <w:r w:rsidRPr="002C24C6">
        <w:rPr>
          <w:rFonts w:ascii="Times New Roman" w:eastAsia="Times New Roman" w:hAnsi="Times New Roman" w:cs="Times New Roman"/>
          <w:bCs/>
          <w:color w:val="000000"/>
          <w:sz w:val="24"/>
          <w:szCs w:val="24"/>
          <w:lang w:val="uk-UA" w:eastAsia="ru-RU"/>
        </w:rPr>
        <w:t>ернівецької області.</w:t>
      </w:r>
    </w:p>
    <w:p w:rsidR="002C24C6" w:rsidRPr="002C24C6" w:rsidRDefault="002C24C6" w:rsidP="002C24C6">
      <w:pPr>
        <w:keepNext/>
        <w:keepLines/>
        <w:spacing w:after="0" w:line="240" w:lineRule="auto"/>
        <w:ind w:right="119"/>
        <w:jc w:val="both"/>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відділу освіти Нікітіна О.А.</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13.Про затвердження експертного звіту:</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1. «Капітальний ремонт частини вулиці Рідківська в с.Рідківці Магальської сільської ради»</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 xml:space="preserve">2.Прибудова спортивної зали та допоміжних приміщень до Острицької загальноосвітньої школи І-ІІІ ступенів, що знаходиться по вул. Шкільній, 24 в с.остриця Чернівецького району </w:t>
      </w:r>
      <w:r w:rsidRPr="002C24C6">
        <w:rPr>
          <w:rFonts w:ascii="Times New Roman" w:eastAsia="Times New Roman" w:hAnsi="Times New Roman" w:cs="Times New Roman"/>
          <w:color w:val="000000"/>
          <w:sz w:val="24"/>
          <w:szCs w:val="24"/>
          <w:lang w:val="uk-UA" w:eastAsia="uk-UA" w:bidi="uk-UA"/>
        </w:rPr>
        <w:lastRenderedPageBreak/>
        <w:t>Чернівецької області.</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3.Будівництво Центру дозвілля та мистецтв по вул. Колгоспній 3А в селі Остриця Новоселицького району Чернівецької області(коригування)</w:t>
      </w:r>
    </w:p>
    <w:p w:rsidR="002C24C6" w:rsidRPr="002C24C6" w:rsidRDefault="002C24C6" w:rsidP="002C24C6">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2C24C6">
        <w:rPr>
          <w:rFonts w:ascii="Times New Roman" w:eastAsia="Times New Roman" w:hAnsi="Times New Roman" w:cs="Times New Roman"/>
          <w:bCs/>
          <w:i/>
          <w:color w:val="000000"/>
          <w:sz w:val="24"/>
          <w:szCs w:val="24"/>
          <w:lang w:val="uk-UA" w:eastAsia="uk-UA" w:bidi="uk-UA"/>
        </w:rPr>
        <w:t>Доповідає:</w:t>
      </w:r>
      <w:r w:rsidRPr="002C24C6">
        <w:rPr>
          <w:rFonts w:ascii="Times New Roman" w:eastAsia="Times New Roman" w:hAnsi="Times New Roman" w:cs="Times New Roman"/>
          <w:b/>
          <w:bCs/>
          <w:color w:val="000000"/>
          <w:sz w:val="24"/>
          <w:szCs w:val="24"/>
          <w:lang w:val="uk-UA" w:eastAsia="uk-UA" w:bidi="uk-UA"/>
        </w:rPr>
        <w:t xml:space="preserve"> </w:t>
      </w:r>
      <w:r w:rsidRPr="002C24C6">
        <w:rPr>
          <w:rFonts w:ascii="Times New Roman" w:eastAsia="Times New Roman" w:hAnsi="Times New Roman" w:cs="Times New Roman"/>
          <w:i/>
          <w:iCs/>
          <w:color w:val="000000"/>
          <w:sz w:val="24"/>
          <w:szCs w:val="24"/>
          <w:lang w:val="uk-UA" w:eastAsia="uk-UA" w:bidi="uk-UA"/>
        </w:rPr>
        <w:t>заступник сільського голови з гуманітарних питань  Кучерявий В.С.</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14.Про затвердження списку СФК:</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1.с.Магала</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2.с.Рідківці</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3. Молодіжної команди с.Магала.</w:t>
      </w:r>
    </w:p>
    <w:p w:rsidR="002C24C6" w:rsidRPr="002C24C6" w:rsidRDefault="002C24C6" w:rsidP="002C24C6">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2C24C6">
        <w:rPr>
          <w:rFonts w:ascii="Times New Roman" w:eastAsia="Times New Roman" w:hAnsi="Times New Roman" w:cs="Times New Roman"/>
          <w:b/>
          <w:bCs/>
          <w:color w:val="000000"/>
          <w:sz w:val="24"/>
          <w:szCs w:val="24"/>
          <w:lang w:val="uk-UA" w:eastAsia="uk-UA" w:bidi="uk-UA"/>
        </w:rPr>
        <w:t xml:space="preserve">Доповідає: </w:t>
      </w:r>
      <w:r w:rsidRPr="002C24C6">
        <w:rPr>
          <w:rFonts w:ascii="Times New Roman" w:eastAsia="Times New Roman" w:hAnsi="Times New Roman" w:cs="Times New Roman"/>
          <w:i/>
          <w:iCs/>
          <w:color w:val="000000"/>
          <w:sz w:val="24"/>
          <w:szCs w:val="24"/>
          <w:lang w:val="uk-UA" w:eastAsia="uk-UA" w:bidi="uk-UA"/>
        </w:rPr>
        <w:t>заступник сільського голови з гуманітарних питань Кучерявий В.С.</w:t>
      </w:r>
    </w:p>
    <w:p w:rsidR="002C24C6" w:rsidRPr="002C24C6" w:rsidRDefault="002C24C6" w:rsidP="002C24C6">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2C24C6">
        <w:rPr>
          <w:rFonts w:ascii="Times New Roman" w:eastAsia="Times New Roman" w:hAnsi="Times New Roman" w:cs="Times New Roman"/>
          <w:bCs/>
          <w:color w:val="000000"/>
          <w:sz w:val="24"/>
          <w:szCs w:val="24"/>
          <w:lang w:val="uk-UA" w:eastAsia="ru-RU"/>
        </w:rPr>
        <w:t>15.Про клопотання жительки с.Рідківці Яворської Уляни Богданівни.</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i/>
          <w:iCs/>
          <w:sz w:val="24"/>
          <w:szCs w:val="24"/>
        </w:rPr>
        <w:t>Доповідає: заступник сільського голови з</w:t>
      </w:r>
      <w:r w:rsidRPr="002C24C6">
        <w:rPr>
          <w:rFonts w:ascii="Times New Roman" w:eastAsia="Times New Roman" w:hAnsi="Times New Roman" w:cs="Times New Roman"/>
          <w:i/>
          <w:iCs/>
          <w:sz w:val="24"/>
          <w:szCs w:val="24"/>
          <w:lang w:val="uk-UA"/>
        </w:rPr>
        <w:t xml:space="preserve"> гуманітарних питань Кучерявий В.С.</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16.Про клопотання Диретора КНП Магальська АЗПСМ, Лягу Г.Г.</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i/>
          <w:iCs/>
          <w:sz w:val="24"/>
          <w:szCs w:val="24"/>
        </w:rPr>
        <w:t>Доповідає: заступник сільського голови з</w:t>
      </w:r>
      <w:r w:rsidRPr="002C24C6">
        <w:rPr>
          <w:rFonts w:ascii="Times New Roman" w:eastAsia="Times New Roman" w:hAnsi="Times New Roman" w:cs="Times New Roman"/>
          <w:i/>
          <w:iCs/>
          <w:sz w:val="24"/>
          <w:szCs w:val="24"/>
          <w:lang w:val="uk-UA"/>
        </w:rPr>
        <w:t xml:space="preserve"> гуманітарних питань Кучерявий В.С.</w:t>
      </w:r>
    </w:p>
    <w:p w:rsidR="002C24C6" w:rsidRPr="002C24C6" w:rsidRDefault="002C24C6" w:rsidP="002C24C6">
      <w:pPr>
        <w:widowControl w:val="0"/>
        <w:spacing w:after="0" w:line="240" w:lineRule="auto"/>
        <w:rPr>
          <w:rFonts w:ascii="Times New Roman" w:hAnsi="Times New Roman" w:cs="Times New Roman"/>
          <w:color w:val="000000"/>
          <w:sz w:val="24"/>
          <w:szCs w:val="24"/>
          <w:lang w:val="uk-UA"/>
        </w:rPr>
      </w:pPr>
      <w:r w:rsidRPr="002C24C6">
        <w:rPr>
          <w:rFonts w:ascii="Times New Roman" w:hAnsi="Times New Roman" w:cs="Times New Roman"/>
          <w:color w:val="000000"/>
          <w:sz w:val="24"/>
          <w:szCs w:val="24"/>
          <w:lang w:val="uk-UA"/>
        </w:rPr>
        <w:t>17.Про затвердження бюджетного регламенту Магальської ТГ.</w:t>
      </w:r>
    </w:p>
    <w:p w:rsidR="002C24C6" w:rsidRPr="002C24C6" w:rsidRDefault="002C24C6" w:rsidP="002C24C6">
      <w:pPr>
        <w:widowControl w:val="0"/>
        <w:spacing w:after="0" w:line="240" w:lineRule="auto"/>
        <w:rPr>
          <w:rFonts w:ascii="Times New Roman" w:hAnsi="Times New Roman" w:cs="Times New Roman"/>
          <w:color w:val="000000"/>
          <w:sz w:val="24"/>
          <w:szCs w:val="24"/>
          <w:lang w:val="uk-UA"/>
        </w:rPr>
      </w:pPr>
      <w:r w:rsidRPr="002C24C6">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18.Про затвердження порядку складання, затвердження, внесення змін, звітування та контролю виконання фінансових планів закладів охорони здоров’я, що належать до комунальної власності Магальської територіальної громади та діють в організаційно-правовій формі</w:t>
      </w:r>
      <w:r w:rsidRPr="002C24C6">
        <w:rPr>
          <w:rFonts w:ascii="Times New Roman" w:eastAsia="Times New Roman" w:hAnsi="Times New Roman" w:cs="Times New Roman"/>
          <w:sz w:val="24"/>
          <w:szCs w:val="24"/>
          <w:lang w:val="uk-UA" w:eastAsia="ru-RU"/>
        </w:rPr>
        <w:t xml:space="preserve"> </w:t>
      </w:r>
      <w:r w:rsidRPr="002C24C6">
        <w:rPr>
          <w:rFonts w:ascii="Times New Roman" w:eastAsia="Times New Roman" w:hAnsi="Times New Roman" w:cs="Times New Roman"/>
          <w:bCs/>
          <w:color w:val="000000"/>
          <w:sz w:val="24"/>
          <w:szCs w:val="24"/>
          <w:lang w:val="uk-UA" w:eastAsia="ru-RU"/>
        </w:rPr>
        <w:t>комунальних некомерційних підприємств.</w:t>
      </w:r>
    </w:p>
    <w:p w:rsidR="002C24C6" w:rsidRPr="002C24C6" w:rsidRDefault="002C24C6" w:rsidP="002C24C6">
      <w:pPr>
        <w:widowControl w:val="0"/>
        <w:spacing w:after="0" w:line="240" w:lineRule="auto"/>
        <w:rPr>
          <w:rFonts w:ascii="Times New Roman" w:hAnsi="Times New Roman" w:cs="Times New Roman"/>
          <w:color w:val="000000"/>
          <w:sz w:val="24"/>
          <w:szCs w:val="24"/>
          <w:lang w:val="uk-UA"/>
        </w:rPr>
      </w:pPr>
      <w:r w:rsidRPr="002C24C6">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2C24C6" w:rsidRPr="002C24C6" w:rsidRDefault="002C24C6" w:rsidP="002C24C6">
      <w:pPr>
        <w:keepNext/>
        <w:keepLines/>
        <w:spacing w:after="0" w:line="240" w:lineRule="auto"/>
        <w:ind w:right="119"/>
        <w:jc w:val="both"/>
        <w:rPr>
          <w:rFonts w:ascii="Times New Roman" w:eastAsia="Times New Roman" w:hAnsi="Times New Roman" w:cs="Times New Roman"/>
          <w:sz w:val="24"/>
          <w:szCs w:val="24"/>
          <w:lang w:val="uk-UA" w:eastAsia="ru-RU"/>
        </w:rPr>
      </w:pPr>
      <w:r w:rsidRPr="002C24C6">
        <w:rPr>
          <w:rFonts w:ascii="Times New Roman" w:hAnsi="Times New Roman" w:cs="Times New Roman"/>
          <w:color w:val="000000"/>
          <w:sz w:val="24"/>
          <w:szCs w:val="24"/>
          <w:lang w:val="uk-UA"/>
        </w:rPr>
        <w:t>19.Про створення цільового фонду у Магальській сільській раді та затвердження «Положення про цільовий фонд</w:t>
      </w:r>
      <w:r w:rsidRPr="002C24C6">
        <w:rPr>
          <w:rFonts w:ascii="Times New Roman" w:eastAsia="Times New Roman" w:hAnsi="Times New Roman" w:cs="Times New Roman"/>
          <w:sz w:val="24"/>
          <w:szCs w:val="24"/>
          <w:lang w:val="uk-UA" w:eastAsia="ru-RU"/>
        </w:rPr>
        <w:t>».</w:t>
      </w:r>
    </w:p>
    <w:p w:rsidR="002C24C6" w:rsidRPr="002C24C6" w:rsidRDefault="002C24C6" w:rsidP="002C24C6">
      <w:pPr>
        <w:widowControl w:val="0"/>
        <w:spacing w:after="0" w:line="240" w:lineRule="auto"/>
        <w:rPr>
          <w:rFonts w:ascii="Times New Roman" w:hAnsi="Times New Roman" w:cs="Times New Roman"/>
          <w:color w:val="000000"/>
          <w:sz w:val="24"/>
          <w:szCs w:val="24"/>
          <w:lang w:val="uk-UA"/>
        </w:rPr>
      </w:pPr>
      <w:r w:rsidRPr="002C24C6">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2C24C6" w:rsidRPr="002C24C6" w:rsidRDefault="002C24C6" w:rsidP="002C24C6">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2C24C6">
        <w:rPr>
          <w:rFonts w:ascii="Times New Roman" w:eastAsia="Times New Roman" w:hAnsi="Times New Roman" w:cs="Times New Roman"/>
          <w:bCs/>
          <w:color w:val="000000"/>
          <w:sz w:val="24"/>
          <w:szCs w:val="24"/>
          <w:lang w:val="uk-UA" w:eastAsia="ru-RU"/>
        </w:rPr>
        <w:t>20.Про внесення змін до бюджету Магальської ТГ на 2021 рік.</w:t>
      </w:r>
    </w:p>
    <w:p w:rsidR="002C24C6" w:rsidRPr="002C24C6" w:rsidRDefault="002C24C6" w:rsidP="002C24C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4C6">
        <w:rPr>
          <w:rFonts w:ascii="Times New Roman" w:eastAsia="Times New Roman" w:hAnsi="Times New Roman" w:cs="Times New Roman"/>
          <w:color w:val="000000"/>
          <w:sz w:val="24"/>
          <w:szCs w:val="24"/>
          <w:lang w:val="uk-UA" w:eastAsia="uk-UA" w:bidi="uk-UA"/>
        </w:rPr>
        <w:t>21.Про створення комісії з визначення та відшкодування збитків власникам землі та затвердження положення про неї.</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22.Про впорядкування адресної частини Васілой Д.М.</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spacing w:after="0" w:line="240" w:lineRule="auto"/>
        <w:rPr>
          <w:rFonts w:ascii="Times New Roman" w:eastAsia="Times New Roman" w:hAnsi="Times New Roman" w:cs="Times New Roman"/>
          <w:color w:val="000000" w:themeColor="text1"/>
          <w:sz w:val="24"/>
          <w:szCs w:val="24"/>
        </w:rPr>
      </w:pPr>
      <w:r w:rsidRPr="002C24C6">
        <w:rPr>
          <w:rFonts w:ascii="Times New Roman" w:eastAsia="Times New Roman" w:hAnsi="Times New Roman" w:cs="Times New Roman"/>
          <w:color w:val="000000" w:themeColor="text1"/>
          <w:sz w:val="24"/>
          <w:szCs w:val="24"/>
          <w:lang w:val="uk-UA"/>
        </w:rPr>
        <w:t>23.</w:t>
      </w:r>
      <w:r w:rsidRPr="002C24C6">
        <w:rPr>
          <w:rFonts w:ascii="Times New Roman" w:eastAsia="Times New Roman" w:hAnsi="Times New Roman" w:cs="Times New Roman"/>
          <w:color w:val="000000" w:themeColor="text1"/>
          <w:sz w:val="24"/>
          <w:szCs w:val="24"/>
        </w:rPr>
        <w:t>Про надання дозволу на розробку проекту землеустрою</w:t>
      </w:r>
      <w:r w:rsidRPr="002C24C6">
        <w:rPr>
          <w:rFonts w:ascii="Times New Roman" w:eastAsia="Times New Roman" w:hAnsi="Times New Roman" w:cs="Times New Roman"/>
          <w:b/>
          <w:color w:val="000000" w:themeColor="text1"/>
          <w:sz w:val="24"/>
          <w:szCs w:val="24"/>
        </w:rPr>
        <w:t xml:space="preserve"> </w:t>
      </w:r>
      <w:r w:rsidRPr="002C24C6">
        <w:rPr>
          <w:rFonts w:ascii="Times New Roman" w:eastAsia="Times New Roman" w:hAnsi="Times New Roman" w:cs="Times New Roman"/>
          <w:color w:val="000000" w:themeColor="text1"/>
          <w:sz w:val="24"/>
          <w:szCs w:val="24"/>
        </w:rPr>
        <w:t>щодо відведення земельної ділянки у власність громадянам</w:t>
      </w:r>
      <w:r w:rsidRPr="002C24C6">
        <w:rPr>
          <w:rFonts w:ascii="Times New Roman" w:eastAsia="Times New Roman" w:hAnsi="Times New Roman" w:cs="Times New Roman"/>
          <w:color w:val="000000" w:themeColor="text1"/>
          <w:sz w:val="24"/>
          <w:szCs w:val="24"/>
          <w:lang w:val="uk-UA"/>
        </w:rPr>
        <w:t xml:space="preserve"> </w:t>
      </w:r>
      <w:r w:rsidRPr="002C24C6">
        <w:rPr>
          <w:rFonts w:ascii="Times New Roman" w:eastAsia="Times New Roman" w:hAnsi="Times New Roman" w:cs="Times New Roman"/>
          <w:color w:val="000000" w:themeColor="text1"/>
          <w:sz w:val="24"/>
          <w:szCs w:val="24"/>
        </w:rPr>
        <w:t>:</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 xml:space="preserve">1. Мосорюк Степан Георгійович                                                      0,15 га осг  </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2.Мосорюк Віка Флорівна                                                                 0,15 га осг</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 xml:space="preserve">3.Долган Василь Іванович                               0,08 га  буд               </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 xml:space="preserve">4.Бурковський Віталій Іванович                     0,23 га  буд               </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5.Дамян Дмитро Іванович                                                                 0,02 га осг</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 xml:space="preserve">                                                                                                              0,15 га осг</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6.Лунжак Дмитро Іванович                            0,14 га буд</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7.Бужніца Іван Ілліч                                        0,25 га буд</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8. Сергієнко Дмитро Володимирович           0,14 га буд</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 xml:space="preserve">9.Кукуляк Іван Вікторович </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10. Гушуляк Едуард Вікторович                      0,20 га буд</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11.Гушуляк Маріанна Вікторівна                  0,20 га буд</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12.Китайгородська Катерина Петрівна                                             1,5 га осг</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color w:val="000000" w:themeColor="text1"/>
          <w:sz w:val="24"/>
          <w:szCs w:val="24"/>
        </w:rPr>
      </w:pPr>
      <w:r w:rsidRPr="002C24C6">
        <w:rPr>
          <w:rFonts w:ascii="Times New Roman" w:eastAsia="Times New Roman" w:hAnsi="Times New Roman" w:cs="Times New Roman"/>
          <w:i/>
          <w:iCs/>
          <w:color w:val="000000" w:themeColor="text1"/>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sz w:val="24"/>
          <w:szCs w:val="24"/>
        </w:rPr>
      </w:pPr>
    </w:p>
    <w:p w:rsidR="002C24C6" w:rsidRPr="002C24C6" w:rsidRDefault="002C24C6" w:rsidP="002C24C6">
      <w:pPr>
        <w:spacing w:after="0" w:line="240" w:lineRule="auto"/>
        <w:jc w:val="both"/>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Cs/>
          <w:sz w:val="24"/>
          <w:szCs w:val="24"/>
          <w:lang w:val="uk-UA" w:eastAsia="uk-UA"/>
        </w:rPr>
        <w:t>24.Про надання дозволу на розробку проекту по зняттю, перенесенню та збереженню  родючого шару грунту гр . Мілак Петру Петровичу на земельній ділянці площею 0,34 га в с.Остриця</w:t>
      </w:r>
    </w:p>
    <w:p w:rsidR="002C24C6" w:rsidRPr="002C24C6" w:rsidRDefault="002C24C6" w:rsidP="002C24C6">
      <w:pPr>
        <w:spacing w:after="0" w:line="240" w:lineRule="auto"/>
        <w:rPr>
          <w:rFonts w:ascii="Times New Roman" w:eastAsia="Times New Roman" w:hAnsi="Times New Roman" w:cs="Times New Roman"/>
          <w:bCs/>
          <w:i/>
          <w:sz w:val="24"/>
          <w:szCs w:val="24"/>
          <w:lang w:val="uk-UA" w:eastAsia="uk-UA"/>
        </w:rPr>
      </w:pPr>
      <w:r w:rsidRPr="002C24C6">
        <w:rPr>
          <w:rFonts w:ascii="Times New Roman" w:eastAsia="Times New Roman" w:hAnsi="Times New Roman" w:cs="Times New Roman"/>
          <w:b/>
          <w:i/>
          <w:sz w:val="24"/>
          <w:szCs w:val="24"/>
          <w:lang w:val="uk-UA" w:eastAsia="uk-UA"/>
        </w:rPr>
        <w:t>Доповідає</w:t>
      </w:r>
      <w:r w:rsidRPr="002C24C6">
        <w:rPr>
          <w:rFonts w:ascii="Times New Roman" w:eastAsia="Times New Roman" w:hAnsi="Times New Roman" w:cs="Times New Roman"/>
          <w:b/>
          <w:bCs/>
          <w:i/>
          <w:sz w:val="24"/>
          <w:szCs w:val="24"/>
          <w:lang w:val="uk-UA" w:eastAsia="uk-UA"/>
        </w:rPr>
        <w:t xml:space="preserve">: </w:t>
      </w:r>
      <w:r w:rsidRPr="002C24C6">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2C24C6" w:rsidRPr="002C24C6" w:rsidRDefault="002C24C6" w:rsidP="002C24C6">
      <w:pPr>
        <w:spacing w:after="0" w:line="240" w:lineRule="auto"/>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Cs/>
          <w:sz w:val="24"/>
          <w:szCs w:val="24"/>
          <w:lang w:val="uk-UA" w:eastAsia="uk-UA"/>
        </w:rPr>
        <w:t>25. Про надання дозволу на розробку детального плану території :</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Cs/>
          <w:sz w:val="24"/>
          <w:szCs w:val="24"/>
          <w:lang w:val="uk-UA" w:eastAsia="uk-UA"/>
        </w:rPr>
        <w:t>1. Антонеску І.М.</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Cs/>
          <w:sz w:val="24"/>
          <w:szCs w:val="24"/>
          <w:lang w:val="uk-UA" w:eastAsia="uk-UA"/>
        </w:rPr>
        <w:t>2. Ісак І.І.</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lastRenderedPageBreak/>
        <w:t>Доповідає: заступник сільського голови з земельних питань Гарабажів Д.В.</w:t>
      </w:r>
    </w:p>
    <w:p w:rsidR="002C24C6" w:rsidRPr="002C24C6" w:rsidRDefault="002C24C6" w:rsidP="002C24C6">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sz w:val="24"/>
          <w:szCs w:val="24"/>
          <w:lang w:val="uk-UA"/>
        </w:rPr>
        <w:t>26.Про затвердження проекту землеустрою щодо відведення земельної ділянки громадянам:</w:t>
      </w: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1. Кукуляк Іван Вікторович                  0,1242 га буд</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i/>
          <w:iCs/>
          <w:sz w:val="24"/>
          <w:szCs w:val="24"/>
          <w:lang w:val="uk-UA"/>
        </w:rPr>
      </w:pPr>
      <w:bookmarkStart w:id="0" w:name="_Hlk71750981"/>
      <w:r w:rsidRPr="002C24C6">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bookmarkEnd w:id="0"/>
    </w:p>
    <w:p w:rsidR="002C24C6" w:rsidRPr="002C24C6" w:rsidRDefault="002C24C6" w:rsidP="002C24C6">
      <w:pPr>
        <w:widowControl w:val="0"/>
        <w:tabs>
          <w:tab w:val="left" w:pos="457"/>
        </w:tabs>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 xml:space="preserve">27.Про затвердження проекту землеустрою, щодо відведення земельної ділянки приватної власності цільове призначення якої змінюється із земель осг на землі «для будівництва та обслуговування  житлового будинку, господарських будівель і споруд»: </w:t>
      </w:r>
    </w:p>
    <w:p w:rsidR="002C24C6" w:rsidRPr="002C24C6" w:rsidRDefault="002C24C6" w:rsidP="003107C9">
      <w:pPr>
        <w:widowControl w:val="0"/>
        <w:numPr>
          <w:ilvl w:val="0"/>
          <w:numId w:val="15"/>
        </w:numPr>
        <w:tabs>
          <w:tab w:val="left" w:pos="457"/>
        </w:tabs>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Гостюк Іван Іванович                   0,1437 га</w:t>
      </w:r>
    </w:p>
    <w:p w:rsidR="002C24C6" w:rsidRPr="002C24C6" w:rsidRDefault="002C24C6" w:rsidP="003107C9">
      <w:pPr>
        <w:widowControl w:val="0"/>
        <w:numPr>
          <w:ilvl w:val="0"/>
          <w:numId w:val="15"/>
        </w:numPr>
        <w:tabs>
          <w:tab w:val="left" w:pos="457"/>
        </w:tabs>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 xml:space="preserve">Дубець Михайло Васильович      0,1289 га    </w:t>
      </w:r>
    </w:p>
    <w:p w:rsidR="002C24C6" w:rsidRPr="002C24C6" w:rsidRDefault="002C24C6" w:rsidP="002C24C6">
      <w:pPr>
        <w:spacing w:after="0" w:line="240" w:lineRule="auto"/>
        <w:jc w:val="both"/>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sz w:val="24"/>
          <w:szCs w:val="24"/>
          <w:lang w:val="uk-UA"/>
        </w:rPr>
        <w:t xml:space="preserve">28. </w:t>
      </w:r>
      <w:r w:rsidRPr="002C24C6">
        <w:rPr>
          <w:rFonts w:ascii="Times New Roman" w:eastAsia="Times New Roman" w:hAnsi="Times New Roman" w:cs="Times New Roman"/>
          <w:bCs/>
          <w:sz w:val="24"/>
          <w:szCs w:val="24"/>
          <w:lang w:val="uk-UA" w:eastAsia="uk-UA"/>
        </w:rPr>
        <w:t>Про затвердження робочого проекту по зняттю, перенесенню та збереженню  родючого шару грунту гр . Сорочан І.О.на земельній ділянці площею 0,33 га в с.Буда.</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57"/>
        </w:tabs>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29.Про затвердження проекту землеустрою, щодо відведення земельної ділянки у комунальну власність під громадські пасовища.</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30.Про затвередження технічної документації з землеустрою, щодо інвентарізації земель (громадські пасовища).</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31. Про затвердження технічної документації із землеустрою, щодо встановленя (відновленн) меж земельних ділянок для ведення товарного сільськогосподарського виробництва:</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 xml:space="preserve">1.Гостюк Домніка Георгіївна                      0,2700 га </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 xml:space="preserve">                                                                        0,6171 га </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32. Про затвердження проекту землеустрою, щодо відведення земельної ділянки, цільове призначення якої змінюється з осг на «землі для обслуговування будівель торгівлі»:</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1.Сорочан Наталка Миколаївна- 0,1491 га</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 xml:space="preserve">                                                         0,5770 га </w:t>
      </w:r>
    </w:p>
    <w:p w:rsidR="002C24C6" w:rsidRPr="002C24C6" w:rsidRDefault="002C24C6" w:rsidP="002C24C6">
      <w:pPr>
        <w:widowControl w:val="0"/>
        <w:spacing w:after="0" w:line="240" w:lineRule="auto"/>
        <w:jc w:val="both"/>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33.Про затвердження детального плану території по вул. Грігорія Нандріша в с.Буда.</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Cs/>
          <w:sz w:val="24"/>
          <w:szCs w:val="24"/>
          <w:lang w:val="uk-UA"/>
        </w:rPr>
        <w:t>34.Про затвердження звіту про експертну грошову оцінку земельної ділянки, яка підлягає продажу</w:t>
      </w:r>
      <w:r w:rsidRPr="002C24C6">
        <w:rPr>
          <w:rFonts w:ascii="Times New Roman" w:eastAsia="Times New Roman" w:hAnsi="Times New Roman" w:cs="Times New Roman"/>
          <w:i/>
          <w:iCs/>
          <w:sz w:val="24"/>
          <w:szCs w:val="24"/>
          <w:lang w:val="uk-UA"/>
        </w:rPr>
        <w:t>.</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35. Про передачу у власність шляхом викупу земельної ділянки:</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1. Лісько А.М.</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i/>
          <w:iCs/>
          <w:sz w:val="24"/>
          <w:szCs w:val="24"/>
          <w:lang w:val="uk-UA"/>
        </w:rPr>
        <w:t>36</w:t>
      </w:r>
      <w:r w:rsidRPr="002C24C6">
        <w:rPr>
          <w:rFonts w:ascii="Times New Roman" w:eastAsia="Times New Roman" w:hAnsi="Times New Roman" w:cs="Times New Roman"/>
          <w:sz w:val="24"/>
          <w:szCs w:val="24"/>
          <w:lang w:val="uk-UA"/>
        </w:rPr>
        <w:t>.Про використання земельних ділянок призначених під польовими дорогами для посіву сільськогосподарських культур.</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
          <w:iCs/>
          <w:sz w:val="24"/>
          <w:szCs w:val="24"/>
          <w:lang w:val="uk-UA"/>
        </w:rPr>
        <w:t>37</w:t>
      </w:r>
      <w:r w:rsidRPr="002C24C6">
        <w:rPr>
          <w:rFonts w:ascii="Times New Roman" w:eastAsia="Times New Roman" w:hAnsi="Times New Roman" w:cs="Times New Roman"/>
          <w:iCs/>
          <w:sz w:val="24"/>
          <w:szCs w:val="24"/>
          <w:lang w:val="uk-UA"/>
        </w:rPr>
        <w:t>. Про встановлення групи тимчасових споруд:</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1.Кобзар І.М.</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2.Аксаній О.В.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3.Сорочан І.О.</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iCs/>
          <w:sz w:val="24"/>
          <w:szCs w:val="24"/>
          <w:lang w:val="uk-UA"/>
        </w:rPr>
        <w:t>4. Горлай Ю.Я.</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38. Про передачу земель громадян до земель запасу сільської ради:</w:t>
      </w: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tblGrid>
      <w:tr w:rsidR="002C24C6" w:rsidRPr="002C24C6" w:rsidTr="002C24C6">
        <w:trPr>
          <w:trHeight w:val="300"/>
        </w:trPr>
        <w:tc>
          <w:tcPr>
            <w:tcW w:w="468" w:type="dxa"/>
            <w:tcBorders>
              <w:top w:val="single" w:sz="4" w:space="0" w:color="auto"/>
              <w:left w:val="single" w:sz="4" w:space="0" w:color="auto"/>
              <w:bottom w:val="single" w:sz="4" w:space="0" w:color="auto"/>
              <w:right w:val="single" w:sz="4" w:space="0" w:color="auto"/>
            </w:tcBorders>
            <w:hideMark/>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 xml:space="preserve">1. </w:t>
            </w:r>
          </w:p>
        </w:tc>
        <w:tc>
          <w:tcPr>
            <w:tcW w:w="3420" w:type="dxa"/>
            <w:tcBorders>
              <w:top w:val="single" w:sz="4" w:space="0" w:color="auto"/>
              <w:left w:val="single" w:sz="4" w:space="0" w:color="auto"/>
              <w:bottom w:val="single" w:sz="4" w:space="0" w:color="auto"/>
              <w:right w:val="single" w:sz="4" w:space="0" w:color="auto"/>
            </w:tcBorders>
            <w:hideMark/>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color w:val="000000" w:themeColor="text1"/>
                <w:sz w:val="24"/>
                <w:szCs w:val="24"/>
                <w:lang w:val="uk-UA"/>
              </w:rPr>
              <w:t xml:space="preserve">Мосорюк Степан Федорович                       </w:t>
            </w:r>
          </w:p>
        </w:tc>
        <w:tc>
          <w:tcPr>
            <w:tcW w:w="2520" w:type="dxa"/>
            <w:tcBorders>
              <w:top w:val="single" w:sz="4" w:space="0" w:color="auto"/>
              <w:left w:val="single" w:sz="4" w:space="0" w:color="auto"/>
              <w:bottom w:val="single" w:sz="4" w:space="0" w:color="auto"/>
              <w:right w:val="single" w:sz="4" w:space="0" w:color="auto"/>
            </w:tcBorders>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p>
        </w:tc>
        <w:tc>
          <w:tcPr>
            <w:tcW w:w="1620" w:type="dxa"/>
            <w:tcBorders>
              <w:top w:val="single" w:sz="4" w:space="0" w:color="auto"/>
              <w:left w:val="single" w:sz="4" w:space="0" w:color="auto"/>
              <w:bottom w:val="single" w:sz="4" w:space="0" w:color="auto"/>
              <w:right w:val="single" w:sz="4" w:space="0" w:color="auto"/>
            </w:tcBorders>
          </w:tcPr>
          <w:p w:rsidR="002C24C6" w:rsidRPr="002C24C6" w:rsidRDefault="002C24C6" w:rsidP="002C24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2C24C6">
              <w:rPr>
                <w:rFonts w:ascii="Times New Roman" w:eastAsia="Times New Roman" w:hAnsi="Times New Roman" w:cs="Times New Roman"/>
                <w:color w:val="000000" w:themeColor="text1"/>
                <w:sz w:val="24"/>
                <w:szCs w:val="24"/>
                <w:lang w:val="uk-UA"/>
              </w:rPr>
              <w:t>0,25 га буд</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p>
        </w:tc>
      </w:tr>
    </w:tbl>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rPr>
      </w:pP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rPr>
        <w:t>39</w:t>
      </w:r>
      <w:r w:rsidRPr="002C24C6">
        <w:rPr>
          <w:rFonts w:ascii="Times New Roman" w:eastAsia="Times New Roman" w:hAnsi="Times New Roman" w:cs="Times New Roman"/>
          <w:sz w:val="24"/>
          <w:szCs w:val="24"/>
          <w:lang w:val="uk-UA"/>
        </w:rPr>
        <w:t xml:space="preserve">.Про розгляд заяв громадян: </w:t>
      </w:r>
    </w:p>
    <w:p w:rsidR="002C24C6" w:rsidRPr="002C24C6" w:rsidRDefault="002C24C6" w:rsidP="003107C9">
      <w:pPr>
        <w:widowControl w:val="0"/>
        <w:numPr>
          <w:ilvl w:val="0"/>
          <w:numId w:val="16"/>
        </w:numPr>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Карча Петро Георгійович;</w:t>
      </w:r>
    </w:p>
    <w:p w:rsidR="002C24C6" w:rsidRPr="002C24C6" w:rsidRDefault="004D002F" w:rsidP="003107C9">
      <w:pPr>
        <w:widowControl w:val="0"/>
        <w:numPr>
          <w:ilvl w:val="0"/>
          <w:numId w:val="16"/>
        </w:num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Дроник Аліна Миколаївна;</w:t>
      </w:r>
    </w:p>
    <w:p w:rsidR="002C24C6" w:rsidRPr="002C24C6" w:rsidRDefault="002C24C6" w:rsidP="003107C9">
      <w:pPr>
        <w:widowControl w:val="0"/>
        <w:numPr>
          <w:ilvl w:val="0"/>
          <w:numId w:val="16"/>
        </w:numPr>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lastRenderedPageBreak/>
        <w:t>Григоряк Вероніка Іванівна;</w:t>
      </w:r>
    </w:p>
    <w:p w:rsidR="002C24C6" w:rsidRPr="002C24C6" w:rsidRDefault="002C24C6" w:rsidP="003107C9">
      <w:pPr>
        <w:widowControl w:val="0"/>
        <w:numPr>
          <w:ilvl w:val="0"/>
          <w:numId w:val="16"/>
        </w:numPr>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Котик Георгій Іванович;</w:t>
      </w:r>
    </w:p>
    <w:p w:rsidR="002C24C6" w:rsidRPr="002C24C6" w:rsidRDefault="002C24C6" w:rsidP="003107C9">
      <w:pPr>
        <w:widowControl w:val="0"/>
        <w:numPr>
          <w:ilvl w:val="0"/>
          <w:numId w:val="16"/>
        </w:numPr>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Жителів вулиці Перемоги с.Рідківці</w:t>
      </w:r>
    </w:p>
    <w:p w:rsidR="002C24C6" w:rsidRPr="002C24C6" w:rsidRDefault="002C24C6" w:rsidP="003107C9">
      <w:pPr>
        <w:widowControl w:val="0"/>
        <w:numPr>
          <w:ilvl w:val="0"/>
          <w:numId w:val="16"/>
        </w:numPr>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Воронка Федір Дмитрович</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spacing w:after="0" w:line="240" w:lineRule="auto"/>
        <w:ind w:left="360"/>
        <w:rPr>
          <w:rFonts w:ascii="Times New Roman" w:eastAsia="Times New Roman" w:hAnsi="Times New Roman" w:cs="Times New Roman"/>
          <w:sz w:val="24"/>
          <w:szCs w:val="24"/>
          <w:lang w:val="uk-UA"/>
        </w:rPr>
      </w:pP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40.Про розгляд депутатських звернень:</w:t>
      </w:r>
    </w:p>
    <w:p w:rsidR="002C24C6" w:rsidRPr="002C24C6" w:rsidRDefault="002C24C6" w:rsidP="002C24C6">
      <w:pPr>
        <w:widowControl w:val="0"/>
        <w:spacing w:after="0" w:line="240" w:lineRule="auto"/>
        <w:ind w:left="720"/>
        <w:rPr>
          <w:rFonts w:ascii="Times New Roman" w:eastAsia="Times New Roman" w:hAnsi="Times New Roman" w:cs="Times New Roman"/>
          <w:sz w:val="24"/>
          <w:szCs w:val="24"/>
          <w:lang w:val="uk-UA"/>
        </w:rPr>
      </w:pP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 xml:space="preserve">      1.Гуменний Віталій Васильович;</w:t>
      </w: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r w:rsidRPr="002C24C6">
        <w:rPr>
          <w:rFonts w:ascii="Times New Roman" w:eastAsia="Times New Roman" w:hAnsi="Times New Roman" w:cs="Times New Roman"/>
          <w:sz w:val="24"/>
          <w:szCs w:val="24"/>
          <w:lang w:val="uk-UA"/>
        </w:rPr>
        <w:t xml:space="preserve">      2.Кобрак Тодер Михайлович;</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p>
    <w:p w:rsidR="002C24C6" w:rsidRPr="002C24C6" w:rsidRDefault="002C24C6" w:rsidP="002C24C6">
      <w:pPr>
        <w:spacing w:after="0" w:line="240" w:lineRule="auto"/>
        <w:rPr>
          <w:rFonts w:ascii="Times New Roman" w:eastAsia="Times New Roman" w:hAnsi="Times New Roman" w:cs="Times New Roman"/>
          <w:sz w:val="24"/>
          <w:szCs w:val="24"/>
          <w:lang w:eastAsia="ru-RU"/>
        </w:rPr>
      </w:pPr>
      <w:r w:rsidRPr="002C24C6">
        <w:rPr>
          <w:rFonts w:ascii="Times New Roman" w:eastAsia="Times New Roman" w:hAnsi="Times New Roman" w:cs="Times New Roman"/>
          <w:color w:val="000000"/>
          <w:sz w:val="24"/>
          <w:szCs w:val="24"/>
          <w:lang w:val="uk-UA" w:eastAsia="ru-RU"/>
        </w:rPr>
        <w:t>41.</w:t>
      </w:r>
      <w:r w:rsidRPr="002C24C6">
        <w:rPr>
          <w:rFonts w:ascii="Times New Roman" w:eastAsia="Times New Roman" w:hAnsi="Times New Roman" w:cs="Times New Roman"/>
          <w:color w:val="000000"/>
          <w:sz w:val="24"/>
          <w:szCs w:val="24"/>
          <w:lang w:eastAsia="ru-RU"/>
        </w:rPr>
        <w:t>Про  присвоєння назви новоутвореній  вулиці в селі Рідківці</w:t>
      </w:r>
    </w:p>
    <w:p w:rsidR="002C24C6" w:rsidRPr="002C24C6" w:rsidRDefault="002C24C6" w:rsidP="002C24C6">
      <w:pPr>
        <w:spacing w:after="0" w:line="240" w:lineRule="auto"/>
        <w:rPr>
          <w:rFonts w:ascii="Times New Roman" w:eastAsia="Times New Roman" w:hAnsi="Times New Roman" w:cs="Times New Roman"/>
          <w:sz w:val="24"/>
          <w:szCs w:val="24"/>
          <w:lang w:val="uk-UA" w:eastAsia="ru-RU"/>
        </w:rPr>
      </w:pPr>
      <w:r w:rsidRPr="002C24C6">
        <w:rPr>
          <w:rFonts w:ascii="Times New Roman" w:eastAsia="Times New Roman" w:hAnsi="Times New Roman" w:cs="Times New Roman"/>
          <w:color w:val="000000"/>
          <w:sz w:val="24"/>
          <w:szCs w:val="24"/>
          <w:lang w:eastAsia="ru-RU"/>
        </w:rPr>
        <w:t>Чернівецького району</w:t>
      </w:r>
      <w:r w:rsidRPr="002C24C6">
        <w:rPr>
          <w:rFonts w:ascii="Times New Roman" w:eastAsia="Times New Roman" w:hAnsi="Times New Roman" w:cs="Times New Roman"/>
          <w:color w:val="000000"/>
          <w:sz w:val="24"/>
          <w:szCs w:val="24"/>
          <w:lang w:val="uk-UA" w:eastAsia="ru-RU"/>
        </w:rPr>
        <w:t>.</w:t>
      </w:r>
    </w:p>
    <w:p w:rsidR="002C24C6" w:rsidRPr="002C24C6" w:rsidRDefault="002C24C6" w:rsidP="002C24C6">
      <w:pPr>
        <w:widowControl w:val="0"/>
        <w:tabs>
          <w:tab w:val="left" w:pos="462"/>
        </w:tabs>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rPr>
        <w:t xml:space="preserve">Доповідає: </w:t>
      </w:r>
      <w:r w:rsidRPr="002C24C6">
        <w:rPr>
          <w:rFonts w:ascii="Times New Roman" w:eastAsia="Times New Roman" w:hAnsi="Times New Roman" w:cs="Times New Roman"/>
          <w:i/>
          <w:iCs/>
          <w:sz w:val="24"/>
          <w:szCs w:val="24"/>
          <w:lang w:val="uk-UA"/>
        </w:rPr>
        <w:t>спеціаліст з земельних питань Акімова К.В.</w:t>
      </w: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p>
    <w:p w:rsidR="002C24C6" w:rsidRPr="002C24C6" w:rsidRDefault="002C24C6" w:rsidP="002C24C6">
      <w:pPr>
        <w:widowControl w:val="0"/>
        <w:spacing w:after="0" w:line="240" w:lineRule="auto"/>
        <w:rPr>
          <w:rFonts w:ascii="Times New Roman" w:eastAsia="Times New Roman" w:hAnsi="Times New Roman" w:cs="Times New Roman"/>
          <w:sz w:val="24"/>
          <w:szCs w:val="24"/>
          <w:lang w:val="uk-UA"/>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48"/>
        <w:gridCol w:w="3293"/>
        <w:gridCol w:w="57"/>
        <w:gridCol w:w="22"/>
        <w:gridCol w:w="2520"/>
        <w:gridCol w:w="106"/>
        <w:gridCol w:w="1514"/>
        <w:gridCol w:w="85"/>
        <w:gridCol w:w="16"/>
        <w:gridCol w:w="1822"/>
      </w:tblGrid>
      <w:tr w:rsidR="002C24C6" w:rsidRPr="002C24C6" w:rsidTr="002C24C6">
        <w:trPr>
          <w:trHeight w:val="696"/>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b/>
                <w:sz w:val="18"/>
                <w:szCs w:val="18"/>
                <w:lang w:val="uk-UA" w:eastAsia="uk-UA"/>
              </w:rPr>
            </w:pPr>
            <w:r w:rsidRPr="002C24C6">
              <w:rPr>
                <w:rFonts w:ascii="Times New Roman" w:eastAsia="Times New Roman" w:hAnsi="Times New Roman" w:cs="Times New Roman"/>
                <w:b/>
                <w:sz w:val="18"/>
                <w:szCs w:val="18"/>
                <w:lang w:val="uk-UA" w:eastAsia="uk-UA"/>
              </w:rPr>
              <w:t>№ п</w:t>
            </w:r>
            <w:r w:rsidRPr="002C24C6">
              <w:rPr>
                <w:rFonts w:ascii="Times New Roman" w:eastAsia="Times New Roman" w:hAnsi="Times New Roman" w:cs="Times New Roman"/>
                <w:b/>
                <w:sz w:val="18"/>
                <w:szCs w:val="18"/>
                <w:lang w:val="en-US" w:eastAsia="uk-UA"/>
              </w:rPr>
              <w:t>/</w:t>
            </w:r>
            <w:r w:rsidRPr="002C24C6">
              <w:rPr>
                <w:rFonts w:ascii="Times New Roman" w:eastAsia="Times New Roman" w:hAnsi="Times New Roman" w:cs="Times New Roman"/>
                <w:b/>
                <w:sz w:val="18"/>
                <w:szCs w:val="18"/>
                <w:lang w:val="uk-UA" w:eastAsia="uk-UA"/>
              </w:rPr>
              <w:t>п</w:t>
            </w:r>
          </w:p>
        </w:tc>
        <w:tc>
          <w:tcPr>
            <w:tcW w:w="335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b/>
                <w:sz w:val="18"/>
                <w:szCs w:val="18"/>
                <w:lang w:val="uk-UA" w:eastAsia="uk-UA"/>
              </w:rPr>
            </w:pPr>
            <w:r w:rsidRPr="002C24C6">
              <w:rPr>
                <w:rFonts w:ascii="Times New Roman" w:eastAsia="Times New Roman" w:hAnsi="Times New Roman" w:cs="Times New Roman"/>
                <w:b/>
                <w:sz w:val="18"/>
                <w:szCs w:val="18"/>
                <w:lang w:eastAsia="uk-UA"/>
              </w:rPr>
              <w:t>П</w:t>
            </w:r>
            <w:r w:rsidRPr="002C24C6">
              <w:rPr>
                <w:rFonts w:ascii="Times New Roman" w:eastAsia="Times New Roman" w:hAnsi="Times New Roman" w:cs="Times New Roman"/>
                <w:b/>
                <w:sz w:val="18"/>
                <w:szCs w:val="18"/>
                <w:lang w:val="uk-UA" w:eastAsia="uk-UA"/>
              </w:rPr>
              <w:t>ІП</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b/>
                <w:sz w:val="18"/>
                <w:szCs w:val="18"/>
                <w:lang w:eastAsia="uk-UA"/>
              </w:rPr>
            </w:pPr>
            <w:r w:rsidRPr="002C24C6">
              <w:rPr>
                <w:rFonts w:ascii="Times New Roman" w:eastAsia="Times New Roman" w:hAnsi="Times New Roman" w:cs="Times New Roman"/>
                <w:b/>
                <w:sz w:val="18"/>
                <w:szCs w:val="18"/>
                <w:lang w:eastAsia="uk-UA"/>
              </w:rPr>
              <w:t>вулиця, №</w:t>
            </w:r>
          </w:p>
          <w:p w:rsidR="002C24C6" w:rsidRPr="002C24C6" w:rsidRDefault="002C24C6" w:rsidP="002C24C6">
            <w:pPr>
              <w:spacing w:after="0" w:line="240" w:lineRule="auto"/>
              <w:jc w:val="center"/>
              <w:rPr>
                <w:rFonts w:ascii="Times New Roman" w:eastAsia="Times New Roman" w:hAnsi="Times New Roman" w:cs="Times New Roman"/>
                <w:b/>
                <w:sz w:val="18"/>
                <w:szCs w:val="18"/>
                <w:lang w:eastAsia="uk-UA"/>
              </w:rPr>
            </w:pP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b/>
                <w:sz w:val="18"/>
                <w:szCs w:val="18"/>
                <w:lang w:eastAsia="uk-UA"/>
              </w:rPr>
            </w:pPr>
            <w:r w:rsidRPr="002C24C6">
              <w:rPr>
                <w:rFonts w:ascii="Times New Roman" w:eastAsia="Times New Roman" w:hAnsi="Times New Roman" w:cs="Times New Roman"/>
                <w:b/>
                <w:sz w:val="18"/>
                <w:szCs w:val="18"/>
                <w:lang w:eastAsia="uk-UA"/>
              </w:rPr>
              <w:t>для обслуговування житлового будинку та господарських споруд</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b/>
                <w:sz w:val="18"/>
                <w:szCs w:val="18"/>
                <w:lang w:eastAsia="uk-UA"/>
              </w:rPr>
            </w:pPr>
            <w:r w:rsidRPr="002C24C6">
              <w:rPr>
                <w:rFonts w:ascii="Times New Roman" w:eastAsia="Times New Roman" w:hAnsi="Times New Roman" w:cs="Times New Roman"/>
                <w:b/>
                <w:sz w:val="18"/>
                <w:szCs w:val="18"/>
                <w:lang w:eastAsia="uk-UA"/>
              </w:rPr>
              <w:t>осг</w:t>
            </w:r>
          </w:p>
        </w:tc>
      </w:tr>
      <w:tr w:rsidR="002C24C6" w:rsidRPr="002C24C6" w:rsidTr="002C24C6">
        <w:trPr>
          <w:trHeight w:val="271"/>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sz w:val="24"/>
                <w:szCs w:val="24"/>
                <w:lang w:val="uk-UA" w:eastAsia="uk-UA"/>
              </w:rPr>
              <w:t>4</w:t>
            </w:r>
            <w:r w:rsidRPr="002C24C6">
              <w:rPr>
                <w:rFonts w:ascii="Times New Roman" w:eastAsia="Times New Roman" w:hAnsi="Times New Roman" w:cs="Times New Roman"/>
                <w:b/>
                <w:sz w:val="24"/>
                <w:szCs w:val="24"/>
                <w:lang w:eastAsia="uk-UA"/>
              </w:rPr>
              <w:t>2.</w:t>
            </w:r>
            <w:r w:rsidRPr="002C24C6">
              <w:rPr>
                <w:rFonts w:ascii="Times New Roman" w:eastAsia="Times New Roman" w:hAnsi="Times New Roman" w:cs="Times New Roman"/>
                <w:sz w:val="24"/>
                <w:szCs w:val="24"/>
                <w:lang w:eastAsia="uk-UA"/>
              </w:rPr>
              <w:t xml:space="preserve"> </w:t>
            </w:r>
            <w:r w:rsidRPr="002C24C6">
              <w:rPr>
                <w:rFonts w:ascii="Times New Roman" w:eastAsia="Times New Roman" w:hAnsi="Times New Roman" w:cs="Times New Roman"/>
                <w:b/>
                <w:sz w:val="24"/>
                <w:szCs w:val="24"/>
                <w:lang w:val="uk-UA" w:eastAsia="uk-UA"/>
              </w:rPr>
              <w:t>Про затвердження технічної документації із землеустрою щодо відведення в приватну власність земельн</w:t>
            </w:r>
            <w:r w:rsidRPr="002C24C6">
              <w:rPr>
                <w:rFonts w:ascii="Times New Roman" w:eastAsia="Times New Roman" w:hAnsi="Times New Roman" w:cs="Times New Roman"/>
                <w:b/>
                <w:sz w:val="24"/>
                <w:szCs w:val="24"/>
                <w:lang w:eastAsia="uk-UA"/>
              </w:rPr>
              <w:t>их</w:t>
            </w:r>
            <w:r w:rsidRPr="002C24C6">
              <w:rPr>
                <w:rFonts w:ascii="Times New Roman" w:eastAsia="Times New Roman" w:hAnsi="Times New Roman" w:cs="Times New Roman"/>
                <w:b/>
                <w:sz w:val="24"/>
                <w:szCs w:val="24"/>
                <w:lang w:val="uk-UA" w:eastAsia="uk-UA"/>
              </w:rPr>
              <w:t xml:space="preserve"> діля</w:t>
            </w:r>
            <w:r w:rsidRPr="002C24C6">
              <w:rPr>
                <w:rFonts w:ascii="Times New Roman" w:eastAsia="Times New Roman" w:hAnsi="Times New Roman" w:cs="Times New Roman"/>
                <w:b/>
                <w:sz w:val="24"/>
                <w:szCs w:val="24"/>
                <w:lang w:eastAsia="uk-UA"/>
              </w:rPr>
              <w:t>нок</w:t>
            </w:r>
            <w:r w:rsidRPr="002C24C6">
              <w:rPr>
                <w:rFonts w:ascii="Times New Roman" w:eastAsia="Times New Roman" w:hAnsi="Times New Roman" w:cs="Times New Roman"/>
                <w:b/>
                <w:sz w:val="24"/>
                <w:szCs w:val="24"/>
                <w:lang w:val="uk-UA" w:eastAsia="uk-UA"/>
              </w:rPr>
              <w:t xml:space="preserve"> громадянам</w:t>
            </w:r>
            <w:r w:rsidRPr="002C24C6">
              <w:rPr>
                <w:rFonts w:ascii="Times New Roman" w:eastAsia="Times New Roman" w:hAnsi="Times New Roman" w:cs="Times New Roman"/>
                <w:b/>
                <w:sz w:val="24"/>
                <w:szCs w:val="24"/>
                <w:lang w:eastAsia="uk-UA"/>
              </w:rPr>
              <w:t>:</w:t>
            </w:r>
          </w:p>
        </w:tc>
      </w:tr>
      <w:tr w:rsidR="002C24C6" w:rsidRPr="002C24C6" w:rsidTr="002C24C6">
        <w:trPr>
          <w:trHeight w:val="315"/>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Фірчук Надія Миколаївна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eastAsia="uk-UA"/>
              </w:rPr>
              <w:t>О.Вишні,5</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0,2500</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r>
      <w:tr w:rsidR="002C24C6" w:rsidRPr="002C24C6" w:rsidTr="002C24C6">
        <w:trPr>
          <w:trHeight w:val="31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Гамалюк Олена Миколаївні</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Шептицького,54</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0,1861</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r>
      <w:tr w:rsidR="002C24C6" w:rsidRPr="002C24C6" w:rsidTr="002C24C6">
        <w:trPr>
          <w:trHeight w:val="528"/>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sz w:val="24"/>
                <w:szCs w:val="24"/>
                <w:lang w:val="uk-UA" w:eastAsia="uk-UA"/>
              </w:rPr>
              <w:t>43. Про затвердження проекту землеустрою щодо відведення в приватну власність земельн</w:t>
            </w:r>
            <w:r w:rsidRPr="002C24C6">
              <w:rPr>
                <w:rFonts w:ascii="Times New Roman" w:eastAsia="Times New Roman" w:hAnsi="Times New Roman" w:cs="Times New Roman"/>
                <w:b/>
                <w:sz w:val="24"/>
                <w:szCs w:val="24"/>
                <w:lang w:eastAsia="uk-UA"/>
              </w:rPr>
              <w:t>их</w:t>
            </w:r>
            <w:r w:rsidRPr="002C24C6">
              <w:rPr>
                <w:rFonts w:ascii="Times New Roman" w:eastAsia="Times New Roman" w:hAnsi="Times New Roman" w:cs="Times New Roman"/>
                <w:b/>
                <w:sz w:val="24"/>
                <w:szCs w:val="24"/>
                <w:lang w:val="uk-UA" w:eastAsia="uk-UA"/>
              </w:rPr>
              <w:t xml:space="preserve"> діля</w:t>
            </w:r>
            <w:r w:rsidRPr="002C24C6">
              <w:rPr>
                <w:rFonts w:ascii="Times New Roman" w:eastAsia="Times New Roman" w:hAnsi="Times New Roman" w:cs="Times New Roman"/>
                <w:b/>
                <w:sz w:val="24"/>
                <w:szCs w:val="24"/>
                <w:lang w:eastAsia="uk-UA"/>
              </w:rPr>
              <w:t>нок</w:t>
            </w:r>
            <w:r w:rsidRPr="002C24C6">
              <w:rPr>
                <w:rFonts w:ascii="Times New Roman" w:eastAsia="Times New Roman" w:hAnsi="Times New Roman" w:cs="Times New Roman"/>
                <w:b/>
                <w:sz w:val="24"/>
                <w:szCs w:val="24"/>
                <w:lang w:val="uk-UA" w:eastAsia="uk-UA"/>
              </w:rPr>
              <w:t xml:space="preserve"> громадянам</w:t>
            </w:r>
            <w:r w:rsidRPr="002C24C6">
              <w:rPr>
                <w:rFonts w:ascii="Times New Roman" w:eastAsia="Times New Roman" w:hAnsi="Times New Roman" w:cs="Times New Roman"/>
                <w:b/>
                <w:sz w:val="24"/>
                <w:szCs w:val="24"/>
                <w:lang w:eastAsia="uk-UA"/>
              </w:rPr>
              <w:t>:</w:t>
            </w:r>
          </w:p>
        </w:tc>
      </w:tr>
      <w:tr w:rsidR="002C24C6" w:rsidRPr="002C24C6" w:rsidTr="002C24C6">
        <w:trPr>
          <w:trHeight w:val="156"/>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Лупул Тетяна Василівна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0,2500</w:t>
            </w:r>
          </w:p>
        </w:tc>
      </w:tr>
      <w:tr w:rsidR="002C24C6" w:rsidRPr="002C24C6" w:rsidTr="002C24C6">
        <w:trPr>
          <w:trHeight w:val="22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Гамалюк Олена Миколаївні</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0,5231</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0,2184</w:t>
            </w:r>
          </w:p>
        </w:tc>
      </w:tr>
      <w:tr w:rsidR="002C24C6" w:rsidRPr="002C24C6" w:rsidTr="002C24C6">
        <w:trPr>
          <w:trHeight w:val="30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3.</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Гамалюк Іван Іванович</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Л. Українки</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0,2500</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r>
      <w:tr w:rsidR="002C24C6" w:rsidRPr="002C24C6" w:rsidTr="002C24C6">
        <w:trPr>
          <w:trHeight w:val="16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4.</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Косминка Світлана Василівна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Богуна, 4-Б</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0,1202</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r>
      <w:tr w:rsidR="002C24C6" w:rsidRPr="002C24C6" w:rsidTr="002C24C6">
        <w:trPr>
          <w:trHeight w:val="24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5.</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Куриш Михайло Дмитрович</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0,2309</w:t>
            </w:r>
          </w:p>
        </w:tc>
      </w:tr>
      <w:tr w:rsidR="002C24C6" w:rsidRPr="002C24C6" w:rsidTr="002C24C6">
        <w:trPr>
          <w:trHeight w:val="180"/>
        </w:trPr>
        <w:tc>
          <w:tcPr>
            <w:tcW w:w="516" w:type="dxa"/>
            <w:gridSpan w:val="2"/>
            <w:shd w:val="clear" w:color="auto" w:fill="auto"/>
          </w:tcPr>
          <w:p w:rsidR="002C24C6" w:rsidRPr="002C24C6" w:rsidRDefault="00C43597" w:rsidP="002C24C6">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6</w:t>
            </w:r>
            <w:r w:rsidR="002C24C6" w:rsidRPr="002C24C6">
              <w:rPr>
                <w:rFonts w:ascii="Times New Roman" w:eastAsia="Times New Roman" w:hAnsi="Times New Roman" w:cs="Times New Roman"/>
                <w:sz w:val="24"/>
                <w:szCs w:val="24"/>
                <w:lang w:eastAsia="uk-UA"/>
              </w:rPr>
              <w:t>.</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Чернешева Домка Григорівна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Долинянська,43</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0,2500</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0,3028</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0,1316</w:t>
            </w:r>
          </w:p>
        </w:tc>
      </w:tr>
      <w:tr w:rsidR="002C24C6" w:rsidRPr="002C24C6" w:rsidTr="002C24C6">
        <w:trPr>
          <w:trHeight w:val="252"/>
        </w:trPr>
        <w:tc>
          <w:tcPr>
            <w:tcW w:w="516" w:type="dxa"/>
            <w:gridSpan w:val="2"/>
            <w:shd w:val="clear" w:color="auto" w:fill="auto"/>
          </w:tcPr>
          <w:p w:rsidR="002C24C6" w:rsidRPr="002C24C6" w:rsidRDefault="00C43597" w:rsidP="002C24C6">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7</w:t>
            </w:r>
            <w:r w:rsidR="002C24C6" w:rsidRPr="002C24C6">
              <w:rPr>
                <w:rFonts w:ascii="Times New Roman" w:eastAsia="Times New Roman" w:hAnsi="Times New Roman" w:cs="Times New Roman"/>
                <w:sz w:val="24"/>
                <w:szCs w:val="24"/>
                <w:lang w:eastAsia="uk-UA"/>
              </w:rPr>
              <w:t>.</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Кочерган Василина Володимирівна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0,1300</w:t>
            </w:r>
          </w:p>
        </w:tc>
      </w:tr>
      <w:tr w:rsidR="002C24C6" w:rsidRPr="002C24C6" w:rsidTr="002C24C6">
        <w:trPr>
          <w:trHeight w:val="324"/>
        </w:trPr>
        <w:tc>
          <w:tcPr>
            <w:tcW w:w="516" w:type="dxa"/>
            <w:gridSpan w:val="2"/>
            <w:shd w:val="clear" w:color="auto" w:fill="auto"/>
          </w:tcPr>
          <w:p w:rsidR="002C24C6" w:rsidRPr="002C24C6" w:rsidRDefault="00C43597" w:rsidP="002C24C6">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8</w:t>
            </w:r>
            <w:r w:rsidR="002C24C6" w:rsidRPr="002C24C6">
              <w:rPr>
                <w:rFonts w:ascii="Times New Roman" w:eastAsia="Times New Roman" w:hAnsi="Times New Roman" w:cs="Times New Roman"/>
                <w:sz w:val="24"/>
                <w:szCs w:val="24"/>
                <w:lang w:eastAsia="uk-UA"/>
              </w:rPr>
              <w:t>.</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Івануц Каріна Іванівна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0,9000</w:t>
            </w:r>
          </w:p>
        </w:tc>
      </w:tr>
      <w:tr w:rsidR="002C24C6" w:rsidRPr="002C24C6" w:rsidTr="002C24C6">
        <w:trPr>
          <w:trHeight w:val="168"/>
        </w:trPr>
        <w:tc>
          <w:tcPr>
            <w:tcW w:w="516" w:type="dxa"/>
            <w:gridSpan w:val="2"/>
            <w:shd w:val="clear" w:color="auto" w:fill="auto"/>
          </w:tcPr>
          <w:p w:rsidR="002C24C6" w:rsidRPr="002C24C6" w:rsidRDefault="00C43597" w:rsidP="002C24C6">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9</w:t>
            </w:r>
            <w:r w:rsidR="002C24C6" w:rsidRPr="002C24C6">
              <w:rPr>
                <w:rFonts w:ascii="Times New Roman" w:eastAsia="Times New Roman" w:hAnsi="Times New Roman" w:cs="Times New Roman"/>
                <w:sz w:val="24"/>
                <w:szCs w:val="24"/>
                <w:lang w:eastAsia="uk-UA"/>
              </w:rPr>
              <w:t>.</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Миронюк Марія Василівна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0,4500</w:t>
            </w:r>
          </w:p>
        </w:tc>
      </w:tr>
      <w:tr w:rsidR="002C24C6" w:rsidRPr="002C24C6" w:rsidTr="002C24C6">
        <w:trPr>
          <w:trHeight w:val="372"/>
        </w:trPr>
        <w:tc>
          <w:tcPr>
            <w:tcW w:w="516" w:type="dxa"/>
            <w:gridSpan w:val="2"/>
            <w:shd w:val="clear" w:color="auto" w:fill="auto"/>
          </w:tcPr>
          <w:p w:rsidR="002C24C6" w:rsidRPr="002C24C6" w:rsidRDefault="00C43597" w:rsidP="002C24C6">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val="uk-UA" w:eastAsia="uk-UA"/>
              </w:rPr>
              <w:t>0</w:t>
            </w:r>
            <w:r w:rsidR="002C24C6" w:rsidRPr="002C24C6">
              <w:rPr>
                <w:rFonts w:ascii="Times New Roman" w:eastAsia="Times New Roman" w:hAnsi="Times New Roman" w:cs="Times New Roman"/>
                <w:sz w:val="24"/>
                <w:szCs w:val="24"/>
                <w:lang w:eastAsia="uk-UA"/>
              </w:rPr>
              <w:t>.</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Кіронда Василь Іванович</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0,4500</w:t>
            </w:r>
          </w:p>
        </w:tc>
      </w:tr>
      <w:tr w:rsidR="002C24C6" w:rsidRPr="002C24C6" w:rsidTr="002C24C6">
        <w:trPr>
          <w:trHeight w:val="192"/>
        </w:trPr>
        <w:tc>
          <w:tcPr>
            <w:tcW w:w="516" w:type="dxa"/>
            <w:gridSpan w:val="2"/>
            <w:shd w:val="clear" w:color="auto" w:fill="auto"/>
          </w:tcPr>
          <w:p w:rsidR="002C24C6" w:rsidRPr="002C24C6" w:rsidRDefault="00C43597" w:rsidP="002C24C6">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w:t>
            </w:r>
            <w:r w:rsidR="002C24C6" w:rsidRPr="002C24C6">
              <w:rPr>
                <w:rFonts w:ascii="Times New Roman" w:eastAsia="Times New Roman" w:hAnsi="Times New Roman" w:cs="Times New Roman"/>
                <w:sz w:val="24"/>
                <w:szCs w:val="24"/>
                <w:lang w:eastAsia="uk-UA"/>
              </w:rPr>
              <w:t>.</w:t>
            </w:r>
          </w:p>
        </w:tc>
        <w:tc>
          <w:tcPr>
            <w:tcW w:w="3350"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Волошина Марія Петрівна</w:t>
            </w:r>
          </w:p>
        </w:tc>
        <w:tc>
          <w:tcPr>
            <w:tcW w:w="2648"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599"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38"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0,4500</w:t>
            </w:r>
          </w:p>
        </w:tc>
      </w:tr>
      <w:tr w:rsidR="002C24C6" w:rsidRPr="002C24C6" w:rsidTr="002C24C6">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4</w:t>
            </w:r>
            <w:r w:rsidRPr="002C24C6">
              <w:rPr>
                <w:rFonts w:ascii="Times New Roman" w:eastAsia="Times New Roman" w:hAnsi="Times New Roman" w:cs="Times New Roman"/>
                <w:b/>
                <w:sz w:val="24"/>
                <w:szCs w:val="24"/>
                <w:lang w:eastAsia="uk-UA"/>
              </w:rPr>
              <w:t>4. П</w:t>
            </w:r>
            <w:r w:rsidRPr="002C24C6">
              <w:rPr>
                <w:rFonts w:ascii="Times New Roman" w:eastAsia="Times New Roman" w:hAnsi="Times New Roman" w:cs="Times New Roman"/>
                <w:b/>
                <w:sz w:val="24"/>
                <w:szCs w:val="24"/>
                <w:lang w:val="uk-UA" w:eastAsia="uk-UA"/>
              </w:rPr>
              <w:t>ро надання дозволу на розробку проекту землеустрою щодо відведення земельної ділянки у власність громадянам</w:t>
            </w:r>
            <w:r w:rsidRPr="002C24C6">
              <w:rPr>
                <w:rFonts w:ascii="Times New Roman" w:eastAsia="Times New Roman" w:hAnsi="Times New Roman" w:cs="Times New Roman"/>
                <w:b/>
                <w:sz w:val="24"/>
                <w:szCs w:val="24"/>
                <w:lang w:eastAsia="uk-UA"/>
              </w:rPr>
              <w:t>:</w:t>
            </w:r>
          </w:p>
        </w:tc>
      </w:tr>
      <w:tr w:rsidR="002C24C6" w:rsidRPr="002C24C6" w:rsidTr="002C24C6">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Панасюк Олександр Володимирович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Цілинна, 17</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0,15</w:t>
            </w:r>
          </w:p>
        </w:tc>
      </w:tr>
      <w:tr w:rsidR="002C24C6" w:rsidRPr="002C24C6" w:rsidTr="002C24C6">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Кирячук Ольга Володимирівна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Кобилянська,1б</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0,12</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0,38</w:t>
            </w:r>
          </w:p>
        </w:tc>
      </w:tr>
      <w:tr w:rsidR="002C24C6" w:rsidRPr="002C24C6" w:rsidTr="002C24C6">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3.</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Бойко Григорій Дмитрович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Круглецька, 3</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0,15</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0,35</w:t>
            </w:r>
          </w:p>
        </w:tc>
      </w:tr>
      <w:tr w:rsidR="002C24C6" w:rsidRPr="002C24C6" w:rsidTr="002C24C6">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4.</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Бітлян Віктор Несторович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Г.Сковороди,3</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0,22</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0,28</w:t>
            </w:r>
          </w:p>
        </w:tc>
      </w:tr>
      <w:tr w:rsidR="002C24C6" w:rsidRPr="002C24C6" w:rsidTr="002C24C6">
        <w:trPr>
          <w:trHeight w:val="262"/>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5.</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Цвик Тетяна Іванівна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w:t>
            </w:r>
          </w:p>
        </w:tc>
      </w:tr>
      <w:tr w:rsidR="002C24C6" w:rsidRPr="002C24C6" w:rsidTr="002C24C6">
        <w:trPr>
          <w:trHeight w:val="42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lastRenderedPageBreak/>
              <w:t>6.</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Олійник Іван Іванович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1,00</w:t>
            </w:r>
          </w:p>
        </w:tc>
      </w:tr>
      <w:tr w:rsidR="002C24C6" w:rsidRPr="002C24C6" w:rsidTr="002C24C6">
        <w:trPr>
          <w:trHeight w:val="22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7.</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Кривоножко Роман Валерійович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12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8.</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Кульчицька Світлана Назарівна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2,00</w:t>
            </w:r>
          </w:p>
        </w:tc>
      </w:tr>
      <w:tr w:rsidR="002C24C6" w:rsidRPr="002C24C6" w:rsidTr="002C24C6">
        <w:trPr>
          <w:trHeight w:val="192"/>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9.</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Кульчицький Мар</w:t>
            </w:r>
            <w:r w:rsidRPr="002C24C6">
              <w:rPr>
                <w:rFonts w:ascii="Times New Roman" w:eastAsia="Times New Roman" w:hAnsi="Times New Roman" w:cs="Times New Roman"/>
                <w:sz w:val="24"/>
                <w:szCs w:val="24"/>
                <w:lang w:val="en-US" w:eastAsia="uk-UA"/>
              </w:rPr>
              <w:t>’</w:t>
            </w:r>
            <w:r w:rsidRPr="002C24C6">
              <w:rPr>
                <w:rFonts w:ascii="Times New Roman" w:eastAsia="Times New Roman" w:hAnsi="Times New Roman" w:cs="Times New Roman"/>
                <w:sz w:val="24"/>
                <w:szCs w:val="24"/>
                <w:lang w:val="uk-UA" w:eastAsia="uk-UA"/>
              </w:rPr>
              <w:t>ян Анатолійович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val="en-US" w:eastAsia="uk-UA"/>
              </w:rPr>
            </w:pPr>
            <w:r w:rsidRPr="002C24C6">
              <w:rPr>
                <w:rFonts w:ascii="Times New Roman" w:eastAsia="Times New Roman" w:hAnsi="Times New Roman" w:cs="Times New Roman"/>
                <w:sz w:val="24"/>
                <w:szCs w:val="24"/>
                <w:lang w:val="en-US"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val="en-US" w:eastAsia="uk-UA"/>
              </w:rPr>
            </w:pPr>
            <w:r w:rsidRPr="002C24C6">
              <w:rPr>
                <w:rFonts w:ascii="Times New Roman" w:eastAsia="Times New Roman" w:hAnsi="Times New Roman" w:cs="Times New Roman"/>
                <w:sz w:val="24"/>
                <w:szCs w:val="24"/>
                <w:lang w:val="en-US"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en-US" w:eastAsia="uk-UA"/>
              </w:rPr>
              <w:t>0</w:t>
            </w:r>
            <w:r w:rsidRPr="002C24C6">
              <w:rPr>
                <w:rFonts w:ascii="Times New Roman" w:eastAsia="Times New Roman" w:hAnsi="Times New Roman" w:cs="Times New Roman"/>
                <w:sz w:val="24"/>
                <w:szCs w:val="24"/>
                <w:lang w:val="uk-UA" w:eastAsia="uk-UA"/>
              </w:rPr>
              <w:t>,50</w:t>
            </w:r>
          </w:p>
        </w:tc>
      </w:tr>
      <w:tr w:rsidR="002C24C6" w:rsidRPr="002C24C6" w:rsidTr="002C24C6">
        <w:trPr>
          <w:trHeight w:val="264"/>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10.</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Панас Алла Михайлівна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156"/>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11.</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Мурару Леся Миколаївна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22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12.</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Кошман Наталія Іванівна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312"/>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13.</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Скінтей Ольга Іванівна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16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14.</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Андрецуляк Прасковія Миколаївна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Круглецька,13</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0,10</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w:t>
            </w:r>
          </w:p>
        </w:tc>
      </w:tr>
      <w:tr w:rsidR="002C24C6" w:rsidRPr="002C24C6" w:rsidTr="002C24C6">
        <w:trPr>
          <w:trHeight w:val="24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15.</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Киронда Домніка Мафтеївна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0,26</w:t>
            </w:r>
          </w:p>
        </w:tc>
      </w:tr>
      <w:tr w:rsidR="002C24C6" w:rsidRPr="002C24C6" w:rsidTr="002C24C6">
        <w:trPr>
          <w:trHeight w:val="132"/>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16.</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Маришкой Марія Мірчівна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0,45</w:t>
            </w:r>
          </w:p>
        </w:tc>
      </w:tr>
      <w:tr w:rsidR="002C24C6" w:rsidRPr="002C24C6" w:rsidTr="002C24C6">
        <w:trPr>
          <w:trHeight w:val="204"/>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17.</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Мельничук Віталій Кузьмич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0,90</w:t>
            </w:r>
          </w:p>
        </w:tc>
      </w:tr>
      <w:tr w:rsidR="002C24C6" w:rsidRPr="002C24C6" w:rsidTr="002C24C6">
        <w:trPr>
          <w:trHeight w:val="276"/>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18.</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Мельничук Анна Віталіївна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0,45</w:t>
            </w:r>
          </w:p>
        </w:tc>
      </w:tr>
      <w:tr w:rsidR="002C24C6" w:rsidRPr="002C24C6" w:rsidTr="002C24C6">
        <w:trPr>
          <w:trHeight w:val="18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19.</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eastAsia="uk-UA"/>
              </w:rPr>
              <w:t>Фірчук Надія Миколаївна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0,02</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0,20</w:t>
            </w:r>
          </w:p>
        </w:tc>
      </w:tr>
      <w:tr w:rsidR="002C24C6" w:rsidRPr="002C24C6" w:rsidTr="002C24C6">
        <w:trPr>
          <w:trHeight w:val="204"/>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20.</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Ганущак Любов Михайлівна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0,20</w:t>
            </w:r>
          </w:p>
        </w:tc>
      </w:tr>
      <w:tr w:rsidR="002C24C6" w:rsidRPr="002C24C6" w:rsidTr="002C24C6">
        <w:trPr>
          <w:trHeight w:val="336"/>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21.</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Сорочан Надія Василівна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28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22.</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Корнецька Світлана Василівна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0,50</w:t>
            </w:r>
          </w:p>
        </w:tc>
      </w:tr>
      <w:tr w:rsidR="002C24C6" w:rsidRPr="002C24C6" w:rsidTr="002C24C6">
        <w:trPr>
          <w:trHeight w:val="168"/>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23.</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Кметь Іван Григорович</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 xml:space="preserve">О.Вишні,10 </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0,17</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0,18</w:t>
            </w:r>
          </w:p>
        </w:tc>
      </w:tr>
      <w:tr w:rsidR="002C24C6" w:rsidRPr="002C24C6" w:rsidTr="002C24C6">
        <w:trPr>
          <w:trHeight w:val="240"/>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24.</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Аракелян Тетяна Миколаївна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Шептицького,10</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0,17</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0,33</w:t>
            </w:r>
          </w:p>
        </w:tc>
      </w:tr>
      <w:tr w:rsidR="002C24C6" w:rsidRPr="002C24C6" w:rsidTr="002C24C6">
        <w:trPr>
          <w:trHeight w:val="216"/>
        </w:trPr>
        <w:tc>
          <w:tcPr>
            <w:tcW w:w="516"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25.</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Бабюк Марія Андріївна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0,32</w:t>
            </w:r>
          </w:p>
        </w:tc>
      </w:tr>
      <w:tr w:rsidR="002C24C6" w:rsidRPr="002C24C6" w:rsidTr="002C24C6">
        <w:trPr>
          <w:trHeight w:val="288"/>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45</w:t>
            </w:r>
            <w:r w:rsidRPr="002C24C6">
              <w:rPr>
                <w:rFonts w:ascii="Times New Roman" w:eastAsia="Times New Roman" w:hAnsi="Times New Roman" w:cs="Times New Roman"/>
                <w:b/>
                <w:sz w:val="24"/>
                <w:szCs w:val="24"/>
                <w:lang w:eastAsia="uk-UA"/>
              </w:rPr>
              <w:t xml:space="preserve">. </w:t>
            </w:r>
            <w:r w:rsidRPr="002C24C6">
              <w:rPr>
                <w:rFonts w:ascii="Times New Roman" w:eastAsia="Times New Roman" w:hAnsi="Times New Roman" w:cs="Times New Roman"/>
                <w:b/>
                <w:sz w:val="24"/>
                <w:szCs w:val="24"/>
                <w:lang w:val="uk-UA" w:eastAsia="uk-UA"/>
              </w:rPr>
              <w:t>Про затвердження технічної документації із землеустрою для ведення товарного сільськогосподарського виробництва (паї) громадянам:</w:t>
            </w:r>
          </w:p>
        </w:tc>
      </w:tr>
      <w:tr w:rsidR="002C24C6" w:rsidRPr="002C24C6" w:rsidTr="002C24C6">
        <w:trPr>
          <w:trHeight w:val="360"/>
        </w:trPr>
        <w:tc>
          <w:tcPr>
            <w:tcW w:w="516" w:type="dxa"/>
            <w:gridSpan w:val="2"/>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w:t>
            </w:r>
          </w:p>
        </w:tc>
        <w:tc>
          <w:tcPr>
            <w:tcW w:w="3293"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Гізмікер Ольга Миколаївна</w:t>
            </w:r>
          </w:p>
        </w:tc>
        <w:tc>
          <w:tcPr>
            <w:tcW w:w="2599"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721" w:type="dxa"/>
            <w:gridSpan w:val="4"/>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822"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0,4568</w:t>
            </w:r>
          </w:p>
        </w:tc>
      </w:tr>
      <w:tr w:rsidR="002C24C6" w:rsidRPr="002C24C6" w:rsidTr="002C24C6">
        <w:trPr>
          <w:trHeight w:val="228"/>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4</w:t>
            </w:r>
            <w:r w:rsidRPr="002C24C6">
              <w:rPr>
                <w:rFonts w:ascii="Times New Roman" w:eastAsia="Times New Roman" w:hAnsi="Times New Roman" w:cs="Times New Roman"/>
                <w:b/>
                <w:sz w:val="24"/>
                <w:szCs w:val="24"/>
                <w:lang w:eastAsia="uk-UA"/>
              </w:rPr>
              <w:t>6. Про вилучення земельних ділянок в запас сільської ради:</w:t>
            </w:r>
          </w:p>
        </w:tc>
      </w:tr>
      <w:tr w:rsidR="002C24C6" w:rsidRPr="002C24C6" w:rsidTr="002C24C6">
        <w:trPr>
          <w:trHeight w:val="300"/>
        </w:trPr>
        <w:tc>
          <w:tcPr>
            <w:tcW w:w="468"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 xml:space="preserve">1. </w:t>
            </w:r>
          </w:p>
        </w:tc>
        <w:tc>
          <w:tcPr>
            <w:tcW w:w="3420" w:type="dxa"/>
            <w:gridSpan w:val="4"/>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Чернівчан Дмитро Іванович</w:t>
            </w:r>
          </w:p>
        </w:tc>
        <w:tc>
          <w:tcPr>
            <w:tcW w:w="2520"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62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923"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0,25</w:t>
            </w:r>
          </w:p>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0,10</w:t>
            </w:r>
          </w:p>
        </w:tc>
      </w:tr>
      <w:tr w:rsidR="002C24C6" w:rsidRPr="002C24C6" w:rsidTr="002C24C6">
        <w:trPr>
          <w:trHeight w:val="240"/>
        </w:trPr>
        <w:tc>
          <w:tcPr>
            <w:tcW w:w="468"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w:t>
            </w:r>
          </w:p>
        </w:tc>
        <w:tc>
          <w:tcPr>
            <w:tcW w:w="3420" w:type="dxa"/>
            <w:gridSpan w:val="4"/>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Бойко Марія Георгіївна</w:t>
            </w:r>
          </w:p>
        </w:tc>
        <w:tc>
          <w:tcPr>
            <w:tcW w:w="2520"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62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923"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0,20</w:t>
            </w:r>
          </w:p>
        </w:tc>
      </w:tr>
      <w:tr w:rsidR="002C24C6" w:rsidRPr="002C24C6" w:rsidTr="002C24C6">
        <w:trPr>
          <w:trHeight w:val="132"/>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4</w:t>
            </w:r>
            <w:r w:rsidRPr="002C24C6">
              <w:rPr>
                <w:rFonts w:ascii="Times New Roman" w:eastAsia="Times New Roman" w:hAnsi="Times New Roman" w:cs="Times New Roman"/>
                <w:b/>
                <w:sz w:val="24"/>
                <w:szCs w:val="24"/>
                <w:lang w:eastAsia="uk-UA"/>
              </w:rPr>
              <w:t>7. Про надання висновку на згоду на передачу земельно</w:t>
            </w:r>
            <w:r w:rsidRPr="002C24C6">
              <w:rPr>
                <w:rFonts w:ascii="Times New Roman" w:eastAsia="Times New Roman" w:hAnsi="Times New Roman" w:cs="Times New Roman"/>
                <w:b/>
                <w:sz w:val="24"/>
                <w:szCs w:val="24"/>
                <w:lang w:val="uk-UA" w:eastAsia="uk-UA"/>
              </w:rPr>
              <w:t>ї</w:t>
            </w:r>
            <w:r w:rsidRPr="002C24C6">
              <w:rPr>
                <w:rFonts w:ascii="Times New Roman" w:eastAsia="Times New Roman" w:hAnsi="Times New Roman" w:cs="Times New Roman"/>
                <w:b/>
                <w:sz w:val="24"/>
                <w:szCs w:val="24"/>
                <w:lang w:eastAsia="uk-UA"/>
              </w:rPr>
              <w:t xml:space="preserve"> ділянки (паю) згідно сертифікату:</w:t>
            </w:r>
          </w:p>
        </w:tc>
      </w:tr>
      <w:tr w:rsidR="002C24C6" w:rsidRPr="002C24C6" w:rsidTr="002C24C6">
        <w:trPr>
          <w:trHeight w:val="204"/>
        </w:trPr>
        <w:tc>
          <w:tcPr>
            <w:tcW w:w="468"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w:t>
            </w:r>
          </w:p>
        </w:tc>
        <w:tc>
          <w:tcPr>
            <w:tcW w:w="3420" w:type="dxa"/>
            <w:gridSpan w:val="4"/>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Ілащук Наталія Яківна</w:t>
            </w:r>
          </w:p>
        </w:tc>
        <w:tc>
          <w:tcPr>
            <w:tcW w:w="2520"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62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923"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2,05</w:t>
            </w:r>
          </w:p>
        </w:tc>
      </w:tr>
      <w:tr w:rsidR="002C24C6" w:rsidRPr="002C24C6" w:rsidTr="002C24C6">
        <w:trPr>
          <w:trHeight w:val="276"/>
        </w:trPr>
        <w:tc>
          <w:tcPr>
            <w:tcW w:w="468"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w:t>
            </w:r>
          </w:p>
        </w:tc>
        <w:tc>
          <w:tcPr>
            <w:tcW w:w="3420" w:type="dxa"/>
            <w:gridSpan w:val="4"/>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Присакар Домка Володимирівна</w:t>
            </w:r>
          </w:p>
        </w:tc>
        <w:tc>
          <w:tcPr>
            <w:tcW w:w="2520"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62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923"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2,05</w:t>
            </w:r>
          </w:p>
        </w:tc>
      </w:tr>
      <w:tr w:rsidR="002C24C6" w:rsidRPr="002C24C6" w:rsidTr="002C24C6">
        <w:trPr>
          <w:trHeight w:val="552"/>
        </w:trPr>
        <w:tc>
          <w:tcPr>
            <w:tcW w:w="468"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3.</w:t>
            </w:r>
          </w:p>
        </w:tc>
        <w:tc>
          <w:tcPr>
            <w:tcW w:w="3420" w:type="dxa"/>
            <w:gridSpan w:val="4"/>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Присакар Домка Володимирівна</w:t>
            </w:r>
          </w:p>
        </w:tc>
        <w:tc>
          <w:tcPr>
            <w:tcW w:w="2520"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62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c>
          <w:tcPr>
            <w:tcW w:w="1923"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2,05</w:t>
            </w:r>
          </w:p>
        </w:tc>
      </w:tr>
      <w:tr w:rsidR="002C24C6" w:rsidRPr="002C24C6" w:rsidTr="002C24C6">
        <w:trPr>
          <w:trHeight w:val="300"/>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4</w:t>
            </w:r>
            <w:r w:rsidRPr="002C24C6">
              <w:rPr>
                <w:rFonts w:ascii="Times New Roman" w:eastAsia="Times New Roman" w:hAnsi="Times New Roman" w:cs="Times New Roman"/>
                <w:b/>
                <w:sz w:val="24"/>
                <w:szCs w:val="24"/>
                <w:lang w:eastAsia="uk-UA"/>
              </w:rPr>
              <w:t>8. Про внесення змін до рішення:</w:t>
            </w:r>
          </w:p>
        </w:tc>
      </w:tr>
      <w:tr w:rsidR="002C24C6" w:rsidRPr="002C24C6" w:rsidTr="002C24C6">
        <w:trPr>
          <w:trHeight w:val="168"/>
        </w:trPr>
        <w:tc>
          <w:tcPr>
            <w:tcW w:w="468" w:type="dxa"/>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1.</w:t>
            </w:r>
          </w:p>
        </w:tc>
        <w:tc>
          <w:tcPr>
            <w:tcW w:w="3420" w:type="dxa"/>
            <w:gridSpan w:val="4"/>
            <w:shd w:val="clear" w:color="auto" w:fill="auto"/>
          </w:tcPr>
          <w:p w:rsidR="002C24C6" w:rsidRPr="002C24C6" w:rsidRDefault="002C24C6" w:rsidP="002C24C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Василишина Марія Миколаїна</w:t>
            </w:r>
          </w:p>
        </w:tc>
        <w:tc>
          <w:tcPr>
            <w:tcW w:w="2520" w:type="dxa"/>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І. Миколайчука, 35</w:t>
            </w:r>
          </w:p>
        </w:tc>
        <w:tc>
          <w:tcPr>
            <w:tcW w:w="1620" w:type="dxa"/>
            <w:gridSpan w:val="2"/>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0,13 на 0,16</w:t>
            </w:r>
          </w:p>
        </w:tc>
        <w:tc>
          <w:tcPr>
            <w:tcW w:w="1923" w:type="dxa"/>
            <w:gridSpan w:val="3"/>
            <w:shd w:val="clear" w:color="auto" w:fill="auto"/>
          </w:tcPr>
          <w:p w:rsidR="002C24C6" w:rsidRPr="002C24C6" w:rsidRDefault="002C24C6" w:rsidP="002C24C6">
            <w:pPr>
              <w:spacing w:after="0" w:line="240" w:lineRule="auto"/>
              <w:jc w:val="center"/>
              <w:rPr>
                <w:rFonts w:ascii="Times New Roman" w:eastAsia="Times New Roman" w:hAnsi="Times New Roman" w:cs="Times New Roman"/>
                <w:sz w:val="24"/>
                <w:szCs w:val="24"/>
                <w:lang w:eastAsia="uk-UA"/>
              </w:rPr>
            </w:pPr>
            <w:r w:rsidRPr="002C24C6">
              <w:rPr>
                <w:rFonts w:ascii="Times New Roman" w:eastAsia="Times New Roman" w:hAnsi="Times New Roman" w:cs="Times New Roman"/>
                <w:sz w:val="24"/>
                <w:szCs w:val="24"/>
                <w:lang w:eastAsia="uk-UA"/>
              </w:rPr>
              <w:t>-</w:t>
            </w:r>
          </w:p>
        </w:tc>
      </w:tr>
      <w:tr w:rsidR="002C24C6" w:rsidRPr="002C24C6" w:rsidTr="002C24C6">
        <w:trPr>
          <w:trHeight w:val="96"/>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4</w:t>
            </w:r>
            <w:r w:rsidRPr="002C24C6">
              <w:rPr>
                <w:rFonts w:ascii="Times New Roman" w:eastAsia="Times New Roman" w:hAnsi="Times New Roman" w:cs="Times New Roman"/>
                <w:b/>
                <w:sz w:val="24"/>
                <w:szCs w:val="24"/>
                <w:lang w:eastAsia="uk-UA"/>
              </w:rPr>
              <w:t>9. Про заміну сторони договору, у зв’язку із договором купівлі-продажу з гр. Карча Василя Григоровича на гр. Дарчук Ярослава Володимировича.</w:t>
            </w:r>
          </w:p>
        </w:tc>
      </w:tr>
      <w:tr w:rsidR="002C24C6" w:rsidRPr="002C24C6" w:rsidTr="002C24C6">
        <w:trPr>
          <w:trHeight w:val="180"/>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sidRPr="002C24C6">
              <w:rPr>
                <w:rFonts w:ascii="Times New Roman" w:eastAsia="Times New Roman" w:hAnsi="Times New Roman" w:cs="Times New Roman"/>
                <w:b/>
                <w:sz w:val="24"/>
                <w:szCs w:val="24"/>
                <w:lang w:val="uk-UA" w:eastAsia="uk-UA"/>
              </w:rPr>
              <w:t>50</w:t>
            </w:r>
            <w:r w:rsidRPr="002C24C6">
              <w:rPr>
                <w:rFonts w:ascii="Times New Roman" w:eastAsia="Times New Roman" w:hAnsi="Times New Roman" w:cs="Times New Roman"/>
                <w:b/>
                <w:sz w:val="24"/>
                <w:szCs w:val="24"/>
                <w:lang w:eastAsia="uk-UA"/>
              </w:rPr>
              <w:t xml:space="preserve">. </w:t>
            </w:r>
            <w:r w:rsidRPr="002C24C6">
              <w:rPr>
                <w:rFonts w:ascii="Times New Roman" w:eastAsia="Times New Roman" w:hAnsi="Times New Roman" w:cs="Times New Roman"/>
                <w:b/>
                <w:sz w:val="24"/>
                <w:szCs w:val="24"/>
                <w:lang w:val="uk-UA" w:eastAsia="uk-UA"/>
              </w:rPr>
              <w:t xml:space="preserve">Про надання дозволу на розробку технічної документації із землеустрою щодо інвентаризації земельних ділянок комунальної власності с. Рідківці </w:t>
            </w:r>
          </w:p>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color w:val="000000"/>
                <w:sz w:val="24"/>
                <w:szCs w:val="24"/>
                <w:lang w:val="uk-UA" w:eastAsia="uk-UA"/>
              </w:rPr>
              <w:t xml:space="preserve">сільська рада </w:t>
            </w:r>
            <w:smartTag w:uri="urn:schemas-microsoft-com:office:smarttags" w:element="metricconverter">
              <w:smartTagPr>
                <w:attr w:name="ProductID" w:val="1,00 га"/>
              </w:smartTagPr>
              <w:r w:rsidRPr="002C24C6">
                <w:rPr>
                  <w:rFonts w:ascii="Times New Roman" w:eastAsia="Times New Roman" w:hAnsi="Times New Roman" w:cs="Times New Roman"/>
                  <w:color w:val="000000"/>
                  <w:sz w:val="24"/>
                  <w:szCs w:val="24"/>
                  <w:lang w:val="uk-UA" w:eastAsia="uk-UA"/>
                </w:rPr>
                <w:t>1,00 га</w:t>
              </w:r>
            </w:smartTag>
            <w:r w:rsidRPr="002C24C6">
              <w:rPr>
                <w:rFonts w:ascii="Times New Roman" w:eastAsia="Times New Roman" w:hAnsi="Times New Roman" w:cs="Times New Roman"/>
                <w:color w:val="000000"/>
                <w:sz w:val="24"/>
                <w:szCs w:val="24"/>
                <w:lang w:val="uk-UA" w:eastAsia="uk-UA"/>
              </w:rPr>
              <w:t xml:space="preserve">, </w:t>
            </w:r>
            <w:r w:rsidRPr="002C24C6">
              <w:rPr>
                <w:rFonts w:ascii="Times New Roman" w:eastAsia="Times New Roman" w:hAnsi="Times New Roman" w:cs="Times New Roman"/>
                <w:color w:val="000000"/>
                <w:sz w:val="24"/>
                <w:szCs w:val="24"/>
                <w:lang w:eastAsia="uk-UA"/>
              </w:rPr>
              <w:t>що розташована в с.Р</w:t>
            </w:r>
            <w:r w:rsidRPr="002C24C6">
              <w:rPr>
                <w:rFonts w:ascii="Times New Roman" w:eastAsia="Times New Roman" w:hAnsi="Times New Roman" w:cs="Times New Roman"/>
                <w:color w:val="000000"/>
                <w:sz w:val="24"/>
                <w:szCs w:val="24"/>
                <w:lang w:val="uk-UA" w:eastAsia="uk-UA"/>
              </w:rPr>
              <w:t xml:space="preserve">ідківці, по вул. Ярошинської № 2, </w:t>
            </w:r>
            <w:r w:rsidRPr="002C24C6">
              <w:rPr>
                <w:rFonts w:ascii="Times New Roman" w:eastAsia="Times New Roman" w:hAnsi="Times New Roman" w:cs="Times New Roman"/>
                <w:sz w:val="24"/>
                <w:szCs w:val="24"/>
                <w:lang w:val="uk-UA" w:eastAsia="uk-UA"/>
              </w:rPr>
              <w:t>для будівництва та обслуговування будівель органів державної влади та місцевого самоврядування</w:t>
            </w:r>
            <w:r w:rsidRPr="002C24C6">
              <w:rPr>
                <w:rFonts w:ascii="Times New Roman" w:eastAsia="Times New Roman" w:hAnsi="Times New Roman" w:cs="Times New Roman"/>
                <w:color w:val="000000"/>
                <w:sz w:val="24"/>
                <w:szCs w:val="24"/>
                <w:lang w:val="uk-UA" w:eastAsia="uk-UA"/>
              </w:rPr>
              <w:t>;</w:t>
            </w:r>
          </w:p>
        </w:tc>
      </w:tr>
      <w:tr w:rsidR="002C24C6" w:rsidRPr="002C24C6" w:rsidTr="002C24C6">
        <w:trPr>
          <w:trHeight w:val="564"/>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sidRPr="002C24C6">
              <w:rPr>
                <w:rFonts w:ascii="Times New Roman" w:eastAsia="Times New Roman" w:hAnsi="Times New Roman" w:cs="Times New Roman"/>
                <w:b/>
                <w:sz w:val="24"/>
                <w:szCs w:val="24"/>
                <w:lang w:val="uk-UA" w:eastAsia="uk-UA"/>
              </w:rPr>
              <w:lastRenderedPageBreak/>
              <w:t xml:space="preserve">51. Про надання дозволу на зміну цільового призначення земельних ділянок, які розташовані на території Магальської сільської ради за межами села Рідківці зі земель запасу (16.00) </w:t>
            </w:r>
            <w:r w:rsidRPr="002C24C6">
              <w:rPr>
                <w:rFonts w:ascii="Times New Roman" w:eastAsia="Times New Roman" w:hAnsi="Times New Roman" w:cs="Times New Roman"/>
                <w:b/>
                <w:iCs/>
                <w:sz w:val="24"/>
                <w:szCs w:val="24"/>
                <w:lang w:val="uk-UA" w:eastAsia="uk-UA"/>
              </w:rPr>
              <w:t xml:space="preserve">(земельні ділянки кожної категорії земель, які не надані у власність або користування громадянам чи юридичним особам) на </w:t>
            </w:r>
            <w:r w:rsidRPr="002C24C6">
              <w:rPr>
                <w:rFonts w:ascii="Times New Roman" w:eastAsia="Times New Roman" w:hAnsi="Times New Roman" w:cs="Times New Roman"/>
                <w:b/>
                <w:sz w:val="24"/>
                <w:szCs w:val="24"/>
                <w:lang w:val="uk-UA" w:eastAsia="uk-UA"/>
              </w:rPr>
              <w:t>(18.00) землі загального користування (громадські пасовища).</w:t>
            </w:r>
          </w:p>
          <w:p w:rsidR="002C24C6" w:rsidRPr="002C24C6" w:rsidRDefault="002C24C6" w:rsidP="002C24C6">
            <w:pPr>
              <w:spacing w:after="0" w:line="240" w:lineRule="auto"/>
              <w:ind w:left="360"/>
              <w:rPr>
                <w:rFonts w:ascii="Times New Roman" w:eastAsia="Times New Roman" w:hAnsi="Times New Roman" w:cs="Times New Roman"/>
                <w:iCs/>
                <w:sz w:val="24"/>
                <w:szCs w:val="24"/>
                <w:lang w:val="uk-UA" w:eastAsia="uk-UA"/>
              </w:rPr>
            </w:pPr>
            <w:smartTag w:uri="urn:schemas-microsoft-com:office:smarttags" w:element="metricconverter">
              <w:smartTagPr>
                <w:attr w:name="ProductID" w:val="102,7808 га"/>
              </w:smartTagPr>
              <w:r w:rsidRPr="002C24C6">
                <w:rPr>
                  <w:rFonts w:ascii="Times New Roman" w:eastAsia="Times New Roman" w:hAnsi="Times New Roman" w:cs="Times New Roman"/>
                  <w:iCs/>
                  <w:sz w:val="24"/>
                  <w:szCs w:val="24"/>
                  <w:lang w:val="uk-UA" w:eastAsia="uk-UA"/>
                </w:rPr>
                <w:t>102,7808 га</w:t>
              </w:r>
            </w:smartTag>
            <w:r w:rsidRPr="002C24C6">
              <w:rPr>
                <w:rFonts w:ascii="Times New Roman" w:eastAsia="Times New Roman" w:hAnsi="Times New Roman" w:cs="Times New Roman"/>
                <w:iCs/>
                <w:sz w:val="24"/>
                <w:szCs w:val="24"/>
                <w:lang w:val="uk-UA" w:eastAsia="uk-UA"/>
              </w:rPr>
              <w:t xml:space="preserve"> </w:t>
            </w:r>
            <w:r w:rsidRPr="002C24C6">
              <w:rPr>
                <w:rFonts w:ascii="Times New Roman" w:eastAsia="Times New Roman" w:hAnsi="Times New Roman" w:cs="Times New Roman"/>
                <w:sz w:val="24"/>
                <w:szCs w:val="24"/>
                <w:lang w:val="uk-UA" w:eastAsia="ru-RU"/>
              </w:rPr>
              <w:t>кадастровий номер:</w:t>
            </w:r>
            <w:r w:rsidRPr="002C24C6">
              <w:rPr>
                <w:rFonts w:ascii="Times New Roman" w:eastAsia="Times New Roman" w:hAnsi="Times New Roman" w:cs="Times New Roman"/>
                <w:iCs/>
                <w:sz w:val="24"/>
                <w:szCs w:val="24"/>
                <w:lang w:val="uk-UA" w:eastAsia="uk-UA"/>
              </w:rPr>
              <w:t xml:space="preserve"> 7323086300:02:010:0002 (земельні ділянки кожної категорії земель, які не надані у власність або користування громадянам чи юридичним особам);</w:t>
            </w:r>
          </w:p>
          <w:p w:rsidR="002C24C6" w:rsidRPr="002C24C6" w:rsidRDefault="002C24C6" w:rsidP="002C24C6">
            <w:pPr>
              <w:spacing w:after="0" w:line="240" w:lineRule="auto"/>
              <w:ind w:left="360"/>
              <w:rPr>
                <w:rFonts w:ascii="Times New Roman" w:eastAsia="Times New Roman" w:hAnsi="Times New Roman" w:cs="Times New Roman"/>
                <w:iCs/>
                <w:sz w:val="24"/>
                <w:szCs w:val="24"/>
                <w:lang w:val="uk-UA" w:eastAsia="uk-UA"/>
              </w:rPr>
            </w:pPr>
            <w:smartTag w:uri="urn:schemas-microsoft-com:office:smarttags" w:element="metricconverter">
              <w:smartTagPr>
                <w:attr w:name="ProductID" w:val="21,6751 га"/>
              </w:smartTagPr>
              <w:r w:rsidRPr="002C24C6">
                <w:rPr>
                  <w:rFonts w:ascii="Times New Roman" w:eastAsia="Times New Roman" w:hAnsi="Times New Roman" w:cs="Times New Roman"/>
                  <w:iCs/>
                  <w:sz w:val="24"/>
                  <w:szCs w:val="24"/>
                  <w:lang w:val="uk-UA" w:eastAsia="uk-UA"/>
                </w:rPr>
                <w:t>21,6751 га</w:t>
              </w:r>
            </w:smartTag>
            <w:r w:rsidRPr="002C24C6">
              <w:rPr>
                <w:rFonts w:ascii="Times New Roman" w:eastAsia="Times New Roman" w:hAnsi="Times New Roman" w:cs="Times New Roman"/>
                <w:sz w:val="24"/>
                <w:szCs w:val="24"/>
                <w:lang w:val="uk-UA" w:eastAsia="ru-RU"/>
              </w:rPr>
              <w:t xml:space="preserve"> кадастровий номер:</w:t>
            </w:r>
            <w:r w:rsidRPr="002C24C6">
              <w:rPr>
                <w:rFonts w:ascii="Times New Roman" w:eastAsia="Times New Roman" w:hAnsi="Times New Roman" w:cs="Times New Roman"/>
                <w:iCs/>
                <w:sz w:val="24"/>
                <w:szCs w:val="24"/>
                <w:lang w:val="uk-UA" w:eastAsia="uk-UA"/>
              </w:rPr>
              <w:t xml:space="preserve"> 7323086300:02:009:0107 (земельні ділянки кожної категорії земель, які не надані у власність або користування громадянам чи юридичним особам);</w:t>
            </w:r>
          </w:p>
        </w:tc>
      </w:tr>
      <w:tr w:rsidR="002C24C6" w:rsidRPr="002C24C6" w:rsidTr="002C24C6">
        <w:trPr>
          <w:trHeight w:val="168"/>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iCs/>
                <w:sz w:val="24"/>
                <w:szCs w:val="24"/>
                <w:lang w:val="uk-UA" w:eastAsia="uk-UA"/>
              </w:rPr>
            </w:pPr>
            <w:r w:rsidRPr="002C24C6">
              <w:rPr>
                <w:rFonts w:ascii="Times New Roman" w:eastAsia="Times New Roman" w:hAnsi="Times New Roman" w:cs="Times New Roman"/>
                <w:b/>
                <w:iCs/>
                <w:sz w:val="24"/>
                <w:szCs w:val="24"/>
                <w:lang w:val="uk-UA" w:eastAsia="uk-UA"/>
              </w:rPr>
              <w:t>52. Про надання дозволу на розробку технічної документації щодо поділу земельних ділянок комунальної власності на території Магальської сільської ради за межами села Рідківці</w:t>
            </w:r>
          </w:p>
          <w:p w:rsidR="002C24C6" w:rsidRPr="002C24C6" w:rsidRDefault="002C24C6" w:rsidP="002C24C6">
            <w:pPr>
              <w:spacing w:after="0" w:line="240" w:lineRule="auto"/>
              <w:ind w:left="360"/>
              <w:rPr>
                <w:rFonts w:ascii="Times New Roman" w:eastAsia="Times New Roman" w:hAnsi="Times New Roman" w:cs="Times New Roman"/>
                <w:iCs/>
                <w:sz w:val="24"/>
                <w:szCs w:val="24"/>
                <w:lang w:val="uk-UA" w:eastAsia="uk-UA"/>
              </w:rPr>
            </w:pPr>
            <w:smartTag w:uri="urn:schemas-microsoft-com:office:smarttags" w:element="metricconverter">
              <w:smartTagPr>
                <w:attr w:name="ProductID" w:val="18,9836 га"/>
              </w:smartTagPr>
              <w:r w:rsidRPr="002C24C6">
                <w:rPr>
                  <w:rFonts w:ascii="Times New Roman" w:eastAsia="Times New Roman" w:hAnsi="Times New Roman" w:cs="Times New Roman"/>
                  <w:iCs/>
                  <w:sz w:val="24"/>
                  <w:szCs w:val="24"/>
                  <w:lang w:val="uk-UA" w:eastAsia="uk-UA"/>
                </w:rPr>
                <w:t>18,9836 га</w:t>
              </w:r>
            </w:smartTag>
            <w:r w:rsidRPr="002C24C6">
              <w:rPr>
                <w:rFonts w:ascii="Times New Roman" w:eastAsia="Times New Roman" w:hAnsi="Times New Roman" w:cs="Times New Roman"/>
                <w:iCs/>
                <w:sz w:val="24"/>
                <w:szCs w:val="24"/>
                <w:lang w:val="uk-UA" w:eastAsia="uk-UA"/>
              </w:rPr>
              <w:t xml:space="preserve"> </w:t>
            </w:r>
            <w:r w:rsidRPr="002C24C6">
              <w:rPr>
                <w:rFonts w:ascii="Times New Roman" w:eastAsia="Times New Roman" w:hAnsi="Times New Roman" w:cs="Times New Roman"/>
                <w:sz w:val="24"/>
                <w:szCs w:val="24"/>
                <w:lang w:val="uk-UA" w:eastAsia="ru-RU"/>
              </w:rPr>
              <w:t>кадастровий номер:</w:t>
            </w:r>
            <w:r w:rsidRPr="002C24C6">
              <w:rPr>
                <w:rFonts w:ascii="Times New Roman" w:eastAsia="Times New Roman" w:hAnsi="Times New Roman" w:cs="Times New Roman"/>
                <w:iCs/>
                <w:sz w:val="24"/>
                <w:szCs w:val="24"/>
                <w:lang w:val="uk-UA" w:eastAsia="uk-UA"/>
              </w:rPr>
              <w:t xml:space="preserve"> 7323086300:02:005:0055 (земельні ділянки кожної категорії земель, які не надані у власність або користування громадянам чи юридичним особам);</w:t>
            </w:r>
          </w:p>
          <w:p w:rsidR="002C24C6" w:rsidRPr="002C24C6" w:rsidRDefault="002C24C6" w:rsidP="002C24C6">
            <w:pPr>
              <w:spacing w:after="0" w:line="240" w:lineRule="auto"/>
              <w:ind w:left="360"/>
              <w:rPr>
                <w:rFonts w:ascii="Times New Roman" w:eastAsia="Times New Roman" w:hAnsi="Times New Roman" w:cs="Times New Roman"/>
                <w:iCs/>
                <w:sz w:val="24"/>
                <w:szCs w:val="24"/>
                <w:lang w:val="uk-UA" w:eastAsia="uk-UA"/>
              </w:rPr>
            </w:pPr>
            <w:smartTag w:uri="urn:schemas-microsoft-com:office:smarttags" w:element="metricconverter">
              <w:smartTagPr>
                <w:attr w:name="ProductID" w:val="7,4783 га"/>
              </w:smartTagPr>
              <w:r w:rsidRPr="002C24C6">
                <w:rPr>
                  <w:rFonts w:ascii="Times New Roman" w:eastAsia="Times New Roman" w:hAnsi="Times New Roman" w:cs="Times New Roman"/>
                  <w:iCs/>
                  <w:sz w:val="24"/>
                  <w:szCs w:val="24"/>
                  <w:lang w:val="uk-UA" w:eastAsia="uk-UA"/>
                </w:rPr>
                <w:t>7,4783 га</w:t>
              </w:r>
            </w:smartTag>
            <w:r w:rsidRPr="002C24C6">
              <w:rPr>
                <w:rFonts w:ascii="Times New Roman" w:eastAsia="Times New Roman" w:hAnsi="Times New Roman" w:cs="Times New Roman"/>
                <w:iCs/>
                <w:sz w:val="24"/>
                <w:szCs w:val="24"/>
                <w:lang w:val="uk-UA" w:eastAsia="uk-UA"/>
              </w:rPr>
              <w:t xml:space="preserve"> </w:t>
            </w:r>
            <w:r w:rsidRPr="002C24C6">
              <w:rPr>
                <w:rFonts w:ascii="Times New Roman" w:eastAsia="Times New Roman" w:hAnsi="Times New Roman" w:cs="Times New Roman"/>
                <w:sz w:val="24"/>
                <w:szCs w:val="24"/>
                <w:lang w:val="uk-UA" w:eastAsia="ru-RU"/>
              </w:rPr>
              <w:t>кадастровий номер:</w:t>
            </w:r>
            <w:r w:rsidRPr="002C24C6">
              <w:rPr>
                <w:rFonts w:ascii="Times New Roman" w:eastAsia="Times New Roman" w:hAnsi="Times New Roman" w:cs="Times New Roman"/>
                <w:iCs/>
                <w:sz w:val="24"/>
                <w:szCs w:val="24"/>
                <w:lang w:val="uk-UA" w:eastAsia="uk-UA"/>
              </w:rPr>
              <w:t xml:space="preserve"> 7323086300:02:006:0210 (земельні ділянки кожної категорії земель, які не надані у власність або користування громадянам чи юридичним особам);</w:t>
            </w:r>
          </w:p>
        </w:tc>
      </w:tr>
      <w:tr w:rsidR="002C24C6" w:rsidRPr="002C24C6" w:rsidTr="002C24C6">
        <w:trPr>
          <w:trHeight w:val="372"/>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5</w:t>
            </w:r>
            <w:r w:rsidRPr="002C24C6">
              <w:rPr>
                <w:rFonts w:ascii="Times New Roman" w:eastAsia="Times New Roman" w:hAnsi="Times New Roman" w:cs="Times New Roman"/>
                <w:b/>
                <w:sz w:val="24"/>
                <w:szCs w:val="24"/>
                <w:lang w:eastAsia="uk-UA"/>
              </w:rPr>
              <w:t>3. Про надання дозволу на виготовлення проекту землеустрою, щодо надання в оренду згідно документів на право власності гр. Кушнірюк Дмитру Манолійовичу.</w:t>
            </w:r>
          </w:p>
        </w:tc>
      </w:tr>
      <w:tr w:rsidR="002C24C6" w:rsidRPr="002C24C6" w:rsidTr="002C24C6">
        <w:trPr>
          <w:trHeight w:val="228"/>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sz w:val="24"/>
                <w:szCs w:val="24"/>
                <w:lang w:val="uk-UA" w:eastAsia="uk-UA"/>
              </w:rPr>
              <w:t>5</w:t>
            </w:r>
            <w:r w:rsidRPr="002C24C6">
              <w:rPr>
                <w:rFonts w:ascii="Times New Roman" w:eastAsia="Times New Roman" w:hAnsi="Times New Roman" w:cs="Times New Roman"/>
                <w:b/>
                <w:sz w:val="24"/>
                <w:szCs w:val="24"/>
                <w:lang w:eastAsia="uk-UA"/>
              </w:rPr>
              <w:t>4. Про затвердження проекту землеустрою щодо відвення земельної ділянки приватної власності цільове призначення, якої змінюється із земель для осг на енергогенеруючі підприємства та установи гр. Сорочан Івану Омельяновичу.</w:t>
            </w:r>
          </w:p>
        </w:tc>
      </w:tr>
      <w:tr w:rsidR="002C24C6" w:rsidRPr="002C24C6" w:rsidTr="002C24C6">
        <w:trPr>
          <w:trHeight w:val="564"/>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sidRPr="002C24C6">
              <w:rPr>
                <w:rFonts w:ascii="Times New Roman" w:eastAsia="Times New Roman" w:hAnsi="Times New Roman" w:cs="Times New Roman"/>
                <w:b/>
                <w:sz w:val="24"/>
                <w:szCs w:val="24"/>
                <w:lang w:val="uk-UA" w:eastAsia="uk-UA"/>
              </w:rPr>
              <w:t>5</w:t>
            </w:r>
            <w:r w:rsidRPr="002C24C6">
              <w:rPr>
                <w:rFonts w:ascii="Times New Roman" w:eastAsia="Times New Roman" w:hAnsi="Times New Roman" w:cs="Times New Roman"/>
                <w:b/>
                <w:sz w:val="24"/>
                <w:szCs w:val="24"/>
                <w:lang w:eastAsia="uk-UA"/>
              </w:rPr>
              <w:t>5.</w:t>
            </w:r>
            <w:r w:rsidRPr="002C24C6">
              <w:rPr>
                <w:rFonts w:ascii="Times New Roman" w:eastAsia="Times New Roman" w:hAnsi="Times New Roman" w:cs="Times New Roman"/>
                <w:b/>
                <w:sz w:val="26"/>
                <w:szCs w:val="26"/>
                <w:lang w:eastAsia="uk-UA"/>
              </w:rPr>
              <w:t xml:space="preserve"> </w:t>
            </w:r>
            <w:r w:rsidRPr="002C24C6">
              <w:rPr>
                <w:rFonts w:ascii="Times New Roman" w:eastAsia="Times New Roman" w:hAnsi="Times New Roman" w:cs="Times New Roman"/>
                <w:b/>
                <w:sz w:val="24"/>
                <w:szCs w:val="24"/>
                <w:lang w:eastAsia="uk-UA"/>
              </w:rPr>
              <w:t>Про присво</w:t>
            </w:r>
            <w:r w:rsidRPr="002C24C6">
              <w:rPr>
                <w:rFonts w:ascii="Times New Roman" w:eastAsia="Times New Roman" w:hAnsi="Times New Roman" w:cs="Times New Roman"/>
                <w:b/>
                <w:sz w:val="24"/>
                <w:szCs w:val="24"/>
                <w:lang w:val="uk-UA" w:eastAsia="uk-UA"/>
              </w:rPr>
              <w:t>єння нових поштових адрес створених в процесі поділу об’єкта нерухомого майна гр. Корнецькому Євгену Григоровичу.</w:t>
            </w:r>
          </w:p>
        </w:tc>
      </w:tr>
      <w:tr w:rsidR="002C24C6" w:rsidRPr="002C24C6" w:rsidTr="002C24C6">
        <w:trPr>
          <w:trHeight w:val="528"/>
        </w:trPr>
        <w:tc>
          <w:tcPr>
            <w:tcW w:w="9951" w:type="dxa"/>
            <w:gridSpan w:val="11"/>
            <w:shd w:val="clear" w:color="auto" w:fill="auto"/>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sidRPr="002C24C6">
              <w:rPr>
                <w:rFonts w:ascii="Times New Roman" w:eastAsia="Times New Roman" w:hAnsi="Times New Roman" w:cs="Times New Roman"/>
                <w:b/>
                <w:sz w:val="24"/>
                <w:szCs w:val="24"/>
                <w:lang w:val="uk-UA" w:eastAsia="uk-UA"/>
              </w:rPr>
              <w:t>56. Про затвердження технічної документації із землеустрою, щодо поділу земельної ділянки, яка знаходиться в орендному користуванні ТОВ «Сонцедаренерджі».</w:t>
            </w:r>
          </w:p>
        </w:tc>
      </w:tr>
      <w:tr w:rsidR="002C24C6" w:rsidRPr="002C24C6" w:rsidTr="002C24C6">
        <w:trPr>
          <w:trHeight w:val="288"/>
        </w:trPr>
        <w:tc>
          <w:tcPr>
            <w:tcW w:w="9951" w:type="dxa"/>
            <w:gridSpan w:val="11"/>
            <w:tcBorders>
              <w:top w:val="single" w:sz="4" w:space="0" w:color="auto"/>
              <w:left w:val="single" w:sz="4" w:space="0" w:color="auto"/>
              <w:bottom w:val="single" w:sz="4" w:space="0" w:color="auto"/>
              <w:right w:val="single" w:sz="4" w:space="0" w:color="auto"/>
            </w:tcBorders>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57</w:t>
            </w:r>
            <w:r w:rsidRPr="002C24C6">
              <w:rPr>
                <w:rFonts w:ascii="Times New Roman" w:eastAsia="Times New Roman" w:hAnsi="Times New Roman" w:cs="Times New Roman"/>
                <w:b/>
                <w:sz w:val="24"/>
                <w:szCs w:val="24"/>
                <w:lang w:val="uk-UA" w:eastAsia="uk-UA"/>
              </w:rPr>
              <w:t>. Про оприскування садів на території с.Рідківці.</w:t>
            </w:r>
          </w:p>
        </w:tc>
      </w:tr>
      <w:tr w:rsidR="002C24C6" w:rsidRPr="002C24C6" w:rsidTr="002C24C6">
        <w:trPr>
          <w:trHeight w:val="288"/>
        </w:trPr>
        <w:tc>
          <w:tcPr>
            <w:tcW w:w="9951" w:type="dxa"/>
            <w:gridSpan w:val="11"/>
            <w:tcBorders>
              <w:top w:val="single" w:sz="4" w:space="0" w:color="auto"/>
              <w:left w:val="single" w:sz="4" w:space="0" w:color="auto"/>
              <w:bottom w:val="single" w:sz="4" w:space="0" w:color="auto"/>
              <w:right w:val="single" w:sz="4" w:space="0" w:color="auto"/>
            </w:tcBorders>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sidRPr="002C24C6">
              <w:rPr>
                <w:rFonts w:ascii="Times New Roman" w:eastAsia="Times New Roman" w:hAnsi="Times New Roman" w:cs="Times New Roman"/>
                <w:i/>
                <w:iCs/>
                <w:sz w:val="24"/>
                <w:szCs w:val="24"/>
              </w:rPr>
              <w:t xml:space="preserve">Доповідає: </w:t>
            </w:r>
            <w:r w:rsidRPr="002C24C6">
              <w:rPr>
                <w:rFonts w:ascii="Times New Roman" w:eastAsia="Times New Roman" w:hAnsi="Times New Roman" w:cs="Times New Roman"/>
                <w:i/>
                <w:iCs/>
                <w:sz w:val="24"/>
                <w:szCs w:val="24"/>
                <w:lang w:val="uk-UA"/>
              </w:rPr>
              <w:t>спеціаліст з земельних питань Акімова К.В.</w:t>
            </w:r>
          </w:p>
        </w:tc>
      </w:tr>
      <w:tr w:rsidR="002C24C6" w:rsidRPr="002C24C6" w:rsidTr="002C24C6">
        <w:trPr>
          <w:trHeight w:val="288"/>
        </w:trPr>
        <w:tc>
          <w:tcPr>
            <w:tcW w:w="9951" w:type="dxa"/>
            <w:gridSpan w:val="11"/>
            <w:tcBorders>
              <w:top w:val="single" w:sz="4" w:space="0" w:color="auto"/>
              <w:left w:val="single" w:sz="4" w:space="0" w:color="auto"/>
              <w:bottom w:val="single" w:sz="4" w:space="0" w:color="auto"/>
              <w:right w:val="single" w:sz="4" w:space="0" w:color="auto"/>
            </w:tcBorders>
          </w:tcPr>
          <w:p w:rsidR="002C24C6" w:rsidRPr="002C24C6" w:rsidRDefault="002C24C6" w:rsidP="002C24C6">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58</w:t>
            </w:r>
            <w:r w:rsidRPr="002C24C6">
              <w:rPr>
                <w:rFonts w:ascii="Times New Roman" w:eastAsia="Times New Roman" w:hAnsi="Times New Roman" w:cs="Times New Roman"/>
                <w:b/>
                <w:sz w:val="24"/>
                <w:szCs w:val="24"/>
                <w:lang w:val="uk-UA" w:eastAsia="uk-UA"/>
              </w:rPr>
              <w:t>.Різне</w:t>
            </w:r>
          </w:p>
        </w:tc>
      </w:tr>
    </w:tbl>
    <w:p w:rsidR="002C24C6" w:rsidRPr="00056E7C" w:rsidRDefault="002C24C6" w:rsidP="002C24C6">
      <w:pPr>
        <w:widowControl w:val="0"/>
        <w:spacing w:after="0" w:line="240" w:lineRule="auto"/>
        <w:jc w:val="center"/>
        <w:rPr>
          <w:rFonts w:ascii="Times New Roman" w:eastAsia="Times New Roman" w:hAnsi="Times New Roman" w:cs="Times New Roman"/>
          <w:color w:val="000000"/>
          <w:sz w:val="24"/>
          <w:szCs w:val="24"/>
          <w:lang w:val="uk-UA" w:eastAsia="uk-UA" w:bidi="uk-UA"/>
        </w:rPr>
      </w:pPr>
    </w:p>
    <w:p w:rsidR="00031B31" w:rsidRDefault="00031B31" w:rsidP="002C24C6">
      <w:pPr>
        <w:spacing w:after="0" w:line="240" w:lineRule="auto"/>
        <w:jc w:val="center"/>
        <w:rPr>
          <w:rFonts w:ascii="Times New Roman" w:eastAsia="Times New Roman" w:hAnsi="Times New Roman" w:cs="Times New Roman"/>
          <w:i/>
          <w:iCs/>
          <w:sz w:val="24"/>
          <w:szCs w:val="24"/>
          <w:lang w:val="uk-UA" w:eastAsia="uk-UA"/>
        </w:rPr>
      </w:pPr>
    </w:p>
    <w:p w:rsidR="00177E5A" w:rsidRPr="00177E5A" w:rsidRDefault="00031B31" w:rsidP="00177E5A">
      <w:pPr>
        <w:widowControl w:val="0"/>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b/>
          <w:sz w:val="24"/>
          <w:szCs w:val="24"/>
          <w:lang w:val="uk-UA" w:eastAsia="uk-UA"/>
        </w:rPr>
        <w:t>1</w:t>
      </w:r>
      <w:r w:rsidRPr="002C24C6">
        <w:rPr>
          <w:rFonts w:ascii="Times New Roman" w:eastAsia="Times New Roman" w:hAnsi="Times New Roman" w:cs="Times New Roman"/>
          <w:b/>
          <w:sz w:val="24"/>
          <w:szCs w:val="24"/>
          <w:lang w:val="uk-UA" w:eastAsia="uk-UA"/>
        </w:rPr>
        <w:t>.  СЛУХАЛИ</w:t>
      </w:r>
      <w:r w:rsidRPr="002C24C6">
        <w:rPr>
          <w:rFonts w:ascii="Times New Roman" w:eastAsia="Times New Roman" w:hAnsi="Times New Roman" w:cs="Times New Roman"/>
          <w:sz w:val="24"/>
          <w:szCs w:val="24"/>
          <w:lang w:val="uk-UA" w:eastAsia="uk-UA"/>
        </w:rPr>
        <w:t>:</w:t>
      </w:r>
      <w:r w:rsidRPr="0092022E">
        <w:rPr>
          <w:rFonts w:ascii="Times New Roman" w:eastAsia="Times New Roman" w:hAnsi="Times New Roman" w:cs="Times New Roman"/>
          <w:bCs/>
          <w:sz w:val="24"/>
          <w:szCs w:val="24"/>
          <w:lang w:val="uk-UA" w:eastAsia="uk-UA"/>
        </w:rPr>
        <w:t xml:space="preserve"> </w:t>
      </w:r>
      <w:r w:rsidR="00177E5A" w:rsidRPr="00177E5A">
        <w:rPr>
          <w:rFonts w:ascii="Times New Roman" w:hAnsi="Times New Roman" w:cs="Times New Roman"/>
          <w:color w:val="000000"/>
          <w:sz w:val="24"/>
          <w:szCs w:val="24"/>
          <w:lang w:val="uk-UA"/>
        </w:rPr>
        <w:t>Про затвердження 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на період 2021-2023 років.</w:t>
      </w:r>
    </w:p>
    <w:p w:rsidR="00031B31" w:rsidRPr="00031B31" w:rsidRDefault="00177E5A" w:rsidP="00177E5A">
      <w:pPr>
        <w:widowControl w:val="0"/>
        <w:spacing w:after="0" w:line="240" w:lineRule="auto"/>
        <w:rPr>
          <w:rFonts w:ascii="Times New Roman" w:eastAsia="Times New Roman" w:hAnsi="Times New Roman" w:cs="Times New Roman"/>
          <w:i/>
          <w:iCs/>
          <w:sz w:val="24"/>
          <w:szCs w:val="24"/>
          <w:lang w:val="uk-UA"/>
        </w:rPr>
      </w:pPr>
      <w:r w:rsidRPr="00177E5A">
        <w:rPr>
          <w:rFonts w:ascii="Times New Roman" w:eastAsia="Times New Roman" w:hAnsi="Times New Roman" w:cs="Times New Roman"/>
          <w:i/>
          <w:iCs/>
          <w:sz w:val="24"/>
          <w:szCs w:val="24"/>
          <w:lang w:val="uk-UA"/>
        </w:rPr>
        <w:t>Доповідає: начальник відділу соціального захисту населення Гостюк К.В.</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  Бойчук Г.В., Буженіца А.С.</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E91349">
        <w:rPr>
          <w:rFonts w:ascii="Times New Roman" w:eastAsia="Times New Roman" w:hAnsi="Times New Roman" w:cs="Times New Roman"/>
          <w:i/>
          <w:iCs/>
          <w:sz w:val="24"/>
          <w:szCs w:val="24"/>
          <w:lang w:eastAsia="uk-UA"/>
        </w:rPr>
        <w:t>20</w:t>
      </w:r>
      <w:r w:rsidRPr="002C24C6">
        <w:rPr>
          <w:rFonts w:ascii="Times New Roman" w:eastAsia="Times New Roman" w:hAnsi="Times New Roman" w:cs="Times New Roman"/>
          <w:i/>
          <w:iCs/>
          <w:sz w:val="24"/>
          <w:szCs w:val="24"/>
          <w:lang w:val="uk-UA" w:eastAsia="uk-UA"/>
        </w:rPr>
        <w:t>, проти - 0, утримались  - 0, не гол</w:t>
      </w:r>
      <w:r w:rsidR="00E91349">
        <w:rPr>
          <w:rFonts w:ascii="Times New Roman" w:eastAsia="Times New Roman" w:hAnsi="Times New Roman" w:cs="Times New Roman"/>
          <w:i/>
          <w:iCs/>
          <w:sz w:val="24"/>
          <w:szCs w:val="24"/>
          <w:lang w:val="uk-UA" w:eastAsia="uk-UA"/>
        </w:rPr>
        <w:t>осували  - 0</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E91349">
        <w:rPr>
          <w:rFonts w:ascii="Times New Roman" w:eastAsia="Times New Roman" w:hAnsi="Times New Roman" w:cs="Times New Roman"/>
          <w:i/>
          <w:iCs/>
          <w:sz w:val="24"/>
          <w:szCs w:val="24"/>
          <w:lang w:eastAsia="uk-UA"/>
        </w:rPr>
        <w:t>20</w:t>
      </w:r>
      <w:r w:rsidRPr="002C24C6">
        <w:rPr>
          <w:rFonts w:ascii="Times New Roman" w:eastAsia="Times New Roman" w:hAnsi="Times New Roman" w:cs="Times New Roman"/>
          <w:i/>
          <w:iCs/>
          <w:sz w:val="24"/>
          <w:szCs w:val="24"/>
          <w:lang w:val="uk-UA" w:eastAsia="uk-UA"/>
        </w:rPr>
        <w:t>, проти - 0, утр</w:t>
      </w:r>
      <w:r w:rsidR="00E91349">
        <w:rPr>
          <w:rFonts w:ascii="Times New Roman" w:eastAsia="Times New Roman" w:hAnsi="Times New Roman" w:cs="Times New Roman"/>
          <w:i/>
          <w:iCs/>
          <w:sz w:val="24"/>
          <w:szCs w:val="24"/>
          <w:lang w:val="uk-UA" w:eastAsia="uk-UA"/>
        </w:rPr>
        <w:t>имались  - 0, не голосували  - 0</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E91349" w:rsidRPr="00E91349" w:rsidRDefault="00E91349" w:rsidP="00E91349">
      <w:pPr>
        <w:widowControl w:val="0"/>
        <w:spacing w:after="0" w:line="240" w:lineRule="auto"/>
        <w:rPr>
          <w:rFonts w:ascii="Times New Roman" w:eastAsia="Times New Roman" w:hAnsi="Times New Roman" w:cs="Times New Roman"/>
          <w:iCs/>
          <w:sz w:val="24"/>
          <w:szCs w:val="24"/>
          <w:lang w:val="uk-UA"/>
        </w:rPr>
      </w:pPr>
      <w:r w:rsidRPr="00E91349">
        <w:rPr>
          <w:rFonts w:ascii="Times New Roman" w:eastAsia="Times New Roman" w:hAnsi="Times New Roman" w:cs="Times New Roman"/>
          <w:b/>
          <w:iCs/>
          <w:sz w:val="28"/>
          <w:szCs w:val="28"/>
          <w:lang w:val="uk-UA"/>
        </w:rPr>
        <w:t>1/1</w:t>
      </w:r>
      <w:r w:rsidRPr="00E91349">
        <w:rPr>
          <w:rFonts w:ascii="Times New Roman" w:eastAsia="Times New Roman" w:hAnsi="Times New Roman" w:cs="Times New Roman"/>
          <w:iCs/>
          <w:sz w:val="24"/>
          <w:szCs w:val="24"/>
          <w:lang w:val="uk-UA"/>
        </w:rPr>
        <w:t xml:space="preserve">. </w:t>
      </w:r>
      <w:r w:rsidRPr="002C24C6">
        <w:rPr>
          <w:rFonts w:ascii="Times New Roman" w:eastAsia="Times New Roman" w:hAnsi="Times New Roman" w:cs="Times New Roman"/>
          <w:b/>
          <w:sz w:val="24"/>
          <w:szCs w:val="24"/>
          <w:lang w:val="uk-UA" w:eastAsia="uk-UA"/>
        </w:rPr>
        <w:t>СЛУХАЛИ</w:t>
      </w:r>
      <w:r w:rsidRPr="002C24C6">
        <w:rPr>
          <w:rFonts w:ascii="Times New Roman" w:eastAsia="Times New Roman" w:hAnsi="Times New Roman" w:cs="Times New Roman"/>
          <w:sz w:val="24"/>
          <w:szCs w:val="24"/>
          <w:lang w:val="uk-UA" w:eastAsia="uk-UA"/>
        </w:rPr>
        <w:t>:</w:t>
      </w:r>
      <w:r w:rsidRPr="00E91349">
        <w:rPr>
          <w:rFonts w:ascii="Times New Roman" w:eastAsia="Times New Roman" w:hAnsi="Times New Roman" w:cs="Times New Roman"/>
          <w:iCs/>
          <w:sz w:val="24"/>
          <w:szCs w:val="24"/>
          <w:lang w:val="uk-UA"/>
        </w:rPr>
        <w:t>Про внесення змін в Програму соціального захисту населення «Турбота» в Магальській сільській раді на 2021-2023 роки.</w:t>
      </w:r>
    </w:p>
    <w:p w:rsidR="00E91349" w:rsidRDefault="00E91349" w:rsidP="00E91349">
      <w:pPr>
        <w:widowControl w:val="0"/>
        <w:spacing w:after="0" w:line="240" w:lineRule="auto"/>
        <w:rPr>
          <w:rFonts w:ascii="Times New Roman" w:eastAsia="Times New Roman" w:hAnsi="Times New Roman" w:cs="Times New Roman"/>
          <w:i/>
          <w:iCs/>
          <w:sz w:val="24"/>
          <w:szCs w:val="24"/>
          <w:lang w:val="uk-UA"/>
        </w:rPr>
      </w:pPr>
      <w:r w:rsidRPr="00E91349">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E91349" w:rsidRPr="002C24C6" w:rsidRDefault="00E91349" w:rsidP="00E91349">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1758B4">
        <w:rPr>
          <w:rFonts w:ascii="Times New Roman" w:eastAsia="Times New Roman" w:hAnsi="Times New Roman" w:cs="Times New Roman"/>
          <w:sz w:val="24"/>
          <w:szCs w:val="24"/>
          <w:lang w:val="uk-UA" w:eastAsia="uk-UA"/>
        </w:rPr>
        <w:t>Кушнірюк Д.М., КрістелА.Д.</w:t>
      </w:r>
    </w:p>
    <w:p w:rsidR="00E91349" w:rsidRPr="002C24C6" w:rsidRDefault="00E91349" w:rsidP="00E91349">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E91349" w:rsidRPr="002C24C6" w:rsidRDefault="00E91349" w:rsidP="00E91349">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E91349" w:rsidRPr="002C24C6" w:rsidRDefault="00E91349" w:rsidP="00E91349">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20</w:t>
      </w:r>
      <w:r w:rsidRPr="002C24C6">
        <w:rPr>
          <w:rFonts w:ascii="Times New Roman" w:eastAsia="Times New Roman" w:hAnsi="Times New Roman" w:cs="Times New Roman"/>
          <w:i/>
          <w:iCs/>
          <w:sz w:val="24"/>
          <w:szCs w:val="24"/>
          <w:lang w:val="uk-UA" w:eastAsia="uk-UA"/>
        </w:rPr>
        <w:t>, проти - 0, утримались  - 0, не гол</w:t>
      </w:r>
      <w:r>
        <w:rPr>
          <w:rFonts w:ascii="Times New Roman" w:eastAsia="Times New Roman" w:hAnsi="Times New Roman" w:cs="Times New Roman"/>
          <w:i/>
          <w:iCs/>
          <w:sz w:val="24"/>
          <w:szCs w:val="24"/>
          <w:lang w:val="uk-UA" w:eastAsia="uk-UA"/>
        </w:rPr>
        <w:t>осували  - 0</w:t>
      </w:r>
      <w:r w:rsidRPr="002C24C6">
        <w:rPr>
          <w:rFonts w:ascii="Times New Roman" w:eastAsia="Times New Roman" w:hAnsi="Times New Roman" w:cs="Times New Roman"/>
          <w:i/>
          <w:iCs/>
          <w:sz w:val="24"/>
          <w:szCs w:val="24"/>
          <w:lang w:val="uk-UA" w:eastAsia="uk-UA"/>
        </w:rPr>
        <w:t>.</w:t>
      </w:r>
    </w:p>
    <w:p w:rsidR="00E91349" w:rsidRPr="002C24C6" w:rsidRDefault="00E91349" w:rsidP="00E91349">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Голосували:</w:t>
      </w:r>
    </w:p>
    <w:p w:rsidR="00E91349" w:rsidRPr="002C24C6" w:rsidRDefault="00E91349" w:rsidP="00E91349">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E91349" w:rsidRPr="002C24C6" w:rsidRDefault="00E91349" w:rsidP="00E91349">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20</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- 0</w:t>
      </w:r>
      <w:r w:rsidRPr="002C24C6">
        <w:rPr>
          <w:rFonts w:ascii="Times New Roman" w:eastAsia="Times New Roman" w:hAnsi="Times New Roman" w:cs="Times New Roman"/>
          <w:i/>
          <w:iCs/>
          <w:sz w:val="24"/>
          <w:szCs w:val="24"/>
          <w:lang w:val="uk-UA" w:eastAsia="uk-UA"/>
        </w:rPr>
        <w:t>.</w:t>
      </w:r>
    </w:p>
    <w:p w:rsidR="00E91349" w:rsidRPr="00E91349" w:rsidRDefault="00E91349" w:rsidP="00E91349">
      <w:pPr>
        <w:widowControl w:val="0"/>
        <w:spacing w:after="0" w:line="240" w:lineRule="auto"/>
        <w:rPr>
          <w:rFonts w:ascii="Times New Roman" w:eastAsia="Times New Roman" w:hAnsi="Times New Roman" w:cs="Times New Roman"/>
          <w:i/>
          <w:iCs/>
          <w:sz w:val="24"/>
          <w:szCs w:val="24"/>
          <w:lang w:val="uk-UA"/>
        </w:rPr>
      </w:pP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p>
    <w:p w:rsidR="001758B4" w:rsidRPr="002C24C6" w:rsidRDefault="006A668D" w:rsidP="001758B4">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b/>
          <w:bCs/>
          <w:sz w:val="24"/>
          <w:szCs w:val="24"/>
          <w:lang w:val="uk-UA" w:eastAsia="ru-RU"/>
        </w:rPr>
        <w:t>2</w:t>
      </w:r>
      <w:r w:rsidR="00031B31" w:rsidRPr="002C24C6">
        <w:rPr>
          <w:rFonts w:ascii="Times New Roman" w:eastAsia="Times New Roman" w:hAnsi="Times New Roman" w:cs="Times New Roman"/>
          <w:b/>
          <w:bCs/>
          <w:sz w:val="24"/>
          <w:szCs w:val="24"/>
          <w:lang w:val="uk-UA" w:eastAsia="ru-RU"/>
        </w:rPr>
        <w:t>. СЛУХАЛИ:</w:t>
      </w:r>
      <w:r w:rsidR="00031B31" w:rsidRPr="001758B4">
        <w:rPr>
          <w:rFonts w:ascii="Times New Roman" w:eastAsia="Times New Roman" w:hAnsi="Times New Roman" w:cs="Times New Roman"/>
          <w:i/>
          <w:sz w:val="24"/>
          <w:szCs w:val="24"/>
          <w:lang w:val="uk-UA" w:eastAsia="uk-UA"/>
        </w:rPr>
        <w:t xml:space="preserve"> </w:t>
      </w:r>
      <w:r w:rsidR="001758B4" w:rsidRPr="002C24C6">
        <w:rPr>
          <w:rFonts w:ascii="Times New Roman" w:eastAsia="Times New Roman" w:hAnsi="Times New Roman" w:cs="Times New Roman"/>
          <w:iCs/>
          <w:sz w:val="24"/>
          <w:szCs w:val="24"/>
          <w:lang w:val="uk-UA"/>
        </w:rPr>
        <w:t>Про затвердження положення про відділ соціального захисту Магальської сільської ради</w:t>
      </w:r>
      <w:r w:rsidR="001758B4" w:rsidRPr="002C24C6">
        <w:rPr>
          <w:rFonts w:ascii="Times New Roman" w:eastAsia="Times New Roman" w:hAnsi="Times New Roman" w:cs="Times New Roman"/>
          <w:i/>
          <w:iCs/>
          <w:sz w:val="24"/>
          <w:szCs w:val="24"/>
          <w:lang w:val="uk-UA"/>
        </w:rPr>
        <w:t>.</w:t>
      </w:r>
    </w:p>
    <w:p w:rsidR="00031B31" w:rsidRPr="0007106A" w:rsidRDefault="001758B4" w:rsidP="001758B4">
      <w:pPr>
        <w:widowControl w:val="0"/>
        <w:spacing w:after="0" w:line="240" w:lineRule="auto"/>
        <w:rPr>
          <w:rFonts w:ascii="Times New Roman" w:eastAsia="Times New Roman" w:hAnsi="Times New Roman" w:cs="Times New Roman"/>
          <w:i/>
          <w:iCs/>
          <w:sz w:val="24"/>
          <w:szCs w:val="24"/>
          <w:lang w:val="uk-UA"/>
        </w:rPr>
      </w:pPr>
      <w:r w:rsidRPr="002C24C6">
        <w:rPr>
          <w:rFonts w:ascii="Times New Roman" w:eastAsia="Times New Roman" w:hAnsi="Times New Roman" w:cs="Times New Roman"/>
          <w:i/>
          <w:iCs/>
          <w:sz w:val="24"/>
          <w:szCs w:val="24"/>
          <w:lang w:val="uk-UA"/>
        </w:rPr>
        <w:t>Доповідає: начальник відділу соціального захисту населення Гостюк К.В.</w:t>
      </w:r>
    </w:p>
    <w:p w:rsidR="00031B31" w:rsidRPr="002C24C6" w:rsidRDefault="00031B31" w:rsidP="00031B31">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Сорочан М.І., Гуменний В.В.</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6A668D">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w:t>
      </w:r>
      <w:r w:rsidR="006A668D">
        <w:rPr>
          <w:rFonts w:ascii="Times New Roman" w:eastAsia="Times New Roman" w:hAnsi="Times New Roman" w:cs="Times New Roman"/>
          <w:i/>
          <w:iCs/>
          <w:sz w:val="24"/>
          <w:szCs w:val="24"/>
          <w:lang w:val="uk-UA" w:eastAsia="uk-UA"/>
        </w:rPr>
        <w:t>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6A668D">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A668D">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F2750" w:rsidRPr="00FF2750" w:rsidRDefault="00FF2750" w:rsidP="00FF2750">
      <w:pPr>
        <w:widowControl w:val="0"/>
        <w:spacing w:after="0" w:line="240" w:lineRule="auto"/>
        <w:rPr>
          <w:rFonts w:ascii="Times New Roman" w:hAnsi="Times New Roman" w:cs="Times New Roman"/>
          <w:sz w:val="24"/>
          <w:szCs w:val="24"/>
          <w:lang w:val="uk-UA"/>
        </w:rPr>
      </w:pPr>
      <w:r>
        <w:rPr>
          <w:rFonts w:ascii="Times New Roman" w:eastAsia="Times New Roman" w:hAnsi="Times New Roman" w:cs="Times New Roman"/>
          <w:b/>
          <w:sz w:val="24"/>
          <w:szCs w:val="24"/>
          <w:lang w:val="uk-UA" w:eastAsia="ru-RU"/>
        </w:rPr>
        <w:t xml:space="preserve"> 3</w:t>
      </w:r>
      <w:r w:rsidRPr="002C24C6">
        <w:rPr>
          <w:rFonts w:ascii="Times New Roman" w:eastAsia="Times New Roman" w:hAnsi="Times New Roman" w:cs="Times New Roman"/>
          <w:b/>
          <w:bCs/>
          <w:sz w:val="24"/>
          <w:szCs w:val="24"/>
          <w:lang w:val="uk-UA" w:eastAsia="ru-RU"/>
        </w:rPr>
        <w:t>. СЛУХАЛИ:</w:t>
      </w:r>
      <w:r w:rsidRPr="002C24C6">
        <w:rPr>
          <w:rFonts w:ascii="Times New Roman" w:eastAsia="Times New Roman" w:hAnsi="Times New Roman" w:cs="Times New Roman"/>
          <w:sz w:val="24"/>
          <w:szCs w:val="24"/>
          <w:lang w:val="uk-UA" w:eastAsia="uk-UA"/>
        </w:rPr>
        <w:t xml:space="preserve"> </w:t>
      </w:r>
      <w:r w:rsidRPr="00FF2750">
        <w:rPr>
          <w:rFonts w:ascii="Times New Roman" w:hAnsi="Times New Roman" w:cs="Times New Roman"/>
          <w:sz w:val="24"/>
          <w:szCs w:val="24"/>
        </w:rPr>
        <w:t xml:space="preserve">Про встановлення норм витрат на </w:t>
      </w:r>
      <w:r w:rsidRPr="00FF2750">
        <w:rPr>
          <w:rFonts w:ascii="Times New Roman" w:hAnsi="Times New Roman" w:cs="Times New Roman"/>
          <w:sz w:val="24"/>
          <w:szCs w:val="24"/>
          <w:lang w:val="uk-UA"/>
        </w:rPr>
        <w:t>копіювання або друк документів що надаються за запитом на інформацію.</w:t>
      </w:r>
    </w:p>
    <w:p w:rsidR="00FF2750" w:rsidRPr="00FF2750" w:rsidRDefault="00FF2750" w:rsidP="00FF2750">
      <w:pPr>
        <w:widowControl w:val="0"/>
        <w:spacing w:after="0" w:line="240" w:lineRule="auto"/>
        <w:rPr>
          <w:rFonts w:ascii="Times New Roman" w:eastAsia="Times New Roman" w:hAnsi="Times New Roman" w:cs="Times New Roman"/>
          <w:i/>
          <w:iCs/>
          <w:sz w:val="24"/>
          <w:szCs w:val="24"/>
          <w:lang w:val="uk-UA"/>
        </w:rPr>
      </w:pPr>
      <w:r w:rsidRPr="00FF2750">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031B31" w:rsidRPr="0007106A" w:rsidRDefault="00031B31" w:rsidP="00FF2750">
      <w:pPr>
        <w:widowControl w:val="0"/>
        <w:tabs>
          <w:tab w:val="left" w:pos="457"/>
        </w:tabs>
        <w:spacing w:after="0" w:line="240" w:lineRule="auto"/>
        <w:rPr>
          <w:rFonts w:ascii="Times New Roman" w:eastAsia="Times New Roman" w:hAnsi="Times New Roman" w:cs="Times New Roman"/>
          <w:sz w:val="24"/>
          <w:szCs w:val="24"/>
          <w:lang w:val="uk-UA"/>
        </w:rPr>
      </w:pP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Кобрак Т.М., </w:t>
      </w:r>
      <w:r w:rsidR="00FF2750">
        <w:rPr>
          <w:rFonts w:ascii="Times New Roman" w:eastAsia="Times New Roman" w:hAnsi="Times New Roman" w:cs="Times New Roman"/>
          <w:sz w:val="24"/>
          <w:szCs w:val="24"/>
          <w:lang w:val="uk-UA" w:eastAsia="uk-UA"/>
        </w:rPr>
        <w:t>Чернушка С.І.</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FF2750">
        <w:rPr>
          <w:rFonts w:ascii="Times New Roman" w:eastAsia="Times New Roman" w:hAnsi="Times New Roman" w:cs="Times New Roman"/>
          <w:i/>
          <w:iCs/>
          <w:sz w:val="24"/>
          <w:szCs w:val="24"/>
          <w:lang w:eastAsia="uk-UA"/>
        </w:rPr>
        <w:t>18</w:t>
      </w:r>
      <w:r w:rsidR="00FF2750">
        <w:rPr>
          <w:rFonts w:ascii="Times New Roman" w:eastAsia="Times New Roman" w:hAnsi="Times New Roman" w:cs="Times New Roman"/>
          <w:i/>
          <w:iCs/>
          <w:sz w:val="24"/>
          <w:szCs w:val="24"/>
          <w:lang w:val="uk-UA" w:eastAsia="uk-UA"/>
        </w:rPr>
        <w:t>, проти - 0, утримались  - 1,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FF2750">
        <w:rPr>
          <w:rFonts w:ascii="Times New Roman" w:eastAsia="Times New Roman" w:hAnsi="Times New Roman" w:cs="Times New Roman"/>
          <w:i/>
          <w:iCs/>
          <w:sz w:val="24"/>
          <w:szCs w:val="24"/>
          <w:lang w:eastAsia="uk-UA"/>
        </w:rPr>
        <w:t>18</w:t>
      </w:r>
      <w:r w:rsidR="00FF2750">
        <w:rPr>
          <w:rFonts w:ascii="Times New Roman" w:eastAsia="Times New Roman" w:hAnsi="Times New Roman" w:cs="Times New Roman"/>
          <w:i/>
          <w:iCs/>
          <w:sz w:val="24"/>
          <w:szCs w:val="24"/>
          <w:lang w:val="uk-UA" w:eastAsia="uk-UA"/>
        </w:rPr>
        <w:t>, проти - 0, утримались  - 1</w:t>
      </w:r>
      <w:r w:rsidRPr="002C24C6">
        <w:rPr>
          <w:rFonts w:ascii="Times New Roman" w:eastAsia="Times New Roman" w:hAnsi="Times New Roman" w:cs="Times New Roman"/>
          <w:i/>
          <w:iCs/>
          <w:sz w:val="24"/>
          <w:szCs w:val="24"/>
          <w:lang w:val="uk-UA" w:eastAsia="uk-UA"/>
        </w:rPr>
        <w:t>, не гол</w:t>
      </w:r>
      <w:r w:rsidR="00FF2750">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3C7789" w:rsidRPr="003C7789" w:rsidRDefault="003C7789" w:rsidP="003C7789">
      <w:pPr>
        <w:widowControl w:val="0"/>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b/>
          <w:bCs/>
          <w:sz w:val="24"/>
          <w:szCs w:val="24"/>
          <w:lang w:val="uk-UA" w:eastAsia="ru-RU"/>
        </w:rPr>
        <w:t>4</w:t>
      </w:r>
      <w:r w:rsidR="00031B31" w:rsidRPr="002C24C6">
        <w:rPr>
          <w:rFonts w:ascii="Times New Roman" w:eastAsia="Times New Roman" w:hAnsi="Times New Roman" w:cs="Times New Roman"/>
          <w:b/>
          <w:bCs/>
          <w:sz w:val="24"/>
          <w:szCs w:val="24"/>
          <w:lang w:val="uk-UA" w:eastAsia="ru-RU"/>
        </w:rPr>
        <w:t>. СЛУХАЛИ</w:t>
      </w:r>
      <w:r w:rsidR="00031B31">
        <w:rPr>
          <w:rFonts w:ascii="Times New Roman" w:eastAsia="Times New Roman" w:hAnsi="Times New Roman" w:cs="Times New Roman"/>
          <w:b/>
          <w:bCs/>
          <w:sz w:val="24"/>
          <w:szCs w:val="24"/>
          <w:lang w:val="uk-UA" w:eastAsia="ru-RU"/>
        </w:rPr>
        <w:t xml:space="preserve">: </w:t>
      </w:r>
      <w:r w:rsidRPr="003C7789">
        <w:rPr>
          <w:rFonts w:ascii="Times New Roman" w:hAnsi="Times New Roman" w:cs="Times New Roman"/>
          <w:color w:val="000000"/>
          <w:sz w:val="24"/>
          <w:szCs w:val="24"/>
          <w:lang w:val="uk-UA"/>
        </w:rPr>
        <w:t>Про затвердження Положення про рекламу на території Магальської ТГ.</w:t>
      </w:r>
    </w:p>
    <w:p w:rsidR="00031B31" w:rsidRPr="003C7789" w:rsidRDefault="003C7789" w:rsidP="003C7789">
      <w:pPr>
        <w:widowControl w:val="0"/>
        <w:spacing w:after="0" w:line="240" w:lineRule="auto"/>
        <w:rPr>
          <w:rFonts w:ascii="Times New Roman" w:eastAsia="Times New Roman" w:hAnsi="Times New Roman" w:cs="Times New Roman"/>
          <w:i/>
          <w:iCs/>
          <w:sz w:val="24"/>
          <w:szCs w:val="24"/>
          <w:lang w:val="uk-UA"/>
        </w:rPr>
      </w:pPr>
      <w:r w:rsidRPr="003C7789">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031B31" w:rsidRPr="002C24C6" w:rsidRDefault="00031B31" w:rsidP="00031B31">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Гуменний В.В., Куриш О.В.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003C7789">
        <w:rPr>
          <w:rFonts w:ascii="Times New Roman" w:eastAsia="Times New Roman" w:hAnsi="Times New Roman" w:cs="Times New Roman"/>
          <w:i/>
          <w:iCs/>
          <w:sz w:val="24"/>
          <w:szCs w:val="24"/>
          <w:lang w:val="uk-UA" w:eastAsia="uk-UA"/>
        </w:rPr>
        <w:t>8</w:t>
      </w:r>
      <w:r w:rsidRPr="002C24C6">
        <w:rPr>
          <w:rFonts w:ascii="Times New Roman" w:eastAsia="Times New Roman" w:hAnsi="Times New Roman" w:cs="Times New Roman"/>
          <w:i/>
          <w:iCs/>
          <w:sz w:val="24"/>
          <w:szCs w:val="24"/>
          <w:lang w:val="uk-UA" w:eastAsia="uk-UA"/>
        </w:rPr>
        <w:t>, проти - 0, утр</w:t>
      </w:r>
      <w:r w:rsidR="003C7789">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3C7789">
        <w:rPr>
          <w:rFonts w:ascii="Times New Roman" w:eastAsia="Times New Roman" w:hAnsi="Times New Roman" w:cs="Times New Roman"/>
          <w:i/>
          <w:iCs/>
          <w:sz w:val="24"/>
          <w:szCs w:val="24"/>
          <w:lang w:eastAsia="uk-UA"/>
        </w:rPr>
        <w:t>18</w:t>
      </w:r>
      <w:r w:rsidRPr="002C24C6">
        <w:rPr>
          <w:rFonts w:ascii="Times New Roman" w:eastAsia="Times New Roman" w:hAnsi="Times New Roman" w:cs="Times New Roman"/>
          <w:i/>
          <w:iCs/>
          <w:sz w:val="24"/>
          <w:szCs w:val="24"/>
          <w:lang w:val="uk-UA" w:eastAsia="uk-UA"/>
        </w:rPr>
        <w:t>, проти - 0, утр</w:t>
      </w:r>
      <w:r w:rsidR="003C7789">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3C7789" w:rsidRPr="003C7789" w:rsidRDefault="003C7789" w:rsidP="003C7789">
      <w:pPr>
        <w:widowControl w:val="0"/>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sz w:val="24"/>
          <w:szCs w:val="24"/>
          <w:lang w:eastAsia="ru-RU"/>
        </w:rPr>
        <w:t>5</w:t>
      </w:r>
      <w:r w:rsidR="00031B31" w:rsidRPr="002C24C6">
        <w:rPr>
          <w:rFonts w:ascii="Times New Roman" w:eastAsia="Times New Roman" w:hAnsi="Times New Roman" w:cs="Times New Roman"/>
          <w:b/>
          <w:sz w:val="24"/>
          <w:szCs w:val="24"/>
          <w:lang w:eastAsia="ru-RU"/>
        </w:rPr>
        <w:t>.  СЛУХАЛИ</w:t>
      </w:r>
      <w:r w:rsidR="00031B31" w:rsidRPr="002C24C6">
        <w:rPr>
          <w:rFonts w:ascii="Times New Roman" w:eastAsia="Times New Roman" w:hAnsi="Times New Roman" w:cs="Times New Roman"/>
          <w:sz w:val="24"/>
          <w:szCs w:val="24"/>
          <w:lang w:eastAsia="ru-RU"/>
        </w:rPr>
        <w:t xml:space="preserve">: </w:t>
      </w:r>
      <w:r w:rsidRPr="003C7789">
        <w:rPr>
          <w:rFonts w:ascii="Times New Roman" w:eastAsia="Times New Roman" w:hAnsi="Times New Roman" w:cs="Times New Roman"/>
          <w:iCs/>
          <w:sz w:val="24"/>
          <w:szCs w:val="24"/>
          <w:lang w:val="uk-UA"/>
        </w:rPr>
        <w:t>Про затвердження правил благоустрою на території Магальської ТГ.</w:t>
      </w:r>
    </w:p>
    <w:p w:rsidR="003C7789" w:rsidRPr="003C7789" w:rsidRDefault="003C7789" w:rsidP="003C7789">
      <w:pPr>
        <w:widowControl w:val="0"/>
        <w:spacing w:after="0" w:line="240" w:lineRule="auto"/>
        <w:rPr>
          <w:rFonts w:ascii="Times New Roman" w:eastAsia="Times New Roman" w:hAnsi="Times New Roman" w:cs="Times New Roman"/>
          <w:i/>
          <w:iCs/>
          <w:sz w:val="24"/>
          <w:szCs w:val="24"/>
          <w:lang w:val="uk-UA"/>
        </w:rPr>
      </w:pPr>
      <w:r w:rsidRPr="003C7789">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031B31" w:rsidRPr="003C7789" w:rsidRDefault="00031B31" w:rsidP="003C7789">
      <w:pPr>
        <w:widowControl w:val="0"/>
        <w:tabs>
          <w:tab w:val="left" w:pos="457"/>
        </w:tabs>
        <w:spacing w:after="0" w:line="240" w:lineRule="auto"/>
        <w:rPr>
          <w:rFonts w:ascii="Times New Roman" w:eastAsia="Times New Roman" w:hAnsi="Times New Roman" w:cs="Times New Roman"/>
          <w:i/>
          <w:iCs/>
          <w:sz w:val="24"/>
          <w:szCs w:val="24"/>
          <w:lang w:val="uk-UA"/>
        </w:rPr>
      </w:pP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Кіронда М.В., Міціцей Д.П.</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C03ED6">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C03ED6">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954FA" w:rsidRPr="000954FA" w:rsidRDefault="000954FA" w:rsidP="000954FA">
      <w:pPr>
        <w:widowControl w:val="0"/>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bCs/>
          <w:sz w:val="24"/>
          <w:szCs w:val="24"/>
          <w:lang w:val="uk-UA" w:eastAsia="ru-RU"/>
        </w:rPr>
        <w:t>6</w:t>
      </w:r>
      <w:r w:rsidR="00031B31" w:rsidRPr="002C24C6">
        <w:rPr>
          <w:rFonts w:ascii="Times New Roman" w:eastAsia="Times New Roman" w:hAnsi="Times New Roman" w:cs="Times New Roman"/>
          <w:b/>
          <w:bCs/>
          <w:sz w:val="24"/>
          <w:szCs w:val="24"/>
          <w:lang w:val="uk-UA" w:eastAsia="ru-RU"/>
        </w:rPr>
        <w:t>. СЛУХАЛИ:</w:t>
      </w:r>
      <w:r w:rsidR="00031B31" w:rsidRPr="002C24C6">
        <w:rPr>
          <w:rFonts w:ascii="Times New Roman" w:eastAsia="Times New Roman" w:hAnsi="Times New Roman" w:cs="Times New Roman"/>
          <w:sz w:val="24"/>
          <w:szCs w:val="24"/>
          <w:lang w:val="uk-UA" w:eastAsia="uk-UA"/>
        </w:rPr>
        <w:t xml:space="preserve"> </w:t>
      </w:r>
      <w:r w:rsidRPr="000954FA">
        <w:rPr>
          <w:rFonts w:ascii="Times New Roman" w:eastAsia="Times New Roman" w:hAnsi="Times New Roman" w:cs="Times New Roman"/>
          <w:iCs/>
          <w:sz w:val="24"/>
          <w:szCs w:val="24"/>
          <w:lang w:val="uk-UA"/>
        </w:rPr>
        <w:t>6. Про надання дозволу на створення дорадчого органу при старостинському окрузі с.Рідківці .</w:t>
      </w:r>
    </w:p>
    <w:p w:rsidR="00031B31" w:rsidRPr="000954FA" w:rsidRDefault="000954FA" w:rsidP="000954FA">
      <w:pPr>
        <w:widowControl w:val="0"/>
        <w:spacing w:after="0" w:line="240" w:lineRule="auto"/>
        <w:rPr>
          <w:rFonts w:ascii="Times New Roman" w:eastAsia="Times New Roman" w:hAnsi="Times New Roman" w:cs="Times New Roman"/>
          <w:i/>
          <w:iCs/>
          <w:sz w:val="24"/>
          <w:szCs w:val="24"/>
          <w:lang w:val="uk-UA"/>
        </w:rPr>
      </w:pPr>
      <w:r w:rsidRPr="000954FA">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031B31" w:rsidRPr="002C24C6" w:rsidRDefault="00031B31" w:rsidP="00031B31">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Ніка І.І.</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0954FA">
        <w:rPr>
          <w:rFonts w:ascii="Times New Roman" w:eastAsia="Times New Roman" w:hAnsi="Times New Roman" w:cs="Times New Roman"/>
          <w:i/>
          <w:iCs/>
          <w:sz w:val="24"/>
          <w:szCs w:val="24"/>
          <w:lang w:eastAsia="uk-UA"/>
        </w:rPr>
        <w:t>7</w:t>
      </w:r>
      <w:r w:rsidRPr="002C24C6">
        <w:rPr>
          <w:rFonts w:ascii="Times New Roman" w:eastAsia="Times New Roman" w:hAnsi="Times New Roman" w:cs="Times New Roman"/>
          <w:i/>
          <w:iCs/>
          <w:sz w:val="24"/>
          <w:szCs w:val="24"/>
          <w:lang w:val="uk-UA" w:eastAsia="uk-UA"/>
        </w:rPr>
        <w:t>, проти - 0, утр</w:t>
      </w:r>
      <w:r w:rsidR="000954FA">
        <w:rPr>
          <w:rFonts w:ascii="Times New Roman" w:eastAsia="Times New Roman" w:hAnsi="Times New Roman" w:cs="Times New Roman"/>
          <w:i/>
          <w:iCs/>
          <w:sz w:val="24"/>
          <w:szCs w:val="24"/>
          <w:lang w:val="uk-UA" w:eastAsia="uk-UA"/>
        </w:rPr>
        <w:t>имались  - 12,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0954FA">
        <w:rPr>
          <w:rFonts w:ascii="Times New Roman" w:eastAsia="Times New Roman" w:hAnsi="Times New Roman" w:cs="Times New Roman"/>
          <w:i/>
          <w:iCs/>
          <w:sz w:val="24"/>
          <w:szCs w:val="24"/>
          <w:lang w:eastAsia="uk-UA"/>
        </w:rPr>
        <w:t>7</w:t>
      </w:r>
      <w:r w:rsidR="000954FA">
        <w:rPr>
          <w:rFonts w:ascii="Times New Roman" w:eastAsia="Times New Roman" w:hAnsi="Times New Roman" w:cs="Times New Roman"/>
          <w:i/>
          <w:iCs/>
          <w:sz w:val="24"/>
          <w:szCs w:val="24"/>
          <w:lang w:val="uk-UA" w:eastAsia="uk-UA"/>
        </w:rPr>
        <w:t>, проти - 0, утримались  - 12</w:t>
      </w:r>
      <w:r w:rsidRPr="002C24C6">
        <w:rPr>
          <w:rFonts w:ascii="Times New Roman" w:eastAsia="Times New Roman" w:hAnsi="Times New Roman" w:cs="Times New Roman"/>
          <w:i/>
          <w:iCs/>
          <w:sz w:val="24"/>
          <w:szCs w:val="24"/>
          <w:lang w:val="uk-UA" w:eastAsia="uk-UA"/>
        </w:rPr>
        <w:t>, не гол</w:t>
      </w:r>
      <w:r w:rsidR="000954FA">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w:t>
      </w:r>
      <w:r w:rsidR="000954FA">
        <w:rPr>
          <w:rFonts w:ascii="Times New Roman" w:eastAsia="Times New Roman" w:hAnsi="Times New Roman" w:cs="Times New Roman"/>
          <w:i/>
          <w:iCs/>
          <w:sz w:val="24"/>
          <w:szCs w:val="24"/>
          <w:lang w:val="uk-UA" w:eastAsia="uk-UA"/>
        </w:rPr>
        <w:t xml:space="preserve"> не прийнято</w:t>
      </w:r>
      <w:r w:rsidRPr="002C24C6">
        <w:rPr>
          <w:rFonts w:ascii="Times New Roman" w:eastAsia="Times New Roman" w:hAnsi="Times New Roman" w:cs="Times New Roman"/>
          <w:i/>
          <w:iCs/>
          <w:sz w:val="24"/>
          <w:szCs w:val="24"/>
          <w:lang w:val="uk-UA" w:eastAsia="uk-UA"/>
        </w:rPr>
        <w:t xml:space="preserve">  (додається)</w:t>
      </w:r>
    </w:p>
    <w:p w:rsidR="000954FA" w:rsidRPr="000954FA" w:rsidRDefault="000954FA" w:rsidP="000954FA">
      <w:pPr>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eastAsia="ru-RU"/>
        </w:rPr>
        <w:t>7</w:t>
      </w:r>
      <w:r w:rsidR="00031B31" w:rsidRPr="002C24C6">
        <w:rPr>
          <w:rFonts w:ascii="Times New Roman" w:eastAsia="Times New Roman" w:hAnsi="Times New Roman" w:cs="Times New Roman"/>
          <w:b/>
          <w:sz w:val="24"/>
          <w:szCs w:val="24"/>
          <w:lang w:eastAsia="ru-RU"/>
        </w:rPr>
        <w:t>.  СЛУХАЛИ</w:t>
      </w:r>
      <w:r w:rsidR="00031B31" w:rsidRPr="002C24C6">
        <w:rPr>
          <w:rFonts w:ascii="Times New Roman" w:eastAsia="Times New Roman" w:hAnsi="Times New Roman" w:cs="Times New Roman"/>
          <w:sz w:val="24"/>
          <w:szCs w:val="24"/>
          <w:lang w:eastAsia="ru-RU"/>
        </w:rPr>
        <w:t xml:space="preserve">: </w:t>
      </w:r>
      <w:r w:rsidRPr="000954FA">
        <w:rPr>
          <w:rFonts w:ascii="Times New Roman" w:eastAsia="Times New Roman" w:hAnsi="Times New Roman" w:cs="Times New Roman"/>
          <w:color w:val="000000"/>
          <w:sz w:val="24"/>
          <w:szCs w:val="24"/>
          <w:lang w:val="uk-UA" w:eastAsia="uk-UA" w:bidi="uk-UA"/>
        </w:rPr>
        <w:t>Про розгляд листа Головного управління національної поліції в Чернівецькій області.</w:t>
      </w:r>
    </w:p>
    <w:p w:rsidR="00031B31" w:rsidRPr="000954FA" w:rsidRDefault="000954FA" w:rsidP="000954FA">
      <w:pPr>
        <w:widowControl w:val="0"/>
        <w:spacing w:after="0" w:line="240" w:lineRule="auto"/>
        <w:rPr>
          <w:rFonts w:ascii="Times New Roman" w:eastAsia="Times New Roman" w:hAnsi="Times New Roman" w:cs="Times New Roman"/>
          <w:i/>
          <w:iCs/>
          <w:sz w:val="24"/>
          <w:szCs w:val="24"/>
          <w:lang w:val="uk-UA"/>
        </w:rPr>
      </w:pPr>
      <w:r w:rsidRPr="000954FA">
        <w:rPr>
          <w:rFonts w:ascii="Times New Roman" w:eastAsia="Times New Roman" w:hAnsi="Times New Roman" w:cs="Times New Roman"/>
          <w:i/>
          <w:iCs/>
          <w:sz w:val="24"/>
          <w:szCs w:val="24"/>
          <w:lang w:val="uk-UA"/>
        </w:rPr>
        <w:t>Доповідає: начальник правового, інформаційного, кадрового та господарського забезпечення Вітюк С.Д.</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Кушнірюк  Д.М., Міціцей Д.П.</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0954FA">
        <w:rPr>
          <w:rFonts w:ascii="Times New Roman" w:eastAsia="Times New Roman" w:hAnsi="Times New Roman" w:cs="Times New Roman"/>
          <w:i/>
          <w:iCs/>
          <w:sz w:val="24"/>
          <w:szCs w:val="24"/>
          <w:lang w:eastAsia="uk-UA"/>
        </w:rPr>
        <w:t>18</w:t>
      </w:r>
      <w:r w:rsidR="000954FA">
        <w:rPr>
          <w:rFonts w:ascii="Times New Roman" w:eastAsia="Times New Roman" w:hAnsi="Times New Roman" w:cs="Times New Roman"/>
          <w:i/>
          <w:iCs/>
          <w:sz w:val="24"/>
          <w:szCs w:val="24"/>
          <w:lang w:val="uk-UA" w:eastAsia="uk-UA"/>
        </w:rPr>
        <w:t>, проти - 0, утримались  - 2</w:t>
      </w:r>
      <w:r w:rsidRPr="002C24C6">
        <w:rPr>
          <w:rFonts w:ascii="Times New Roman" w:eastAsia="Times New Roman" w:hAnsi="Times New Roman" w:cs="Times New Roman"/>
          <w:i/>
          <w:iCs/>
          <w:sz w:val="24"/>
          <w:szCs w:val="24"/>
          <w:lang w:val="uk-UA" w:eastAsia="uk-UA"/>
        </w:rPr>
        <w:t>, не голосували  - 0.</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0954FA">
        <w:rPr>
          <w:rFonts w:ascii="Times New Roman" w:eastAsia="Times New Roman" w:hAnsi="Times New Roman" w:cs="Times New Roman"/>
          <w:i/>
          <w:iCs/>
          <w:sz w:val="24"/>
          <w:szCs w:val="24"/>
          <w:lang w:eastAsia="uk-UA"/>
        </w:rPr>
        <w:t>18</w:t>
      </w:r>
      <w:r w:rsidR="000954FA">
        <w:rPr>
          <w:rFonts w:ascii="Times New Roman" w:eastAsia="Times New Roman" w:hAnsi="Times New Roman" w:cs="Times New Roman"/>
          <w:i/>
          <w:iCs/>
          <w:sz w:val="24"/>
          <w:szCs w:val="24"/>
          <w:lang w:val="uk-UA" w:eastAsia="uk-UA"/>
        </w:rPr>
        <w:t>, проти - 0, утримались  - 2</w:t>
      </w:r>
      <w:r w:rsidRPr="002C24C6">
        <w:rPr>
          <w:rFonts w:ascii="Times New Roman" w:eastAsia="Times New Roman" w:hAnsi="Times New Roman" w:cs="Times New Roman"/>
          <w:i/>
          <w:iCs/>
          <w:sz w:val="24"/>
          <w:szCs w:val="24"/>
          <w:lang w:val="uk-UA" w:eastAsia="uk-UA"/>
        </w:rPr>
        <w:t>, не голосували  - 0.</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31B31" w:rsidRPr="002C24C6" w:rsidRDefault="00031B31" w:rsidP="00031B31">
      <w:pPr>
        <w:rPr>
          <w:rFonts w:ascii="Times New Roman" w:eastAsia="Times New Roman" w:hAnsi="Times New Roman" w:cs="Times New Roman"/>
          <w:bCs/>
          <w:i/>
          <w:sz w:val="24"/>
          <w:szCs w:val="24"/>
          <w:lang w:val="uk-UA" w:eastAsia="uk-UA"/>
        </w:rPr>
      </w:pPr>
    </w:p>
    <w:p w:rsidR="00C5308D" w:rsidRPr="00C5308D" w:rsidRDefault="00C5308D" w:rsidP="00C5308D">
      <w:pPr>
        <w:widowControl w:val="0"/>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bCs/>
          <w:sz w:val="24"/>
          <w:szCs w:val="24"/>
          <w:lang w:val="uk-UA" w:eastAsia="ru-RU"/>
        </w:rPr>
        <w:t>8</w:t>
      </w:r>
      <w:r w:rsidR="00031B31" w:rsidRPr="002C24C6">
        <w:rPr>
          <w:rFonts w:ascii="Times New Roman" w:eastAsia="Times New Roman" w:hAnsi="Times New Roman" w:cs="Times New Roman"/>
          <w:b/>
          <w:bCs/>
          <w:sz w:val="24"/>
          <w:szCs w:val="24"/>
          <w:lang w:val="uk-UA" w:eastAsia="ru-RU"/>
        </w:rPr>
        <w:t>. СЛУХАЛИ:</w:t>
      </w:r>
      <w:r w:rsidRPr="00C5308D">
        <w:rPr>
          <w:rFonts w:ascii="Times New Roman" w:eastAsia="Times New Roman" w:hAnsi="Times New Roman" w:cs="Times New Roman"/>
          <w:iCs/>
          <w:sz w:val="24"/>
          <w:szCs w:val="24"/>
          <w:lang w:val="uk-UA"/>
        </w:rPr>
        <w:t xml:space="preserve"> Про звернення до президента України, щодо пришвидшення відкриття Рідківської школи.</w:t>
      </w:r>
    </w:p>
    <w:p w:rsidR="00C5308D" w:rsidRPr="00C5308D" w:rsidRDefault="00C5308D" w:rsidP="00C5308D">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C5308D">
        <w:rPr>
          <w:rFonts w:ascii="Times New Roman" w:eastAsia="Times New Roman" w:hAnsi="Times New Roman" w:cs="Times New Roman"/>
          <w:i/>
          <w:iCs/>
          <w:sz w:val="24"/>
          <w:szCs w:val="24"/>
          <w:lang w:val="uk-UA"/>
        </w:rPr>
        <w:t>Доповідає: начальник відділу освіти Нікітіна О.А.</w:t>
      </w:r>
    </w:p>
    <w:p w:rsidR="00031B31" w:rsidRPr="00C5308D" w:rsidRDefault="00031B31" w:rsidP="00C5308D">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sz w:val="24"/>
          <w:szCs w:val="24"/>
          <w:lang w:val="uk-UA" w:eastAsia="uk-UA"/>
        </w:rPr>
        <w:t xml:space="preserve"> </w:t>
      </w: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r w:rsidR="000B1DDD">
        <w:rPr>
          <w:rFonts w:ascii="Times New Roman" w:eastAsia="Times New Roman" w:hAnsi="Times New Roman" w:cs="Times New Roman"/>
          <w:bCs/>
          <w:sz w:val="24"/>
          <w:szCs w:val="24"/>
          <w:lang w:val="uk-UA" w:eastAsia="uk-UA"/>
        </w:rPr>
        <w:t>Ніка І.І.,Гуменний В.В.</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C5308D">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C5308D">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37C8A" w:rsidRPr="00F37C8A" w:rsidRDefault="00C5308D" w:rsidP="00F37C8A">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sz w:val="24"/>
          <w:szCs w:val="24"/>
          <w:lang w:eastAsia="ru-RU"/>
        </w:rPr>
        <w:t>9</w:t>
      </w:r>
      <w:r w:rsidR="00031B31" w:rsidRPr="002C24C6">
        <w:rPr>
          <w:rFonts w:ascii="Times New Roman" w:eastAsia="Times New Roman" w:hAnsi="Times New Roman" w:cs="Times New Roman"/>
          <w:b/>
          <w:sz w:val="24"/>
          <w:szCs w:val="24"/>
          <w:lang w:eastAsia="ru-RU"/>
        </w:rPr>
        <w:t>.  СЛУХАЛИ</w:t>
      </w:r>
      <w:r w:rsidR="00031B31" w:rsidRPr="002C24C6">
        <w:rPr>
          <w:rFonts w:ascii="Times New Roman" w:eastAsia="Times New Roman" w:hAnsi="Times New Roman" w:cs="Times New Roman"/>
          <w:sz w:val="24"/>
          <w:szCs w:val="24"/>
          <w:lang w:eastAsia="ru-RU"/>
        </w:rPr>
        <w:t>:</w:t>
      </w:r>
      <w:r w:rsidR="00031B31" w:rsidRPr="0007106A">
        <w:rPr>
          <w:rFonts w:ascii="Times New Roman" w:eastAsia="Times New Roman" w:hAnsi="Times New Roman" w:cs="Times New Roman"/>
          <w:sz w:val="24"/>
          <w:szCs w:val="24"/>
          <w:lang w:val="uk-UA"/>
        </w:rPr>
        <w:t xml:space="preserve"> </w:t>
      </w:r>
      <w:r w:rsidR="00F37C8A" w:rsidRPr="00F37C8A">
        <w:rPr>
          <w:rFonts w:ascii="Times New Roman" w:eastAsia="Times New Roman" w:hAnsi="Times New Roman" w:cs="Times New Roman"/>
          <w:bCs/>
          <w:color w:val="000000"/>
          <w:sz w:val="24"/>
          <w:szCs w:val="24"/>
          <w:lang w:val="uk-UA" w:eastAsia="ru-RU"/>
        </w:rPr>
        <w:t>Про клопотання батьківського комітету Острицького ЗЗСО І-ІІІ ст.</w:t>
      </w:r>
    </w:p>
    <w:p w:rsidR="00031B31" w:rsidRPr="00F37C8A" w:rsidRDefault="00F37C8A" w:rsidP="00F37C8A">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F37C8A">
        <w:rPr>
          <w:rFonts w:ascii="Times New Roman" w:eastAsia="Times New Roman" w:hAnsi="Times New Roman" w:cs="Times New Roman"/>
          <w:i/>
          <w:iCs/>
          <w:sz w:val="24"/>
          <w:szCs w:val="24"/>
          <w:lang w:val="uk-UA"/>
        </w:rPr>
        <w:t>Доповідає: начальник відділу освіти Нікітіна О.А.</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Кушнірюк  Д.М., Міціцей Д.П.</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утримались  - 0, не голосували  - 0.</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утримались  - 0, не голосували  - 0.</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Рішення прийняти  (додається)</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p>
    <w:p w:rsidR="00993FD7" w:rsidRPr="00993FD7" w:rsidRDefault="00993FD7" w:rsidP="00993FD7">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10</w:t>
      </w:r>
      <w:r w:rsidR="00031B31" w:rsidRPr="002C24C6">
        <w:rPr>
          <w:rFonts w:ascii="Times New Roman" w:eastAsia="Times New Roman" w:hAnsi="Times New Roman" w:cs="Times New Roman"/>
          <w:b/>
          <w:bCs/>
          <w:sz w:val="24"/>
          <w:szCs w:val="24"/>
          <w:lang w:val="uk-UA" w:eastAsia="ru-RU"/>
        </w:rPr>
        <w:t>. СЛУХАЛИ:</w:t>
      </w:r>
      <w:r w:rsidRPr="00993FD7">
        <w:rPr>
          <w:rFonts w:ascii="Times New Roman" w:eastAsia="Times New Roman" w:hAnsi="Times New Roman" w:cs="Times New Roman"/>
          <w:bCs/>
          <w:color w:val="000000"/>
          <w:sz w:val="24"/>
          <w:szCs w:val="24"/>
          <w:lang w:val="uk-UA" w:eastAsia="ru-RU"/>
        </w:rPr>
        <w:t xml:space="preserve"> Про клопотання директора ЗДО «Инжераш» Кукош Н.М.</w:t>
      </w:r>
    </w:p>
    <w:p w:rsidR="00993FD7" w:rsidRPr="00993FD7" w:rsidRDefault="00993FD7" w:rsidP="00993FD7">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993FD7">
        <w:rPr>
          <w:rFonts w:ascii="Times New Roman" w:eastAsia="Times New Roman" w:hAnsi="Times New Roman" w:cs="Times New Roman"/>
          <w:i/>
          <w:iCs/>
          <w:sz w:val="24"/>
          <w:szCs w:val="24"/>
          <w:lang w:val="uk-UA"/>
        </w:rPr>
        <w:t>Доповідає: начальник відділу освіти Нікітіна О.А.</w:t>
      </w:r>
    </w:p>
    <w:p w:rsidR="00031B31" w:rsidRPr="002C24C6" w:rsidRDefault="00031B31" w:rsidP="00993FD7">
      <w:pPr>
        <w:widowControl w:val="0"/>
        <w:tabs>
          <w:tab w:val="left" w:pos="462"/>
        </w:tabs>
        <w:spacing w:after="0" w:line="240" w:lineRule="auto"/>
        <w:rPr>
          <w:rFonts w:ascii="Times New Roman" w:eastAsia="Times New Roman" w:hAnsi="Times New Roman" w:cs="Times New Roman"/>
          <w:bCs/>
          <w:i/>
          <w:sz w:val="24"/>
          <w:szCs w:val="24"/>
          <w:lang w:val="uk-UA" w:eastAsia="uk-UA"/>
        </w:rPr>
      </w:pPr>
      <w:r w:rsidRPr="002C24C6">
        <w:rPr>
          <w:rFonts w:ascii="Times New Roman" w:eastAsia="Times New Roman" w:hAnsi="Times New Roman" w:cs="Times New Roman"/>
          <w:sz w:val="24"/>
          <w:szCs w:val="24"/>
          <w:lang w:val="uk-UA" w:eastAsia="uk-UA"/>
        </w:rPr>
        <w:t xml:space="preserve"> </w:t>
      </w:r>
    </w:p>
    <w:p w:rsidR="00031B31" w:rsidRPr="002C24C6" w:rsidRDefault="00031B31" w:rsidP="00031B31">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r w:rsidR="000B1DDD">
        <w:rPr>
          <w:rFonts w:ascii="Times New Roman" w:eastAsia="Times New Roman" w:hAnsi="Times New Roman" w:cs="Times New Roman"/>
          <w:bCs/>
          <w:sz w:val="24"/>
          <w:szCs w:val="24"/>
          <w:lang w:val="uk-UA" w:eastAsia="uk-UA"/>
        </w:rPr>
        <w:t>Бойчук Г.В.</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C03ED6">
        <w:rPr>
          <w:rFonts w:ascii="Times New Roman" w:eastAsia="Times New Roman" w:hAnsi="Times New Roman" w:cs="Times New Roman"/>
          <w:i/>
          <w:iCs/>
          <w:sz w:val="24"/>
          <w:szCs w:val="24"/>
          <w:lang w:eastAsia="uk-UA"/>
        </w:rPr>
        <w:t>19</w:t>
      </w:r>
      <w:r w:rsidR="00C03ED6">
        <w:rPr>
          <w:rFonts w:ascii="Times New Roman" w:eastAsia="Times New Roman" w:hAnsi="Times New Roman" w:cs="Times New Roman"/>
          <w:i/>
          <w:iCs/>
          <w:sz w:val="24"/>
          <w:szCs w:val="24"/>
          <w:lang w:val="uk-UA" w:eastAsia="uk-UA"/>
        </w:rPr>
        <w:t>, проти - 0</w:t>
      </w:r>
      <w:r w:rsidRPr="002C24C6">
        <w:rPr>
          <w:rFonts w:ascii="Times New Roman" w:eastAsia="Times New Roman" w:hAnsi="Times New Roman" w:cs="Times New Roman"/>
          <w:i/>
          <w:iCs/>
          <w:sz w:val="24"/>
          <w:szCs w:val="24"/>
          <w:lang w:val="uk-UA" w:eastAsia="uk-UA"/>
        </w:rPr>
        <w:t>, утримались  - 1, не голосували  - 0.</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C03ED6">
        <w:rPr>
          <w:rFonts w:ascii="Times New Roman" w:eastAsia="Times New Roman" w:hAnsi="Times New Roman" w:cs="Times New Roman"/>
          <w:i/>
          <w:iCs/>
          <w:sz w:val="24"/>
          <w:szCs w:val="24"/>
          <w:lang w:eastAsia="uk-UA"/>
        </w:rPr>
        <w:t>19</w:t>
      </w:r>
      <w:r w:rsidR="00C03ED6">
        <w:rPr>
          <w:rFonts w:ascii="Times New Roman" w:eastAsia="Times New Roman" w:hAnsi="Times New Roman" w:cs="Times New Roman"/>
          <w:i/>
          <w:iCs/>
          <w:sz w:val="24"/>
          <w:szCs w:val="24"/>
          <w:lang w:val="uk-UA" w:eastAsia="uk-UA"/>
        </w:rPr>
        <w:t>, проти - 0</w:t>
      </w:r>
      <w:r w:rsidRPr="002C24C6">
        <w:rPr>
          <w:rFonts w:ascii="Times New Roman" w:eastAsia="Times New Roman" w:hAnsi="Times New Roman" w:cs="Times New Roman"/>
          <w:i/>
          <w:iCs/>
          <w:sz w:val="24"/>
          <w:szCs w:val="24"/>
          <w:lang w:val="uk-UA" w:eastAsia="uk-UA"/>
        </w:rPr>
        <w:t>, утримались  - 1 не голосували  - 0.</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93FD7" w:rsidRPr="00993FD7" w:rsidRDefault="00993FD7" w:rsidP="00993FD7">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sz w:val="24"/>
          <w:szCs w:val="24"/>
          <w:lang w:eastAsia="ru-RU"/>
        </w:rPr>
        <w:t>11</w:t>
      </w:r>
      <w:r w:rsidR="00031B31" w:rsidRPr="002C24C6">
        <w:rPr>
          <w:rFonts w:ascii="Times New Roman" w:eastAsia="Times New Roman" w:hAnsi="Times New Roman" w:cs="Times New Roman"/>
          <w:b/>
          <w:sz w:val="24"/>
          <w:szCs w:val="24"/>
          <w:lang w:eastAsia="ru-RU"/>
        </w:rPr>
        <w:t>.  СЛУХАЛИ</w:t>
      </w:r>
      <w:r w:rsidR="00031B31" w:rsidRPr="002C24C6">
        <w:rPr>
          <w:rFonts w:ascii="Times New Roman" w:eastAsia="Times New Roman" w:hAnsi="Times New Roman" w:cs="Times New Roman"/>
          <w:sz w:val="24"/>
          <w:szCs w:val="24"/>
          <w:lang w:eastAsia="ru-RU"/>
        </w:rPr>
        <w:t xml:space="preserve">: </w:t>
      </w:r>
      <w:r w:rsidRPr="00993FD7">
        <w:rPr>
          <w:rFonts w:ascii="Times New Roman" w:eastAsia="Times New Roman" w:hAnsi="Times New Roman" w:cs="Times New Roman"/>
          <w:bCs/>
          <w:color w:val="000000"/>
          <w:sz w:val="24"/>
          <w:szCs w:val="24"/>
          <w:lang w:val="uk-UA" w:eastAsia="ru-RU"/>
        </w:rPr>
        <w:t>Про клопотання директора ЗДО «Лумя копіїлор» с.Остриця Нандриш М.А.</w:t>
      </w:r>
    </w:p>
    <w:p w:rsidR="00031B31" w:rsidRPr="00993FD7" w:rsidRDefault="00993FD7" w:rsidP="00993FD7">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993FD7">
        <w:rPr>
          <w:rFonts w:ascii="Times New Roman" w:eastAsia="Times New Roman" w:hAnsi="Times New Roman" w:cs="Times New Roman"/>
          <w:i/>
          <w:iCs/>
          <w:sz w:val="24"/>
          <w:szCs w:val="24"/>
          <w:lang w:val="uk-UA"/>
        </w:rPr>
        <w:t>Доповідає: начальник відділу освіти Нікітіна О.А.</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0B1DDD">
        <w:rPr>
          <w:rFonts w:ascii="Times New Roman" w:eastAsia="Times New Roman" w:hAnsi="Times New Roman" w:cs="Times New Roman"/>
          <w:sz w:val="24"/>
          <w:szCs w:val="24"/>
          <w:lang w:val="uk-UA" w:eastAsia="uk-UA"/>
        </w:rPr>
        <w:t xml:space="preserve">Сорочан М.І, </w:t>
      </w:r>
      <w:r w:rsidRPr="002C24C6">
        <w:rPr>
          <w:rFonts w:ascii="Times New Roman" w:eastAsia="Times New Roman" w:hAnsi="Times New Roman" w:cs="Times New Roman"/>
          <w:sz w:val="24"/>
          <w:szCs w:val="24"/>
          <w:lang w:val="uk-UA" w:eastAsia="uk-UA"/>
        </w:rPr>
        <w:t>Міціцей Д.П.</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3061B8">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3061B8">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31B31" w:rsidRPr="002C24C6" w:rsidRDefault="00031B31" w:rsidP="00993FD7">
      <w:pPr>
        <w:spacing w:after="0" w:line="240" w:lineRule="auto"/>
        <w:rPr>
          <w:rFonts w:ascii="Times New Roman" w:eastAsia="Times New Roman" w:hAnsi="Times New Roman" w:cs="Times New Roman"/>
          <w:i/>
          <w:iCs/>
          <w:sz w:val="24"/>
          <w:szCs w:val="24"/>
          <w:lang w:val="uk-UA" w:eastAsia="uk-UA"/>
        </w:rPr>
      </w:pPr>
    </w:p>
    <w:p w:rsidR="00993FD7" w:rsidRPr="00993FD7" w:rsidRDefault="00993FD7" w:rsidP="00993FD7">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12</w:t>
      </w:r>
      <w:r w:rsidR="00031B31" w:rsidRPr="002C24C6">
        <w:rPr>
          <w:rFonts w:ascii="Times New Roman" w:eastAsia="Times New Roman" w:hAnsi="Times New Roman" w:cs="Times New Roman"/>
          <w:b/>
          <w:bCs/>
          <w:sz w:val="24"/>
          <w:szCs w:val="24"/>
          <w:lang w:val="uk-UA" w:eastAsia="ru-RU"/>
        </w:rPr>
        <w:t>. СЛУХАЛИ:</w:t>
      </w:r>
      <w:r w:rsidR="00031B31" w:rsidRPr="002C24C6">
        <w:rPr>
          <w:rFonts w:ascii="Times New Roman" w:eastAsia="Times New Roman" w:hAnsi="Times New Roman" w:cs="Times New Roman"/>
          <w:sz w:val="24"/>
          <w:szCs w:val="24"/>
          <w:lang w:val="uk-UA" w:eastAsia="uk-UA"/>
        </w:rPr>
        <w:t xml:space="preserve"> </w:t>
      </w:r>
      <w:r w:rsidRPr="00993FD7">
        <w:rPr>
          <w:rFonts w:ascii="Times New Roman" w:eastAsia="Times New Roman" w:hAnsi="Times New Roman" w:cs="Times New Roman"/>
          <w:bCs/>
          <w:color w:val="000000"/>
          <w:sz w:val="24"/>
          <w:szCs w:val="24"/>
          <w:lang w:val="uk-UA" w:eastAsia="ru-RU"/>
        </w:rPr>
        <w:t>Про затвердження стратегії розвитку Острицького ЗЗСО І-ІІІ ступенів Магальської сільської ради Чернівецького району Чернівецької області.</w:t>
      </w:r>
    </w:p>
    <w:p w:rsidR="00031B31" w:rsidRPr="00993FD7" w:rsidRDefault="00993FD7" w:rsidP="00993FD7">
      <w:pPr>
        <w:keepNext/>
        <w:keepLines/>
        <w:spacing w:after="0" w:line="240" w:lineRule="auto"/>
        <w:ind w:right="119"/>
        <w:jc w:val="both"/>
        <w:rPr>
          <w:rFonts w:ascii="Times New Roman" w:eastAsia="Times New Roman" w:hAnsi="Times New Roman" w:cs="Times New Roman"/>
          <w:i/>
          <w:iCs/>
          <w:sz w:val="24"/>
          <w:szCs w:val="24"/>
          <w:lang w:val="uk-UA"/>
        </w:rPr>
      </w:pPr>
      <w:r w:rsidRPr="00993FD7">
        <w:rPr>
          <w:rFonts w:ascii="Times New Roman" w:eastAsia="Times New Roman" w:hAnsi="Times New Roman" w:cs="Times New Roman"/>
          <w:i/>
          <w:iCs/>
          <w:sz w:val="24"/>
          <w:szCs w:val="24"/>
          <w:lang w:val="uk-UA"/>
        </w:rPr>
        <w:t>Доповідає: начальник відділу освіти Нікітіна О.А.</w:t>
      </w:r>
    </w:p>
    <w:p w:rsidR="00031B31" w:rsidRPr="002C24C6" w:rsidRDefault="00031B31" w:rsidP="00031B31">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000B1DDD" w:rsidRPr="000B1DDD">
        <w:rPr>
          <w:rFonts w:ascii="Times New Roman" w:eastAsia="Times New Roman" w:hAnsi="Times New Roman" w:cs="Times New Roman"/>
          <w:bCs/>
          <w:sz w:val="24"/>
          <w:szCs w:val="24"/>
          <w:lang w:val="uk-UA" w:eastAsia="uk-UA"/>
        </w:rPr>
        <w:t>Ніка І.І., Чернушка С.І</w:t>
      </w:r>
      <w:r w:rsidR="000B1DDD">
        <w:rPr>
          <w:rFonts w:ascii="Times New Roman" w:eastAsia="Times New Roman" w:hAnsi="Times New Roman" w:cs="Times New Roman"/>
          <w:b/>
          <w:bCs/>
          <w:sz w:val="24"/>
          <w:szCs w:val="24"/>
          <w:lang w:val="uk-UA" w:eastAsia="uk-UA"/>
        </w:rPr>
        <w:t>.</w:t>
      </w:r>
      <w:r w:rsidRPr="002C24C6">
        <w:rPr>
          <w:rFonts w:ascii="Times New Roman" w:eastAsia="Times New Roman" w:hAnsi="Times New Roman" w:cs="Times New Roman"/>
          <w:bCs/>
          <w:sz w:val="24"/>
          <w:szCs w:val="24"/>
          <w:lang w:val="uk-UA" w:eastAsia="uk-UA"/>
        </w:rPr>
        <w:t xml:space="preserve">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утримались  - 0, не голосували  - 0.</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утримались  - 0, не голосували  - 0.</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Pr="002C24C6"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eastAsia="ru-RU"/>
        </w:rPr>
        <w:t>13</w:t>
      </w:r>
      <w:r w:rsidR="00031B31" w:rsidRPr="002C24C6">
        <w:rPr>
          <w:rFonts w:ascii="Times New Roman" w:eastAsia="Times New Roman" w:hAnsi="Times New Roman" w:cs="Times New Roman"/>
          <w:b/>
          <w:sz w:val="24"/>
          <w:szCs w:val="24"/>
          <w:lang w:eastAsia="ru-RU"/>
        </w:rPr>
        <w:t>.  СЛУХАЛИ</w:t>
      </w:r>
      <w:r w:rsidR="00031B31" w:rsidRPr="002C24C6">
        <w:rPr>
          <w:rFonts w:ascii="Times New Roman" w:eastAsia="Times New Roman" w:hAnsi="Times New Roman" w:cs="Times New Roman"/>
          <w:sz w:val="24"/>
          <w:szCs w:val="24"/>
          <w:lang w:eastAsia="ru-RU"/>
        </w:rPr>
        <w:t>:</w:t>
      </w:r>
      <w:r w:rsidR="00031B31" w:rsidRPr="000E1961">
        <w:rPr>
          <w:rFonts w:ascii="Times New Roman" w:eastAsia="Times New Roman" w:hAnsi="Times New Roman" w:cs="Times New Roman"/>
          <w:bCs/>
          <w:color w:val="000000"/>
          <w:sz w:val="24"/>
          <w:szCs w:val="24"/>
          <w:lang w:val="uk-UA" w:eastAsia="ru-RU"/>
        </w:rPr>
        <w:t xml:space="preserve"> </w:t>
      </w:r>
      <w:r w:rsidRPr="00993FD7">
        <w:rPr>
          <w:rFonts w:ascii="Times New Roman" w:eastAsia="Times New Roman" w:hAnsi="Times New Roman" w:cs="Times New Roman"/>
          <w:color w:val="000000"/>
          <w:sz w:val="24"/>
          <w:szCs w:val="24"/>
          <w:lang w:val="uk-UA" w:eastAsia="uk-UA" w:bidi="uk-UA"/>
        </w:rPr>
        <w:t>.Про затвердження експертного звіту:</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993FD7">
        <w:rPr>
          <w:rFonts w:ascii="Times New Roman" w:eastAsia="Times New Roman" w:hAnsi="Times New Roman" w:cs="Times New Roman"/>
          <w:color w:val="000000"/>
          <w:sz w:val="24"/>
          <w:szCs w:val="24"/>
          <w:lang w:val="uk-UA" w:eastAsia="uk-UA" w:bidi="uk-UA"/>
        </w:rPr>
        <w:t>1. «Капітальний ремонт частини вулиці Рідківська в с.Рідківці Магальської сільської ради»</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993FD7">
        <w:rPr>
          <w:rFonts w:ascii="Times New Roman" w:eastAsia="Times New Roman" w:hAnsi="Times New Roman" w:cs="Times New Roman"/>
          <w:color w:val="000000"/>
          <w:sz w:val="24"/>
          <w:szCs w:val="24"/>
          <w:lang w:val="uk-UA" w:eastAsia="uk-UA" w:bidi="uk-UA"/>
        </w:rPr>
        <w:t>2.Прибудова спортивної зали та допоміжних приміщень до Острицької загальноосвітньої школи І-ІІІ ступенів, що знаходиться по вул. Шкільній, 24 в с.остриця Чернівецького району Чернівецької області.</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993FD7">
        <w:rPr>
          <w:rFonts w:ascii="Times New Roman" w:eastAsia="Times New Roman" w:hAnsi="Times New Roman" w:cs="Times New Roman"/>
          <w:color w:val="000000"/>
          <w:sz w:val="24"/>
          <w:szCs w:val="24"/>
          <w:lang w:val="uk-UA" w:eastAsia="uk-UA" w:bidi="uk-UA"/>
        </w:rPr>
        <w:t>3.Будівництво Центру дозвілля та мистецтв по вул. Колгоспній 3А в селі Остриця Новоселицького району Чернівецької області(коригування)</w:t>
      </w:r>
    </w:p>
    <w:p w:rsidR="00993FD7" w:rsidRPr="00993FD7" w:rsidRDefault="00993FD7" w:rsidP="00993FD7">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993FD7">
        <w:rPr>
          <w:rFonts w:ascii="Times New Roman" w:eastAsia="Times New Roman" w:hAnsi="Times New Roman" w:cs="Times New Roman"/>
          <w:bCs/>
          <w:i/>
          <w:color w:val="000000"/>
          <w:sz w:val="24"/>
          <w:szCs w:val="24"/>
          <w:lang w:val="uk-UA" w:eastAsia="uk-UA" w:bidi="uk-UA"/>
        </w:rPr>
        <w:t>Доповідає:</w:t>
      </w:r>
      <w:r w:rsidRPr="00993FD7">
        <w:rPr>
          <w:rFonts w:ascii="Times New Roman" w:eastAsia="Times New Roman" w:hAnsi="Times New Roman" w:cs="Times New Roman"/>
          <w:b/>
          <w:bCs/>
          <w:color w:val="000000"/>
          <w:sz w:val="24"/>
          <w:szCs w:val="24"/>
          <w:lang w:val="uk-UA" w:eastAsia="uk-UA" w:bidi="uk-UA"/>
        </w:rPr>
        <w:t xml:space="preserve"> </w:t>
      </w:r>
      <w:r w:rsidRPr="00993FD7">
        <w:rPr>
          <w:rFonts w:ascii="Times New Roman" w:eastAsia="Times New Roman" w:hAnsi="Times New Roman" w:cs="Times New Roman"/>
          <w:i/>
          <w:iCs/>
          <w:color w:val="000000"/>
          <w:sz w:val="24"/>
          <w:szCs w:val="24"/>
          <w:lang w:val="uk-UA" w:eastAsia="uk-UA" w:bidi="uk-UA"/>
        </w:rPr>
        <w:t>заступник сільського голови з гуманітарних питань  Кучерявий В.С.</w:t>
      </w:r>
    </w:p>
    <w:p w:rsidR="00031B31" w:rsidRPr="0007106A" w:rsidRDefault="00031B31" w:rsidP="00993FD7">
      <w:pPr>
        <w:widowControl w:val="0"/>
        <w:tabs>
          <w:tab w:val="left" w:pos="462"/>
        </w:tabs>
        <w:spacing w:after="0" w:line="240" w:lineRule="auto"/>
        <w:rPr>
          <w:rFonts w:ascii="Times New Roman" w:eastAsia="Times New Roman" w:hAnsi="Times New Roman" w:cs="Times New Roman"/>
          <w:i/>
          <w:iCs/>
          <w:sz w:val="24"/>
          <w:szCs w:val="24"/>
          <w:lang w:val="uk-UA"/>
        </w:rPr>
      </w:pP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0B1DDD">
        <w:rPr>
          <w:rFonts w:ascii="Times New Roman" w:eastAsia="Times New Roman" w:hAnsi="Times New Roman" w:cs="Times New Roman"/>
          <w:sz w:val="24"/>
          <w:szCs w:val="24"/>
          <w:lang w:val="uk-UA" w:eastAsia="uk-UA"/>
        </w:rPr>
        <w:t>Антонеску І.М., Кобрак Т.М.</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3061B8">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031B31" w:rsidRPr="002C24C6" w:rsidRDefault="00031B31" w:rsidP="00031B31">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031B31" w:rsidRPr="002C24C6" w:rsidRDefault="00031B31" w:rsidP="00031B31">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3061B8">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031B31" w:rsidRPr="002C24C6" w:rsidRDefault="00031B31" w:rsidP="00031B31">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Default="00031B31" w:rsidP="00031B31">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93FD7" w:rsidRDefault="00993FD7" w:rsidP="00993FD7">
      <w:pPr>
        <w:spacing w:after="0" w:line="240" w:lineRule="auto"/>
        <w:jc w:val="center"/>
        <w:rPr>
          <w:rFonts w:ascii="Times New Roman" w:eastAsia="Times New Roman" w:hAnsi="Times New Roman" w:cs="Times New Roman"/>
          <w:i/>
          <w:iCs/>
          <w:sz w:val="24"/>
          <w:szCs w:val="24"/>
          <w:lang w:val="uk-UA" w:eastAsia="uk-UA"/>
        </w:rPr>
      </w:pP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val="uk-UA" w:eastAsia="uk-UA"/>
        </w:rPr>
        <w:t>14</w:t>
      </w:r>
      <w:r w:rsidRPr="002C24C6">
        <w:rPr>
          <w:rFonts w:ascii="Times New Roman" w:eastAsia="Times New Roman" w:hAnsi="Times New Roman" w:cs="Times New Roman"/>
          <w:b/>
          <w:sz w:val="24"/>
          <w:szCs w:val="24"/>
          <w:lang w:val="uk-UA" w:eastAsia="uk-UA"/>
        </w:rPr>
        <w:t>.  СЛУХАЛИ</w:t>
      </w:r>
      <w:r w:rsidRPr="002C24C6">
        <w:rPr>
          <w:rFonts w:ascii="Times New Roman" w:eastAsia="Times New Roman" w:hAnsi="Times New Roman" w:cs="Times New Roman"/>
          <w:sz w:val="24"/>
          <w:szCs w:val="24"/>
          <w:lang w:val="uk-UA" w:eastAsia="uk-UA"/>
        </w:rPr>
        <w:t>:</w:t>
      </w:r>
      <w:r w:rsidRPr="0092022E">
        <w:rPr>
          <w:rFonts w:ascii="Times New Roman" w:eastAsia="Times New Roman" w:hAnsi="Times New Roman" w:cs="Times New Roman"/>
          <w:bCs/>
          <w:sz w:val="24"/>
          <w:szCs w:val="24"/>
          <w:lang w:val="uk-UA" w:eastAsia="uk-UA"/>
        </w:rPr>
        <w:t xml:space="preserve"> </w:t>
      </w:r>
      <w:r w:rsidRPr="00993FD7">
        <w:rPr>
          <w:rFonts w:ascii="Times New Roman" w:eastAsia="Times New Roman" w:hAnsi="Times New Roman" w:cs="Times New Roman"/>
          <w:color w:val="000000"/>
          <w:sz w:val="24"/>
          <w:szCs w:val="24"/>
          <w:lang w:val="uk-UA" w:eastAsia="uk-UA" w:bidi="uk-UA"/>
        </w:rPr>
        <w:t>Про затвердження списку СФК:</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993FD7">
        <w:rPr>
          <w:rFonts w:ascii="Times New Roman" w:eastAsia="Times New Roman" w:hAnsi="Times New Roman" w:cs="Times New Roman"/>
          <w:color w:val="000000"/>
          <w:sz w:val="24"/>
          <w:szCs w:val="24"/>
          <w:lang w:val="uk-UA" w:eastAsia="uk-UA" w:bidi="uk-UA"/>
        </w:rPr>
        <w:t>1.с.Магала</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993FD7">
        <w:rPr>
          <w:rFonts w:ascii="Times New Roman" w:eastAsia="Times New Roman" w:hAnsi="Times New Roman" w:cs="Times New Roman"/>
          <w:color w:val="000000"/>
          <w:sz w:val="24"/>
          <w:szCs w:val="24"/>
          <w:lang w:val="uk-UA" w:eastAsia="uk-UA" w:bidi="uk-UA"/>
        </w:rPr>
        <w:t>2.с.Рідківці</w:t>
      </w:r>
    </w:p>
    <w:p w:rsidR="00993FD7" w:rsidRPr="00993FD7" w:rsidRDefault="00993FD7" w:rsidP="00993FD7">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993FD7">
        <w:rPr>
          <w:rFonts w:ascii="Times New Roman" w:eastAsia="Times New Roman" w:hAnsi="Times New Roman" w:cs="Times New Roman"/>
          <w:color w:val="000000"/>
          <w:sz w:val="24"/>
          <w:szCs w:val="24"/>
          <w:lang w:val="uk-UA" w:eastAsia="uk-UA" w:bidi="uk-UA"/>
        </w:rPr>
        <w:t>3. Молодіжної команди с.Магала.</w:t>
      </w:r>
    </w:p>
    <w:p w:rsidR="00993FD7" w:rsidRPr="00993FD7" w:rsidRDefault="00993FD7" w:rsidP="00993FD7">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993FD7">
        <w:rPr>
          <w:rFonts w:ascii="Times New Roman" w:eastAsia="Times New Roman" w:hAnsi="Times New Roman" w:cs="Times New Roman"/>
          <w:b/>
          <w:bCs/>
          <w:color w:val="000000"/>
          <w:sz w:val="24"/>
          <w:szCs w:val="24"/>
          <w:lang w:val="uk-UA" w:eastAsia="uk-UA" w:bidi="uk-UA"/>
        </w:rPr>
        <w:t xml:space="preserve">Доповідає: </w:t>
      </w:r>
      <w:r w:rsidRPr="00993FD7">
        <w:rPr>
          <w:rFonts w:ascii="Times New Roman" w:eastAsia="Times New Roman" w:hAnsi="Times New Roman" w:cs="Times New Roman"/>
          <w:i/>
          <w:iCs/>
          <w:color w:val="000000"/>
          <w:sz w:val="24"/>
          <w:szCs w:val="24"/>
          <w:lang w:val="uk-UA" w:eastAsia="uk-UA" w:bidi="uk-UA"/>
        </w:rPr>
        <w:t>заступник сільського голови з гуманітарних питань Кучерявий В.С.</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  Бойчук Г.В., Буженіца А.С.</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0B1DDD">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утримались  - 0, не гол</w:t>
      </w:r>
      <w:r w:rsidR="000B1DDD">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0B1DDD">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0B1DDD">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93FD7" w:rsidRPr="00993FD7" w:rsidRDefault="00993FD7" w:rsidP="00993FD7">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Pr>
          <w:rFonts w:ascii="Times New Roman" w:eastAsia="Times New Roman" w:hAnsi="Times New Roman" w:cs="Times New Roman"/>
          <w:b/>
          <w:iCs/>
          <w:sz w:val="28"/>
          <w:szCs w:val="28"/>
          <w:lang w:val="uk-UA"/>
        </w:rPr>
        <w:t>15</w:t>
      </w:r>
      <w:r w:rsidRPr="00E91349">
        <w:rPr>
          <w:rFonts w:ascii="Times New Roman" w:eastAsia="Times New Roman" w:hAnsi="Times New Roman" w:cs="Times New Roman"/>
          <w:iCs/>
          <w:sz w:val="24"/>
          <w:szCs w:val="24"/>
          <w:lang w:val="uk-UA"/>
        </w:rPr>
        <w:t xml:space="preserve">. </w:t>
      </w:r>
      <w:r w:rsidRPr="002C24C6">
        <w:rPr>
          <w:rFonts w:ascii="Times New Roman" w:eastAsia="Times New Roman" w:hAnsi="Times New Roman" w:cs="Times New Roman"/>
          <w:b/>
          <w:sz w:val="24"/>
          <w:szCs w:val="24"/>
          <w:lang w:val="uk-UA" w:eastAsia="uk-UA"/>
        </w:rPr>
        <w:t>СЛУХАЛИ</w:t>
      </w:r>
      <w:r w:rsidRPr="002C24C6">
        <w:rPr>
          <w:rFonts w:ascii="Times New Roman" w:eastAsia="Times New Roman" w:hAnsi="Times New Roman" w:cs="Times New Roman"/>
          <w:sz w:val="24"/>
          <w:szCs w:val="24"/>
          <w:lang w:val="uk-UA" w:eastAsia="uk-UA"/>
        </w:rPr>
        <w:t>:</w:t>
      </w:r>
      <w:r w:rsidRPr="00993FD7">
        <w:rPr>
          <w:rFonts w:ascii="Times New Roman" w:eastAsia="Times New Roman" w:hAnsi="Times New Roman" w:cs="Times New Roman"/>
          <w:bCs/>
          <w:color w:val="000000"/>
          <w:sz w:val="24"/>
          <w:szCs w:val="24"/>
          <w:lang w:val="uk-UA" w:eastAsia="ru-RU"/>
        </w:rPr>
        <w:t xml:space="preserve"> Про клопотання жительки с.Рідківці Яворської Уляни Богданівни.</w:t>
      </w:r>
    </w:p>
    <w:p w:rsidR="00993FD7" w:rsidRPr="00993FD7" w:rsidRDefault="00993FD7" w:rsidP="00993FD7">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sidRPr="00993FD7">
        <w:rPr>
          <w:rFonts w:ascii="Times New Roman" w:eastAsia="Times New Roman" w:hAnsi="Times New Roman" w:cs="Times New Roman"/>
          <w:i/>
          <w:iCs/>
          <w:sz w:val="24"/>
          <w:szCs w:val="24"/>
        </w:rPr>
        <w:t>Доповідає: заступник сільського голови з</w:t>
      </w:r>
      <w:r w:rsidRPr="00993FD7">
        <w:rPr>
          <w:rFonts w:ascii="Times New Roman" w:eastAsia="Times New Roman" w:hAnsi="Times New Roman" w:cs="Times New Roman"/>
          <w:i/>
          <w:iCs/>
          <w:sz w:val="24"/>
          <w:szCs w:val="24"/>
          <w:lang w:val="uk-UA"/>
        </w:rPr>
        <w:t xml:space="preserve"> гуманітарних питань Кучерявий В.С.</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0B1DDD">
        <w:rPr>
          <w:rFonts w:ascii="Times New Roman" w:eastAsia="Times New Roman" w:hAnsi="Times New Roman" w:cs="Times New Roman"/>
          <w:sz w:val="24"/>
          <w:szCs w:val="24"/>
          <w:lang w:val="uk-UA" w:eastAsia="uk-UA"/>
        </w:rPr>
        <w:t xml:space="preserve"> Кушнірюк Д.М., Борденюк Л.І.</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6102EF">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утримались  - 0, не гол</w:t>
      </w:r>
      <w:r w:rsidR="006102EF">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E91349"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6102EF">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102EF">
        <w:rPr>
          <w:rFonts w:ascii="Times New Roman" w:eastAsia="Times New Roman" w:hAnsi="Times New Roman" w:cs="Times New Roman"/>
          <w:i/>
          <w:iCs/>
          <w:sz w:val="24"/>
          <w:szCs w:val="24"/>
          <w:lang w:val="uk-UA" w:eastAsia="uk-UA"/>
        </w:rPr>
        <w:t>имались  - 0, не голосували  - 1</w:t>
      </w:r>
      <w:r>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p>
    <w:p w:rsidR="00820B94" w:rsidRPr="00820B94" w:rsidRDefault="00993FD7" w:rsidP="00820B94">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16</w:t>
      </w:r>
      <w:r w:rsidRPr="002C24C6">
        <w:rPr>
          <w:rFonts w:ascii="Times New Roman" w:eastAsia="Times New Roman" w:hAnsi="Times New Roman" w:cs="Times New Roman"/>
          <w:b/>
          <w:bCs/>
          <w:sz w:val="24"/>
          <w:szCs w:val="24"/>
          <w:lang w:val="uk-UA" w:eastAsia="ru-RU"/>
        </w:rPr>
        <w:t>. СЛУХАЛИ:</w:t>
      </w:r>
      <w:r w:rsidRPr="002C24C6">
        <w:rPr>
          <w:rFonts w:ascii="Times New Roman" w:eastAsia="Times New Roman" w:hAnsi="Times New Roman" w:cs="Times New Roman"/>
          <w:sz w:val="24"/>
          <w:szCs w:val="24"/>
          <w:lang w:val="uk-UA" w:eastAsia="uk-UA"/>
        </w:rPr>
        <w:t xml:space="preserve"> </w:t>
      </w:r>
      <w:r w:rsidR="00820B94" w:rsidRPr="00820B94">
        <w:rPr>
          <w:rFonts w:ascii="Times New Roman" w:eastAsia="Times New Roman" w:hAnsi="Times New Roman" w:cs="Times New Roman"/>
          <w:bCs/>
          <w:color w:val="000000"/>
          <w:sz w:val="24"/>
          <w:szCs w:val="24"/>
          <w:lang w:val="uk-UA" w:eastAsia="ru-RU"/>
        </w:rPr>
        <w:t>Про клопотання Диретора КНП Магальська АЗПСМ, Лягу Г.Г.</w:t>
      </w:r>
    </w:p>
    <w:p w:rsidR="00993FD7" w:rsidRPr="0007106A" w:rsidRDefault="00820B94" w:rsidP="00820B94">
      <w:pPr>
        <w:widowControl w:val="0"/>
        <w:spacing w:after="0" w:line="240" w:lineRule="auto"/>
        <w:rPr>
          <w:rFonts w:ascii="Times New Roman" w:eastAsia="Times New Roman" w:hAnsi="Times New Roman" w:cs="Times New Roman"/>
          <w:i/>
          <w:iCs/>
          <w:sz w:val="24"/>
          <w:szCs w:val="24"/>
          <w:lang w:val="uk-UA"/>
        </w:rPr>
      </w:pPr>
      <w:r w:rsidRPr="00820B94">
        <w:rPr>
          <w:rFonts w:ascii="Times New Roman" w:eastAsia="Times New Roman" w:hAnsi="Times New Roman" w:cs="Times New Roman"/>
          <w:i/>
          <w:iCs/>
          <w:sz w:val="24"/>
          <w:szCs w:val="24"/>
        </w:rPr>
        <w:t>Доповідає: заступник сільського голови з</w:t>
      </w:r>
      <w:r w:rsidRPr="00820B94">
        <w:rPr>
          <w:rFonts w:ascii="Times New Roman" w:eastAsia="Times New Roman" w:hAnsi="Times New Roman" w:cs="Times New Roman"/>
          <w:i/>
          <w:iCs/>
          <w:sz w:val="24"/>
          <w:szCs w:val="24"/>
          <w:lang w:val="uk-UA"/>
        </w:rPr>
        <w:t xml:space="preserve"> гуманітарних питань Кучерявий В.С</w:t>
      </w:r>
    </w:p>
    <w:p w:rsidR="00993FD7" w:rsidRPr="002C24C6" w:rsidRDefault="00993FD7" w:rsidP="00993FD7">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Сорочан М.І., Гуменний В.В.</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w:t>
      </w:r>
      <w:r>
        <w:rPr>
          <w:rFonts w:ascii="Times New Roman" w:eastAsia="Times New Roman" w:hAnsi="Times New Roman" w:cs="Times New Roman"/>
          <w:i/>
          <w:iCs/>
          <w:sz w:val="24"/>
          <w:szCs w:val="24"/>
          <w:lang w:val="uk-UA" w:eastAsia="uk-UA"/>
        </w:rPr>
        <w:t>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820B94" w:rsidRPr="00820B94" w:rsidRDefault="00820B94" w:rsidP="00820B94">
      <w:pPr>
        <w:widowControl w:val="0"/>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b/>
          <w:sz w:val="24"/>
          <w:szCs w:val="24"/>
          <w:lang w:val="uk-UA" w:eastAsia="ru-RU"/>
        </w:rPr>
        <w:t xml:space="preserve"> 17</w:t>
      </w:r>
      <w:r w:rsidR="00993FD7" w:rsidRPr="002C24C6">
        <w:rPr>
          <w:rFonts w:ascii="Times New Roman" w:eastAsia="Times New Roman" w:hAnsi="Times New Roman" w:cs="Times New Roman"/>
          <w:b/>
          <w:bCs/>
          <w:sz w:val="24"/>
          <w:szCs w:val="24"/>
          <w:lang w:val="uk-UA" w:eastAsia="ru-RU"/>
        </w:rPr>
        <w:t>. СЛУХАЛИ:</w:t>
      </w:r>
      <w:r w:rsidRPr="00820B94">
        <w:rPr>
          <w:rFonts w:ascii="Times New Roman" w:hAnsi="Times New Roman" w:cs="Times New Roman"/>
          <w:color w:val="000000"/>
          <w:sz w:val="24"/>
          <w:szCs w:val="24"/>
          <w:lang w:val="uk-UA"/>
        </w:rPr>
        <w:t xml:space="preserve"> Про затвердження бюджетного регламенту Магальської ТГ.</w:t>
      </w:r>
    </w:p>
    <w:p w:rsidR="00993FD7" w:rsidRPr="00820B94" w:rsidRDefault="00820B94" w:rsidP="00820B94">
      <w:pPr>
        <w:widowControl w:val="0"/>
        <w:spacing w:after="0" w:line="240" w:lineRule="auto"/>
        <w:rPr>
          <w:rFonts w:ascii="Times New Roman" w:hAnsi="Times New Roman" w:cs="Times New Roman"/>
          <w:color w:val="000000"/>
          <w:sz w:val="24"/>
          <w:szCs w:val="24"/>
          <w:lang w:val="uk-UA"/>
        </w:rPr>
      </w:pPr>
      <w:r w:rsidRPr="00820B94">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Кобрак Т.М., </w:t>
      </w:r>
      <w:r>
        <w:rPr>
          <w:rFonts w:ascii="Times New Roman" w:eastAsia="Times New Roman" w:hAnsi="Times New Roman" w:cs="Times New Roman"/>
          <w:sz w:val="24"/>
          <w:szCs w:val="24"/>
          <w:lang w:val="uk-UA" w:eastAsia="uk-UA"/>
        </w:rPr>
        <w:t>Чернушка С.І.</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6102EF">
        <w:rPr>
          <w:rFonts w:ascii="Times New Roman" w:eastAsia="Times New Roman" w:hAnsi="Times New Roman" w:cs="Times New Roman"/>
          <w:i/>
          <w:iCs/>
          <w:sz w:val="24"/>
          <w:szCs w:val="24"/>
          <w:lang w:eastAsia="uk-UA"/>
        </w:rPr>
        <w:t>19</w:t>
      </w:r>
      <w:r w:rsidR="006102EF">
        <w:rPr>
          <w:rFonts w:ascii="Times New Roman" w:eastAsia="Times New Roman" w:hAnsi="Times New Roman" w:cs="Times New Roman"/>
          <w:i/>
          <w:iCs/>
          <w:sz w:val="24"/>
          <w:szCs w:val="24"/>
          <w:lang w:val="uk-UA" w:eastAsia="uk-UA"/>
        </w:rPr>
        <w:t>, проти - 0, утримались  - 0</w:t>
      </w:r>
      <w:r>
        <w:rPr>
          <w:rFonts w:ascii="Times New Roman" w:eastAsia="Times New Roman" w:hAnsi="Times New Roman" w:cs="Times New Roman"/>
          <w:i/>
          <w:iCs/>
          <w:sz w:val="24"/>
          <w:szCs w:val="24"/>
          <w:lang w:val="uk-UA" w:eastAsia="uk-UA"/>
        </w:rPr>
        <w:t>,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6102EF">
        <w:rPr>
          <w:rFonts w:ascii="Times New Roman" w:eastAsia="Times New Roman" w:hAnsi="Times New Roman" w:cs="Times New Roman"/>
          <w:i/>
          <w:iCs/>
          <w:sz w:val="24"/>
          <w:szCs w:val="24"/>
          <w:lang w:eastAsia="uk-UA"/>
        </w:rPr>
        <w:t>19</w:t>
      </w:r>
      <w:r w:rsidR="006102EF">
        <w:rPr>
          <w:rFonts w:ascii="Times New Roman" w:eastAsia="Times New Roman" w:hAnsi="Times New Roman" w:cs="Times New Roman"/>
          <w:i/>
          <w:iCs/>
          <w:sz w:val="24"/>
          <w:szCs w:val="24"/>
          <w:lang w:val="uk-UA" w:eastAsia="uk-UA"/>
        </w:rPr>
        <w:t>, проти - 0, утримались  - 0</w:t>
      </w:r>
      <w:r w:rsidRPr="002C24C6">
        <w:rPr>
          <w:rFonts w:ascii="Times New Roman" w:eastAsia="Times New Roman" w:hAnsi="Times New Roman" w:cs="Times New Roman"/>
          <w:i/>
          <w:iCs/>
          <w:sz w:val="24"/>
          <w:szCs w:val="24"/>
          <w:lang w:val="uk-UA" w:eastAsia="uk-UA"/>
        </w:rPr>
        <w:t>, не гол</w:t>
      </w:r>
      <w:r>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820B94" w:rsidRPr="00820B94" w:rsidRDefault="00820B94" w:rsidP="00820B94">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lastRenderedPageBreak/>
        <w:t>18</w:t>
      </w:r>
      <w:r w:rsidR="00993FD7" w:rsidRPr="002C24C6">
        <w:rPr>
          <w:rFonts w:ascii="Times New Roman" w:eastAsia="Times New Roman" w:hAnsi="Times New Roman" w:cs="Times New Roman"/>
          <w:b/>
          <w:bCs/>
          <w:sz w:val="24"/>
          <w:szCs w:val="24"/>
          <w:lang w:val="uk-UA" w:eastAsia="ru-RU"/>
        </w:rPr>
        <w:t>. СЛУХАЛИ</w:t>
      </w:r>
      <w:r w:rsidR="00993FD7">
        <w:rPr>
          <w:rFonts w:ascii="Times New Roman" w:eastAsia="Times New Roman" w:hAnsi="Times New Roman" w:cs="Times New Roman"/>
          <w:b/>
          <w:bCs/>
          <w:sz w:val="24"/>
          <w:szCs w:val="24"/>
          <w:lang w:val="uk-UA" w:eastAsia="ru-RU"/>
        </w:rPr>
        <w:t xml:space="preserve">: </w:t>
      </w:r>
      <w:r w:rsidRPr="00820B94">
        <w:rPr>
          <w:rFonts w:ascii="Times New Roman" w:eastAsia="Times New Roman" w:hAnsi="Times New Roman" w:cs="Times New Roman"/>
          <w:bCs/>
          <w:color w:val="000000"/>
          <w:sz w:val="24"/>
          <w:szCs w:val="24"/>
          <w:lang w:val="uk-UA" w:eastAsia="ru-RU"/>
        </w:rPr>
        <w:t>Про затвердження порядку складання, затвердження, внесення змін, звітування та контролю виконання фінансових планів закладів охорони здоров’я, що належать до комунальної власності Магальської територіальної громади та діють в організаційно-правовій формі</w:t>
      </w:r>
      <w:r w:rsidRPr="00820B94">
        <w:rPr>
          <w:rFonts w:ascii="Times New Roman" w:eastAsia="Times New Roman" w:hAnsi="Times New Roman" w:cs="Times New Roman"/>
          <w:sz w:val="24"/>
          <w:szCs w:val="24"/>
          <w:lang w:val="uk-UA" w:eastAsia="ru-RU"/>
        </w:rPr>
        <w:t xml:space="preserve"> </w:t>
      </w:r>
      <w:r w:rsidRPr="00820B94">
        <w:rPr>
          <w:rFonts w:ascii="Times New Roman" w:eastAsia="Times New Roman" w:hAnsi="Times New Roman" w:cs="Times New Roman"/>
          <w:bCs/>
          <w:color w:val="000000"/>
          <w:sz w:val="24"/>
          <w:szCs w:val="24"/>
          <w:lang w:val="uk-UA" w:eastAsia="ru-RU"/>
        </w:rPr>
        <w:t>комунальних некомерційних підприємств.</w:t>
      </w:r>
    </w:p>
    <w:p w:rsidR="00993FD7" w:rsidRPr="00820B94" w:rsidRDefault="00820B94" w:rsidP="00820B94">
      <w:pPr>
        <w:widowControl w:val="0"/>
        <w:spacing w:after="0" w:line="240" w:lineRule="auto"/>
        <w:rPr>
          <w:rFonts w:ascii="Times New Roman" w:hAnsi="Times New Roman" w:cs="Times New Roman"/>
          <w:color w:val="000000"/>
          <w:sz w:val="24"/>
          <w:szCs w:val="24"/>
          <w:lang w:val="uk-UA"/>
        </w:rPr>
      </w:pPr>
      <w:r w:rsidRPr="00820B94">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993FD7" w:rsidRPr="002C24C6" w:rsidRDefault="00993FD7" w:rsidP="00993FD7">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Гуменний В.В., Куриш О.В.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006102EF">
        <w:rPr>
          <w:rFonts w:ascii="Times New Roman" w:eastAsia="Times New Roman" w:hAnsi="Times New Roman" w:cs="Times New Roman"/>
          <w:i/>
          <w:iCs/>
          <w:sz w:val="24"/>
          <w:szCs w:val="24"/>
          <w:lang w:val="uk-UA" w:eastAsia="uk-UA"/>
        </w:rPr>
        <w:t>8</w:t>
      </w:r>
      <w:r w:rsidRPr="002C24C6">
        <w:rPr>
          <w:rFonts w:ascii="Times New Roman" w:eastAsia="Times New Roman" w:hAnsi="Times New Roman" w:cs="Times New Roman"/>
          <w:i/>
          <w:iCs/>
          <w:sz w:val="24"/>
          <w:szCs w:val="24"/>
          <w:lang w:val="uk-UA" w:eastAsia="uk-UA"/>
        </w:rPr>
        <w:t>, проти - 0, утр</w:t>
      </w:r>
      <w:r w:rsidR="006102EF">
        <w:rPr>
          <w:rFonts w:ascii="Times New Roman" w:eastAsia="Times New Roman" w:hAnsi="Times New Roman" w:cs="Times New Roman"/>
          <w:i/>
          <w:iCs/>
          <w:sz w:val="24"/>
          <w:szCs w:val="24"/>
          <w:lang w:val="uk-UA" w:eastAsia="uk-UA"/>
        </w:rPr>
        <w:t>имались  - 0, не голосували  - 2</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4E7AAA">
        <w:rPr>
          <w:rFonts w:ascii="Times New Roman" w:eastAsia="Times New Roman" w:hAnsi="Times New Roman" w:cs="Times New Roman"/>
          <w:i/>
          <w:iCs/>
          <w:sz w:val="24"/>
          <w:szCs w:val="24"/>
          <w:lang w:eastAsia="uk-UA"/>
        </w:rPr>
        <w:t>1</w:t>
      </w:r>
      <w:r w:rsidR="006102EF">
        <w:rPr>
          <w:rFonts w:ascii="Times New Roman" w:eastAsia="Times New Roman" w:hAnsi="Times New Roman" w:cs="Times New Roman"/>
          <w:i/>
          <w:iCs/>
          <w:sz w:val="24"/>
          <w:szCs w:val="24"/>
          <w:lang w:val="uk-UA" w:eastAsia="uk-UA"/>
        </w:rPr>
        <w:t>8</w:t>
      </w:r>
      <w:r w:rsidRPr="002C24C6">
        <w:rPr>
          <w:rFonts w:ascii="Times New Roman" w:eastAsia="Times New Roman" w:hAnsi="Times New Roman" w:cs="Times New Roman"/>
          <w:i/>
          <w:iCs/>
          <w:sz w:val="24"/>
          <w:szCs w:val="24"/>
          <w:lang w:val="uk-UA" w:eastAsia="uk-UA"/>
        </w:rPr>
        <w:t>, проти - 0, утр</w:t>
      </w:r>
      <w:r w:rsidR="006102EF">
        <w:rPr>
          <w:rFonts w:ascii="Times New Roman" w:eastAsia="Times New Roman" w:hAnsi="Times New Roman" w:cs="Times New Roman"/>
          <w:i/>
          <w:iCs/>
          <w:sz w:val="24"/>
          <w:szCs w:val="24"/>
          <w:lang w:val="uk-UA" w:eastAsia="uk-UA"/>
        </w:rPr>
        <w:t>имались  - 0, не голосували  - 2</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820B94" w:rsidRPr="00820B94" w:rsidRDefault="00820B94" w:rsidP="00820B94">
      <w:pPr>
        <w:keepNext/>
        <w:keepLines/>
        <w:spacing w:after="0" w:line="240" w:lineRule="auto"/>
        <w:ind w:right="11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eastAsia="ru-RU"/>
        </w:rPr>
        <w:t>19</w:t>
      </w:r>
      <w:r w:rsidR="00993FD7" w:rsidRPr="002C24C6">
        <w:rPr>
          <w:rFonts w:ascii="Times New Roman" w:eastAsia="Times New Roman" w:hAnsi="Times New Roman" w:cs="Times New Roman"/>
          <w:b/>
          <w:sz w:val="24"/>
          <w:szCs w:val="24"/>
          <w:lang w:eastAsia="ru-RU"/>
        </w:rPr>
        <w:t>.  СЛУХАЛИ</w:t>
      </w:r>
      <w:r w:rsidR="00993FD7" w:rsidRPr="002C24C6">
        <w:rPr>
          <w:rFonts w:ascii="Times New Roman" w:eastAsia="Times New Roman" w:hAnsi="Times New Roman" w:cs="Times New Roman"/>
          <w:sz w:val="24"/>
          <w:szCs w:val="24"/>
          <w:lang w:eastAsia="ru-RU"/>
        </w:rPr>
        <w:t xml:space="preserve">: </w:t>
      </w:r>
      <w:r w:rsidRPr="00820B94">
        <w:rPr>
          <w:rFonts w:ascii="Times New Roman" w:hAnsi="Times New Roman" w:cs="Times New Roman"/>
          <w:color w:val="000000"/>
          <w:sz w:val="24"/>
          <w:szCs w:val="24"/>
          <w:lang w:val="uk-UA"/>
        </w:rPr>
        <w:t>Про створення цільового фонду у Магальській сільській раді та затвердження «Положення про цільовий фонд</w:t>
      </w:r>
      <w:r w:rsidRPr="00820B94">
        <w:rPr>
          <w:rFonts w:ascii="Times New Roman" w:eastAsia="Times New Roman" w:hAnsi="Times New Roman" w:cs="Times New Roman"/>
          <w:sz w:val="24"/>
          <w:szCs w:val="24"/>
          <w:lang w:val="uk-UA" w:eastAsia="ru-RU"/>
        </w:rPr>
        <w:t>».</w:t>
      </w:r>
    </w:p>
    <w:p w:rsidR="00993FD7" w:rsidRPr="00820B94" w:rsidRDefault="00820B94" w:rsidP="00820B94">
      <w:pPr>
        <w:widowControl w:val="0"/>
        <w:spacing w:after="0" w:line="240" w:lineRule="auto"/>
        <w:rPr>
          <w:rFonts w:ascii="Times New Roman" w:hAnsi="Times New Roman" w:cs="Times New Roman"/>
          <w:color w:val="000000"/>
          <w:sz w:val="24"/>
          <w:szCs w:val="24"/>
          <w:lang w:val="uk-UA"/>
        </w:rPr>
      </w:pPr>
      <w:r w:rsidRPr="00820B94">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Кіронда М.В., Міціцей Д.П.</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w:t>
      </w:r>
      <w:r w:rsidR="006102EF">
        <w:rPr>
          <w:rFonts w:ascii="Times New Roman" w:eastAsia="Times New Roman" w:hAnsi="Times New Roman" w:cs="Times New Roman"/>
          <w:i/>
          <w:iCs/>
          <w:sz w:val="24"/>
          <w:szCs w:val="24"/>
          <w:lang w:val="uk-UA" w:eastAsia="uk-UA"/>
        </w:rPr>
        <w:t>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102EF">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820B94" w:rsidRPr="00820B94" w:rsidRDefault="00820B94" w:rsidP="00820B94">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20</w:t>
      </w:r>
      <w:r w:rsidR="00993FD7" w:rsidRPr="002C24C6">
        <w:rPr>
          <w:rFonts w:ascii="Times New Roman" w:eastAsia="Times New Roman" w:hAnsi="Times New Roman" w:cs="Times New Roman"/>
          <w:b/>
          <w:bCs/>
          <w:sz w:val="24"/>
          <w:szCs w:val="24"/>
          <w:lang w:val="uk-UA" w:eastAsia="ru-RU"/>
        </w:rPr>
        <w:t>. СЛУХАЛИ:</w:t>
      </w:r>
      <w:r w:rsidR="00993FD7" w:rsidRPr="002C24C6">
        <w:rPr>
          <w:rFonts w:ascii="Times New Roman" w:eastAsia="Times New Roman" w:hAnsi="Times New Roman" w:cs="Times New Roman"/>
          <w:sz w:val="24"/>
          <w:szCs w:val="24"/>
          <w:lang w:val="uk-UA" w:eastAsia="uk-UA"/>
        </w:rPr>
        <w:t xml:space="preserve"> </w:t>
      </w:r>
      <w:r w:rsidRPr="00820B94">
        <w:rPr>
          <w:rFonts w:ascii="Times New Roman" w:eastAsia="Times New Roman" w:hAnsi="Times New Roman" w:cs="Times New Roman"/>
          <w:bCs/>
          <w:color w:val="000000"/>
          <w:sz w:val="24"/>
          <w:szCs w:val="24"/>
          <w:lang w:val="uk-UA" w:eastAsia="ru-RU"/>
        </w:rPr>
        <w:t>20.Про внесення змін до бюджету Магальської ТГ на 2021 рік.</w:t>
      </w:r>
    </w:p>
    <w:p w:rsidR="00993FD7" w:rsidRPr="00820B94" w:rsidRDefault="00820B94" w:rsidP="00820B94">
      <w:pPr>
        <w:widowControl w:val="0"/>
        <w:spacing w:after="0" w:line="240" w:lineRule="auto"/>
        <w:rPr>
          <w:rFonts w:ascii="Times New Roman" w:hAnsi="Times New Roman" w:cs="Times New Roman"/>
          <w:color w:val="000000"/>
          <w:sz w:val="24"/>
          <w:szCs w:val="24"/>
          <w:lang w:val="uk-UA"/>
        </w:rPr>
      </w:pPr>
      <w:r w:rsidRPr="00820B94">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993FD7" w:rsidRPr="002C24C6" w:rsidRDefault="00993FD7" w:rsidP="00993FD7">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Ніка І.І.</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0B1DDD">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0B1DDD">
        <w:rPr>
          <w:rFonts w:ascii="Times New Roman" w:eastAsia="Times New Roman" w:hAnsi="Times New Roman" w:cs="Times New Roman"/>
          <w:i/>
          <w:iCs/>
          <w:sz w:val="24"/>
          <w:szCs w:val="24"/>
          <w:lang w:val="uk-UA" w:eastAsia="uk-UA"/>
        </w:rPr>
        <w:t>имались  - 0</w:t>
      </w:r>
      <w:r>
        <w:rPr>
          <w:rFonts w:ascii="Times New Roman" w:eastAsia="Times New Roman" w:hAnsi="Times New Roman" w:cs="Times New Roman"/>
          <w:i/>
          <w:iCs/>
          <w:sz w:val="24"/>
          <w:szCs w:val="24"/>
          <w:lang w:val="uk-UA" w:eastAsia="uk-UA"/>
        </w:rPr>
        <w:t>,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0B1DDD">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w:t>
      </w:r>
      <w:r w:rsidR="000B1DDD">
        <w:rPr>
          <w:rFonts w:ascii="Times New Roman" w:eastAsia="Times New Roman" w:hAnsi="Times New Roman" w:cs="Times New Roman"/>
          <w:i/>
          <w:iCs/>
          <w:sz w:val="24"/>
          <w:szCs w:val="24"/>
          <w:lang w:val="uk-UA" w:eastAsia="uk-UA"/>
        </w:rPr>
        <w:t xml:space="preserve"> - 0, утримались  - 0</w:t>
      </w:r>
      <w:r w:rsidRPr="002C24C6">
        <w:rPr>
          <w:rFonts w:ascii="Times New Roman" w:eastAsia="Times New Roman" w:hAnsi="Times New Roman" w:cs="Times New Roman"/>
          <w:i/>
          <w:iCs/>
          <w:sz w:val="24"/>
          <w:szCs w:val="24"/>
          <w:lang w:val="uk-UA" w:eastAsia="uk-UA"/>
        </w:rPr>
        <w:t>, не гол</w:t>
      </w:r>
      <w:r>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w:t>
      </w:r>
      <w:r>
        <w:rPr>
          <w:rFonts w:ascii="Times New Roman" w:eastAsia="Times New Roman" w:hAnsi="Times New Roman" w:cs="Times New Roman"/>
          <w:i/>
          <w:iCs/>
          <w:sz w:val="24"/>
          <w:szCs w:val="24"/>
          <w:lang w:val="uk-UA" w:eastAsia="uk-UA"/>
        </w:rPr>
        <w:t xml:space="preserve"> не прийнято</w:t>
      </w:r>
      <w:r w:rsidRPr="002C24C6">
        <w:rPr>
          <w:rFonts w:ascii="Times New Roman" w:eastAsia="Times New Roman" w:hAnsi="Times New Roman" w:cs="Times New Roman"/>
          <w:i/>
          <w:iCs/>
          <w:sz w:val="24"/>
          <w:szCs w:val="24"/>
          <w:lang w:val="uk-UA" w:eastAsia="uk-UA"/>
        </w:rPr>
        <w:t xml:space="preserve">  (додається)</w:t>
      </w:r>
    </w:p>
    <w:p w:rsidR="00820B94" w:rsidRPr="00820B94" w:rsidRDefault="00820B94" w:rsidP="00820B94">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eastAsia="ru-RU"/>
        </w:rPr>
        <w:t>21</w:t>
      </w:r>
      <w:r w:rsidR="00993FD7" w:rsidRPr="002C24C6">
        <w:rPr>
          <w:rFonts w:ascii="Times New Roman" w:eastAsia="Times New Roman" w:hAnsi="Times New Roman" w:cs="Times New Roman"/>
          <w:b/>
          <w:sz w:val="24"/>
          <w:szCs w:val="24"/>
          <w:lang w:eastAsia="ru-RU"/>
        </w:rPr>
        <w:t>.  СЛУХАЛИ</w:t>
      </w:r>
      <w:r w:rsidR="00993FD7" w:rsidRPr="002C24C6">
        <w:rPr>
          <w:rFonts w:ascii="Times New Roman" w:eastAsia="Times New Roman" w:hAnsi="Times New Roman" w:cs="Times New Roman"/>
          <w:sz w:val="24"/>
          <w:szCs w:val="24"/>
          <w:lang w:eastAsia="ru-RU"/>
        </w:rPr>
        <w:t xml:space="preserve">: </w:t>
      </w:r>
      <w:r w:rsidRPr="00820B94">
        <w:rPr>
          <w:rFonts w:ascii="Times New Roman" w:eastAsia="Times New Roman" w:hAnsi="Times New Roman" w:cs="Times New Roman"/>
          <w:color w:val="000000"/>
          <w:sz w:val="24"/>
          <w:szCs w:val="24"/>
          <w:lang w:val="uk-UA" w:eastAsia="uk-UA" w:bidi="uk-UA"/>
        </w:rPr>
        <w:t>Про створення комісії з визначення та відшкодування збитків власникам землі та затвердження положення про неї.</w:t>
      </w:r>
    </w:p>
    <w:p w:rsidR="00993FD7" w:rsidRPr="00820B94" w:rsidRDefault="00820B94" w:rsidP="00820B94">
      <w:pPr>
        <w:widowControl w:val="0"/>
        <w:tabs>
          <w:tab w:val="left" w:pos="462"/>
        </w:tabs>
        <w:spacing w:after="0" w:line="240" w:lineRule="auto"/>
        <w:rPr>
          <w:rFonts w:ascii="Times New Roman" w:eastAsia="Times New Roman" w:hAnsi="Times New Roman" w:cs="Times New Roman"/>
          <w:i/>
          <w:iCs/>
          <w:sz w:val="24"/>
          <w:szCs w:val="24"/>
        </w:rPr>
      </w:pPr>
      <w:r w:rsidRPr="00820B94">
        <w:rPr>
          <w:rFonts w:ascii="Times New Roman" w:eastAsia="Times New Roman" w:hAnsi="Times New Roman" w:cs="Times New Roman"/>
          <w:i/>
          <w:iCs/>
          <w:sz w:val="24"/>
          <w:szCs w:val="24"/>
        </w:rPr>
        <w:t>Доповідає: заступник сільського голови з</w:t>
      </w:r>
      <w:r>
        <w:rPr>
          <w:rFonts w:ascii="Times New Roman" w:eastAsia="Times New Roman" w:hAnsi="Times New Roman" w:cs="Times New Roman"/>
          <w:i/>
          <w:iCs/>
          <w:sz w:val="24"/>
          <w:szCs w:val="24"/>
        </w:rPr>
        <w:t xml:space="preserve"> земельних питань Гарабажів Д.В.</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0B1DDD">
        <w:rPr>
          <w:rFonts w:ascii="Times New Roman" w:eastAsia="Times New Roman" w:hAnsi="Times New Roman" w:cs="Times New Roman"/>
          <w:sz w:val="24"/>
          <w:szCs w:val="24"/>
          <w:lang w:val="uk-UA" w:eastAsia="uk-UA"/>
        </w:rPr>
        <w:t>Савка А.А., Мілак П.П.</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0B1DDD">
        <w:rPr>
          <w:rFonts w:ascii="Times New Roman" w:eastAsia="Times New Roman" w:hAnsi="Times New Roman" w:cs="Times New Roman"/>
          <w:i/>
          <w:iCs/>
          <w:sz w:val="24"/>
          <w:szCs w:val="24"/>
          <w:lang w:eastAsia="uk-UA"/>
        </w:rPr>
        <w:t>19</w:t>
      </w:r>
      <w:r w:rsidR="000B1DDD">
        <w:rPr>
          <w:rFonts w:ascii="Times New Roman" w:eastAsia="Times New Roman" w:hAnsi="Times New Roman" w:cs="Times New Roman"/>
          <w:i/>
          <w:iCs/>
          <w:sz w:val="24"/>
          <w:szCs w:val="24"/>
          <w:lang w:val="uk-UA" w:eastAsia="uk-UA"/>
        </w:rPr>
        <w:t>, проти - 0, утримались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0B1DDD">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xml:space="preserve">, проти - </w:t>
      </w:r>
      <w:r w:rsidR="000B1DDD">
        <w:rPr>
          <w:rFonts w:ascii="Times New Roman" w:eastAsia="Times New Roman" w:hAnsi="Times New Roman" w:cs="Times New Roman"/>
          <w:i/>
          <w:iCs/>
          <w:sz w:val="24"/>
          <w:szCs w:val="24"/>
          <w:lang w:val="uk-UA" w:eastAsia="uk-UA"/>
        </w:rPr>
        <w:t>0, утримались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93FD7" w:rsidRPr="002C24C6" w:rsidRDefault="00993FD7" w:rsidP="00993FD7">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93FD7" w:rsidRPr="002C24C6" w:rsidRDefault="00993FD7" w:rsidP="00993FD7">
      <w:pPr>
        <w:rPr>
          <w:rFonts w:ascii="Times New Roman" w:eastAsia="Times New Roman" w:hAnsi="Times New Roman" w:cs="Times New Roman"/>
          <w:bCs/>
          <w:i/>
          <w:sz w:val="24"/>
          <w:szCs w:val="24"/>
          <w:lang w:val="uk-UA" w:eastAsia="uk-UA"/>
        </w:rPr>
      </w:pPr>
    </w:p>
    <w:p w:rsidR="00820B94" w:rsidRPr="00820B94" w:rsidRDefault="00820B94" w:rsidP="00820B94">
      <w:pPr>
        <w:widowControl w:val="0"/>
        <w:spacing w:after="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b/>
          <w:bCs/>
          <w:sz w:val="24"/>
          <w:szCs w:val="24"/>
          <w:lang w:val="uk-UA" w:eastAsia="ru-RU"/>
        </w:rPr>
        <w:t>22</w:t>
      </w:r>
      <w:r w:rsidR="00993FD7" w:rsidRPr="002C24C6">
        <w:rPr>
          <w:rFonts w:ascii="Times New Roman" w:eastAsia="Times New Roman" w:hAnsi="Times New Roman" w:cs="Times New Roman"/>
          <w:b/>
          <w:bCs/>
          <w:sz w:val="24"/>
          <w:szCs w:val="24"/>
          <w:lang w:val="uk-UA" w:eastAsia="ru-RU"/>
        </w:rPr>
        <w:t>. СЛУХАЛИ:</w:t>
      </w:r>
      <w:r w:rsidR="00993FD7" w:rsidRPr="00C5308D">
        <w:rPr>
          <w:rFonts w:ascii="Times New Roman" w:eastAsia="Times New Roman" w:hAnsi="Times New Roman" w:cs="Times New Roman"/>
          <w:iCs/>
          <w:sz w:val="24"/>
          <w:szCs w:val="24"/>
          <w:lang w:val="uk-UA"/>
        </w:rPr>
        <w:t xml:space="preserve"> </w:t>
      </w:r>
      <w:r w:rsidRPr="00820B94">
        <w:rPr>
          <w:rFonts w:ascii="Times New Roman" w:eastAsia="Times New Roman" w:hAnsi="Times New Roman" w:cs="Times New Roman"/>
          <w:color w:val="000000" w:themeColor="text1"/>
          <w:sz w:val="24"/>
          <w:szCs w:val="24"/>
          <w:lang w:val="uk-UA"/>
        </w:rPr>
        <w:t>Про впорядкування адресної частини Васілой Д.М.</w:t>
      </w:r>
    </w:p>
    <w:p w:rsidR="00820B94" w:rsidRPr="00820B94" w:rsidRDefault="00820B94" w:rsidP="00820B94">
      <w:pPr>
        <w:widowControl w:val="0"/>
        <w:tabs>
          <w:tab w:val="left" w:pos="462"/>
        </w:tabs>
        <w:spacing w:after="0" w:line="240" w:lineRule="auto"/>
        <w:rPr>
          <w:rFonts w:ascii="Times New Roman" w:eastAsia="Times New Roman" w:hAnsi="Times New Roman" w:cs="Times New Roman"/>
          <w:i/>
          <w:iCs/>
          <w:sz w:val="24"/>
          <w:szCs w:val="24"/>
        </w:rPr>
      </w:pPr>
      <w:r w:rsidRPr="00820B94">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93FD7" w:rsidRPr="00C5308D" w:rsidRDefault="00993FD7" w:rsidP="00820B94">
      <w:pPr>
        <w:widowControl w:val="0"/>
        <w:spacing w:after="0" w:line="240" w:lineRule="auto"/>
        <w:rPr>
          <w:rFonts w:ascii="Times New Roman" w:eastAsia="Times New Roman" w:hAnsi="Times New Roman" w:cs="Times New Roman"/>
          <w:bCs/>
          <w:color w:val="000000"/>
          <w:sz w:val="24"/>
          <w:szCs w:val="24"/>
          <w:lang w:eastAsia="ru-RU"/>
        </w:rPr>
      </w:pPr>
    </w:p>
    <w:p w:rsidR="00993FD7" w:rsidRPr="00C5308D" w:rsidRDefault="00993FD7" w:rsidP="00993FD7">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sz w:val="24"/>
          <w:szCs w:val="24"/>
          <w:lang w:val="uk-UA" w:eastAsia="uk-UA"/>
        </w:rPr>
        <w:t xml:space="preserve"> </w:t>
      </w: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w:t>
      </w:r>
      <w:r w:rsidR="000B1DDD">
        <w:rPr>
          <w:rFonts w:ascii="Times New Roman" w:eastAsia="Times New Roman" w:hAnsi="Times New Roman" w:cs="Times New Roman"/>
          <w:bCs/>
          <w:sz w:val="24"/>
          <w:szCs w:val="24"/>
          <w:lang w:val="uk-UA" w:eastAsia="uk-UA"/>
        </w:rPr>
        <w:t>Гарабажів О.Г.</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93FD7" w:rsidRPr="002C24C6" w:rsidRDefault="00993FD7" w:rsidP="00993FD7">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93FD7" w:rsidRPr="002C24C6" w:rsidRDefault="00993FD7" w:rsidP="00993FD7">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93FD7" w:rsidRPr="002C24C6" w:rsidRDefault="00993FD7" w:rsidP="00993FD7">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031B31" w:rsidRDefault="00993FD7" w:rsidP="00820B94">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Default="0092022E" w:rsidP="002C24C6">
      <w:pPr>
        <w:spacing w:after="0" w:line="240" w:lineRule="auto"/>
        <w:jc w:val="center"/>
        <w:rPr>
          <w:rFonts w:ascii="Times New Roman" w:eastAsia="Times New Roman" w:hAnsi="Times New Roman" w:cs="Times New Roman"/>
          <w:i/>
          <w:iCs/>
          <w:sz w:val="24"/>
          <w:szCs w:val="24"/>
          <w:lang w:val="uk-UA" w:eastAsia="uk-UA"/>
        </w:rPr>
      </w:pPr>
    </w:p>
    <w:p w:rsidR="0092022E" w:rsidRPr="0092022E" w:rsidRDefault="0092022E" w:rsidP="0092022E">
      <w:pPr>
        <w:widowControl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sz w:val="24"/>
          <w:szCs w:val="24"/>
          <w:lang w:val="uk-UA" w:eastAsia="ru-RU"/>
        </w:rPr>
        <w:t>23</w:t>
      </w:r>
      <w:r w:rsidRPr="002C24C6">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w:t>
      </w:r>
      <w:r w:rsidRPr="0092022E">
        <w:rPr>
          <w:rFonts w:ascii="Times New Roman" w:eastAsia="Times New Roman" w:hAnsi="Times New Roman" w:cs="Times New Roman"/>
          <w:color w:val="000000" w:themeColor="text1"/>
          <w:sz w:val="24"/>
          <w:szCs w:val="24"/>
        </w:rPr>
        <w:t xml:space="preserve"> Про надання дозволу на розробку проекту землеустрою</w:t>
      </w:r>
      <w:r w:rsidRPr="0092022E">
        <w:rPr>
          <w:rFonts w:ascii="Times New Roman" w:eastAsia="Times New Roman" w:hAnsi="Times New Roman" w:cs="Times New Roman"/>
          <w:b/>
          <w:color w:val="000000" w:themeColor="text1"/>
          <w:sz w:val="24"/>
          <w:szCs w:val="24"/>
        </w:rPr>
        <w:t xml:space="preserve"> </w:t>
      </w:r>
      <w:r w:rsidRPr="0092022E">
        <w:rPr>
          <w:rFonts w:ascii="Times New Roman" w:eastAsia="Times New Roman" w:hAnsi="Times New Roman" w:cs="Times New Roman"/>
          <w:color w:val="000000" w:themeColor="text1"/>
          <w:sz w:val="24"/>
          <w:szCs w:val="24"/>
        </w:rPr>
        <w:t>щодо відведення земельної ділянки у власність громадянам</w:t>
      </w:r>
      <w:r w:rsidRPr="0092022E">
        <w:rPr>
          <w:rFonts w:ascii="Times New Roman" w:eastAsia="Times New Roman" w:hAnsi="Times New Roman" w:cs="Times New Roman"/>
          <w:color w:val="000000" w:themeColor="text1"/>
          <w:sz w:val="24"/>
          <w:szCs w:val="24"/>
          <w:lang w:val="uk-UA"/>
        </w:rPr>
        <w:t xml:space="preserve"> </w:t>
      </w:r>
      <w:r w:rsidRPr="0092022E">
        <w:rPr>
          <w:rFonts w:ascii="Times New Roman" w:eastAsia="Times New Roman" w:hAnsi="Times New Roman" w:cs="Times New Roman"/>
          <w:color w:val="000000" w:themeColor="text1"/>
          <w:sz w:val="24"/>
          <w:szCs w:val="24"/>
        </w:rPr>
        <w:t>:</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 xml:space="preserve">1. Мосорюк Степан Георгійович                                                      0,15 га осг  </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2.Мосорюк Віка Флорівна                                                                 0,15 га осг</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 xml:space="preserve">3.Долган Василь Іванович                               0,08 га  буд               </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 xml:space="preserve">4.Бурковський Віталій Іванович                     0,23 га  буд               </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5.Дамян Дмитро Іванович                                                                 0,02 га осг</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 xml:space="preserve">                                                                                                              0,15 га осг</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6.Лунжак Дмитро Іванович                            0,14 га буд</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7.Бужніца Іван Ілліч                                        0,25 га буд</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8. Сергієнко Дмитро Володимирович           0,14 га буд</w:t>
      </w:r>
    </w:p>
    <w:p w:rsid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 xml:space="preserve">9.Кукуляк Іван Вікторович </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10. Гушуляк Едуард Вікторович                      0,20 га буд</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11.Гушуляк Маріанна Вікторівна                  0,20 га буд</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92022E">
        <w:rPr>
          <w:rFonts w:ascii="Times New Roman" w:eastAsia="Times New Roman" w:hAnsi="Times New Roman" w:cs="Times New Roman"/>
          <w:color w:val="000000" w:themeColor="text1"/>
          <w:sz w:val="24"/>
          <w:szCs w:val="24"/>
          <w:lang w:val="uk-UA"/>
        </w:rPr>
        <w:t>12.Китайгородська Катерина Петрівна                                             1,5 га осг</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p>
    <w:p w:rsidR="0092022E" w:rsidRPr="0092022E" w:rsidRDefault="0092022E" w:rsidP="0092022E">
      <w:pPr>
        <w:widowControl w:val="0"/>
        <w:tabs>
          <w:tab w:val="left" w:pos="462"/>
        </w:tabs>
        <w:spacing w:after="0" w:line="240" w:lineRule="auto"/>
        <w:rPr>
          <w:rFonts w:ascii="Times New Roman" w:eastAsia="Times New Roman" w:hAnsi="Times New Roman" w:cs="Times New Roman"/>
          <w:i/>
          <w:iCs/>
          <w:sz w:val="24"/>
          <w:szCs w:val="24"/>
        </w:rPr>
      </w:pPr>
      <w:r w:rsidRPr="0092022E">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Default="0092022E" w:rsidP="0092022E">
      <w:pPr>
        <w:spacing w:after="0" w:line="240" w:lineRule="auto"/>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Cs/>
          <w:sz w:val="24"/>
          <w:szCs w:val="24"/>
          <w:lang w:val="uk-UA" w:eastAsia="uk-UA"/>
        </w:rPr>
        <w:t>Чернушка С.І., Гуменний В.В.</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w:t>
      </w:r>
      <w:r w:rsidR="00CE6751">
        <w:rPr>
          <w:rFonts w:ascii="Times New Roman" w:eastAsia="Times New Roman" w:hAnsi="Times New Roman" w:cs="Times New Roman"/>
          <w:sz w:val="24"/>
          <w:szCs w:val="24"/>
          <w:lang w:val="uk-UA" w:eastAsia="uk-UA"/>
        </w:rPr>
        <w:t>ийняти проект рішення за основу, крім №10,11,12-відмовити.</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CE6751">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CE6751">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Pr="0092022E" w:rsidRDefault="0092022E" w:rsidP="0092022E">
      <w:pPr>
        <w:spacing w:after="0" w:line="240" w:lineRule="auto"/>
        <w:jc w:val="both"/>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val="uk-UA" w:eastAsia="ru-RU"/>
        </w:rPr>
        <w:t>4</w:t>
      </w:r>
      <w:r w:rsidRPr="002C24C6">
        <w:rPr>
          <w:rFonts w:ascii="Times New Roman" w:eastAsia="Times New Roman" w:hAnsi="Times New Roman" w:cs="Times New Roman"/>
          <w:b/>
          <w:sz w:val="24"/>
          <w:szCs w:val="24"/>
          <w:lang w:eastAsia="ru-RU"/>
        </w:rPr>
        <w:t>.  СЛУХАЛИ</w:t>
      </w:r>
      <w:r w:rsidRPr="002C24C6">
        <w:rPr>
          <w:rFonts w:ascii="Times New Roman" w:eastAsia="Times New Roman" w:hAnsi="Times New Roman" w:cs="Times New Roman"/>
          <w:sz w:val="24"/>
          <w:szCs w:val="24"/>
          <w:lang w:eastAsia="ru-RU"/>
        </w:rPr>
        <w:t xml:space="preserve">: </w:t>
      </w:r>
      <w:r w:rsidRPr="0092022E">
        <w:rPr>
          <w:rFonts w:ascii="Times New Roman" w:eastAsia="Times New Roman" w:hAnsi="Times New Roman" w:cs="Times New Roman"/>
          <w:bCs/>
          <w:sz w:val="24"/>
          <w:szCs w:val="24"/>
          <w:lang w:val="uk-UA" w:eastAsia="uk-UA"/>
        </w:rPr>
        <w:t>Про надання дозволу на розробку проекту по зняттю, перенесенню та збереженню  родючого шару грунту гр . Мілак Петру Петровичу на земельній ділянці площею 0,34 га в с.Остриця</w:t>
      </w:r>
    </w:p>
    <w:p w:rsidR="0092022E" w:rsidRPr="0092022E" w:rsidRDefault="0092022E" w:rsidP="0092022E">
      <w:pPr>
        <w:spacing w:after="0" w:line="240" w:lineRule="auto"/>
        <w:rPr>
          <w:rFonts w:ascii="Times New Roman" w:eastAsia="Times New Roman" w:hAnsi="Times New Roman" w:cs="Times New Roman"/>
          <w:bCs/>
          <w:i/>
          <w:sz w:val="24"/>
          <w:szCs w:val="24"/>
          <w:lang w:val="uk-UA" w:eastAsia="uk-UA"/>
        </w:rPr>
      </w:pPr>
      <w:r w:rsidRPr="0092022E">
        <w:rPr>
          <w:rFonts w:ascii="Times New Roman" w:eastAsia="Times New Roman" w:hAnsi="Times New Roman" w:cs="Times New Roman"/>
          <w:b/>
          <w:i/>
          <w:sz w:val="24"/>
          <w:szCs w:val="24"/>
          <w:lang w:val="uk-UA" w:eastAsia="uk-UA"/>
        </w:rPr>
        <w:t>Доповідає</w:t>
      </w:r>
      <w:r w:rsidRPr="0092022E">
        <w:rPr>
          <w:rFonts w:ascii="Times New Roman" w:eastAsia="Times New Roman" w:hAnsi="Times New Roman" w:cs="Times New Roman"/>
          <w:b/>
          <w:bCs/>
          <w:i/>
          <w:sz w:val="24"/>
          <w:szCs w:val="24"/>
          <w:lang w:val="uk-UA" w:eastAsia="uk-UA"/>
        </w:rPr>
        <w:t xml:space="preserve">: </w:t>
      </w:r>
      <w:r w:rsidRPr="0092022E">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Міціцей Д.П.</w:t>
      </w:r>
      <w:r w:rsidR="00AF344E">
        <w:rPr>
          <w:rFonts w:ascii="Times New Roman" w:eastAsia="Times New Roman" w:hAnsi="Times New Roman" w:cs="Times New Roman"/>
          <w:sz w:val="24"/>
          <w:szCs w:val="24"/>
          <w:lang w:val="uk-UA" w:eastAsia="uk-UA"/>
        </w:rPr>
        <w:t>, Мілак П.П., який заявив про конфлікт інтересів.</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0B1DDD">
        <w:rPr>
          <w:rFonts w:ascii="Times New Roman" w:eastAsia="Times New Roman" w:hAnsi="Times New Roman" w:cs="Times New Roman"/>
          <w:i/>
          <w:iCs/>
          <w:sz w:val="24"/>
          <w:szCs w:val="24"/>
          <w:lang w:eastAsia="uk-UA"/>
        </w:rPr>
        <w:t>18</w:t>
      </w:r>
      <w:r w:rsidRPr="002C24C6">
        <w:rPr>
          <w:rFonts w:ascii="Times New Roman" w:eastAsia="Times New Roman" w:hAnsi="Times New Roman" w:cs="Times New Roman"/>
          <w:i/>
          <w:iCs/>
          <w:sz w:val="24"/>
          <w:szCs w:val="24"/>
          <w:lang w:val="uk-UA" w:eastAsia="uk-UA"/>
        </w:rPr>
        <w:t>, проти - 0, утримались  -</w:t>
      </w:r>
      <w:r w:rsidR="000B1DDD">
        <w:rPr>
          <w:rFonts w:ascii="Times New Roman" w:eastAsia="Times New Roman" w:hAnsi="Times New Roman" w:cs="Times New Roman"/>
          <w:i/>
          <w:iCs/>
          <w:sz w:val="24"/>
          <w:szCs w:val="24"/>
          <w:lang w:val="uk-UA" w:eastAsia="uk-UA"/>
        </w:rPr>
        <w:t xml:space="preserve"> 0, не голосували  - 2</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0B1DDD">
        <w:rPr>
          <w:rFonts w:ascii="Times New Roman" w:eastAsia="Times New Roman" w:hAnsi="Times New Roman" w:cs="Times New Roman"/>
          <w:i/>
          <w:iCs/>
          <w:sz w:val="24"/>
          <w:szCs w:val="24"/>
          <w:lang w:eastAsia="uk-UA"/>
        </w:rPr>
        <w:t>18</w:t>
      </w:r>
      <w:r w:rsidRPr="002C24C6">
        <w:rPr>
          <w:rFonts w:ascii="Times New Roman" w:eastAsia="Times New Roman" w:hAnsi="Times New Roman" w:cs="Times New Roman"/>
          <w:i/>
          <w:iCs/>
          <w:sz w:val="24"/>
          <w:szCs w:val="24"/>
          <w:lang w:val="uk-UA" w:eastAsia="uk-UA"/>
        </w:rPr>
        <w:t>, проти - 0, утр</w:t>
      </w:r>
      <w:r w:rsidR="000B1DDD">
        <w:rPr>
          <w:rFonts w:ascii="Times New Roman" w:eastAsia="Times New Roman" w:hAnsi="Times New Roman" w:cs="Times New Roman"/>
          <w:i/>
          <w:iCs/>
          <w:sz w:val="24"/>
          <w:szCs w:val="24"/>
          <w:lang w:val="uk-UA" w:eastAsia="uk-UA"/>
        </w:rPr>
        <w:t>имались  - 0, не голосували  - 2</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306D83" w:rsidRPr="002C24C6" w:rsidRDefault="00306D83" w:rsidP="0092022E">
      <w:pPr>
        <w:spacing w:after="0" w:line="240" w:lineRule="auto"/>
        <w:jc w:val="center"/>
        <w:rPr>
          <w:rFonts w:ascii="Times New Roman" w:eastAsia="Times New Roman" w:hAnsi="Times New Roman" w:cs="Times New Roman"/>
          <w:i/>
          <w:iCs/>
          <w:sz w:val="24"/>
          <w:szCs w:val="24"/>
          <w:lang w:val="uk-UA" w:eastAsia="uk-UA"/>
        </w:rPr>
      </w:pPr>
    </w:p>
    <w:p w:rsidR="0092022E" w:rsidRPr="0092022E" w:rsidRDefault="0092022E" w:rsidP="0092022E">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val="uk-UA" w:eastAsia="uk-UA"/>
        </w:rPr>
        <w:t>25</w:t>
      </w:r>
      <w:r w:rsidRPr="002C24C6">
        <w:rPr>
          <w:rFonts w:ascii="Times New Roman" w:eastAsia="Times New Roman" w:hAnsi="Times New Roman" w:cs="Times New Roman"/>
          <w:b/>
          <w:sz w:val="24"/>
          <w:szCs w:val="24"/>
          <w:lang w:val="uk-UA" w:eastAsia="uk-UA"/>
        </w:rPr>
        <w:t>.  СЛУХАЛИ</w:t>
      </w:r>
      <w:r w:rsidRPr="002C24C6">
        <w:rPr>
          <w:rFonts w:ascii="Times New Roman" w:eastAsia="Times New Roman" w:hAnsi="Times New Roman" w:cs="Times New Roman"/>
          <w:sz w:val="24"/>
          <w:szCs w:val="24"/>
          <w:lang w:val="uk-UA" w:eastAsia="uk-UA"/>
        </w:rPr>
        <w:t>:</w:t>
      </w:r>
      <w:r w:rsidRPr="0092022E">
        <w:rPr>
          <w:rFonts w:ascii="Times New Roman" w:eastAsia="Times New Roman" w:hAnsi="Times New Roman" w:cs="Times New Roman"/>
          <w:bCs/>
          <w:sz w:val="24"/>
          <w:szCs w:val="24"/>
          <w:lang w:val="uk-UA" w:eastAsia="uk-UA"/>
        </w:rPr>
        <w:t xml:space="preserve"> Про надання дозволу на розробку детального плану території :</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bCs/>
          <w:sz w:val="24"/>
          <w:szCs w:val="24"/>
          <w:lang w:val="uk-UA" w:eastAsia="uk-UA"/>
        </w:rPr>
      </w:pPr>
      <w:r w:rsidRPr="0092022E">
        <w:rPr>
          <w:rFonts w:ascii="Times New Roman" w:eastAsia="Times New Roman" w:hAnsi="Times New Roman" w:cs="Times New Roman"/>
          <w:bCs/>
          <w:sz w:val="24"/>
          <w:szCs w:val="24"/>
          <w:lang w:val="uk-UA" w:eastAsia="uk-UA"/>
        </w:rPr>
        <w:lastRenderedPageBreak/>
        <w:t>1. Антонеску І.М.</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bCs/>
          <w:sz w:val="24"/>
          <w:szCs w:val="24"/>
          <w:lang w:val="uk-UA" w:eastAsia="uk-UA"/>
        </w:rPr>
      </w:pPr>
      <w:r w:rsidRPr="0092022E">
        <w:rPr>
          <w:rFonts w:ascii="Times New Roman" w:eastAsia="Times New Roman" w:hAnsi="Times New Roman" w:cs="Times New Roman"/>
          <w:bCs/>
          <w:sz w:val="24"/>
          <w:szCs w:val="24"/>
          <w:lang w:val="uk-UA" w:eastAsia="uk-UA"/>
        </w:rPr>
        <w:t>2. Ісак І.І.</w:t>
      </w:r>
    </w:p>
    <w:p w:rsidR="0092022E" w:rsidRPr="0092022E" w:rsidRDefault="0092022E" w:rsidP="0092022E">
      <w:pPr>
        <w:widowControl w:val="0"/>
        <w:tabs>
          <w:tab w:val="left" w:pos="457"/>
        </w:tabs>
        <w:spacing w:after="0" w:line="240" w:lineRule="auto"/>
        <w:rPr>
          <w:rFonts w:ascii="Times New Roman" w:eastAsia="Times New Roman" w:hAnsi="Times New Roman" w:cs="Times New Roman"/>
          <w:i/>
          <w:iCs/>
          <w:sz w:val="24"/>
          <w:szCs w:val="24"/>
          <w:lang w:val="uk-UA"/>
        </w:rPr>
      </w:pPr>
      <w:r w:rsidRPr="0092022E">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p w:rsidR="0092022E" w:rsidRPr="000E1961" w:rsidRDefault="0092022E" w:rsidP="0092022E">
      <w:pPr>
        <w:widowControl w:val="0"/>
        <w:spacing w:after="0" w:line="240" w:lineRule="auto"/>
        <w:rPr>
          <w:rFonts w:ascii="Times New Roman" w:eastAsia="Times New Roman" w:hAnsi="Times New Roman" w:cs="Times New Roman"/>
          <w:i/>
          <w:iCs/>
          <w:sz w:val="24"/>
          <w:szCs w:val="24"/>
          <w:lang w:val="uk-UA"/>
        </w:rPr>
      </w:pPr>
      <w:r w:rsidRPr="000E1961">
        <w:rPr>
          <w:rFonts w:ascii="Times New Roman" w:hAnsi="Times New Roman" w:cs="Times New Roman"/>
          <w:sz w:val="24"/>
          <w:szCs w:val="24"/>
          <w:lang w:val="uk-UA"/>
        </w:rPr>
        <w:t xml:space="preserve"> </w:t>
      </w:r>
    </w:p>
    <w:p w:rsidR="0092022E" w:rsidRPr="00306D83" w:rsidRDefault="0092022E" w:rsidP="0092022E">
      <w:pPr>
        <w:spacing w:after="0" w:line="240" w:lineRule="auto"/>
        <w:rPr>
          <w:rFonts w:ascii="Times New Roman" w:eastAsia="Times New Roman" w:hAnsi="Times New Roman" w:cs="Times New Roman"/>
          <w:bCs/>
          <w:i/>
          <w:sz w:val="24"/>
          <w:szCs w:val="24"/>
          <w:lang w:val="uk-UA" w:eastAsia="uk-UA"/>
        </w:rPr>
      </w:pPr>
      <w:r w:rsidRPr="002C24C6">
        <w:rPr>
          <w:rFonts w:ascii="Times New Roman" w:eastAsia="Times New Roman" w:hAnsi="Times New Roman" w:cs="Times New Roman"/>
          <w:bCs/>
          <w:i/>
          <w:sz w:val="24"/>
          <w:szCs w:val="24"/>
          <w:lang w:val="uk-UA" w:eastAsia="uk-UA"/>
        </w:rPr>
        <w:t xml:space="preserve"> </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  Бойчук Г.В., </w:t>
      </w:r>
      <w:r w:rsidR="00B24232">
        <w:rPr>
          <w:rFonts w:ascii="Times New Roman" w:eastAsia="Times New Roman" w:hAnsi="Times New Roman" w:cs="Times New Roman"/>
          <w:sz w:val="24"/>
          <w:szCs w:val="24"/>
          <w:lang w:val="uk-UA" w:eastAsia="uk-UA"/>
        </w:rPr>
        <w:t>Антонеску І.М., який заявив про конфлікт інтересів.</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AF344E">
        <w:rPr>
          <w:rFonts w:ascii="Times New Roman" w:eastAsia="Times New Roman" w:hAnsi="Times New Roman" w:cs="Times New Roman"/>
          <w:i/>
          <w:iCs/>
          <w:sz w:val="24"/>
          <w:szCs w:val="24"/>
          <w:lang w:eastAsia="uk-UA"/>
        </w:rPr>
        <w:t>18</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w:t>
      </w:r>
      <w:r w:rsidR="00AF344E">
        <w:rPr>
          <w:rFonts w:ascii="Times New Roman" w:eastAsia="Times New Roman" w:hAnsi="Times New Roman" w:cs="Times New Roman"/>
          <w:i/>
          <w:iCs/>
          <w:sz w:val="24"/>
          <w:szCs w:val="24"/>
          <w:lang w:val="uk-UA" w:eastAsia="uk-UA"/>
        </w:rPr>
        <w:t>8</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306D83" w:rsidRPr="002C24C6" w:rsidRDefault="00306D83" w:rsidP="0092022E">
      <w:pPr>
        <w:spacing w:after="0" w:line="240" w:lineRule="auto"/>
        <w:jc w:val="center"/>
        <w:rPr>
          <w:rFonts w:ascii="Times New Roman" w:eastAsia="Times New Roman" w:hAnsi="Times New Roman" w:cs="Times New Roman"/>
          <w:i/>
          <w:iCs/>
          <w:sz w:val="24"/>
          <w:szCs w:val="24"/>
          <w:lang w:val="uk-UA" w:eastAsia="uk-UA"/>
        </w:rPr>
      </w:pPr>
    </w:p>
    <w:p w:rsidR="0007106A" w:rsidRPr="0007106A" w:rsidRDefault="0092022E" w:rsidP="0007106A">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b/>
          <w:bCs/>
          <w:sz w:val="24"/>
          <w:szCs w:val="24"/>
          <w:lang w:val="uk-UA" w:eastAsia="ru-RU"/>
        </w:rPr>
        <w:t>26</w:t>
      </w:r>
      <w:r w:rsidRPr="002C24C6">
        <w:rPr>
          <w:rFonts w:ascii="Times New Roman" w:eastAsia="Times New Roman" w:hAnsi="Times New Roman" w:cs="Times New Roman"/>
          <w:b/>
          <w:bCs/>
          <w:sz w:val="24"/>
          <w:szCs w:val="24"/>
          <w:lang w:val="uk-UA" w:eastAsia="ru-RU"/>
        </w:rPr>
        <w:t>. СЛУХАЛИ:</w:t>
      </w:r>
      <w:r w:rsidRPr="002C24C6">
        <w:rPr>
          <w:rFonts w:ascii="Times New Roman" w:eastAsia="Times New Roman" w:hAnsi="Times New Roman" w:cs="Times New Roman"/>
          <w:sz w:val="24"/>
          <w:szCs w:val="24"/>
          <w:lang w:val="uk-UA" w:eastAsia="uk-UA"/>
        </w:rPr>
        <w:t xml:space="preserve"> </w:t>
      </w:r>
      <w:r w:rsidR="0007106A" w:rsidRPr="0007106A">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громадянам:</w:t>
      </w:r>
    </w:p>
    <w:p w:rsidR="0007106A" w:rsidRPr="0007106A" w:rsidRDefault="0007106A" w:rsidP="0007106A">
      <w:pPr>
        <w:widowControl w:val="0"/>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1. Кукуляк Іван Вікторович                  0,1242 га буд</w:t>
      </w:r>
    </w:p>
    <w:p w:rsidR="0092022E" w:rsidRPr="0007106A" w:rsidRDefault="0007106A" w:rsidP="0007106A">
      <w:pPr>
        <w:widowControl w:val="0"/>
        <w:tabs>
          <w:tab w:val="left" w:pos="457"/>
        </w:tabs>
        <w:spacing w:after="0" w:line="240" w:lineRule="auto"/>
        <w:rPr>
          <w:rFonts w:ascii="Times New Roman" w:eastAsia="Times New Roman" w:hAnsi="Times New Roman" w:cs="Times New Roman"/>
          <w:i/>
          <w:iCs/>
          <w:sz w:val="24"/>
          <w:szCs w:val="24"/>
          <w:lang w:val="uk-UA"/>
        </w:rPr>
      </w:pPr>
      <w:r w:rsidRPr="0007106A">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Сорочан М.І., Гуменний В.В.</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AF344E">
        <w:rPr>
          <w:rFonts w:ascii="Times New Roman" w:eastAsia="Times New Roman" w:hAnsi="Times New Roman" w:cs="Times New Roman"/>
          <w:i/>
          <w:iCs/>
          <w:sz w:val="24"/>
          <w:szCs w:val="24"/>
          <w:lang w:eastAsia="uk-UA"/>
        </w:rPr>
        <w:t>19</w:t>
      </w:r>
      <w:r w:rsidR="00AF344E">
        <w:rPr>
          <w:rFonts w:ascii="Times New Roman" w:eastAsia="Times New Roman" w:hAnsi="Times New Roman" w:cs="Times New Roman"/>
          <w:i/>
          <w:iCs/>
          <w:sz w:val="24"/>
          <w:szCs w:val="24"/>
          <w:lang w:val="uk-UA" w:eastAsia="uk-UA"/>
        </w:rPr>
        <w:t>, проти - 0, утримались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AF344E">
        <w:rPr>
          <w:rFonts w:ascii="Times New Roman" w:eastAsia="Times New Roman" w:hAnsi="Times New Roman" w:cs="Times New Roman"/>
          <w:i/>
          <w:iCs/>
          <w:sz w:val="24"/>
          <w:szCs w:val="24"/>
          <w:lang w:eastAsia="uk-UA"/>
        </w:rPr>
        <w:t>19</w:t>
      </w:r>
      <w:r w:rsidR="00AF344E">
        <w:rPr>
          <w:rFonts w:ascii="Times New Roman" w:eastAsia="Times New Roman" w:hAnsi="Times New Roman" w:cs="Times New Roman"/>
          <w:i/>
          <w:iCs/>
          <w:sz w:val="24"/>
          <w:szCs w:val="24"/>
          <w:lang w:val="uk-UA" w:eastAsia="uk-UA"/>
        </w:rPr>
        <w:t>, проти - 0, утримались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tabs>
          <w:tab w:val="left" w:pos="457"/>
        </w:tabs>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b/>
          <w:sz w:val="24"/>
          <w:szCs w:val="24"/>
          <w:lang w:val="uk-UA" w:eastAsia="ru-RU"/>
        </w:rPr>
        <w:t>27</w:t>
      </w:r>
      <w:r w:rsidR="0092022E" w:rsidRPr="0007106A">
        <w:rPr>
          <w:rFonts w:ascii="Times New Roman" w:eastAsia="Times New Roman" w:hAnsi="Times New Roman" w:cs="Times New Roman"/>
          <w:b/>
          <w:sz w:val="24"/>
          <w:szCs w:val="24"/>
          <w:lang w:val="uk-UA" w:eastAsia="ru-RU"/>
        </w:rPr>
        <w:t>.  СЛУХАЛИ</w:t>
      </w:r>
      <w:r w:rsidR="0092022E" w:rsidRPr="0007106A">
        <w:rPr>
          <w:rFonts w:ascii="Times New Roman" w:eastAsia="Times New Roman" w:hAnsi="Times New Roman" w:cs="Times New Roman"/>
          <w:sz w:val="24"/>
          <w:szCs w:val="24"/>
          <w:lang w:val="uk-UA" w:eastAsia="ru-RU"/>
        </w:rPr>
        <w:t xml:space="preserve">: </w:t>
      </w:r>
      <w:r w:rsidRPr="0007106A">
        <w:rPr>
          <w:rFonts w:ascii="Times New Roman" w:eastAsia="Times New Roman" w:hAnsi="Times New Roman" w:cs="Times New Roman"/>
          <w:sz w:val="24"/>
          <w:szCs w:val="24"/>
          <w:lang w:val="uk-UA"/>
        </w:rPr>
        <w:t xml:space="preserve">Про затвердження проекту землеустрою, щодо відведення земельної ділянки приватної власності цільове призначення якої змінюється із земель осг на землі «для будівництва та обслуговування  житлового будинку, господарських будівель і споруд»: </w:t>
      </w:r>
    </w:p>
    <w:p w:rsidR="0007106A" w:rsidRPr="0007106A" w:rsidRDefault="0007106A" w:rsidP="003107C9">
      <w:pPr>
        <w:widowControl w:val="0"/>
        <w:numPr>
          <w:ilvl w:val="0"/>
          <w:numId w:val="17"/>
        </w:numPr>
        <w:tabs>
          <w:tab w:val="left" w:pos="457"/>
        </w:tabs>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Гостюк Іван Іванович                   0,1437 га</w:t>
      </w:r>
    </w:p>
    <w:p w:rsidR="0092022E" w:rsidRPr="0007106A" w:rsidRDefault="0007106A" w:rsidP="003107C9">
      <w:pPr>
        <w:widowControl w:val="0"/>
        <w:numPr>
          <w:ilvl w:val="0"/>
          <w:numId w:val="17"/>
        </w:numPr>
        <w:tabs>
          <w:tab w:val="left" w:pos="457"/>
        </w:tabs>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 xml:space="preserve">Дубець Михайло Васильович      0,1289 га    </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AF344E">
        <w:rPr>
          <w:rFonts w:ascii="Times New Roman" w:eastAsia="Times New Roman" w:hAnsi="Times New Roman" w:cs="Times New Roman"/>
          <w:sz w:val="24"/>
          <w:szCs w:val="24"/>
          <w:lang w:val="uk-UA" w:eastAsia="uk-UA"/>
        </w:rPr>
        <w:t>Кобрак Т.М.</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AF344E">
        <w:rPr>
          <w:rFonts w:ascii="Times New Roman" w:eastAsia="Times New Roman" w:hAnsi="Times New Roman" w:cs="Times New Roman"/>
          <w:i/>
          <w:iCs/>
          <w:sz w:val="24"/>
          <w:szCs w:val="24"/>
          <w:lang w:eastAsia="uk-UA"/>
        </w:rPr>
        <w:t>19</w:t>
      </w:r>
      <w:r w:rsidR="00AF344E">
        <w:rPr>
          <w:rFonts w:ascii="Times New Roman" w:eastAsia="Times New Roman" w:hAnsi="Times New Roman" w:cs="Times New Roman"/>
          <w:i/>
          <w:iCs/>
          <w:sz w:val="24"/>
          <w:szCs w:val="24"/>
          <w:lang w:val="uk-UA" w:eastAsia="uk-UA"/>
        </w:rPr>
        <w:t>, проти - 0, утримались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AF344E">
        <w:rPr>
          <w:rFonts w:ascii="Times New Roman" w:eastAsia="Times New Roman" w:hAnsi="Times New Roman" w:cs="Times New Roman"/>
          <w:i/>
          <w:iCs/>
          <w:sz w:val="24"/>
          <w:szCs w:val="24"/>
          <w:lang w:eastAsia="uk-UA"/>
        </w:rPr>
        <w:t>19</w:t>
      </w:r>
      <w:r w:rsidR="00AF344E">
        <w:rPr>
          <w:rFonts w:ascii="Times New Roman" w:eastAsia="Times New Roman" w:hAnsi="Times New Roman" w:cs="Times New Roman"/>
          <w:i/>
          <w:iCs/>
          <w:sz w:val="24"/>
          <w:szCs w:val="24"/>
          <w:lang w:val="uk-UA" w:eastAsia="uk-UA"/>
        </w:rPr>
        <w:t>, проти - 0, утримались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spacing w:after="0" w:line="240" w:lineRule="auto"/>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ru-RU"/>
        </w:rPr>
        <w:t>28</w:t>
      </w:r>
      <w:r w:rsidR="0092022E" w:rsidRPr="002C24C6">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 xml:space="preserve">: </w:t>
      </w:r>
      <w:r w:rsidRPr="0007106A">
        <w:rPr>
          <w:rFonts w:ascii="Times New Roman" w:eastAsia="Times New Roman" w:hAnsi="Times New Roman" w:cs="Times New Roman"/>
          <w:bCs/>
          <w:sz w:val="24"/>
          <w:szCs w:val="24"/>
          <w:lang w:val="uk-UA" w:eastAsia="uk-UA"/>
        </w:rPr>
        <w:t>Про затвердження робочого проекту по зняттю, перенесенню та збереженню  родючого шару грунту гр . Сорочан І.О.на земельній ділянці площею 0,33 га в с.Буда.</w:t>
      </w:r>
    </w:p>
    <w:p w:rsidR="0092022E" w:rsidRPr="0007106A" w:rsidRDefault="0007106A" w:rsidP="0007106A">
      <w:pPr>
        <w:widowControl w:val="0"/>
        <w:tabs>
          <w:tab w:val="left" w:pos="457"/>
        </w:tabs>
        <w:spacing w:after="0" w:line="240" w:lineRule="auto"/>
        <w:rPr>
          <w:rFonts w:ascii="Times New Roman" w:eastAsia="Times New Roman" w:hAnsi="Times New Roman" w:cs="Times New Roman"/>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Гуменний В.В., Куриш О.В.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lastRenderedPageBreak/>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eastAsia="ru-RU"/>
        </w:rPr>
        <w:t>29</w:t>
      </w:r>
      <w:r w:rsidR="0092022E" w:rsidRPr="002C24C6">
        <w:rPr>
          <w:rFonts w:ascii="Times New Roman" w:eastAsia="Times New Roman" w:hAnsi="Times New Roman" w:cs="Times New Roman"/>
          <w:b/>
          <w:sz w:val="24"/>
          <w:szCs w:val="24"/>
          <w:lang w:eastAsia="ru-RU"/>
        </w:rPr>
        <w:t>.  СЛУХАЛИ</w:t>
      </w:r>
      <w:r w:rsidR="0092022E" w:rsidRPr="002C24C6">
        <w:rPr>
          <w:rFonts w:ascii="Times New Roman" w:eastAsia="Times New Roman" w:hAnsi="Times New Roman" w:cs="Times New Roman"/>
          <w:sz w:val="24"/>
          <w:szCs w:val="24"/>
          <w:lang w:eastAsia="ru-RU"/>
        </w:rPr>
        <w:t xml:space="preserve">: </w:t>
      </w:r>
      <w:r w:rsidRPr="0007106A">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у комунальну власність під громадські пасовища.</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Кіронда М.В., Міціцей Д.П.</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bCs/>
          <w:sz w:val="24"/>
          <w:szCs w:val="24"/>
          <w:lang w:val="uk-UA" w:eastAsia="ru-RU"/>
        </w:rPr>
        <w:t>30</w:t>
      </w:r>
      <w:r w:rsidR="0092022E" w:rsidRPr="002C24C6">
        <w:rPr>
          <w:rFonts w:ascii="Times New Roman" w:eastAsia="Times New Roman" w:hAnsi="Times New Roman" w:cs="Times New Roman"/>
          <w:b/>
          <w:bCs/>
          <w:sz w:val="24"/>
          <w:szCs w:val="24"/>
          <w:lang w:val="uk-UA" w:eastAsia="ru-RU"/>
        </w:rPr>
        <w:t>. СЛУХАЛИ:</w:t>
      </w:r>
      <w:r w:rsidR="0092022E" w:rsidRPr="002C24C6">
        <w:rPr>
          <w:rFonts w:ascii="Times New Roman" w:eastAsia="Times New Roman" w:hAnsi="Times New Roman" w:cs="Times New Roman"/>
          <w:sz w:val="24"/>
          <w:szCs w:val="24"/>
          <w:lang w:val="uk-UA" w:eastAsia="uk-UA"/>
        </w:rPr>
        <w:t xml:space="preserve"> </w:t>
      </w:r>
      <w:r w:rsidRPr="0007106A">
        <w:rPr>
          <w:rFonts w:ascii="Times New Roman" w:eastAsia="Times New Roman" w:hAnsi="Times New Roman" w:cs="Times New Roman"/>
          <w:iCs/>
          <w:sz w:val="24"/>
          <w:szCs w:val="24"/>
          <w:lang w:val="uk-UA"/>
        </w:rPr>
        <w:t>Про затвередження технічної документації з землеустрою, щодо інвентарізації земель (громадські пасовища).</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Ніка І.І.</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sz w:val="24"/>
          <w:szCs w:val="24"/>
          <w:lang w:eastAsia="ru-RU"/>
        </w:rPr>
        <w:t>31</w:t>
      </w:r>
      <w:r w:rsidR="0092022E" w:rsidRPr="002C24C6">
        <w:rPr>
          <w:rFonts w:ascii="Times New Roman" w:eastAsia="Times New Roman" w:hAnsi="Times New Roman" w:cs="Times New Roman"/>
          <w:b/>
          <w:sz w:val="24"/>
          <w:szCs w:val="24"/>
          <w:lang w:eastAsia="ru-RU"/>
        </w:rPr>
        <w:t>.  СЛУХАЛИ</w:t>
      </w:r>
      <w:r w:rsidR="0092022E" w:rsidRPr="002C24C6">
        <w:rPr>
          <w:rFonts w:ascii="Times New Roman" w:eastAsia="Times New Roman" w:hAnsi="Times New Roman" w:cs="Times New Roman"/>
          <w:sz w:val="24"/>
          <w:szCs w:val="24"/>
          <w:lang w:eastAsia="ru-RU"/>
        </w:rPr>
        <w:t xml:space="preserve">: </w:t>
      </w:r>
      <w:r w:rsidRPr="0007106A">
        <w:rPr>
          <w:rFonts w:ascii="Times New Roman" w:eastAsia="Times New Roman" w:hAnsi="Times New Roman" w:cs="Times New Roman"/>
          <w:iCs/>
          <w:sz w:val="24"/>
          <w:szCs w:val="24"/>
          <w:lang w:val="uk-UA"/>
        </w:rPr>
        <w:t>Про затвердження технічної документації із землеустрою, щодо встановленя (відновленн) меж земельних ділянок для ведення товарного сільськогосподарського виробництва:</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 xml:space="preserve">1.Гостюк Домніка Георгіївна                      0,2700 га </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iCs/>
          <w:sz w:val="24"/>
          <w:szCs w:val="24"/>
          <w:lang w:val="uk-UA"/>
        </w:rPr>
        <w:t xml:space="preserve"> </w:t>
      </w:r>
      <w:r w:rsidRPr="0007106A">
        <w:rPr>
          <w:rFonts w:ascii="Times New Roman" w:eastAsia="Times New Roman" w:hAnsi="Times New Roman" w:cs="Times New Roman"/>
          <w:iCs/>
          <w:sz w:val="24"/>
          <w:szCs w:val="24"/>
          <w:lang w:val="uk-UA"/>
        </w:rPr>
        <w:t xml:space="preserve">                                                                      0,6171 га </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AF344E" w:rsidRPr="00AF344E">
        <w:rPr>
          <w:rFonts w:ascii="Times New Roman" w:eastAsia="Times New Roman" w:hAnsi="Times New Roman" w:cs="Times New Roman"/>
          <w:bCs/>
          <w:sz w:val="24"/>
          <w:szCs w:val="24"/>
          <w:lang w:val="uk-UA" w:eastAsia="uk-UA"/>
        </w:rPr>
        <w:t>Панас А.М.</w:t>
      </w:r>
      <w:r w:rsidR="00AF344E">
        <w:rPr>
          <w:rFonts w:ascii="Times New Roman" w:eastAsia="Times New Roman" w:hAnsi="Times New Roman" w:cs="Times New Roman"/>
          <w:bCs/>
          <w:sz w:val="24"/>
          <w:szCs w:val="24"/>
          <w:lang w:val="uk-UA" w:eastAsia="uk-UA"/>
        </w:rPr>
        <w:t>, Гарабажів О.Г.</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утримались  - 0, не гол</w:t>
      </w:r>
      <w:r w:rsidR="00AF344E">
        <w:rPr>
          <w:rFonts w:ascii="Times New Roman" w:eastAsia="Times New Roman" w:hAnsi="Times New Roman" w:cs="Times New Roman"/>
          <w:i/>
          <w:iCs/>
          <w:sz w:val="24"/>
          <w:szCs w:val="24"/>
          <w:lang w:val="uk-UA" w:eastAsia="uk-UA"/>
        </w:rPr>
        <w:t>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Pr="002C24C6" w:rsidRDefault="0092022E" w:rsidP="0092022E">
      <w:pPr>
        <w:rPr>
          <w:rFonts w:ascii="Times New Roman" w:eastAsia="Times New Roman" w:hAnsi="Times New Roman" w:cs="Times New Roman"/>
          <w:bCs/>
          <w:i/>
          <w:sz w:val="24"/>
          <w:szCs w:val="24"/>
          <w:lang w:val="uk-UA" w:eastAsia="uk-UA"/>
        </w:rPr>
      </w:pP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bCs/>
          <w:sz w:val="24"/>
          <w:szCs w:val="24"/>
          <w:lang w:val="uk-UA" w:eastAsia="ru-RU"/>
        </w:rPr>
        <w:t>32</w:t>
      </w:r>
      <w:r w:rsidR="0092022E" w:rsidRPr="002C24C6">
        <w:rPr>
          <w:rFonts w:ascii="Times New Roman" w:eastAsia="Times New Roman" w:hAnsi="Times New Roman" w:cs="Times New Roman"/>
          <w:b/>
          <w:bCs/>
          <w:sz w:val="24"/>
          <w:szCs w:val="24"/>
          <w:lang w:val="uk-UA" w:eastAsia="ru-RU"/>
        </w:rPr>
        <w:t>. СЛУХАЛИ:</w:t>
      </w:r>
      <w:r w:rsidR="0092022E" w:rsidRPr="002C24C6">
        <w:rPr>
          <w:rFonts w:ascii="Times New Roman" w:eastAsia="Times New Roman" w:hAnsi="Times New Roman" w:cs="Times New Roman"/>
          <w:sz w:val="24"/>
          <w:szCs w:val="24"/>
          <w:lang w:val="uk-UA" w:eastAsia="uk-UA"/>
        </w:rPr>
        <w:t xml:space="preserve"> </w:t>
      </w:r>
      <w:r w:rsidRPr="0007106A">
        <w:rPr>
          <w:rFonts w:ascii="Times New Roman" w:eastAsia="Times New Roman" w:hAnsi="Times New Roman" w:cs="Times New Roman"/>
          <w:iCs/>
          <w:sz w:val="24"/>
          <w:szCs w:val="24"/>
          <w:lang w:val="uk-UA"/>
        </w:rPr>
        <w:t>Про затвердження проекту землеустрою, щодо відведення земельної ділянки, цільове призначення якої змінюється з осг на «землі для обслуговування будівель торгівлі»:</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1.Сорочан Наталка Миколаївна- 0,1491 га</w:t>
      </w:r>
    </w:p>
    <w:p w:rsidR="0092022E"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 xml:space="preserve">                                                         0,5770 га </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Ніка І.І.</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ED59E7">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ED59E7">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eastAsia="ru-RU"/>
        </w:rPr>
        <w:t>33</w:t>
      </w:r>
      <w:r w:rsidR="0092022E" w:rsidRPr="002C24C6">
        <w:rPr>
          <w:rFonts w:ascii="Times New Roman" w:eastAsia="Times New Roman" w:hAnsi="Times New Roman" w:cs="Times New Roman"/>
          <w:b/>
          <w:sz w:val="24"/>
          <w:szCs w:val="24"/>
          <w:lang w:eastAsia="ru-RU"/>
        </w:rPr>
        <w:t>.  СЛУХАЛИ</w:t>
      </w:r>
      <w:r w:rsidR="0092022E" w:rsidRPr="002C24C6">
        <w:rPr>
          <w:rFonts w:ascii="Times New Roman" w:eastAsia="Times New Roman" w:hAnsi="Times New Roman" w:cs="Times New Roman"/>
          <w:sz w:val="24"/>
          <w:szCs w:val="24"/>
          <w:lang w:eastAsia="ru-RU"/>
        </w:rPr>
        <w:t>:</w:t>
      </w:r>
      <w:r w:rsidRPr="0007106A">
        <w:rPr>
          <w:rFonts w:ascii="Times New Roman" w:eastAsia="Times New Roman" w:hAnsi="Times New Roman" w:cs="Times New Roman"/>
          <w:sz w:val="24"/>
          <w:szCs w:val="24"/>
          <w:lang w:val="uk-UA"/>
        </w:rPr>
        <w:t xml:space="preserve"> Про затвердження детального плану території по вул. Грігорія Нандріша в с.Буда.</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r w:rsidR="0092022E" w:rsidRPr="002C24C6">
        <w:rPr>
          <w:rFonts w:ascii="Times New Roman" w:eastAsia="Times New Roman" w:hAnsi="Times New Roman" w:cs="Times New Roman"/>
          <w:sz w:val="24"/>
          <w:szCs w:val="24"/>
          <w:lang w:eastAsia="ru-RU"/>
        </w:rPr>
        <w:t xml:space="preserve"> </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AF344E">
        <w:rPr>
          <w:rFonts w:ascii="Times New Roman" w:eastAsia="Times New Roman" w:hAnsi="Times New Roman" w:cs="Times New Roman"/>
          <w:sz w:val="24"/>
          <w:szCs w:val="24"/>
          <w:lang w:val="uk-UA" w:eastAsia="uk-UA"/>
        </w:rPr>
        <w:t>Антонеску І.М., Мілак П.П.</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p>
    <w:p w:rsidR="0007106A"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b/>
          <w:bCs/>
          <w:sz w:val="24"/>
          <w:szCs w:val="24"/>
          <w:lang w:val="uk-UA" w:eastAsia="ru-RU"/>
        </w:rPr>
        <w:t>34</w:t>
      </w:r>
      <w:r w:rsidR="0092022E" w:rsidRPr="002C24C6">
        <w:rPr>
          <w:rFonts w:ascii="Times New Roman" w:eastAsia="Times New Roman" w:hAnsi="Times New Roman" w:cs="Times New Roman"/>
          <w:b/>
          <w:bCs/>
          <w:sz w:val="24"/>
          <w:szCs w:val="24"/>
          <w:lang w:val="uk-UA" w:eastAsia="ru-RU"/>
        </w:rPr>
        <w:t>. СЛУХАЛИ:</w:t>
      </w:r>
      <w:r w:rsidR="0092022E" w:rsidRPr="002C24C6">
        <w:rPr>
          <w:rFonts w:ascii="Times New Roman" w:eastAsia="Times New Roman" w:hAnsi="Times New Roman" w:cs="Times New Roman"/>
          <w:sz w:val="24"/>
          <w:szCs w:val="24"/>
          <w:lang w:val="uk-UA" w:eastAsia="uk-UA"/>
        </w:rPr>
        <w:t xml:space="preserve"> </w:t>
      </w:r>
      <w:r w:rsidRPr="0007106A">
        <w:rPr>
          <w:rFonts w:ascii="Times New Roman" w:eastAsia="Times New Roman" w:hAnsi="Times New Roman" w:cs="Times New Roman"/>
          <w:iCs/>
          <w:sz w:val="24"/>
          <w:szCs w:val="24"/>
          <w:lang w:val="uk-UA"/>
        </w:rPr>
        <w:t>Про затвердження звіту про експертну грошову оцінку земельної ділянки, яка підлягає продажу</w:t>
      </w:r>
      <w:r w:rsidRPr="0007106A">
        <w:rPr>
          <w:rFonts w:ascii="Times New Roman" w:eastAsia="Times New Roman" w:hAnsi="Times New Roman" w:cs="Times New Roman"/>
          <w:i/>
          <w:iCs/>
          <w:sz w:val="24"/>
          <w:szCs w:val="24"/>
          <w:lang w:val="uk-UA"/>
        </w:rPr>
        <w:t>.</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76" w:lineRule="auto"/>
        <w:rPr>
          <w:rFonts w:ascii="Times New Roman" w:eastAsia="Times New Roman" w:hAnsi="Times New Roman" w:cs="Times New Roman"/>
          <w:bCs/>
          <w:i/>
          <w:sz w:val="24"/>
          <w:szCs w:val="24"/>
          <w:lang w:val="uk-UA" w:eastAsia="uk-UA"/>
        </w:rPr>
      </w:pPr>
      <w:r w:rsidRPr="002C24C6">
        <w:rPr>
          <w:rFonts w:ascii="Times New Roman" w:eastAsia="Times New Roman" w:hAnsi="Times New Roman" w:cs="Times New Roman"/>
          <w:b/>
          <w:i/>
          <w:sz w:val="24"/>
          <w:szCs w:val="24"/>
          <w:lang w:val="uk-UA" w:eastAsia="uk-UA"/>
        </w:rPr>
        <w:t>Доповідає</w:t>
      </w:r>
      <w:r w:rsidRPr="002C24C6">
        <w:rPr>
          <w:rFonts w:ascii="Times New Roman" w:eastAsia="Times New Roman" w:hAnsi="Times New Roman" w:cs="Times New Roman"/>
          <w:b/>
          <w:bCs/>
          <w:i/>
          <w:sz w:val="24"/>
          <w:szCs w:val="24"/>
          <w:lang w:val="uk-UA" w:eastAsia="uk-UA"/>
        </w:rPr>
        <w:t xml:space="preserve">: </w:t>
      </w:r>
      <w:r w:rsidRPr="002C24C6">
        <w:rPr>
          <w:rFonts w:ascii="Times New Roman" w:eastAsia="Times New Roman" w:hAnsi="Times New Roman" w:cs="Times New Roman"/>
          <w:bCs/>
          <w:i/>
          <w:sz w:val="24"/>
          <w:szCs w:val="24"/>
          <w:lang w:val="uk-UA" w:eastAsia="uk-UA"/>
        </w:rPr>
        <w:t>начальник фінансового відділу Аміхалакіоаіє О.С.</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r w:rsidR="00AF344E">
        <w:rPr>
          <w:rFonts w:ascii="Times New Roman" w:eastAsia="Times New Roman" w:hAnsi="Times New Roman" w:cs="Times New Roman"/>
          <w:bCs/>
          <w:sz w:val="24"/>
          <w:szCs w:val="24"/>
          <w:lang w:val="uk-UA" w:eastAsia="uk-UA"/>
        </w:rPr>
        <w:t>Буженица А.С., Кіронда М.В.</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00AF344E">
        <w:rPr>
          <w:rFonts w:ascii="Times New Roman" w:eastAsia="Times New Roman" w:hAnsi="Times New Roman" w:cs="Times New Roman"/>
          <w:i/>
          <w:iCs/>
          <w:sz w:val="24"/>
          <w:szCs w:val="24"/>
          <w:lang w:eastAsia="uk-UA"/>
        </w:rPr>
        <w:t>19</w:t>
      </w:r>
      <w:r w:rsidR="00AF344E">
        <w:rPr>
          <w:rFonts w:ascii="Times New Roman" w:eastAsia="Times New Roman" w:hAnsi="Times New Roman" w:cs="Times New Roman"/>
          <w:i/>
          <w:iCs/>
          <w:sz w:val="24"/>
          <w:szCs w:val="24"/>
          <w:lang w:val="uk-UA" w:eastAsia="uk-UA"/>
        </w:rPr>
        <w:t>, проти - 0, утримались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AF344E">
        <w:rPr>
          <w:rFonts w:ascii="Times New Roman" w:eastAsia="Times New Roman" w:hAnsi="Times New Roman" w:cs="Times New Roman"/>
          <w:i/>
          <w:iCs/>
          <w:sz w:val="24"/>
          <w:szCs w:val="24"/>
          <w:lang w:eastAsia="uk-UA"/>
        </w:rPr>
        <w:t>19</w:t>
      </w:r>
      <w:r w:rsidR="00AF344E">
        <w:rPr>
          <w:rFonts w:ascii="Times New Roman" w:eastAsia="Times New Roman" w:hAnsi="Times New Roman" w:cs="Times New Roman"/>
          <w:i/>
          <w:iCs/>
          <w:sz w:val="24"/>
          <w:szCs w:val="24"/>
          <w:lang w:val="uk-UA" w:eastAsia="uk-UA"/>
        </w:rPr>
        <w:t>, проти - 0, утримались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92022E"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2C24C6">
        <w:rPr>
          <w:rFonts w:ascii="Times New Roman" w:eastAsia="Times New Roman" w:hAnsi="Times New Roman" w:cs="Times New Roman"/>
          <w:b/>
          <w:sz w:val="24"/>
          <w:szCs w:val="24"/>
          <w:lang w:eastAsia="ru-RU"/>
        </w:rPr>
        <w:t>3</w:t>
      </w:r>
      <w:r w:rsidR="0007106A">
        <w:rPr>
          <w:rFonts w:ascii="Times New Roman" w:eastAsia="Times New Roman" w:hAnsi="Times New Roman" w:cs="Times New Roman"/>
          <w:b/>
          <w:sz w:val="24"/>
          <w:szCs w:val="24"/>
          <w:lang w:val="uk-UA" w:eastAsia="ru-RU"/>
        </w:rPr>
        <w:t>5</w:t>
      </w:r>
      <w:r w:rsidRPr="002C24C6">
        <w:rPr>
          <w:rFonts w:ascii="Times New Roman" w:eastAsia="Times New Roman" w:hAnsi="Times New Roman" w:cs="Times New Roman"/>
          <w:b/>
          <w:sz w:val="24"/>
          <w:szCs w:val="24"/>
          <w:lang w:eastAsia="ru-RU"/>
        </w:rPr>
        <w:t>.  СЛУХАЛИ</w:t>
      </w:r>
      <w:r w:rsidRPr="002C24C6">
        <w:rPr>
          <w:rFonts w:ascii="Times New Roman" w:eastAsia="Times New Roman" w:hAnsi="Times New Roman" w:cs="Times New Roman"/>
          <w:sz w:val="24"/>
          <w:szCs w:val="24"/>
          <w:lang w:eastAsia="ru-RU"/>
        </w:rPr>
        <w:t xml:space="preserve">: </w:t>
      </w:r>
      <w:r w:rsidR="0007106A" w:rsidRPr="0007106A">
        <w:rPr>
          <w:rFonts w:ascii="Times New Roman" w:eastAsia="Times New Roman" w:hAnsi="Times New Roman" w:cs="Times New Roman"/>
          <w:iCs/>
          <w:sz w:val="24"/>
          <w:szCs w:val="24"/>
          <w:lang w:val="uk-UA"/>
        </w:rPr>
        <w:t>Про передачу у власність шляхом викупу земельної ділянки:</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1. Лісько А.М.</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Міціцей Д.П.</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Pr="002C24C6" w:rsidRDefault="0092022E" w:rsidP="0092022E">
      <w:pPr>
        <w:rPr>
          <w:rFonts w:ascii="Times New Roman" w:eastAsia="Times New Roman" w:hAnsi="Times New Roman" w:cs="Times New Roman"/>
          <w:bCs/>
          <w:i/>
          <w:sz w:val="24"/>
          <w:szCs w:val="24"/>
          <w:lang w:val="uk-UA" w:eastAsia="uk-UA"/>
        </w:rPr>
      </w:pP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p>
    <w:p w:rsidR="0007106A" w:rsidRPr="0007106A" w:rsidRDefault="0007106A" w:rsidP="0007106A">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eastAsia="ru-RU"/>
        </w:rPr>
        <w:t>36</w:t>
      </w:r>
      <w:r w:rsidR="0092022E" w:rsidRPr="002C24C6">
        <w:rPr>
          <w:rFonts w:ascii="Times New Roman" w:eastAsia="Times New Roman" w:hAnsi="Times New Roman" w:cs="Times New Roman"/>
          <w:b/>
          <w:bCs/>
          <w:sz w:val="24"/>
          <w:szCs w:val="24"/>
          <w:lang w:val="uk-UA" w:eastAsia="ru-RU"/>
        </w:rPr>
        <w:t>. СЛУХАЛИ:</w:t>
      </w:r>
      <w:r w:rsidR="0092022E" w:rsidRPr="002C24C6">
        <w:rPr>
          <w:rFonts w:ascii="Times New Roman" w:eastAsia="Times New Roman" w:hAnsi="Times New Roman" w:cs="Times New Roman"/>
          <w:sz w:val="24"/>
          <w:szCs w:val="24"/>
          <w:lang w:val="uk-UA" w:eastAsia="uk-UA"/>
        </w:rPr>
        <w:t xml:space="preserve"> </w:t>
      </w:r>
      <w:r w:rsidRPr="0007106A">
        <w:rPr>
          <w:rFonts w:ascii="Times New Roman" w:eastAsia="Times New Roman" w:hAnsi="Times New Roman" w:cs="Times New Roman"/>
          <w:sz w:val="24"/>
          <w:szCs w:val="24"/>
          <w:lang w:val="uk-UA"/>
        </w:rPr>
        <w:t>Про використання земельних ділянок призначених під польовими дорогами для посіву сільськогосподарських культур.</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w:t>
      </w:r>
      <w:r w:rsidR="00AF344E">
        <w:rPr>
          <w:rFonts w:ascii="Times New Roman" w:eastAsia="Times New Roman" w:hAnsi="Times New Roman" w:cs="Times New Roman"/>
          <w:bCs/>
          <w:sz w:val="24"/>
          <w:szCs w:val="24"/>
          <w:lang w:val="uk-UA" w:eastAsia="uk-UA"/>
        </w:rPr>
        <w:t>Кобрак Т.М.</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sz w:val="24"/>
          <w:szCs w:val="24"/>
          <w:lang w:eastAsia="ru-RU"/>
        </w:rPr>
        <w:t>37</w:t>
      </w:r>
      <w:r w:rsidR="0092022E" w:rsidRPr="002C24C6">
        <w:rPr>
          <w:rFonts w:ascii="Times New Roman" w:eastAsia="Times New Roman" w:hAnsi="Times New Roman" w:cs="Times New Roman"/>
          <w:b/>
          <w:sz w:val="24"/>
          <w:szCs w:val="24"/>
          <w:lang w:eastAsia="ru-RU"/>
        </w:rPr>
        <w:t>.  СЛУХАЛИ</w:t>
      </w:r>
      <w:r w:rsidR="0092022E" w:rsidRPr="002C24C6">
        <w:rPr>
          <w:rFonts w:ascii="Times New Roman" w:eastAsia="Times New Roman" w:hAnsi="Times New Roman" w:cs="Times New Roman"/>
          <w:sz w:val="24"/>
          <w:szCs w:val="24"/>
          <w:lang w:eastAsia="ru-RU"/>
        </w:rPr>
        <w:t>:</w:t>
      </w:r>
      <w:r w:rsidR="0092022E" w:rsidRPr="000E1961">
        <w:rPr>
          <w:rFonts w:ascii="Times New Roman" w:eastAsia="Times New Roman" w:hAnsi="Times New Roman" w:cs="Times New Roman"/>
          <w:bCs/>
          <w:color w:val="000000"/>
          <w:sz w:val="24"/>
          <w:szCs w:val="24"/>
          <w:lang w:val="uk-UA" w:eastAsia="ru-RU"/>
        </w:rPr>
        <w:t xml:space="preserve"> </w:t>
      </w:r>
      <w:r w:rsidRPr="0007106A">
        <w:rPr>
          <w:rFonts w:ascii="Times New Roman" w:eastAsia="Times New Roman" w:hAnsi="Times New Roman" w:cs="Times New Roman"/>
          <w:iCs/>
          <w:sz w:val="24"/>
          <w:szCs w:val="24"/>
          <w:lang w:val="uk-UA"/>
        </w:rPr>
        <w:t>Про встановлення групи тимчасових споруд:</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1.Кобзар І.М.</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2.Аксаній О.В.</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3.Сорочан І.О.</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Cs/>
          <w:sz w:val="24"/>
          <w:szCs w:val="24"/>
          <w:lang w:val="uk-UA"/>
        </w:rPr>
      </w:pPr>
      <w:r w:rsidRPr="0007106A">
        <w:rPr>
          <w:rFonts w:ascii="Times New Roman" w:eastAsia="Times New Roman" w:hAnsi="Times New Roman" w:cs="Times New Roman"/>
          <w:iCs/>
          <w:sz w:val="24"/>
          <w:szCs w:val="24"/>
          <w:lang w:val="uk-UA"/>
        </w:rPr>
        <w:t>4. Горлай Ю.Я.</w:t>
      </w:r>
    </w:p>
    <w:p w:rsidR="0092022E"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lang w:val="uk-UA"/>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AF344E">
        <w:rPr>
          <w:rFonts w:ascii="Times New Roman" w:eastAsia="Times New Roman" w:hAnsi="Times New Roman" w:cs="Times New Roman"/>
          <w:sz w:val="24"/>
          <w:szCs w:val="24"/>
          <w:lang w:val="uk-UA" w:eastAsia="uk-UA"/>
        </w:rPr>
        <w:t>Дробот В.Г.</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Pr="002C24C6" w:rsidRDefault="0092022E" w:rsidP="0092022E">
      <w:pPr>
        <w:rPr>
          <w:rFonts w:ascii="Times New Roman" w:eastAsia="Times New Roman" w:hAnsi="Times New Roman" w:cs="Times New Roman"/>
          <w:bCs/>
          <w:i/>
          <w:sz w:val="24"/>
          <w:szCs w:val="24"/>
          <w:lang w:val="uk-UA" w:eastAsia="uk-UA"/>
        </w:rPr>
      </w:pPr>
    </w:p>
    <w:p w:rsidR="0007106A" w:rsidRPr="0007106A" w:rsidRDefault="0007106A" w:rsidP="0007106A">
      <w:pPr>
        <w:widowControl w:val="0"/>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b/>
          <w:iCs/>
          <w:sz w:val="24"/>
          <w:szCs w:val="24"/>
          <w:lang w:val="uk-UA" w:eastAsia="uk-UA"/>
        </w:rPr>
        <w:t>38</w:t>
      </w:r>
      <w:r w:rsidR="0092022E" w:rsidRPr="002C24C6">
        <w:rPr>
          <w:rFonts w:ascii="Times New Roman" w:eastAsia="Times New Roman" w:hAnsi="Times New Roman" w:cs="Times New Roman"/>
          <w:b/>
          <w:bCs/>
          <w:sz w:val="24"/>
          <w:szCs w:val="24"/>
          <w:lang w:val="uk-UA" w:eastAsia="ru-RU"/>
        </w:rPr>
        <w:t>. СЛУХАЛИ:</w:t>
      </w:r>
      <w:r w:rsidR="0092022E" w:rsidRPr="0092022E">
        <w:rPr>
          <w:rFonts w:ascii="Times New Roman" w:eastAsia="Times New Roman" w:hAnsi="Times New Roman" w:cs="Times New Roman"/>
          <w:bCs/>
          <w:color w:val="000000"/>
          <w:sz w:val="24"/>
          <w:szCs w:val="24"/>
          <w:lang w:val="uk-UA" w:eastAsia="ru-RU"/>
        </w:rPr>
        <w:t xml:space="preserve"> </w:t>
      </w:r>
      <w:r w:rsidRPr="0007106A">
        <w:rPr>
          <w:rFonts w:ascii="Times New Roman" w:eastAsia="Times New Roman" w:hAnsi="Times New Roman" w:cs="Times New Roman"/>
          <w:sz w:val="24"/>
          <w:szCs w:val="24"/>
          <w:lang w:val="uk-UA"/>
        </w:rPr>
        <w:t>Про передачу земель громадян до земель запасу сільської ради:</w:t>
      </w:r>
    </w:p>
    <w:p w:rsidR="0007106A" w:rsidRPr="0007106A" w:rsidRDefault="0007106A" w:rsidP="0007106A">
      <w:pPr>
        <w:widowControl w:val="0"/>
        <w:spacing w:after="0" w:line="240" w:lineRule="auto"/>
        <w:rPr>
          <w:rFonts w:ascii="Times New Roman" w:eastAsia="Times New Roman" w:hAnsi="Times New Roman" w:cs="Times New Roman"/>
          <w:sz w:val="24"/>
          <w:szCs w:val="24"/>
          <w:lang w:val="uk-UA"/>
        </w:rPr>
      </w:pP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tblGrid>
      <w:tr w:rsidR="0007106A" w:rsidRPr="0007106A" w:rsidTr="005A6329">
        <w:trPr>
          <w:trHeight w:val="300"/>
        </w:trPr>
        <w:tc>
          <w:tcPr>
            <w:tcW w:w="468" w:type="dxa"/>
            <w:tcBorders>
              <w:top w:val="single" w:sz="4" w:space="0" w:color="auto"/>
              <w:left w:val="single" w:sz="4" w:space="0" w:color="auto"/>
              <w:bottom w:val="single" w:sz="4" w:space="0" w:color="auto"/>
              <w:right w:val="single" w:sz="4" w:space="0" w:color="auto"/>
            </w:tcBorders>
            <w:hideMark/>
          </w:tcPr>
          <w:p w:rsidR="0007106A" w:rsidRPr="0007106A" w:rsidRDefault="0007106A" w:rsidP="0007106A">
            <w:pPr>
              <w:spacing w:after="0" w:line="240" w:lineRule="auto"/>
              <w:rPr>
                <w:rFonts w:ascii="Times New Roman" w:eastAsia="Times New Roman" w:hAnsi="Times New Roman" w:cs="Times New Roman"/>
                <w:sz w:val="24"/>
                <w:szCs w:val="24"/>
                <w:lang w:eastAsia="uk-UA"/>
              </w:rPr>
            </w:pPr>
            <w:r w:rsidRPr="0007106A">
              <w:rPr>
                <w:rFonts w:ascii="Times New Roman" w:eastAsia="Times New Roman" w:hAnsi="Times New Roman" w:cs="Times New Roman"/>
                <w:sz w:val="24"/>
                <w:szCs w:val="24"/>
                <w:lang w:eastAsia="uk-UA"/>
              </w:rPr>
              <w:t xml:space="preserve">1. </w:t>
            </w:r>
          </w:p>
        </w:tc>
        <w:tc>
          <w:tcPr>
            <w:tcW w:w="3420" w:type="dxa"/>
            <w:tcBorders>
              <w:top w:val="single" w:sz="4" w:space="0" w:color="auto"/>
              <w:left w:val="single" w:sz="4" w:space="0" w:color="auto"/>
              <w:bottom w:val="single" w:sz="4" w:space="0" w:color="auto"/>
              <w:right w:val="single" w:sz="4" w:space="0" w:color="auto"/>
            </w:tcBorders>
            <w:hideMark/>
          </w:tcPr>
          <w:p w:rsidR="0007106A" w:rsidRPr="0007106A" w:rsidRDefault="0007106A" w:rsidP="0007106A">
            <w:pPr>
              <w:spacing w:after="0" w:line="240" w:lineRule="auto"/>
              <w:rPr>
                <w:rFonts w:ascii="Times New Roman" w:eastAsia="Times New Roman" w:hAnsi="Times New Roman" w:cs="Times New Roman"/>
                <w:sz w:val="24"/>
                <w:szCs w:val="24"/>
                <w:lang w:eastAsia="uk-UA"/>
              </w:rPr>
            </w:pPr>
            <w:r w:rsidRPr="0007106A">
              <w:rPr>
                <w:rFonts w:ascii="Times New Roman" w:eastAsia="Times New Roman" w:hAnsi="Times New Roman" w:cs="Times New Roman"/>
                <w:color w:val="000000" w:themeColor="text1"/>
                <w:sz w:val="24"/>
                <w:szCs w:val="24"/>
                <w:lang w:val="uk-UA"/>
              </w:rPr>
              <w:t xml:space="preserve">Мосорюк Степан Федорович                       </w:t>
            </w:r>
          </w:p>
        </w:tc>
        <w:tc>
          <w:tcPr>
            <w:tcW w:w="2520" w:type="dxa"/>
            <w:tcBorders>
              <w:top w:val="single" w:sz="4" w:space="0" w:color="auto"/>
              <w:left w:val="single" w:sz="4" w:space="0" w:color="auto"/>
              <w:bottom w:val="single" w:sz="4" w:space="0" w:color="auto"/>
              <w:right w:val="single" w:sz="4" w:space="0" w:color="auto"/>
            </w:tcBorders>
          </w:tcPr>
          <w:p w:rsidR="0007106A" w:rsidRPr="0007106A" w:rsidRDefault="0007106A" w:rsidP="0007106A">
            <w:pPr>
              <w:spacing w:after="0" w:line="240" w:lineRule="auto"/>
              <w:rPr>
                <w:rFonts w:ascii="Times New Roman" w:eastAsia="Times New Roman" w:hAnsi="Times New Roman" w:cs="Times New Roman"/>
                <w:sz w:val="24"/>
                <w:szCs w:val="24"/>
                <w:lang w:eastAsia="uk-UA"/>
              </w:rPr>
            </w:pPr>
          </w:p>
        </w:tc>
        <w:tc>
          <w:tcPr>
            <w:tcW w:w="1620" w:type="dxa"/>
            <w:tcBorders>
              <w:top w:val="single" w:sz="4" w:space="0" w:color="auto"/>
              <w:left w:val="single" w:sz="4" w:space="0" w:color="auto"/>
              <w:bottom w:val="single" w:sz="4" w:space="0" w:color="auto"/>
              <w:right w:val="single" w:sz="4" w:space="0" w:color="auto"/>
            </w:tcBorders>
          </w:tcPr>
          <w:p w:rsidR="0007106A" w:rsidRPr="0007106A" w:rsidRDefault="0007106A" w:rsidP="0007106A">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7106A">
              <w:rPr>
                <w:rFonts w:ascii="Times New Roman" w:eastAsia="Times New Roman" w:hAnsi="Times New Roman" w:cs="Times New Roman"/>
                <w:color w:val="000000" w:themeColor="text1"/>
                <w:sz w:val="24"/>
                <w:szCs w:val="24"/>
                <w:lang w:val="uk-UA"/>
              </w:rPr>
              <w:t>0,25 га буд</w:t>
            </w:r>
          </w:p>
          <w:p w:rsidR="0007106A" w:rsidRPr="0007106A" w:rsidRDefault="0007106A" w:rsidP="0007106A">
            <w:pPr>
              <w:spacing w:after="0" w:line="240" w:lineRule="auto"/>
              <w:jc w:val="center"/>
              <w:rPr>
                <w:rFonts w:ascii="Times New Roman" w:eastAsia="Times New Roman" w:hAnsi="Times New Roman" w:cs="Times New Roman"/>
                <w:sz w:val="24"/>
                <w:szCs w:val="24"/>
                <w:lang w:eastAsia="uk-UA"/>
              </w:rPr>
            </w:pPr>
          </w:p>
        </w:tc>
      </w:tr>
    </w:tbl>
    <w:p w:rsidR="00AF344E" w:rsidRPr="002C24C6" w:rsidRDefault="00AF344E" w:rsidP="00AF344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Дробот В.Г., Бойчук Г.В.</w:t>
      </w:r>
    </w:p>
    <w:p w:rsidR="00AF344E" w:rsidRPr="002C24C6" w:rsidRDefault="00AF344E" w:rsidP="00AF344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AF344E" w:rsidRPr="002C24C6" w:rsidRDefault="00AF344E" w:rsidP="00AF344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AF344E" w:rsidRPr="002C24C6" w:rsidRDefault="00AF344E" w:rsidP="00AF344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AF344E" w:rsidRPr="002C24C6" w:rsidRDefault="00AF344E" w:rsidP="00AF344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AF344E" w:rsidRPr="002C24C6" w:rsidRDefault="00AF344E" w:rsidP="00AF344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AF344E" w:rsidRPr="002C24C6" w:rsidRDefault="00AF344E" w:rsidP="00AF344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92022E" w:rsidRDefault="0092022E" w:rsidP="0007106A">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07106A" w:rsidRPr="0007106A" w:rsidRDefault="0007106A" w:rsidP="0007106A">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39</w:t>
      </w:r>
      <w:r w:rsidR="0092022E" w:rsidRPr="002C24C6">
        <w:rPr>
          <w:rFonts w:ascii="Times New Roman" w:eastAsia="Times New Roman" w:hAnsi="Times New Roman" w:cs="Times New Roman"/>
          <w:b/>
          <w:sz w:val="24"/>
          <w:szCs w:val="24"/>
          <w:lang w:val="uk-UA" w:eastAsia="ru-RU"/>
        </w:rPr>
        <w:t>.  СЛУХАЛИ</w:t>
      </w:r>
      <w:r w:rsidR="0092022E" w:rsidRPr="002C24C6">
        <w:rPr>
          <w:rFonts w:ascii="Times New Roman" w:eastAsia="Times New Roman" w:hAnsi="Times New Roman" w:cs="Times New Roman"/>
          <w:sz w:val="24"/>
          <w:szCs w:val="24"/>
          <w:lang w:val="uk-UA" w:eastAsia="ru-RU"/>
        </w:rPr>
        <w:t xml:space="preserve">: </w:t>
      </w:r>
      <w:r w:rsidRPr="0007106A">
        <w:rPr>
          <w:rFonts w:ascii="Times New Roman" w:eastAsia="Times New Roman" w:hAnsi="Times New Roman" w:cs="Times New Roman"/>
          <w:sz w:val="24"/>
          <w:szCs w:val="24"/>
          <w:lang w:val="uk-UA"/>
        </w:rPr>
        <w:t xml:space="preserve">.Про розгляд заяв громадян: </w:t>
      </w:r>
    </w:p>
    <w:p w:rsidR="0007106A" w:rsidRPr="0007106A" w:rsidRDefault="0007106A" w:rsidP="003107C9">
      <w:pPr>
        <w:widowControl w:val="0"/>
        <w:numPr>
          <w:ilvl w:val="0"/>
          <w:numId w:val="18"/>
        </w:numPr>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Карча Петро Георгійович;</w:t>
      </w:r>
    </w:p>
    <w:p w:rsidR="0007106A" w:rsidRPr="0007106A" w:rsidRDefault="0007106A" w:rsidP="003107C9">
      <w:pPr>
        <w:widowControl w:val="0"/>
        <w:numPr>
          <w:ilvl w:val="0"/>
          <w:numId w:val="18"/>
        </w:numPr>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Дроник Аліна Миколаївна;</w:t>
      </w:r>
    </w:p>
    <w:p w:rsidR="0007106A" w:rsidRPr="0007106A" w:rsidRDefault="0007106A" w:rsidP="003107C9">
      <w:pPr>
        <w:widowControl w:val="0"/>
        <w:numPr>
          <w:ilvl w:val="0"/>
          <w:numId w:val="18"/>
        </w:numPr>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Григоряк Вероніка Іванівна;</w:t>
      </w:r>
    </w:p>
    <w:p w:rsidR="0007106A" w:rsidRPr="0007106A" w:rsidRDefault="0007106A" w:rsidP="003107C9">
      <w:pPr>
        <w:widowControl w:val="0"/>
        <w:numPr>
          <w:ilvl w:val="0"/>
          <w:numId w:val="18"/>
        </w:numPr>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Котик Георгій Іванович;</w:t>
      </w:r>
    </w:p>
    <w:p w:rsidR="0007106A" w:rsidRPr="0007106A" w:rsidRDefault="0007106A" w:rsidP="003107C9">
      <w:pPr>
        <w:widowControl w:val="0"/>
        <w:numPr>
          <w:ilvl w:val="0"/>
          <w:numId w:val="18"/>
        </w:numPr>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Жителів вулиці Перемоги с.Рідківці</w:t>
      </w:r>
    </w:p>
    <w:p w:rsidR="0007106A" w:rsidRPr="0007106A" w:rsidRDefault="0007106A" w:rsidP="003107C9">
      <w:pPr>
        <w:widowControl w:val="0"/>
        <w:numPr>
          <w:ilvl w:val="0"/>
          <w:numId w:val="18"/>
        </w:numPr>
        <w:spacing w:after="0" w:line="240" w:lineRule="auto"/>
        <w:rPr>
          <w:rFonts w:ascii="Times New Roman" w:eastAsia="Times New Roman" w:hAnsi="Times New Roman" w:cs="Times New Roman"/>
          <w:sz w:val="24"/>
          <w:szCs w:val="24"/>
          <w:lang w:val="uk-UA"/>
        </w:rPr>
      </w:pPr>
      <w:r w:rsidRPr="0007106A">
        <w:rPr>
          <w:rFonts w:ascii="Times New Roman" w:eastAsia="Times New Roman" w:hAnsi="Times New Roman" w:cs="Times New Roman"/>
          <w:sz w:val="24"/>
          <w:szCs w:val="24"/>
          <w:lang w:val="uk-UA"/>
        </w:rPr>
        <w:t>Воронка Федір Дмитрович</w:t>
      </w:r>
    </w:p>
    <w:p w:rsidR="0007106A" w:rsidRPr="0007106A" w:rsidRDefault="0007106A" w:rsidP="0007106A">
      <w:pPr>
        <w:widowControl w:val="0"/>
        <w:tabs>
          <w:tab w:val="left" w:pos="462"/>
        </w:tabs>
        <w:spacing w:after="0" w:line="240" w:lineRule="auto"/>
        <w:rPr>
          <w:rFonts w:ascii="Times New Roman" w:eastAsia="Times New Roman" w:hAnsi="Times New Roman" w:cs="Times New Roman"/>
          <w:i/>
          <w:iCs/>
          <w:sz w:val="24"/>
          <w:szCs w:val="24"/>
          <w:lang w:val="uk-UA"/>
        </w:rPr>
      </w:pPr>
      <w:r w:rsidRPr="0007106A">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92022E" w:rsidRDefault="0092022E" w:rsidP="0007106A">
      <w:pPr>
        <w:widowControl w:val="0"/>
        <w:spacing w:after="0" w:line="240" w:lineRule="auto"/>
        <w:rPr>
          <w:rFonts w:ascii="Times New Roman" w:hAnsi="Times New Roman" w:cs="Times New Roman"/>
          <w:color w:val="000000"/>
          <w:sz w:val="24"/>
          <w:szCs w:val="24"/>
          <w:lang w:val="uk-UA"/>
        </w:rPr>
      </w:pP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Кушнірюк  Д.М., Міціцей Д.П.</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AF344E">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Рішення прийняти  (додається)</w:t>
      </w:r>
    </w:p>
    <w:p w:rsidR="00F97F96" w:rsidRPr="00F97F96" w:rsidRDefault="0007106A" w:rsidP="00F97F96">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eastAsia="ru-RU"/>
        </w:rPr>
        <w:t>40</w:t>
      </w:r>
      <w:r w:rsidR="0092022E" w:rsidRPr="002C24C6">
        <w:rPr>
          <w:rFonts w:ascii="Times New Roman" w:eastAsia="Times New Roman" w:hAnsi="Times New Roman" w:cs="Times New Roman"/>
          <w:b/>
          <w:bCs/>
          <w:sz w:val="24"/>
          <w:szCs w:val="24"/>
          <w:lang w:val="uk-UA" w:eastAsia="ru-RU"/>
        </w:rPr>
        <w:t>. СЛУХАЛИ:</w:t>
      </w:r>
      <w:r w:rsidR="0092022E" w:rsidRPr="002C24C6">
        <w:rPr>
          <w:rFonts w:ascii="Times New Roman" w:eastAsia="Times New Roman" w:hAnsi="Times New Roman" w:cs="Times New Roman"/>
          <w:sz w:val="24"/>
          <w:szCs w:val="24"/>
          <w:lang w:val="uk-UA" w:eastAsia="uk-UA"/>
        </w:rPr>
        <w:t xml:space="preserve"> </w:t>
      </w:r>
      <w:r w:rsidR="00F97F96" w:rsidRPr="00F97F96">
        <w:rPr>
          <w:rFonts w:ascii="Times New Roman" w:eastAsia="Times New Roman" w:hAnsi="Times New Roman" w:cs="Times New Roman"/>
          <w:sz w:val="24"/>
          <w:szCs w:val="24"/>
          <w:lang w:val="uk-UA"/>
        </w:rPr>
        <w:t>Про розгляд депутатських звернень:</w:t>
      </w:r>
    </w:p>
    <w:p w:rsidR="00F97F96" w:rsidRPr="00F97F96" w:rsidRDefault="00F97F96" w:rsidP="00F97F96">
      <w:pPr>
        <w:widowControl w:val="0"/>
        <w:spacing w:after="0" w:line="240" w:lineRule="auto"/>
        <w:ind w:left="720"/>
        <w:rPr>
          <w:rFonts w:ascii="Times New Roman" w:eastAsia="Times New Roman" w:hAnsi="Times New Roman" w:cs="Times New Roman"/>
          <w:sz w:val="24"/>
          <w:szCs w:val="24"/>
          <w:lang w:val="uk-UA"/>
        </w:rPr>
      </w:pPr>
    </w:p>
    <w:p w:rsidR="00F97F96" w:rsidRPr="00F97F96" w:rsidRDefault="00F97F96" w:rsidP="00F97F96">
      <w:pPr>
        <w:widowControl w:val="0"/>
        <w:spacing w:after="0" w:line="240" w:lineRule="auto"/>
        <w:rPr>
          <w:rFonts w:ascii="Times New Roman" w:eastAsia="Times New Roman" w:hAnsi="Times New Roman" w:cs="Times New Roman"/>
          <w:sz w:val="24"/>
          <w:szCs w:val="24"/>
          <w:lang w:val="uk-UA"/>
        </w:rPr>
      </w:pPr>
      <w:r w:rsidRPr="00F97F96">
        <w:rPr>
          <w:rFonts w:ascii="Times New Roman" w:eastAsia="Times New Roman" w:hAnsi="Times New Roman" w:cs="Times New Roman"/>
          <w:sz w:val="24"/>
          <w:szCs w:val="24"/>
          <w:lang w:val="uk-UA"/>
        </w:rPr>
        <w:t xml:space="preserve">      1.Гуменний Віталій Васильович;</w:t>
      </w:r>
    </w:p>
    <w:p w:rsidR="00F97F96" w:rsidRPr="00F97F96" w:rsidRDefault="00F97F96" w:rsidP="00F97F96">
      <w:pPr>
        <w:widowControl w:val="0"/>
        <w:spacing w:after="0" w:line="240" w:lineRule="auto"/>
        <w:rPr>
          <w:rFonts w:ascii="Times New Roman" w:eastAsia="Times New Roman" w:hAnsi="Times New Roman" w:cs="Times New Roman"/>
          <w:sz w:val="24"/>
          <w:szCs w:val="24"/>
          <w:lang w:val="uk-UA"/>
        </w:rPr>
      </w:pPr>
      <w:r w:rsidRPr="00F97F96">
        <w:rPr>
          <w:rFonts w:ascii="Times New Roman" w:eastAsia="Times New Roman" w:hAnsi="Times New Roman" w:cs="Times New Roman"/>
          <w:sz w:val="24"/>
          <w:szCs w:val="24"/>
          <w:lang w:val="uk-UA"/>
        </w:rPr>
        <w:t xml:space="preserve">      2.Кобрак Тодер Михайлович;</w:t>
      </w:r>
    </w:p>
    <w:p w:rsidR="0092022E" w:rsidRPr="00F97F96" w:rsidRDefault="00F97F96" w:rsidP="00F97F96">
      <w:pPr>
        <w:widowControl w:val="0"/>
        <w:tabs>
          <w:tab w:val="left" w:pos="462"/>
        </w:tabs>
        <w:spacing w:after="0" w:line="240" w:lineRule="auto"/>
        <w:rPr>
          <w:rFonts w:ascii="Times New Roman" w:eastAsia="Times New Roman" w:hAnsi="Times New Roman" w:cs="Times New Roman"/>
          <w:i/>
          <w:iCs/>
          <w:sz w:val="24"/>
          <w:szCs w:val="24"/>
        </w:rPr>
      </w:pPr>
      <w:r w:rsidRPr="00F97F96">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Ніка І.І.</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00623C53">
        <w:rPr>
          <w:rFonts w:ascii="Times New Roman" w:eastAsia="Times New Roman" w:hAnsi="Times New Roman" w:cs="Times New Roman"/>
          <w:i/>
          <w:iCs/>
          <w:sz w:val="24"/>
          <w:szCs w:val="24"/>
          <w:lang w:val="uk-UA" w:eastAsia="uk-UA"/>
        </w:rPr>
        <w:t>7</w:t>
      </w:r>
      <w:r w:rsidRPr="002C24C6">
        <w:rPr>
          <w:rFonts w:ascii="Times New Roman" w:eastAsia="Times New Roman" w:hAnsi="Times New Roman" w:cs="Times New Roman"/>
          <w:i/>
          <w:iCs/>
          <w:sz w:val="24"/>
          <w:szCs w:val="24"/>
          <w:lang w:val="uk-UA" w:eastAsia="uk-UA"/>
        </w:rPr>
        <w:t>, проти - 0, утримались  -</w:t>
      </w:r>
      <w:r w:rsidR="00623C53">
        <w:rPr>
          <w:rFonts w:ascii="Times New Roman" w:eastAsia="Times New Roman" w:hAnsi="Times New Roman" w:cs="Times New Roman"/>
          <w:i/>
          <w:iCs/>
          <w:sz w:val="24"/>
          <w:szCs w:val="24"/>
          <w:lang w:val="uk-UA" w:eastAsia="uk-UA"/>
        </w:rPr>
        <w:t xml:space="preserve"> 0, не голосували  - 3</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623C53">
        <w:rPr>
          <w:rFonts w:ascii="Times New Roman" w:eastAsia="Times New Roman" w:hAnsi="Times New Roman" w:cs="Times New Roman"/>
          <w:i/>
          <w:iCs/>
          <w:sz w:val="24"/>
          <w:szCs w:val="24"/>
          <w:lang w:eastAsia="uk-UA"/>
        </w:rPr>
        <w:t>17</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- 3</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F97F96" w:rsidRDefault="00F97F96" w:rsidP="00F97F96">
      <w:pPr>
        <w:pStyle w:val="docdata"/>
        <w:spacing w:before="0" w:beforeAutospacing="0" w:after="0" w:afterAutospacing="0"/>
      </w:pPr>
      <w:r>
        <w:rPr>
          <w:b/>
        </w:rPr>
        <w:t>41</w:t>
      </w:r>
      <w:r w:rsidR="0092022E" w:rsidRPr="002C24C6">
        <w:rPr>
          <w:b/>
        </w:rPr>
        <w:t>.  СЛУХАЛИ</w:t>
      </w:r>
      <w:r w:rsidR="0092022E" w:rsidRPr="002C24C6">
        <w:t xml:space="preserve">: </w:t>
      </w:r>
      <w:r w:rsidRPr="00F97F96">
        <w:rPr>
          <w:color w:val="000000"/>
        </w:rPr>
        <w:t>Про  присвоєння назви новоутвореній  вулиці в селі Рідківці</w:t>
      </w:r>
    </w:p>
    <w:p w:rsidR="00F97F96" w:rsidRPr="00F97F96" w:rsidRDefault="00F97F96" w:rsidP="00F97F96">
      <w:pPr>
        <w:spacing w:after="0" w:line="240" w:lineRule="auto"/>
        <w:rPr>
          <w:rFonts w:ascii="Times New Roman" w:eastAsia="Times New Roman" w:hAnsi="Times New Roman" w:cs="Times New Roman"/>
          <w:sz w:val="24"/>
          <w:szCs w:val="24"/>
          <w:lang w:val="uk-UA" w:eastAsia="ru-RU"/>
        </w:rPr>
      </w:pPr>
      <w:r w:rsidRPr="00F97F96">
        <w:rPr>
          <w:rFonts w:ascii="Times New Roman" w:eastAsia="Times New Roman" w:hAnsi="Times New Roman" w:cs="Times New Roman"/>
          <w:color w:val="000000"/>
          <w:sz w:val="24"/>
          <w:szCs w:val="24"/>
          <w:lang w:eastAsia="ru-RU"/>
        </w:rPr>
        <w:t>Чернівецького району</w:t>
      </w:r>
      <w:r w:rsidRPr="00F97F96">
        <w:rPr>
          <w:rFonts w:ascii="Times New Roman" w:eastAsia="Times New Roman" w:hAnsi="Times New Roman" w:cs="Times New Roman"/>
          <w:color w:val="000000"/>
          <w:sz w:val="24"/>
          <w:szCs w:val="24"/>
          <w:lang w:val="uk-UA" w:eastAsia="ru-RU"/>
        </w:rPr>
        <w:t>.</w:t>
      </w:r>
    </w:p>
    <w:p w:rsidR="00F97F96" w:rsidRPr="00F97F96" w:rsidRDefault="00F97F96" w:rsidP="00F97F96">
      <w:pPr>
        <w:widowControl w:val="0"/>
        <w:tabs>
          <w:tab w:val="left" w:pos="462"/>
        </w:tabs>
        <w:spacing w:after="0" w:line="240" w:lineRule="auto"/>
        <w:rPr>
          <w:rFonts w:ascii="Times New Roman" w:eastAsia="Times New Roman" w:hAnsi="Times New Roman" w:cs="Times New Roman"/>
          <w:i/>
          <w:iCs/>
          <w:sz w:val="24"/>
          <w:szCs w:val="24"/>
          <w:lang w:val="uk-UA"/>
        </w:rPr>
      </w:pPr>
      <w:r w:rsidRPr="00F97F96">
        <w:rPr>
          <w:rFonts w:ascii="Times New Roman" w:eastAsia="Times New Roman" w:hAnsi="Times New Roman" w:cs="Times New Roman"/>
          <w:i/>
          <w:iCs/>
          <w:sz w:val="24"/>
          <w:szCs w:val="24"/>
        </w:rPr>
        <w:t xml:space="preserve">Доповідає: </w:t>
      </w:r>
      <w:r w:rsidRPr="00F97F96">
        <w:rPr>
          <w:rFonts w:ascii="Times New Roman" w:eastAsia="Times New Roman" w:hAnsi="Times New Roman" w:cs="Times New Roman"/>
          <w:i/>
          <w:iCs/>
          <w:sz w:val="24"/>
          <w:szCs w:val="24"/>
          <w:lang w:val="uk-UA"/>
        </w:rPr>
        <w:t>спеціаліст з земельних питань Акімова К.В.</w:t>
      </w:r>
    </w:p>
    <w:p w:rsidR="0092022E" w:rsidRPr="0092022E" w:rsidRDefault="0092022E" w:rsidP="00F97F96">
      <w:pPr>
        <w:keepNext/>
        <w:keepLines/>
        <w:spacing w:after="0" w:line="240" w:lineRule="auto"/>
        <w:ind w:right="119"/>
        <w:jc w:val="both"/>
        <w:rPr>
          <w:rFonts w:ascii="Times New Roman" w:hAnsi="Times New Roman" w:cs="Times New Roman"/>
          <w:color w:val="000000"/>
          <w:sz w:val="24"/>
          <w:szCs w:val="24"/>
          <w:lang w:val="uk-UA"/>
        </w:rPr>
      </w:pP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Кушнірюк  Д.М., </w:t>
      </w:r>
      <w:r w:rsidR="00623C53">
        <w:rPr>
          <w:rFonts w:ascii="Times New Roman" w:eastAsia="Times New Roman" w:hAnsi="Times New Roman" w:cs="Times New Roman"/>
          <w:sz w:val="24"/>
          <w:szCs w:val="24"/>
          <w:lang w:val="uk-UA" w:eastAsia="uk-UA"/>
        </w:rPr>
        <w:t>Гуменний в.В.</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рішень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рішень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(додаються)</w:t>
      </w:r>
    </w:p>
    <w:p w:rsidR="0092022E" w:rsidRPr="002C24C6" w:rsidRDefault="0092022E" w:rsidP="0092022E">
      <w:pPr>
        <w:rPr>
          <w:rFonts w:ascii="Times New Roman" w:eastAsia="Times New Roman" w:hAnsi="Times New Roman" w:cs="Times New Roman"/>
          <w:bCs/>
          <w:i/>
          <w:sz w:val="24"/>
          <w:szCs w:val="24"/>
          <w:lang w:val="uk-UA" w:eastAsia="uk-UA"/>
        </w:rPr>
      </w:pP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p>
    <w:p w:rsidR="00F97F96" w:rsidRPr="0092022E" w:rsidRDefault="00F97F96" w:rsidP="00F97F96">
      <w:pPr>
        <w:keepNext/>
        <w:keepLines/>
        <w:spacing w:after="0" w:line="240" w:lineRule="auto"/>
        <w:ind w:right="119"/>
        <w:jc w:val="both"/>
        <w:rPr>
          <w:rFonts w:ascii="Times New Roman" w:hAnsi="Times New Roman" w:cs="Times New Roman"/>
          <w:color w:val="000000"/>
          <w:sz w:val="24"/>
          <w:szCs w:val="24"/>
          <w:lang w:val="uk-UA"/>
        </w:rPr>
      </w:pPr>
      <w:r>
        <w:rPr>
          <w:rFonts w:ascii="Times New Roman" w:eastAsia="Times New Roman" w:hAnsi="Times New Roman" w:cs="Times New Roman"/>
          <w:b/>
          <w:bCs/>
          <w:sz w:val="24"/>
          <w:szCs w:val="24"/>
          <w:lang w:val="uk-UA" w:eastAsia="ru-RU"/>
        </w:rPr>
        <w:t>42</w:t>
      </w:r>
      <w:r w:rsidR="0092022E" w:rsidRPr="002C24C6">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 xml:space="preserve">: </w:t>
      </w:r>
      <w:r w:rsidRPr="00F97F96">
        <w:rPr>
          <w:rFonts w:ascii="Times New Roman" w:eastAsia="Times New Roman" w:hAnsi="Times New Roman" w:cs="Times New Roman"/>
          <w:b/>
          <w:sz w:val="24"/>
          <w:szCs w:val="24"/>
          <w:lang w:val="uk-UA" w:eastAsia="uk-UA"/>
        </w:rPr>
        <w:t>Про затвердження технічної документації із землеустрою щодо відведення в приватну власність земельн</w:t>
      </w:r>
      <w:r w:rsidRPr="00F97F96">
        <w:rPr>
          <w:rFonts w:ascii="Times New Roman" w:eastAsia="Times New Roman" w:hAnsi="Times New Roman" w:cs="Times New Roman"/>
          <w:b/>
          <w:sz w:val="24"/>
          <w:szCs w:val="24"/>
          <w:lang w:eastAsia="uk-UA"/>
        </w:rPr>
        <w:t>их</w:t>
      </w:r>
      <w:r w:rsidRPr="00F97F96">
        <w:rPr>
          <w:rFonts w:ascii="Times New Roman" w:eastAsia="Times New Roman" w:hAnsi="Times New Roman" w:cs="Times New Roman"/>
          <w:b/>
          <w:sz w:val="24"/>
          <w:szCs w:val="24"/>
          <w:lang w:val="uk-UA" w:eastAsia="uk-UA"/>
        </w:rPr>
        <w:t xml:space="preserve"> діля</w:t>
      </w:r>
      <w:r w:rsidRPr="00F97F96">
        <w:rPr>
          <w:rFonts w:ascii="Times New Roman" w:eastAsia="Times New Roman" w:hAnsi="Times New Roman" w:cs="Times New Roman"/>
          <w:b/>
          <w:sz w:val="24"/>
          <w:szCs w:val="24"/>
          <w:lang w:eastAsia="uk-UA"/>
        </w:rPr>
        <w:t>нок</w:t>
      </w:r>
      <w:r w:rsidRPr="00F97F96">
        <w:rPr>
          <w:rFonts w:ascii="Times New Roman" w:eastAsia="Times New Roman" w:hAnsi="Times New Roman" w:cs="Times New Roman"/>
          <w:b/>
          <w:sz w:val="24"/>
          <w:szCs w:val="24"/>
          <w:lang w:val="uk-UA" w:eastAsia="uk-UA"/>
        </w:rPr>
        <w:t xml:space="preserve"> громадянам</w:t>
      </w:r>
      <w:r w:rsidRPr="00F97F96">
        <w:rPr>
          <w:rFonts w:ascii="Times New Roman" w:eastAsia="Times New Roman" w:hAnsi="Times New Roman" w:cs="Times New Roman"/>
          <w:b/>
          <w:sz w:val="24"/>
          <w:szCs w:val="24"/>
          <w:lang w:eastAsia="uk-UA"/>
        </w:rPr>
        <w:t>:</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648"/>
        <w:gridCol w:w="1599"/>
        <w:gridCol w:w="1838"/>
      </w:tblGrid>
      <w:tr w:rsidR="00F97F96" w:rsidRPr="00F97F96" w:rsidTr="00F97F96">
        <w:trPr>
          <w:trHeight w:val="315"/>
        </w:trPr>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1.</w:t>
            </w:r>
            <w:r w:rsidRPr="00F97F96">
              <w:rPr>
                <w:rFonts w:ascii="Times New Roman" w:eastAsia="Times New Roman" w:hAnsi="Times New Roman" w:cs="Times New Roman"/>
                <w:sz w:val="24"/>
                <w:szCs w:val="24"/>
                <w:lang w:eastAsia="uk-UA"/>
              </w:rPr>
              <w:t>Фірчук Надія Миколаївна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eastAsia="uk-UA"/>
              </w:rPr>
              <w:t>О.Вишні,5</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0,2500</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r>
      <w:tr w:rsidR="00F97F96" w:rsidRPr="00F97F96" w:rsidTr="00F97F96">
        <w:trPr>
          <w:trHeight w:val="318"/>
        </w:trPr>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2.</w:t>
            </w:r>
            <w:r w:rsidRPr="00F97F96">
              <w:rPr>
                <w:rFonts w:ascii="Times New Roman" w:eastAsia="Times New Roman" w:hAnsi="Times New Roman" w:cs="Times New Roman"/>
                <w:sz w:val="24"/>
                <w:szCs w:val="24"/>
                <w:lang w:eastAsia="uk-UA"/>
              </w:rPr>
              <w:t>Гамалюк Олена Миколаївні</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Шептицького,54</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0,1861</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r>
    </w:tbl>
    <w:p w:rsidR="0092022E" w:rsidRPr="0092022E" w:rsidRDefault="0092022E" w:rsidP="00F97F96">
      <w:pPr>
        <w:keepNext/>
        <w:keepLines/>
        <w:spacing w:after="0" w:line="240" w:lineRule="auto"/>
        <w:ind w:right="119"/>
        <w:jc w:val="both"/>
        <w:rPr>
          <w:rFonts w:ascii="Times New Roman" w:hAnsi="Times New Roman" w:cs="Times New Roman"/>
          <w:color w:val="000000"/>
          <w:sz w:val="24"/>
          <w:szCs w:val="24"/>
          <w:lang w:val="uk-UA"/>
        </w:rPr>
      </w:pP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r w:rsidR="00623C53">
        <w:rPr>
          <w:rFonts w:ascii="Times New Roman" w:eastAsia="Times New Roman" w:hAnsi="Times New Roman" w:cs="Times New Roman"/>
          <w:bCs/>
          <w:sz w:val="24"/>
          <w:szCs w:val="24"/>
          <w:lang w:val="uk-UA" w:eastAsia="uk-UA"/>
        </w:rPr>
        <w:t>Панас А.М.</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00623C53">
        <w:rPr>
          <w:rFonts w:ascii="Times New Roman" w:eastAsia="Times New Roman" w:hAnsi="Times New Roman" w:cs="Times New Roman"/>
          <w:i/>
          <w:iCs/>
          <w:sz w:val="24"/>
          <w:szCs w:val="24"/>
          <w:lang w:val="uk-UA" w:eastAsia="uk-UA"/>
        </w:rPr>
        <w:t>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00623C53">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Default="00F97F96" w:rsidP="00F97F96">
      <w:pPr>
        <w:keepNext/>
        <w:keepLines/>
        <w:spacing w:after="0" w:line="240" w:lineRule="auto"/>
        <w:ind w:right="119"/>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ru-RU"/>
        </w:rPr>
        <w:t>43</w:t>
      </w:r>
      <w:r w:rsidR="0092022E" w:rsidRPr="002C24C6">
        <w:rPr>
          <w:rFonts w:ascii="Times New Roman" w:eastAsia="Times New Roman" w:hAnsi="Times New Roman" w:cs="Times New Roman"/>
          <w:b/>
          <w:sz w:val="24"/>
          <w:szCs w:val="24"/>
          <w:lang w:eastAsia="ru-RU"/>
        </w:rPr>
        <w:t>.  СЛУХАЛИ</w:t>
      </w:r>
      <w:r w:rsidR="0092022E" w:rsidRPr="002C24C6">
        <w:rPr>
          <w:rFonts w:ascii="Times New Roman" w:eastAsia="Times New Roman" w:hAnsi="Times New Roman" w:cs="Times New Roman"/>
          <w:sz w:val="24"/>
          <w:szCs w:val="24"/>
          <w:lang w:eastAsia="ru-RU"/>
        </w:rPr>
        <w:t xml:space="preserve">: </w:t>
      </w:r>
      <w:r w:rsidRPr="003C5ED4">
        <w:rPr>
          <w:rFonts w:ascii="Times New Roman" w:eastAsia="Times New Roman" w:hAnsi="Times New Roman" w:cs="Times New Roman"/>
          <w:b/>
          <w:sz w:val="24"/>
          <w:szCs w:val="24"/>
          <w:lang w:val="uk-UA" w:eastAsia="uk-UA"/>
        </w:rPr>
        <w:t>Про затвердження проекту землеустрою щодо відведення в приватну власність земельн</w:t>
      </w:r>
      <w:r w:rsidRPr="003C5ED4">
        <w:rPr>
          <w:rFonts w:ascii="Times New Roman" w:eastAsia="Times New Roman" w:hAnsi="Times New Roman" w:cs="Times New Roman"/>
          <w:b/>
          <w:sz w:val="24"/>
          <w:szCs w:val="24"/>
          <w:lang w:eastAsia="uk-UA"/>
        </w:rPr>
        <w:t>их</w:t>
      </w:r>
      <w:r w:rsidRPr="003C5ED4">
        <w:rPr>
          <w:rFonts w:ascii="Times New Roman" w:eastAsia="Times New Roman" w:hAnsi="Times New Roman" w:cs="Times New Roman"/>
          <w:b/>
          <w:sz w:val="24"/>
          <w:szCs w:val="24"/>
          <w:lang w:val="uk-UA" w:eastAsia="uk-UA"/>
        </w:rPr>
        <w:t xml:space="preserve"> діля</w:t>
      </w:r>
      <w:r w:rsidRPr="003C5ED4">
        <w:rPr>
          <w:rFonts w:ascii="Times New Roman" w:eastAsia="Times New Roman" w:hAnsi="Times New Roman" w:cs="Times New Roman"/>
          <w:b/>
          <w:sz w:val="24"/>
          <w:szCs w:val="24"/>
          <w:lang w:eastAsia="uk-UA"/>
        </w:rPr>
        <w:t>нок</w:t>
      </w:r>
      <w:r w:rsidRPr="003C5ED4">
        <w:rPr>
          <w:rFonts w:ascii="Times New Roman" w:eastAsia="Times New Roman" w:hAnsi="Times New Roman" w:cs="Times New Roman"/>
          <w:b/>
          <w:sz w:val="24"/>
          <w:szCs w:val="24"/>
          <w:lang w:val="uk-UA" w:eastAsia="uk-UA"/>
        </w:rPr>
        <w:t xml:space="preserve"> громадянам</w:t>
      </w:r>
      <w:r w:rsidRPr="003C5ED4">
        <w:rPr>
          <w:rFonts w:ascii="Times New Roman" w:eastAsia="Times New Roman" w:hAnsi="Times New Roman" w:cs="Times New Roman"/>
          <w:b/>
          <w:sz w:val="24"/>
          <w:szCs w:val="24"/>
          <w:lang w:eastAsia="uk-UA"/>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350"/>
        <w:gridCol w:w="2648"/>
        <w:gridCol w:w="1599"/>
        <w:gridCol w:w="1838"/>
      </w:tblGrid>
      <w:tr w:rsidR="00F97F96" w:rsidRPr="00F97F96" w:rsidTr="005A6329">
        <w:trPr>
          <w:trHeight w:val="156"/>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Лупул Тетяна Василівна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0,2500</w:t>
            </w:r>
          </w:p>
        </w:tc>
      </w:tr>
      <w:tr w:rsidR="00F97F96" w:rsidRPr="00F97F96" w:rsidTr="005A6329">
        <w:trPr>
          <w:trHeight w:val="22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Гамалюк Олена Миколаївні</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0,5231</w:t>
            </w:r>
          </w:p>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0,2184</w:t>
            </w:r>
          </w:p>
        </w:tc>
      </w:tr>
      <w:tr w:rsidR="00F97F96" w:rsidRPr="00F97F96" w:rsidTr="005A6329">
        <w:trPr>
          <w:trHeight w:val="30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3.</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Гамалюк Іван Іванович</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Л. Українки</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0,2500</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r>
      <w:tr w:rsidR="00F97F96" w:rsidRPr="00F97F96" w:rsidTr="005A6329">
        <w:trPr>
          <w:trHeight w:val="16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4.</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Косминка Світлана Василівна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Богуна, 4-Б</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0,1202</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r>
      <w:tr w:rsidR="00F97F96" w:rsidRPr="00F97F96" w:rsidTr="005A6329">
        <w:trPr>
          <w:trHeight w:val="24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5.</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Куриш Михайло Дмитрович</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0,2309</w:t>
            </w:r>
          </w:p>
        </w:tc>
      </w:tr>
      <w:tr w:rsidR="00F97F96" w:rsidRPr="00F97F96" w:rsidTr="005A6329">
        <w:trPr>
          <w:trHeight w:val="18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lastRenderedPageBreak/>
              <w:t>7.</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Чернешева Домка Григорівна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Долинянська,43</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0,2500</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0,3028</w:t>
            </w:r>
          </w:p>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0,1316</w:t>
            </w:r>
          </w:p>
        </w:tc>
      </w:tr>
      <w:tr w:rsidR="00F97F96" w:rsidRPr="00F97F96" w:rsidTr="005A6329">
        <w:trPr>
          <w:trHeight w:val="25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8.</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Кочерган Василина Володимирівна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0,1300</w:t>
            </w:r>
          </w:p>
        </w:tc>
      </w:tr>
      <w:tr w:rsidR="00F97F96" w:rsidRPr="00F97F96" w:rsidTr="005A6329">
        <w:trPr>
          <w:trHeight w:val="324"/>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9.</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Івануц Каріна Іванівна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0,9000</w:t>
            </w:r>
          </w:p>
        </w:tc>
      </w:tr>
      <w:tr w:rsidR="00F97F96" w:rsidRPr="00F97F96" w:rsidTr="005A6329">
        <w:trPr>
          <w:trHeight w:val="16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10.</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Миронюк Марія Василівна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0,4500</w:t>
            </w:r>
          </w:p>
        </w:tc>
      </w:tr>
      <w:tr w:rsidR="00F97F96" w:rsidRPr="00F97F96" w:rsidTr="005A6329">
        <w:trPr>
          <w:trHeight w:val="37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11.</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Кіронда Василь Іванович</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0,4500</w:t>
            </w:r>
          </w:p>
        </w:tc>
      </w:tr>
      <w:tr w:rsidR="00F97F96" w:rsidRPr="00F97F96" w:rsidTr="005A6329">
        <w:trPr>
          <w:trHeight w:val="19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12.</w:t>
            </w:r>
          </w:p>
        </w:tc>
        <w:tc>
          <w:tcPr>
            <w:tcW w:w="3350"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Волошина Марія Петрівна</w:t>
            </w:r>
          </w:p>
        </w:tc>
        <w:tc>
          <w:tcPr>
            <w:tcW w:w="264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38"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0,4500</w:t>
            </w:r>
          </w:p>
        </w:tc>
      </w:tr>
    </w:tbl>
    <w:p w:rsidR="00F97F96" w:rsidRPr="0092022E" w:rsidRDefault="00F97F96" w:rsidP="00F97F96">
      <w:pPr>
        <w:keepNext/>
        <w:keepLines/>
        <w:spacing w:after="0" w:line="240" w:lineRule="auto"/>
        <w:ind w:right="119"/>
        <w:jc w:val="both"/>
        <w:rPr>
          <w:rFonts w:ascii="Times New Roman" w:hAnsi="Times New Roman" w:cs="Times New Roman"/>
          <w:color w:val="000000"/>
          <w:sz w:val="24"/>
          <w:szCs w:val="24"/>
          <w:lang w:val="uk-UA"/>
        </w:rPr>
      </w:pPr>
    </w:p>
    <w:p w:rsidR="00623C53" w:rsidRPr="002C24C6" w:rsidRDefault="00623C53" w:rsidP="00623C53">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Савка А.А.,Куриш О.В.</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рішень за основу: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623C53" w:rsidRPr="002C24C6" w:rsidRDefault="00623C53" w:rsidP="00623C53">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рішень в цілому: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p>
    <w:p w:rsidR="00623C53" w:rsidRPr="002C24C6" w:rsidRDefault="00623C53" w:rsidP="00623C53">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623C53" w:rsidRPr="002C24C6" w:rsidRDefault="00623C53" w:rsidP="00623C53">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(додаються)</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Pr="002C24C6"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Default="00F97F96" w:rsidP="00F97F96">
      <w:pPr>
        <w:widowControl w:val="0"/>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bCs/>
          <w:sz w:val="24"/>
          <w:szCs w:val="24"/>
          <w:lang w:val="uk-UA" w:eastAsia="ru-RU"/>
        </w:rPr>
        <w:t>44</w:t>
      </w:r>
      <w:r w:rsidR="0092022E" w:rsidRPr="002C24C6">
        <w:rPr>
          <w:rFonts w:ascii="Times New Roman" w:eastAsia="Times New Roman" w:hAnsi="Times New Roman" w:cs="Times New Roman"/>
          <w:b/>
          <w:bCs/>
          <w:sz w:val="24"/>
          <w:szCs w:val="24"/>
          <w:lang w:val="uk-UA" w:eastAsia="ru-RU"/>
        </w:rPr>
        <w:t>. СЛУХАЛИ:</w:t>
      </w:r>
      <w:r w:rsidR="0092022E" w:rsidRPr="002C24C6">
        <w:rPr>
          <w:rFonts w:ascii="Times New Roman" w:eastAsia="Times New Roman" w:hAnsi="Times New Roman" w:cs="Times New Roman"/>
          <w:sz w:val="24"/>
          <w:szCs w:val="24"/>
          <w:lang w:val="uk-UA" w:eastAsia="uk-UA"/>
        </w:rPr>
        <w:t xml:space="preserve"> </w:t>
      </w:r>
      <w:r w:rsidRPr="003C5ED4">
        <w:rPr>
          <w:rFonts w:ascii="Times New Roman" w:eastAsia="Times New Roman" w:hAnsi="Times New Roman" w:cs="Times New Roman"/>
          <w:b/>
          <w:sz w:val="24"/>
          <w:szCs w:val="24"/>
          <w:lang w:eastAsia="uk-UA"/>
        </w:rPr>
        <w:t>П</w:t>
      </w:r>
      <w:r w:rsidRPr="003C5ED4">
        <w:rPr>
          <w:rFonts w:ascii="Times New Roman" w:eastAsia="Times New Roman" w:hAnsi="Times New Roman" w:cs="Times New Roman"/>
          <w:b/>
          <w:sz w:val="24"/>
          <w:szCs w:val="24"/>
          <w:lang w:val="uk-UA" w:eastAsia="uk-UA"/>
        </w:rPr>
        <w:t>ро надання дозволу на розробку проекту землеустрою щодо відведення земельної ділянки у власність громадянам</w:t>
      </w:r>
      <w:r w:rsidRPr="003C5ED4">
        <w:rPr>
          <w:rFonts w:ascii="Times New Roman" w:eastAsia="Times New Roman" w:hAnsi="Times New Roman" w:cs="Times New Roman"/>
          <w:b/>
          <w:sz w:val="24"/>
          <w:szCs w:val="24"/>
          <w:lang w:eastAsia="uk-UA"/>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293"/>
        <w:gridCol w:w="2599"/>
        <w:gridCol w:w="1721"/>
        <w:gridCol w:w="1822"/>
      </w:tblGrid>
      <w:tr w:rsidR="00F97F96" w:rsidRPr="00F97F96" w:rsidTr="005A6329">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Панасюк Олександр Володимирович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Цілинна, 17</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0,15</w:t>
            </w:r>
          </w:p>
        </w:tc>
      </w:tr>
      <w:tr w:rsidR="00F97F96" w:rsidRPr="00F97F96" w:rsidTr="005A6329">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Кирячук Ольга Володимирівна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Кобилянська,1б</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0,12</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0,38</w:t>
            </w:r>
          </w:p>
        </w:tc>
      </w:tr>
      <w:tr w:rsidR="00F97F96" w:rsidRPr="00F97F96" w:rsidTr="005A6329">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3.</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Бойко Григорій Дмитрович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Круглецька, 3</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0,15</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0,35</w:t>
            </w:r>
          </w:p>
        </w:tc>
      </w:tr>
      <w:tr w:rsidR="00F97F96" w:rsidRPr="00F97F96" w:rsidTr="005A6329">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4.</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Бітлян Віктор Несторович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Г.Сковороди,3</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0,22</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0,28</w:t>
            </w:r>
          </w:p>
        </w:tc>
      </w:tr>
      <w:tr w:rsidR="00F97F96" w:rsidRPr="00F97F96" w:rsidTr="005A6329">
        <w:trPr>
          <w:trHeight w:val="26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5.</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Цвик Тетяна Іванівна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w:t>
            </w:r>
          </w:p>
        </w:tc>
      </w:tr>
      <w:tr w:rsidR="00F97F96" w:rsidRPr="00F97F96" w:rsidTr="005A6329">
        <w:trPr>
          <w:trHeight w:val="42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6.</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Олійник Іван Іванович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1,00</w:t>
            </w:r>
          </w:p>
        </w:tc>
      </w:tr>
      <w:tr w:rsidR="00F97F96" w:rsidRPr="00F97F96" w:rsidTr="005A6329">
        <w:trPr>
          <w:trHeight w:val="22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7.</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Кривоножко Роман Валерійович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12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8.</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Кульчицька Світлана Назарівна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2,00</w:t>
            </w:r>
          </w:p>
        </w:tc>
      </w:tr>
      <w:tr w:rsidR="00F97F96" w:rsidRPr="00F97F96" w:rsidTr="005A6329">
        <w:trPr>
          <w:trHeight w:val="19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9.</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Кульчицький Мар</w:t>
            </w:r>
            <w:r w:rsidRPr="00F97F96">
              <w:rPr>
                <w:rFonts w:ascii="Times New Roman" w:eastAsia="Times New Roman" w:hAnsi="Times New Roman" w:cs="Times New Roman"/>
                <w:sz w:val="24"/>
                <w:szCs w:val="24"/>
                <w:lang w:val="en-US" w:eastAsia="uk-UA"/>
              </w:rPr>
              <w:t>’</w:t>
            </w:r>
            <w:r w:rsidRPr="00F97F96">
              <w:rPr>
                <w:rFonts w:ascii="Times New Roman" w:eastAsia="Times New Roman" w:hAnsi="Times New Roman" w:cs="Times New Roman"/>
                <w:sz w:val="24"/>
                <w:szCs w:val="24"/>
                <w:lang w:val="uk-UA" w:eastAsia="uk-UA"/>
              </w:rPr>
              <w:t>ян Анатолійович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val="en-US" w:eastAsia="uk-UA"/>
              </w:rPr>
            </w:pPr>
            <w:r w:rsidRPr="00F97F96">
              <w:rPr>
                <w:rFonts w:ascii="Times New Roman" w:eastAsia="Times New Roman" w:hAnsi="Times New Roman" w:cs="Times New Roman"/>
                <w:sz w:val="24"/>
                <w:szCs w:val="24"/>
                <w:lang w:val="en-US"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val="en-US" w:eastAsia="uk-UA"/>
              </w:rPr>
            </w:pPr>
            <w:r w:rsidRPr="00F97F96">
              <w:rPr>
                <w:rFonts w:ascii="Times New Roman" w:eastAsia="Times New Roman" w:hAnsi="Times New Roman" w:cs="Times New Roman"/>
                <w:sz w:val="24"/>
                <w:szCs w:val="24"/>
                <w:lang w:val="en-US"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en-US" w:eastAsia="uk-UA"/>
              </w:rPr>
              <w:t>0</w:t>
            </w:r>
            <w:r w:rsidRPr="00F97F96">
              <w:rPr>
                <w:rFonts w:ascii="Times New Roman" w:eastAsia="Times New Roman" w:hAnsi="Times New Roman" w:cs="Times New Roman"/>
                <w:sz w:val="24"/>
                <w:szCs w:val="24"/>
                <w:lang w:val="uk-UA" w:eastAsia="uk-UA"/>
              </w:rPr>
              <w:t>,50</w:t>
            </w:r>
          </w:p>
        </w:tc>
      </w:tr>
      <w:tr w:rsidR="00F97F96" w:rsidRPr="00F97F96" w:rsidTr="005A6329">
        <w:trPr>
          <w:trHeight w:val="264"/>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10.</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Панас Алла Михайлівна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156"/>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11.</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Мурару Леся Миколаївна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22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12.</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Кошман Наталія Іванівна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31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13.</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Скінтей Ольга Іванівна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16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14.</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Андрецуляк Прасковія Миколаївна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Круглецька,13</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0,10</w:t>
            </w:r>
          </w:p>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w:t>
            </w:r>
          </w:p>
        </w:tc>
      </w:tr>
      <w:tr w:rsidR="00F97F96" w:rsidRPr="00F97F96" w:rsidTr="005A6329">
        <w:trPr>
          <w:trHeight w:val="24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15.</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Киронда Домніка Мафтеївна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0,26</w:t>
            </w:r>
          </w:p>
        </w:tc>
      </w:tr>
      <w:tr w:rsidR="00F97F96" w:rsidRPr="00F97F96" w:rsidTr="005A6329">
        <w:trPr>
          <w:trHeight w:val="132"/>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16.</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Маришкой Марія Мірчівна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0,45</w:t>
            </w:r>
          </w:p>
        </w:tc>
      </w:tr>
      <w:tr w:rsidR="00F97F96" w:rsidRPr="00F97F96" w:rsidTr="005A6329">
        <w:trPr>
          <w:trHeight w:val="204"/>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17.</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Мельничук Віталій Кузьмич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0,90</w:t>
            </w:r>
          </w:p>
        </w:tc>
      </w:tr>
      <w:tr w:rsidR="00F97F96" w:rsidRPr="00F97F96" w:rsidTr="005A6329">
        <w:trPr>
          <w:trHeight w:val="276"/>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18.</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Мельничук Анна Віталіївна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0,45</w:t>
            </w:r>
          </w:p>
        </w:tc>
      </w:tr>
      <w:tr w:rsidR="00F97F96" w:rsidRPr="00F97F96" w:rsidTr="005A6329">
        <w:trPr>
          <w:trHeight w:val="18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19.</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eastAsia="uk-UA"/>
              </w:rPr>
              <w:t>Фірчук Надія Миколаївна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0,02</w:t>
            </w:r>
          </w:p>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0,20</w:t>
            </w:r>
          </w:p>
        </w:tc>
      </w:tr>
      <w:tr w:rsidR="00F97F96" w:rsidRPr="00F97F96" w:rsidTr="005A6329">
        <w:trPr>
          <w:trHeight w:val="204"/>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20.</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Ганущак Любов Михайлівна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0,20</w:t>
            </w:r>
          </w:p>
        </w:tc>
      </w:tr>
      <w:tr w:rsidR="00F97F96" w:rsidRPr="00F97F96" w:rsidTr="005A6329">
        <w:trPr>
          <w:trHeight w:val="336"/>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lastRenderedPageBreak/>
              <w:t>21.</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Сорочан Надія Василівна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28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22.</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Корнецька Світлана Василівна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0,50</w:t>
            </w:r>
          </w:p>
        </w:tc>
      </w:tr>
      <w:tr w:rsidR="00F97F96" w:rsidRPr="00F97F96" w:rsidTr="005A6329">
        <w:trPr>
          <w:trHeight w:val="168"/>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23.</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Кметь Іван Григорович</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 xml:space="preserve">О.Вишні,10 </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0,25</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0,17</w:t>
            </w:r>
          </w:p>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0,18</w:t>
            </w:r>
          </w:p>
        </w:tc>
      </w:tr>
      <w:tr w:rsidR="00F97F96" w:rsidRPr="00F97F96" w:rsidTr="005A6329">
        <w:trPr>
          <w:trHeight w:val="240"/>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24.</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Аракелян Тетяна Миколаївна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Шептицького,10</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0,17</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0,33</w:t>
            </w:r>
          </w:p>
        </w:tc>
      </w:tr>
      <w:tr w:rsidR="00F97F96" w:rsidRPr="00F97F96" w:rsidTr="005A6329">
        <w:trPr>
          <w:trHeight w:val="216"/>
        </w:trPr>
        <w:tc>
          <w:tcPr>
            <w:tcW w:w="516"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25.</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val="uk-UA" w:eastAsia="uk-UA"/>
              </w:rPr>
            </w:pPr>
            <w:r w:rsidRPr="00F97F96">
              <w:rPr>
                <w:rFonts w:ascii="Times New Roman" w:eastAsia="Times New Roman" w:hAnsi="Times New Roman" w:cs="Times New Roman"/>
                <w:sz w:val="24"/>
                <w:szCs w:val="24"/>
                <w:lang w:val="uk-UA" w:eastAsia="uk-UA"/>
              </w:rPr>
              <w:t>Бабюк Марія Андріївна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0,32</w:t>
            </w:r>
          </w:p>
        </w:tc>
      </w:tr>
    </w:tbl>
    <w:p w:rsidR="00F97F96" w:rsidRPr="002C24C6" w:rsidRDefault="00F97F96" w:rsidP="00F97F96">
      <w:pPr>
        <w:widowControl w:val="0"/>
        <w:spacing w:after="0" w:line="240" w:lineRule="auto"/>
        <w:jc w:val="both"/>
        <w:rPr>
          <w:rFonts w:ascii="Times New Roman" w:eastAsia="Times New Roman" w:hAnsi="Times New Roman" w:cs="Times New Roman"/>
          <w:bCs/>
          <w:i/>
          <w:sz w:val="24"/>
          <w:szCs w:val="24"/>
          <w:lang w:val="uk-UA" w:eastAsia="uk-UA"/>
        </w:rPr>
      </w:pPr>
    </w:p>
    <w:p w:rsidR="0092022E" w:rsidRPr="002C24C6" w:rsidRDefault="0092022E" w:rsidP="0092022E">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w:t>
      </w:r>
      <w:r w:rsidR="00623C53">
        <w:rPr>
          <w:rFonts w:ascii="Times New Roman" w:eastAsia="Times New Roman" w:hAnsi="Times New Roman" w:cs="Times New Roman"/>
          <w:bCs/>
          <w:sz w:val="24"/>
          <w:szCs w:val="24"/>
          <w:lang w:val="uk-UA" w:eastAsia="uk-UA"/>
        </w:rPr>
        <w:t>Мілак П.П.</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92022E" w:rsidRPr="002C24C6" w:rsidRDefault="0092022E" w:rsidP="0092022E">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92022E" w:rsidRPr="002C24C6" w:rsidRDefault="0092022E" w:rsidP="0092022E">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92022E" w:rsidRPr="002C24C6" w:rsidRDefault="0092022E" w:rsidP="0092022E">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92022E" w:rsidRDefault="0092022E" w:rsidP="0092022E">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2C24C6" w:rsidRDefault="00F97F96" w:rsidP="0092022E">
      <w:pPr>
        <w:spacing w:after="0" w:line="240" w:lineRule="auto"/>
        <w:jc w:val="center"/>
        <w:rPr>
          <w:rFonts w:ascii="Times New Roman" w:eastAsia="Times New Roman" w:hAnsi="Times New Roman" w:cs="Times New Roman"/>
          <w:i/>
          <w:iCs/>
          <w:sz w:val="24"/>
          <w:szCs w:val="24"/>
          <w:lang w:val="uk-UA" w:eastAsia="uk-UA"/>
        </w:rPr>
      </w:pPr>
    </w:p>
    <w:p w:rsidR="00F97F96" w:rsidRDefault="00F97F96" w:rsidP="00F97F96">
      <w:pPr>
        <w:widowControl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ru-RU"/>
        </w:rPr>
        <w:t>45</w:t>
      </w:r>
      <w:r w:rsidRPr="002C24C6">
        <w:rPr>
          <w:rFonts w:ascii="Times New Roman" w:eastAsia="Times New Roman" w:hAnsi="Times New Roman" w:cs="Times New Roman"/>
          <w:b/>
          <w:bCs/>
          <w:sz w:val="24"/>
          <w:szCs w:val="24"/>
          <w:lang w:val="uk-UA" w:eastAsia="ru-RU"/>
        </w:rPr>
        <w:t>. СЛУХАЛИ:</w:t>
      </w:r>
      <w:r w:rsidRPr="00F97F96">
        <w:rPr>
          <w:rFonts w:ascii="Times New Roman" w:eastAsia="Times New Roman" w:hAnsi="Times New Roman" w:cs="Times New Roman"/>
          <w:b/>
          <w:sz w:val="24"/>
          <w:szCs w:val="24"/>
          <w:lang w:val="uk-UA" w:eastAsia="uk-UA"/>
        </w:rPr>
        <w:t xml:space="preserve"> </w:t>
      </w:r>
      <w:r w:rsidRPr="003C5ED4">
        <w:rPr>
          <w:rFonts w:ascii="Times New Roman" w:eastAsia="Times New Roman" w:hAnsi="Times New Roman" w:cs="Times New Roman"/>
          <w:b/>
          <w:sz w:val="24"/>
          <w:szCs w:val="24"/>
          <w:lang w:val="uk-UA" w:eastAsia="uk-UA"/>
        </w:rPr>
        <w:t>Про затвердження технічної документації із землеустрою для ведення товарного сільськогосподарського виробництва (паї) громадянам:</w:t>
      </w:r>
      <w:r w:rsidRPr="002C24C6">
        <w:rPr>
          <w:rFonts w:ascii="Times New Roman" w:eastAsia="Times New Roman" w:hAnsi="Times New Roman" w:cs="Times New Roman"/>
          <w:sz w:val="24"/>
          <w:szCs w:val="24"/>
          <w:lang w:val="uk-UA" w:eastAsia="uk-UA"/>
        </w:rPr>
        <w:t xml:space="preserve"> </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293"/>
        <w:gridCol w:w="2599"/>
        <w:gridCol w:w="1721"/>
        <w:gridCol w:w="1822"/>
      </w:tblGrid>
      <w:tr w:rsidR="00F97F96" w:rsidRPr="00F97F96" w:rsidTr="005A6329">
        <w:trPr>
          <w:trHeight w:val="360"/>
        </w:trPr>
        <w:tc>
          <w:tcPr>
            <w:tcW w:w="516"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1.</w:t>
            </w:r>
          </w:p>
        </w:tc>
        <w:tc>
          <w:tcPr>
            <w:tcW w:w="3293" w:type="dxa"/>
            <w:shd w:val="clear" w:color="auto" w:fill="auto"/>
          </w:tcPr>
          <w:p w:rsidR="00F97F96" w:rsidRPr="00F97F96" w:rsidRDefault="00F97F96" w:rsidP="00F97F96">
            <w:pPr>
              <w:spacing w:after="0" w:line="240" w:lineRule="auto"/>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Гізмікер Ольга Миколаївна</w:t>
            </w:r>
          </w:p>
        </w:tc>
        <w:tc>
          <w:tcPr>
            <w:tcW w:w="2599"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721"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w:t>
            </w:r>
          </w:p>
        </w:tc>
        <w:tc>
          <w:tcPr>
            <w:tcW w:w="1822" w:type="dxa"/>
            <w:shd w:val="clear" w:color="auto" w:fill="auto"/>
          </w:tcPr>
          <w:p w:rsidR="00F97F96" w:rsidRPr="00F97F96" w:rsidRDefault="00F97F96" w:rsidP="00F97F96">
            <w:pPr>
              <w:spacing w:after="0" w:line="240" w:lineRule="auto"/>
              <w:jc w:val="center"/>
              <w:rPr>
                <w:rFonts w:ascii="Times New Roman" w:eastAsia="Times New Roman" w:hAnsi="Times New Roman" w:cs="Times New Roman"/>
                <w:sz w:val="24"/>
                <w:szCs w:val="24"/>
                <w:lang w:eastAsia="uk-UA"/>
              </w:rPr>
            </w:pPr>
            <w:r w:rsidRPr="00F97F96">
              <w:rPr>
                <w:rFonts w:ascii="Times New Roman" w:eastAsia="Times New Roman" w:hAnsi="Times New Roman" w:cs="Times New Roman"/>
                <w:sz w:val="24"/>
                <w:szCs w:val="24"/>
                <w:lang w:eastAsia="uk-UA"/>
              </w:rPr>
              <w:t>0,4568</w:t>
            </w:r>
          </w:p>
        </w:tc>
      </w:tr>
    </w:tbl>
    <w:p w:rsidR="00F97F96" w:rsidRPr="002C24C6" w:rsidRDefault="00F97F96" w:rsidP="00F97F96">
      <w:pPr>
        <w:widowControl w:val="0"/>
        <w:spacing w:after="0" w:line="240" w:lineRule="auto"/>
        <w:rPr>
          <w:rFonts w:ascii="Times New Roman" w:eastAsia="Times New Roman" w:hAnsi="Times New Roman" w:cs="Times New Roman"/>
          <w:i/>
          <w:iCs/>
          <w:sz w:val="24"/>
          <w:szCs w:val="24"/>
          <w:lang w:val="uk-UA"/>
        </w:rPr>
      </w:pPr>
    </w:p>
    <w:p w:rsidR="00F97F96" w:rsidRDefault="00F97F96" w:rsidP="00F97F96">
      <w:pPr>
        <w:spacing w:after="0" w:line="240" w:lineRule="auto"/>
        <w:rPr>
          <w:rFonts w:ascii="Times New Roman" w:eastAsia="Times New Roman" w:hAnsi="Times New Roman" w:cs="Times New Roman"/>
          <w:bCs/>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p>
    <w:p w:rsidR="00F97F96" w:rsidRPr="002C24C6" w:rsidRDefault="00F97F96" w:rsidP="00F97F96">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Cs/>
          <w:sz w:val="24"/>
          <w:szCs w:val="24"/>
          <w:lang w:val="uk-UA" w:eastAsia="uk-UA"/>
        </w:rPr>
        <w:t>Чернушка С.І., Гуменний В.В.</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Default="00F97F96" w:rsidP="00F97F9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46</w:t>
      </w:r>
      <w:r w:rsidRPr="002C24C6">
        <w:rPr>
          <w:rFonts w:ascii="Times New Roman" w:eastAsia="Times New Roman" w:hAnsi="Times New Roman" w:cs="Times New Roman"/>
          <w:b/>
          <w:sz w:val="24"/>
          <w:szCs w:val="24"/>
          <w:lang w:eastAsia="ru-RU"/>
        </w:rPr>
        <w:t>.  СЛУХАЛИ</w:t>
      </w:r>
      <w:r>
        <w:rPr>
          <w:rFonts w:ascii="Times New Roman" w:eastAsia="Times New Roman" w:hAnsi="Times New Roman" w:cs="Times New Roman"/>
          <w:sz w:val="24"/>
          <w:szCs w:val="24"/>
          <w:lang w:eastAsia="ru-RU"/>
        </w:rPr>
        <w:t>:</w:t>
      </w:r>
      <w:r w:rsidRPr="00F97F96">
        <w:t xml:space="preserve"> </w:t>
      </w:r>
      <w:r w:rsidRPr="00F97F96">
        <w:rPr>
          <w:rFonts w:ascii="Times New Roman" w:eastAsia="Times New Roman" w:hAnsi="Times New Roman" w:cs="Times New Roman"/>
          <w:sz w:val="24"/>
          <w:szCs w:val="24"/>
          <w:lang w:eastAsia="ru-RU"/>
        </w:rPr>
        <w:t>Про вилучення земельних ділянок в запас сільської ради: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gridCol w:w="1923"/>
      </w:tblGrid>
      <w:tr w:rsidR="005A6329" w:rsidRPr="005A6329" w:rsidTr="005A6329">
        <w:trPr>
          <w:trHeight w:val="300"/>
        </w:trPr>
        <w:tc>
          <w:tcPr>
            <w:tcW w:w="468"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 xml:space="preserve">1. </w:t>
            </w:r>
          </w:p>
        </w:tc>
        <w:tc>
          <w:tcPr>
            <w:tcW w:w="3420"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Чернівчан Дмитро Іванович</w:t>
            </w:r>
          </w:p>
        </w:tc>
        <w:tc>
          <w:tcPr>
            <w:tcW w:w="25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6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923"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0,25</w:t>
            </w:r>
          </w:p>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0,10</w:t>
            </w:r>
          </w:p>
        </w:tc>
      </w:tr>
      <w:tr w:rsidR="005A6329" w:rsidRPr="005A6329" w:rsidTr="005A6329">
        <w:trPr>
          <w:trHeight w:val="240"/>
        </w:trPr>
        <w:tc>
          <w:tcPr>
            <w:tcW w:w="468"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2.</w:t>
            </w:r>
          </w:p>
        </w:tc>
        <w:tc>
          <w:tcPr>
            <w:tcW w:w="3420"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Бойко Марія Георгіївна</w:t>
            </w:r>
          </w:p>
        </w:tc>
        <w:tc>
          <w:tcPr>
            <w:tcW w:w="25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6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923"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0,20</w:t>
            </w:r>
          </w:p>
        </w:tc>
      </w:tr>
    </w:tbl>
    <w:p w:rsidR="005A6329" w:rsidRPr="000E1961" w:rsidRDefault="005A6329" w:rsidP="00F97F96">
      <w:pPr>
        <w:widowControl w:val="0"/>
        <w:spacing w:after="0" w:line="240" w:lineRule="auto"/>
        <w:rPr>
          <w:rFonts w:ascii="Times New Roman" w:eastAsia="Times New Roman" w:hAnsi="Times New Roman" w:cs="Times New Roman"/>
          <w:i/>
          <w:iCs/>
          <w:sz w:val="24"/>
          <w:szCs w:val="24"/>
          <w:lang w:val="uk-UA"/>
        </w:rPr>
      </w:pP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Кушнірюк  Д.М., Міціцей Д.П.</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Default="00F97F96" w:rsidP="00F97F96">
      <w:pPr>
        <w:widowControl w:val="0"/>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val="uk-UA" w:eastAsia="uk-UA"/>
        </w:rPr>
        <w:t>47</w:t>
      </w:r>
      <w:r w:rsidRPr="002C24C6">
        <w:rPr>
          <w:rFonts w:ascii="Times New Roman" w:eastAsia="Times New Roman" w:hAnsi="Times New Roman" w:cs="Times New Roman"/>
          <w:b/>
          <w:sz w:val="24"/>
          <w:szCs w:val="24"/>
          <w:lang w:val="uk-UA" w:eastAsia="uk-UA"/>
        </w:rPr>
        <w:t>.  СЛУХАЛИ</w:t>
      </w:r>
      <w:r w:rsidRPr="002C24C6">
        <w:rPr>
          <w:rFonts w:ascii="Times New Roman" w:eastAsia="Times New Roman" w:hAnsi="Times New Roman" w:cs="Times New Roman"/>
          <w:sz w:val="24"/>
          <w:szCs w:val="24"/>
          <w:lang w:val="uk-UA" w:eastAsia="uk-UA"/>
        </w:rPr>
        <w:t>:</w:t>
      </w:r>
      <w:r w:rsidRPr="000E1961">
        <w:rPr>
          <w:rFonts w:ascii="Times New Roman" w:hAnsi="Times New Roman" w:cs="Times New Roman"/>
          <w:sz w:val="24"/>
          <w:szCs w:val="24"/>
          <w:lang w:val="uk-UA"/>
        </w:rPr>
        <w:t xml:space="preserve"> </w:t>
      </w:r>
      <w:r w:rsidR="005A6329" w:rsidRPr="003C5ED4">
        <w:rPr>
          <w:rFonts w:ascii="Times New Roman" w:eastAsia="Times New Roman" w:hAnsi="Times New Roman" w:cs="Times New Roman"/>
          <w:b/>
          <w:sz w:val="24"/>
          <w:szCs w:val="24"/>
          <w:lang w:eastAsia="uk-UA"/>
        </w:rPr>
        <w:t>Про надання висновку на згоду на передачу земельно</w:t>
      </w:r>
      <w:r w:rsidR="005A6329" w:rsidRPr="003C5ED4">
        <w:rPr>
          <w:rFonts w:ascii="Times New Roman" w:eastAsia="Times New Roman" w:hAnsi="Times New Roman" w:cs="Times New Roman"/>
          <w:b/>
          <w:sz w:val="24"/>
          <w:szCs w:val="24"/>
          <w:lang w:val="uk-UA" w:eastAsia="uk-UA"/>
        </w:rPr>
        <w:t>ї</w:t>
      </w:r>
      <w:r w:rsidR="005A6329" w:rsidRPr="003C5ED4">
        <w:rPr>
          <w:rFonts w:ascii="Times New Roman" w:eastAsia="Times New Roman" w:hAnsi="Times New Roman" w:cs="Times New Roman"/>
          <w:b/>
          <w:sz w:val="24"/>
          <w:szCs w:val="24"/>
          <w:lang w:eastAsia="uk-UA"/>
        </w:rPr>
        <w:t xml:space="preserve"> ділянки (паю) згідно сертифікату:</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gridCol w:w="1923"/>
      </w:tblGrid>
      <w:tr w:rsidR="005A6329" w:rsidRPr="005A6329" w:rsidTr="005A6329">
        <w:trPr>
          <w:trHeight w:val="204"/>
        </w:trPr>
        <w:tc>
          <w:tcPr>
            <w:tcW w:w="468"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1.</w:t>
            </w:r>
          </w:p>
        </w:tc>
        <w:tc>
          <w:tcPr>
            <w:tcW w:w="3420"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Ілащук Наталія Яківна</w:t>
            </w:r>
          </w:p>
        </w:tc>
        <w:tc>
          <w:tcPr>
            <w:tcW w:w="25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6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923"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2,05</w:t>
            </w:r>
          </w:p>
        </w:tc>
      </w:tr>
      <w:tr w:rsidR="005A6329" w:rsidRPr="005A6329" w:rsidTr="005A6329">
        <w:trPr>
          <w:trHeight w:val="276"/>
        </w:trPr>
        <w:tc>
          <w:tcPr>
            <w:tcW w:w="468"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2.</w:t>
            </w:r>
          </w:p>
        </w:tc>
        <w:tc>
          <w:tcPr>
            <w:tcW w:w="3420"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Присакар Домка Володимирівна</w:t>
            </w:r>
          </w:p>
        </w:tc>
        <w:tc>
          <w:tcPr>
            <w:tcW w:w="25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6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923"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2,05</w:t>
            </w:r>
          </w:p>
        </w:tc>
      </w:tr>
      <w:tr w:rsidR="005A6329" w:rsidRPr="005A6329" w:rsidTr="005A6329">
        <w:trPr>
          <w:trHeight w:val="552"/>
        </w:trPr>
        <w:tc>
          <w:tcPr>
            <w:tcW w:w="468"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lastRenderedPageBreak/>
              <w:t>3.</w:t>
            </w:r>
          </w:p>
        </w:tc>
        <w:tc>
          <w:tcPr>
            <w:tcW w:w="3420"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Присакар Домка Володимирівна</w:t>
            </w:r>
          </w:p>
        </w:tc>
        <w:tc>
          <w:tcPr>
            <w:tcW w:w="25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6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c>
          <w:tcPr>
            <w:tcW w:w="1923"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2,05</w:t>
            </w:r>
          </w:p>
        </w:tc>
      </w:tr>
    </w:tbl>
    <w:p w:rsidR="00F97F96" w:rsidRPr="005A6329" w:rsidRDefault="00F97F96" w:rsidP="00F97F96">
      <w:pPr>
        <w:spacing w:after="0" w:line="240" w:lineRule="auto"/>
        <w:rPr>
          <w:rFonts w:ascii="Times New Roman" w:eastAsia="Times New Roman" w:hAnsi="Times New Roman" w:cs="Times New Roman"/>
          <w:bCs/>
          <w:i/>
          <w:sz w:val="24"/>
          <w:szCs w:val="24"/>
          <w:lang w:val="uk-UA" w:eastAsia="uk-UA"/>
        </w:rPr>
      </w:pP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 xml:space="preserve">  Бойчук Г.В., Буженіца А.С.</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Default="00F97F96" w:rsidP="005A6329">
      <w:pPr>
        <w:widowControl w:val="0"/>
        <w:spacing w:after="0" w:line="240" w:lineRule="auto"/>
        <w:rPr>
          <w:rFonts w:ascii="Times New Roman" w:eastAsia="Times New Roman" w:hAnsi="Times New Roman" w:cs="Times New Roman"/>
          <w:b/>
          <w:sz w:val="24"/>
          <w:szCs w:val="24"/>
          <w:lang w:eastAsia="uk-UA"/>
        </w:rPr>
      </w:pPr>
      <w:r w:rsidRPr="002C24C6">
        <w:rPr>
          <w:rFonts w:ascii="Times New Roman" w:eastAsia="Times New Roman" w:hAnsi="Times New Roman" w:cs="Times New Roman"/>
          <w:b/>
          <w:bCs/>
          <w:sz w:val="24"/>
          <w:szCs w:val="24"/>
          <w:lang w:val="uk-UA" w:eastAsia="ru-RU"/>
        </w:rPr>
        <w:t>4</w:t>
      </w:r>
      <w:r w:rsidR="005A6329">
        <w:rPr>
          <w:rFonts w:ascii="Times New Roman" w:eastAsia="Times New Roman" w:hAnsi="Times New Roman" w:cs="Times New Roman"/>
          <w:b/>
          <w:bCs/>
          <w:sz w:val="24"/>
          <w:szCs w:val="24"/>
          <w:lang w:val="uk-UA" w:eastAsia="ru-RU"/>
        </w:rPr>
        <w:t>8</w:t>
      </w:r>
      <w:r w:rsidRPr="002C24C6">
        <w:rPr>
          <w:rFonts w:ascii="Times New Roman" w:eastAsia="Times New Roman" w:hAnsi="Times New Roman" w:cs="Times New Roman"/>
          <w:b/>
          <w:bCs/>
          <w:sz w:val="24"/>
          <w:szCs w:val="24"/>
          <w:lang w:val="uk-UA" w:eastAsia="ru-RU"/>
        </w:rPr>
        <w:t>. СЛУХАЛИ</w:t>
      </w:r>
      <w:r w:rsidR="005A6329">
        <w:rPr>
          <w:rFonts w:ascii="Times New Roman" w:eastAsia="Times New Roman" w:hAnsi="Times New Roman" w:cs="Times New Roman"/>
          <w:b/>
          <w:bCs/>
          <w:sz w:val="24"/>
          <w:szCs w:val="24"/>
          <w:lang w:val="uk-UA" w:eastAsia="ru-RU"/>
        </w:rPr>
        <w:t xml:space="preserve">: </w:t>
      </w:r>
      <w:r w:rsidR="005A6329" w:rsidRPr="003C5ED4">
        <w:rPr>
          <w:rFonts w:ascii="Times New Roman" w:eastAsia="Times New Roman" w:hAnsi="Times New Roman" w:cs="Times New Roman"/>
          <w:b/>
          <w:sz w:val="24"/>
          <w:szCs w:val="24"/>
          <w:lang w:eastAsia="uk-UA"/>
        </w:rPr>
        <w:t>Про внесення змін до рішення:</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gridCol w:w="1923"/>
      </w:tblGrid>
      <w:tr w:rsidR="005A6329" w:rsidRPr="005A6329" w:rsidTr="005A6329">
        <w:trPr>
          <w:trHeight w:val="168"/>
        </w:trPr>
        <w:tc>
          <w:tcPr>
            <w:tcW w:w="468"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1.</w:t>
            </w:r>
          </w:p>
        </w:tc>
        <w:tc>
          <w:tcPr>
            <w:tcW w:w="3420" w:type="dxa"/>
            <w:shd w:val="clear" w:color="auto" w:fill="auto"/>
          </w:tcPr>
          <w:p w:rsidR="005A6329" w:rsidRPr="005A6329" w:rsidRDefault="005A6329" w:rsidP="005A6329">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Василишина Марія Миколаїна</w:t>
            </w:r>
          </w:p>
        </w:tc>
        <w:tc>
          <w:tcPr>
            <w:tcW w:w="25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І. Миколайчука, 35</w:t>
            </w:r>
          </w:p>
        </w:tc>
        <w:tc>
          <w:tcPr>
            <w:tcW w:w="1620"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0,13 на 0,16</w:t>
            </w:r>
          </w:p>
        </w:tc>
        <w:tc>
          <w:tcPr>
            <w:tcW w:w="1923" w:type="dxa"/>
            <w:shd w:val="clear" w:color="auto" w:fill="auto"/>
          </w:tcPr>
          <w:p w:rsidR="005A6329" w:rsidRPr="005A6329" w:rsidRDefault="005A6329" w:rsidP="005A6329">
            <w:pPr>
              <w:spacing w:after="0" w:line="240" w:lineRule="auto"/>
              <w:jc w:val="center"/>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w:t>
            </w:r>
          </w:p>
        </w:tc>
      </w:tr>
    </w:tbl>
    <w:p w:rsidR="00F97F96" w:rsidRPr="002C24C6" w:rsidRDefault="00F97F96" w:rsidP="00F97F96">
      <w:pPr>
        <w:spacing w:after="0" w:line="240" w:lineRule="auto"/>
        <w:rPr>
          <w:rFonts w:ascii="Times New Roman" w:eastAsia="Times New Roman" w:hAnsi="Times New Roman" w:cs="Times New Roman"/>
          <w:bCs/>
          <w:i/>
          <w:sz w:val="24"/>
          <w:szCs w:val="24"/>
          <w:lang w:val="uk-UA" w:eastAsia="uk-UA"/>
        </w:rPr>
      </w:pPr>
    </w:p>
    <w:p w:rsidR="00F97F96" w:rsidRPr="002C24C6" w:rsidRDefault="00F97F96" w:rsidP="00F97F9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Сорочан М.І., Гуменний В.В.</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623C53" w:rsidRPr="002C24C6" w:rsidRDefault="00623C53" w:rsidP="00623C53">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623C53" w:rsidRPr="002C24C6" w:rsidRDefault="00623C53" w:rsidP="00623C53">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0E1961" w:rsidRDefault="005A6329" w:rsidP="005A6329">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b/>
          <w:sz w:val="24"/>
          <w:szCs w:val="24"/>
          <w:lang w:eastAsia="ru-RU"/>
        </w:rPr>
        <w:t>49</w:t>
      </w:r>
      <w:r w:rsidR="00F97F96" w:rsidRPr="002C24C6">
        <w:rPr>
          <w:rFonts w:ascii="Times New Roman" w:eastAsia="Times New Roman" w:hAnsi="Times New Roman" w:cs="Times New Roman"/>
          <w:b/>
          <w:sz w:val="24"/>
          <w:szCs w:val="24"/>
          <w:lang w:eastAsia="ru-RU"/>
        </w:rPr>
        <w:t>.  СЛУХАЛИ</w:t>
      </w:r>
      <w:r w:rsidR="00F97F96" w:rsidRPr="002C24C6">
        <w:rPr>
          <w:rFonts w:ascii="Times New Roman" w:eastAsia="Times New Roman" w:hAnsi="Times New Roman" w:cs="Times New Roman"/>
          <w:sz w:val="24"/>
          <w:szCs w:val="24"/>
          <w:lang w:eastAsia="ru-RU"/>
        </w:rPr>
        <w:t xml:space="preserve">: </w:t>
      </w:r>
      <w:r w:rsidRPr="003C5ED4">
        <w:rPr>
          <w:rFonts w:ascii="Times New Roman" w:eastAsia="Times New Roman" w:hAnsi="Times New Roman" w:cs="Times New Roman"/>
          <w:b/>
          <w:sz w:val="24"/>
          <w:szCs w:val="24"/>
          <w:lang w:eastAsia="uk-UA"/>
        </w:rPr>
        <w:t>Про заміну сторони договору, у зв’язку із договором купівлі-продажу з гр. Карча Василя Григоровича на гр. Дарчук Ярослава Володимировича.</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Кобрак Т.М., Гостюк М.В.</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623C53" w:rsidRPr="002C24C6" w:rsidRDefault="00623C53" w:rsidP="00623C53">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623C53" w:rsidRPr="002C24C6" w:rsidRDefault="00623C53" w:rsidP="00623C53">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5A6329" w:rsidRPr="005A6329" w:rsidRDefault="005A6329" w:rsidP="005A6329">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bCs/>
          <w:sz w:val="24"/>
          <w:szCs w:val="24"/>
          <w:lang w:val="uk-UA" w:eastAsia="ru-RU"/>
        </w:rPr>
        <w:t>50</w:t>
      </w:r>
      <w:r w:rsidR="00F97F96" w:rsidRPr="002C24C6">
        <w:rPr>
          <w:rFonts w:ascii="Times New Roman" w:eastAsia="Times New Roman" w:hAnsi="Times New Roman" w:cs="Times New Roman"/>
          <w:b/>
          <w:bCs/>
          <w:sz w:val="24"/>
          <w:szCs w:val="24"/>
          <w:lang w:val="uk-UA" w:eastAsia="ru-RU"/>
        </w:rPr>
        <w:t>. СЛУХАЛИ:</w:t>
      </w:r>
      <w:r w:rsidR="00F97F96" w:rsidRPr="002C24C6">
        <w:rPr>
          <w:rFonts w:ascii="Times New Roman" w:eastAsia="Times New Roman" w:hAnsi="Times New Roman" w:cs="Times New Roman"/>
          <w:sz w:val="24"/>
          <w:szCs w:val="24"/>
          <w:lang w:val="uk-UA" w:eastAsia="uk-UA"/>
        </w:rPr>
        <w:t xml:space="preserve"> </w:t>
      </w:r>
      <w:r w:rsidRPr="005A6329">
        <w:rPr>
          <w:rFonts w:ascii="Times New Roman" w:eastAsia="Times New Roman" w:hAnsi="Times New Roman" w:cs="Times New Roman"/>
          <w:b/>
          <w:sz w:val="24"/>
          <w:szCs w:val="24"/>
          <w:lang w:val="uk-UA" w:eastAsia="uk-UA"/>
        </w:rPr>
        <w:t xml:space="preserve">Про надання дозволу на розробку технічної документації із землеустрою щодо інвентаризації земельних ділянок комунальної власності с. Рідківці </w:t>
      </w:r>
    </w:p>
    <w:p w:rsidR="00F97F96" w:rsidRPr="000E1961" w:rsidRDefault="005A6329" w:rsidP="005A6329">
      <w:pPr>
        <w:widowControl w:val="0"/>
        <w:spacing w:after="0" w:line="240" w:lineRule="auto"/>
        <w:rPr>
          <w:rFonts w:ascii="Times New Roman" w:eastAsia="Times New Roman" w:hAnsi="Times New Roman" w:cs="Times New Roman"/>
          <w:i/>
          <w:iCs/>
          <w:sz w:val="24"/>
          <w:szCs w:val="24"/>
          <w:lang w:val="uk-UA"/>
        </w:rPr>
      </w:pPr>
      <w:r w:rsidRPr="005A6329">
        <w:rPr>
          <w:rFonts w:ascii="Times New Roman" w:eastAsia="Times New Roman" w:hAnsi="Times New Roman" w:cs="Times New Roman"/>
          <w:color w:val="000000"/>
          <w:sz w:val="24"/>
          <w:szCs w:val="24"/>
          <w:lang w:val="uk-UA" w:eastAsia="uk-UA"/>
        </w:rPr>
        <w:t xml:space="preserve">сільська рада </w:t>
      </w:r>
      <w:smartTag w:uri="urn:schemas-microsoft-com:office:smarttags" w:element="metricconverter">
        <w:smartTagPr>
          <w:attr w:name="ProductID" w:val="1,00 га"/>
        </w:smartTagPr>
        <w:r w:rsidRPr="005A6329">
          <w:rPr>
            <w:rFonts w:ascii="Times New Roman" w:eastAsia="Times New Roman" w:hAnsi="Times New Roman" w:cs="Times New Roman"/>
            <w:color w:val="000000"/>
            <w:sz w:val="24"/>
            <w:szCs w:val="24"/>
            <w:lang w:val="uk-UA" w:eastAsia="uk-UA"/>
          </w:rPr>
          <w:t>1,00 га</w:t>
        </w:r>
      </w:smartTag>
      <w:r w:rsidRPr="005A6329">
        <w:rPr>
          <w:rFonts w:ascii="Times New Roman" w:eastAsia="Times New Roman" w:hAnsi="Times New Roman" w:cs="Times New Roman"/>
          <w:color w:val="000000"/>
          <w:sz w:val="24"/>
          <w:szCs w:val="24"/>
          <w:lang w:val="uk-UA" w:eastAsia="uk-UA"/>
        </w:rPr>
        <w:t xml:space="preserve">, </w:t>
      </w:r>
      <w:r w:rsidRPr="005A6329">
        <w:rPr>
          <w:rFonts w:ascii="Times New Roman" w:eastAsia="Times New Roman" w:hAnsi="Times New Roman" w:cs="Times New Roman"/>
          <w:color w:val="000000"/>
          <w:sz w:val="24"/>
          <w:szCs w:val="24"/>
          <w:lang w:eastAsia="uk-UA"/>
        </w:rPr>
        <w:t>що розташована в с.Р</w:t>
      </w:r>
      <w:r w:rsidRPr="005A6329">
        <w:rPr>
          <w:rFonts w:ascii="Times New Roman" w:eastAsia="Times New Roman" w:hAnsi="Times New Roman" w:cs="Times New Roman"/>
          <w:color w:val="000000"/>
          <w:sz w:val="24"/>
          <w:szCs w:val="24"/>
          <w:lang w:val="uk-UA" w:eastAsia="uk-UA"/>
        </w:rPr>
        <w:t xml:space="preserve">ідківці, по вул. Ярошинської № 2, </w:t>
      </w:r>
      <w:r w:rsidRPr="005A6329">
        <w:rPr>
          <w:rFonts w:ascii="Times New Roman" w:eastAsia="Times New Roman" w:hAnsi="Times New Roman" w:cs="Times New Roman"/>
          <w:sz w:val="24"/>
          <w:szCs w:val="24"/>
          <w:lang w:val="uk-UA" w:eastAsia="uk-UA"/>
        </w:rPr>
        <w:t>для будівництва та обслуговування будівель органів державної влади та місцевого самоврядування</w:t>
      </w:r>
      <w:r w:rsidRPr="005A6329">
        <w:rPr>
          <w:rFonts w:ascii="Times New Roman" w:eastAsia="Times New Roman" w:hAnsi="Times New Roman" w:cs="Times New Roman"/>
          <w:color w:val="000000"/>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Гуменний В.В., Куриш О.В.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утримались  - 0, не голосували  -</w:t>
      </w:r>
      <w:r w:rsidR="00623C53">
        <w:rPr>
          <w:rFonts w:ascii="Times New Roman" w:eastAsia="Times New Roman" w:hAnsi="Times New Roman" w:cs="Times New Roman"/>
          <w:i/>
          <w:iCs/>
          <w:sz w:val="24"/>
          <w:szCs w:val="24"/>
          <w:lang w:val="uk-UA" w:eastAsia="uk-UA"/>
        </w:rPr>
        <w:t xml:space="preserve">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5A6329" w:rsidRPr="005A6329" w:rsidRDefault="005A6329" w:rsidP="005A6329">
      <w:pPr>
        <w:spacing w:after="0" w:line="240" w:lineRule="auto"/>
        <w:rPr>
          <w:rFonts w:ascii="Times New Roman" w:eastAsia="Times New Roman" w:hAnsi="Times New Roman" w:cs="Times New Roman"/>
          <w:b/>
          <w:sz w:val="24"/>
          <w:szCs w:val="24"/>
          <w:lang w:val="uk-UA" w:eastAsia="uk-UA"/>
        </w:rPr>
      </w:pPr>
      <w:r w:rsidRPr="005A6329">
        <w:rPr>
          <w:rFonts w:ascii="Times New Roman" w:eastAsia="Times New Roman" w:hAnsi="Times New Roman" w:cs="Times New Roman"/>
          <w:b/>
          <w:sz w:val="24"/>
          <w:szCs w:val="24"/>
          <w:lang w:val="uk-UA" w:eastAsia="ru-RU"/>
        </w:rPr>
        <w:t>51</w:t>
      </w:r>
      <w:r w:rsidR="00F97F96" w:rsidRPr="005A6329">
        <w:rPr>
          <w:rFonts w:ascii="Times New Roman" w:eastAsia="Times New Roman" w:hAnsi="Times New Roman" w:cs="Times New Roman"/>
          <w:b/>
          <w:sz w:val="24"/>
          <w:szCs w:val="24"/>
          <w:lang w:val="uk-UA" w:eastAsia="ru-RU"/>
        </w:rPr>
        <w:t>.  СЛУХАЛИ</w:t>
      </w:r>
      <w:r w:rsidR="00F97F96" w:rsidRPr="005A6329">
        <w:rPr>
          <w:rFonts w:ascii="Times New Roman" w:eastAsia="Times New Roman" w:hAnsi="Times New Roman" w:cs="Times New Roman"/>
          <w:sz w:val="24"/>
          <w:szCs w:val="24"/>
          <w:lang w:val="uk-UA" w:eastAsia="ru-RU"/>
        </w:rPr>
        <w:t xml:space="preserve">: </w:t>
      </w:r>
      <w:r w:rsidRPr="005A6329">
        <w:rPr>
          <w:rFonts w:ascii="Times New Roman" w:eastAsia="Times New Roman" w:hAnsi="Times New Roman" w:cs="Times New Roman"/>
          <w:b/>
          <w:sz w:val="24"/>
          <w:szCs w:val="24"/>
          <w:lang w:val="uk-UA" w:eastAsia="uk-UA"/>
        </w:rPr>
        <w:t xml:space="preserve">Про надання дозволу на зміну цільового призначення земельних ділянок, які розташовані на території Магальської сільської ради за межами села Рідківці зі земель запасу (16.00) </w:t>
      </w:r>
      <w:r w:rsidRPr="005A6329">
        <w:rPr>
          <w:rFonts w:ascii="Times New Roman" w:eastAsia="Times New Roman" w:hAnsi="Times New Roman" w:cs="Times New Roman"/>
          <w:b/>
          <w:iCs/>
          <w:sz w:val="24"/>
          <w:szCs w:val="24"/>
          <w:lang w:val="uk-UA" w:eastAsia="uk-UA"/>
        </w:rPr>
        <w:t xml:space="preserve">(земельні ділянки кожної категорії земель, які не надані у власність або користування громадянам чи юридичним особам) на </w:t>
      </w:r>
      <w:r w:rsidRPr="005A6329">
        <w:rPr>
          <w:rFonts w:ascii="Times New Roman" w:eastAsia="Times New Roman" w:hAnsi="Times New Roman" w:cs="Times New Roman"/>
          <w:b/>
          <w:sz w:val="24"/>
          <w:szCs w:val="24"/>
          <w:lang w:val="uk-UA" w:eastAsia="uk-UA"/>
        </w:rPr>
        <w:t>(18.00) землі загального користування (громадські пасовища).</w:t>
      </w:r>
    </w:p>
    <w:p w:rsidR="005A6329" w:rsidRPr="005A6329" w:rsidRDefault="005A6329" w:rsidP="005A6329">
      <w:pPr>
        <w:spacing w:after="0" w:line="240" w:lineRule="auto"/>
        <w:ind w:left="360"/>
        <w:rPr>
          <w:rFonts w:ascii="Times New Roman" w:eastAsia="Times New Roman" w:hAnsi="Times New Roman" w:cs="Times New Roman"/>
          <w:iCs/>
          <w:sz w:val="24"/>
          <w:szCs w:val="24"/>
          <w:lang w:val="uk-UA" w:eastAsia="uk-UA"/>
        </w:rPr>
      </w:pPr>
      <w:smartTag w:uri="urn:schemas-microsoft-com:office:smarttags" w:element="metricconverter">
        <w:smartTagPr>
          <w:attr w:name="ProductID" w:val="102,7808 га"/>
        </w:smartTagPr>
        <w:r w:rsidRPr="005A6329">
          <w:rPr>
            <w:rFonts w:ascii="Times New Roman" w:eastAsia="Times New Roman" w:hAnsi="Times New Roman" w:cs="Times New Roman"/>
            <w:iCs/>
            <w:sz w:val="24"/>
            <w:szCs w:val="24"/>
            <w:lang w:val="uk-UA" w:eastAsia="uk-UA"/>
          </w:rPr>
          <w:lastRenderedPageBreak/>
          <w:t>102,7808 га</w:t>
        </w:r>
      </w:smartTag>
      <w:r w:rsidRPr="005A6329">
        <w:rPr>
          <w:rFonts w:ascii="Times New Roman" w:eastAsia="Times New Roman" w:hAnsi="Times New Roman" w:cs="Times New Roman"/>
          <w:iCs/>
          <w:sz w:val="24"/>
          <w:szCs w:val="24"/>
          <w:lang w:val="uk-UA" w:eastAsia="uk-UA"/>
        </w:rPr>
        <w:t xml:space="preserve"> </w:t>
      </w:r>
      <w:r w:rsidRPr="005A6329">
        <w:rPr>
          <w:rFonts w:ascii="Times New Roman" w:eastAsia="Times New Roman" w:hAnsi="Times New Roman" w:cs="Times New Roman"/>
          <w:sz w:val="24"/>
          <w:szCs w:val="24"/>
          <w:lang w:val="uk-UA" w:eastAsia="ru-RU"/>
        </w:rPr>
        <w:t>кадастровий номер:</w:t>
      </w:r>
      <w:r w:rsidRPr="005A6329">
        <w:rPr>
          <w:rFonts w:ascii="Times New Roman" w:eastAsia="Times New Roman" w:hAnsi="Times New Roman" w:cs="Times New Roman"/>
          <w:iCs/>
          <w:sz w:val="24"/>
          <w:szCs w:val="24"/>
          <w:lang w:val="uk-UA" w:eastAsia="uk-UA"/>
        </w:rPr>
        <w:t xml:space="preserve"> 7323086300:02:010:0002 (земельні ділянки кожної категорії земель, які не надані у власність або користування громадянам чи юридичним особам);</w:t>
      </w:r>
    </w:p>
    <w:p w:rsidR="00F97F96" w:rsidRPr="000E1961" w:rsidRDefault="005A6329" w:rsidP="005A6329">
      <w:pPr>
        <w:spacing w:after="0" w:line="240" w:lineRule="auto"/>
        <w:rPr>
          <w:rFonts w:ascii="Times New Roman" w:eastAsia="Times New Roman" w:hAnsi="Times New Roman" w:cs="Times New Roman"/>
          <w:i/>
          <w:iCs/>
          <w:sz w:val="24"/>
          <w:szCs w:val="24"/>
          <w:lang w:val="uk-UA"/>
        </w:rPr>
      </w:pPr>
      <w:smartTag w:uri="urn:schemas-microsoft-com:office:smarttags" w:element="metricconverter">
        <w:smartTagPr>
          <w:attr w:name="ProductID" w:val="21,6751 га"/>
        </w:smartTagPr>
        <w:r w:rsidRPr="005A6329">
          <w:rPr>
            <w:rFonts w:ascii="Times New Roman" w:eastAsia="Times New Roman" w:hAnsi="Times New Roman" w:cs="Times New Roman"/>
            <w:iCs/>
            <w:sz w:val="24"/>
            <w:szCs w:val="24"/>
            <w:lang w:val="uk-UA" w:eastAsia="uk-UA"/>
          </w:rPr>
          <w:t>21,6751 га</w:t>
        </w:r>
      </w:smartTag>
      <w:r w:rsidRPr="005A6329">
        <w:rPr>
          <w:rFonts w:ascii="Times New Roman" w:eastAsia="Times New Roman" w:hAnsi="Times New Roman" w:cs="Times New Roman"/>
          <w:sz w:val="24"/>
          <w:szCs w:val="24"/>
          <w:lang w:val="uk-UA" w:eastAsia="ru-RU"/>
        </w:rPr>
        <w:t xml:space="preserve"> кадастровий номер:</w:t>
      </w:r>
      <w:r w:rsidRPr="005A6329">
        <w:rPr>
          <w:rFonts w:ascii="Times New Roman" w:eastAsia="Times New Roman" w:hAnsi="Times New Roman" w:cs="Times New Roman"/>
          <w:iCs/>
          <w:sz w:val="24"/>
          <w:szCs w:val="24"/>
          <w:lang w:val="uk-UA" w:eastAsia="uk-UA"/>
        </w:rPr>
        <w:t xml:space="preserve"> 7323086300:02:009:0107 (земельні ділянки кожної категорії земель, які не надані у власність або користування громадянам чи юридичним особам);</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Кіронда М.В., Міціцей Д.П.</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5A6329" w:rsidRPr="005A6329" w:rsidRDefault="005A6329" w:rsidP="005A6329">
      <w:pPr>
        <w:spacing w:after="0" w:line="240" w:lineRule="auto"/>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bCs/>
          <w:sz w:val="24"/>
          <w:szCs w:val="24"/>
          <w:lang w:val="uk-UA" w:eastAsia="ru-RU"/>
        </w:rPr>
        <w:t>52</w:t>
      </w:r>
      <w:r w:rsidR="00F97F96" w:rsidRPr="002C24C6">
        <w:rPr>
          <w:rFonts w:ascii="Times New Roman" w:eastAsia="Times New Roman" w:hAnsi="Times New Roman" w:cs="Times New Roman"/>
          <w:b/>
          <w:bCs/>
          <w:sz w:val="24"/>
          <w:szCs w:val="24"/>
          <w:lang w:val="uk-UA" w:eastAsia="ru-RU"/>
        </w:rPr>
        <w:t>. СЛУХАЛИ:</w:t>
      </w:r>
      <w:r w:rsidR="00F97F96" w:rsidRPr="002C24C6">
        <w:rPr>
          <w:rFonts w:ascii="Times New Roman" w:eastAsia="Times New Roman" w:hAnsi="Times New Roman" w:cs="Times New Roman"/>
          <w:sz w:val="24"/>
          <w:szCs w:val="24"/>
          <w:lang w:val="uk-UA" w:eastAsia="uk-UA"/>
        </w:rPr>
        <w:t xml:space="preserve"> </w:t>
      </w:r>
      <w:r w:rsidRPr="005A6329">
        <w:rPr>
          <w:rFonts w:ascii="Times New Roman" w:eastAsia="Times New Roman" w:hAnsi="Times New Roman" w:cs="Times New Roman"/>
          <w:b/>
          <w:iCs/>
          <w:sz w:val="24"/>
          <w:szCs w:val="24"/>
          <w:lang w:val="uk-UA" w:eastAsia="uk-UA"/>
        </w:rPr>
        <w:t>Про надання дозволу на розробку технічної документації щодо поділу земельних ділянок комунальної власності на території Магальської сільської ради за межами села Рідківці</w:t>
      </w:r>
    </w:p>
    <w:p w:rsidR="005A6329" w:rsidRPr="005A6329" w:rsidRDefault="005A6329" w:rsidP="005A6329">
      <w:pPr>
        <w:spacing w:after="0" w:line="240" w:lineRule="auto"/>
        <w:ind w:left="360"/>
        <w:rPr>
          <w:rFonts w:ascii="Times New Roman" w:eastAsia="Times New Roman" w:hAnsi="Times New Roman" w:cs="Times New Roman"/>
          <w:iCs/>
          <w:sz w:val="24"/>
          <w:szCs w:val="24"/>
          <w:lang w:val="uk-UA" w:eastAsia="uk-UA"/>
        </w:rPr>
      </w:pPr>
      <w:smartTag w:uri="urn:schemas-microsoft-com:office:smarttags" w:element="metricconverter">
        <w:smartTagPr>
          <w:attr w:name="ProductID" w:val="18,9836 га"/>
        </w:smartTagPr>
        <w:r w:rsidRPr="005A6329">
          <w:rPr>
            <w:rFonts w:ascii="Times New Roman" w:eastAsia="Times New Roman" w:hAnsi="Times New Roman" w:cs="Times New Roman"/>
            <w:iCs/>
            <w:sz w:val="24"/>
            <w:szCs w:val="24"/>
            <w:lang w:val="uk-UA" w:eastAsia="uk-UA"/>
          </w:rPr>
          <w:t>18,9836 га</w:t>
        </w:r>
      </w:smartTag>
      <w:r w:rsidRPr="005A6329">
        <w:rPr>
          <w:rFonts w:ascii="Times New Roman" w:eastAsia="Times New Roman" w:hAnsi="Times New Roman" w:cs="Times New Roman"/>
          <w:iCs/>
          <w:sz w:val="24"/>
          <w:szCs w:val="24"/>
          <w:lang w:val="uk-UA" w:eastAsia="uk-UA"/>
        </w:rPr>
        <w:t xml:space="preserve"> </w:t>
      </w:r>
      <w:r w:rsidRPr="005A6329">
        <w:rPr>
          <w:rFonts w:ascii="Times New Roman" w:eastAsia="Times New Roman" w:hAnsi="Times New Roman" w:cs="Times New Roman"/>
          <w:sz w:val="24"/>
          <w:szCs w:val="24"/>
          <w:lang w:val="uk-UA" w:eastAsia="ru-RU"/>
        </w:rPr>
        <w:t>кадастровий номер:</w:t>
      </w:r>
      <w:r w:rsidRPr="005A6329">
        <w:rPr>
          <w:rFonts w:ascii="Times New Roman" w:eastAsia="Times New Roman" w:hAnsi="Times New Roman" w:cs="Times New Roman"/>
          <w:iCs/>
          <w:sz w:val="24"/>
          <w:szCs w:val="24"/>
          <w:lang w:val="uk-UA" w:eastAsia="uk-UA"/>
        </w:rPr>
        <w:t xml:space="preserve"> 7323086300:02:005:0055 (земельні ділянки кожної категорії земель, які не надані у власність або користування громадянам чи юридичним особам);</w:t>
      </w:r>
    </w:p>
    <w:p w:rsidR="00F97F96" w:rsidRPr="000E1961" w:rsidRDefault="005A6329" w:rsidP="005A6329">
      <w:pPr>
        <w:widowControl w:val="0"/>
        <w:spacing w:after="0" w:line="240" w:lineRule="auto"/>
        <w:rPr>
          <w:rFonts w:ascii="Times New Roman" w:eastAsia="Times New Roman" w:hAnsi="Times New Roman" w:cs="Times New Roman"/>
          <w:bCs/>
          <w:color w:val="000000"/>
          <w:sz w:val="24"/>
          <w:szCs w:val="24"/>
          <w:lang w:val="uk-UA" w:eastAsia="ru-RU"/>
        </w:rPr>
      </w:pPr>
      <w:smartTag w:uri="urn:schemas-microsoft-com:office:smarttags" w:element="metricconverter">
        <w:smartTagPr>
          <w:attr w:name="ProductID" w:val="7,4783 га"/>
        </w:smartTagPr>
        <w:r w:rsidRPr="005A6329">
          <w:rPr>
            <w:rFonts w:ascii="Times New Roman" w:eastAsia="Times New Roman" w:hAnsi="Times New Roman" w:cs="Times New Roman"/>
            <w:iCs/>
            <w:sz w:val="24"/>
            <w:szCs w:val="24"/>
            <w:lang w:val="uk-UA" w:eastAsia="uk-UA"/>
          </w:rPr>
          <w:t>7,4783 га</w:t>
        </w:r>
      </w:smartTag>
      <w:r w:rsidRPr="005A6329">
        <w:rPr>
          <w:rFonts w:ascii="Times New Roman" w:eastAsia="Times New Roman" w:hAnsi="Times New Roman" w:cs="Times New Roman"/>
          <w:iCs/>
          <w:sz w:val="24"/>
          <w:szCs w:val="24"/>
          <w:lang w:val="uk-UA" w:eastAsia="uk-UA"/>
        </w:rPr>
        <w:t xml:space="preserve"> </w:t>
      </w:r>
      <w:r w:rsidRPr="005A6329">
        <w:rPr>
          <w:rFonts w:ascii="Times New Roman" w:eastAsia="Times New Roman" w:hAnsi="Times New Roman" w:cs="Times New Roman"/>
          <w:sz w:val="24"/>
          <w:szCs w:val="24"/>
          <w:lang w:val="uk-UA" w:eastAsia="ru-RU"/>
        </w:rPr>
        <w:t>кадастровий номер:</w:t>
      </w:r>
      <w:r w:rsidRPr="005A6329">
        <w:rPr>
          <w:rFonts w:ascii="Times New Roman" w:eastAsia="Times New Roman" w:hAnsi="Times New Roman" w:cs="Times New Roman"/>
          <w:iCs/>
          <w:sz w:val="24"/>
          <w:szCs w:val="24"/>
          <w:lang w:val="uk-UA" w:eastAsia="uk-UA"/>
        </w:rPr>
        <w:t xml:space="preserve"> 7323086300:02:006:0210 (земельні ділянки кожної категорії земель, які не надані у власність або користування громадянам чи юридичним особам);</w:t>
      </w:r>
    </w:p>
    <w:p w:rsidR="00F97F96" w:rsidRPr="002C24C6" w:rsidRDefault="00F97F96" w:rsidP="00F97F9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r w:rsidR="00623C53">
        <w:rPr>
          <w:rFonts w:ascii="Times New Roman" w:eastAsia="Times New Roman" w:hAnsi="Times New Roman" w:cs="Times New Roman"/>
          <w:bCs/>
          <w:sz w:val="24"/>
          <w:szCs w:val="24"/>
          <w:lang w:val="uk-UA" w:eastAsia="uk-UA"/>
        </w:rPr>
        <w:t>Кіронда М.В.</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0E1961" w:rsidRDefault="005A6329" w:rsidP="005A6329">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sz w:val="24"/>
          <w:szCs w:val="24"/>
          <w:lang w:eastAsia="ru-RU"/>
        </w:rPr>
        <w:t>53</w:t>
      </w:r>
      <w:r w:rsidR="00F97F96" w:rsidRPr="002C24C6">
        <w:rPr>
          <w:rFonts w:ascii="Times New Roman" w:eastAsia="Times New Roman" w:hAnsi="Times New Roman" w:cs="Times New Roman"/>
          <w:b/>
          <w:sz w:val="24"/>
          <w:szCs w:val="24"/>
          <w:lang w:eastAsia="ru-RU"/>
        </w:rPr>
        <w:t>.  СЛУХАЛИ</w:t>
      </w:r>
      <w:r w:rsidR="00F97F96" w:rsidRPr="002C24C6">
        <w:rPr>
          <w:rFonts w:ascii="Times New Roman" w:eastAsia="Times New Roman" w:hAnsi="Times New Roman" w:cs="Times New Roman"/>
          <w:sz w:val="24"/>
          <w:szCs w:val="24"/>
          <w:lang w:eastAsia="ru-RU"/>
        </w:rPr>
        <w:t xml:space="preserve">: </w:t>
      </w:r>
      <w:r w:rsidRPr="003C5ED4">
        <w:rPr>
          <w:rFonts w:ascii="Times New Roman" w:eastAsia="Times New Roman" w:hAnsi="Times New Roman" w:cs="Times New Roman"/>
          <w:b/>
          <w:sz w:val="24"/>
          <w:szCs w:val="24"/>
          <w:lang w:eastAsia="uk-UA"/>
        </w:rPr>
        <w:t>Про надання дозволу на виготовлення проекту землеустрою, щодо надання в оренду згідно документів на право власності гр. Кушнірюк Дмитру Манолійовичу.</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Кушнірюк  Д.М.</w:t>
      </w:r>
      <w:r w:rsidR="00B24232">
        <w:rPr>
          <w:rFonts w:ascii="Times New Roman" w:eastAsia="Times New Roman" w:hAnsi="Times New Roman" w:cs="Times New Roman"/>
          <w:sz w:val="24"/>
          <w:szCs w:val="24"/>
          <w:lang w:val="uk-UA" w:eastAsia="uk-UA"/>
        </w:rPr>
        <w:t>, який заявив про конфлікт інтересів</w:t>
      </w:r>
      <w:r w:rsidRPr="002C24C6">
        <w:rPr>
          <w:rFonts w:ascii="Times New Roman" w:eastAsia="Times New Roman" w:hAnsi="Times New Roman" w:cs="Times New Roman"/>
          <w:sz w:val="24"/>
          <w:szCs w:val="24"/>
          <w:lang w:val="uk-UA" w:eastAsia="uk-UA"/>
        </w:rPr>
        <w:t>, Міціцей Д.П.</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2C24C6" w:rsidRDefault="00F97F96" w:rsidP="00F97F96">
      <w:pPr>
        <w:rPr>
          <w:rFonts w:ascii="Times New Roman" w:eastAsia="Times New Roman" w:hAnsi="Times New Roman" w:cs="Times New Roman"/>
          <w:bCs/>
          <w:i/>
          <w:sz w:val="24"/>
          <w:szCs w:val="24"/>
          <w:lang w:val="uk-UA" w:eastAsia="uk-UA"/>
        </w:rPr>
      </w:pPr>
    </w:p>
    <w:p w:rsidR="00F97F96" w:rsidRPr="000E1961" w:rsidRDefault="005A6329" w:rsidP="005A6329">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54</w:t>
      </w:r>
      <w:r w:rsidR="00F97F96" w:rsidRPr="002C24C6">
        <w:rPr>
          <w:rFonts w:ascii="Times New Roman" w:eastAsia="Times New Roman" w:hAnsi="Times New Roman" w:cs="Times New Roman"/>
          <w:b/>
          <w:bCs/>
          <w:sz w:val="24"/>
          <w:szCs w:val="24"/>
          <w:lang w:val="uk-UA" w:eastAsia="ru-RU"/>
        </w:rPr>
        <w:t>. СЛУХАЛИ:</w:t>
      </w:r>
      <w:r w:rsidR="00F97F96" w:rsidRPr="002C24C6">
        <w:rPr>
          <w:rFonts w:ascii="Times New Roman" w:eastAsia="Times New Roman" w:hAnsi="Times New Roman" w:cs="Times New Roman"/>
          <w:sz w:val="24"/>
          <w:szCs w:val="24"/>
          <w:lang w:val="uk-UA" w:eastAsia="uk-UA"/>
        </w:rPr>
        <w:t xml:space="preserve"> </w:t>
      </w:r>
      <w:r w:rsidRPr="005A6329">
        <w:rPr>
          <w:rFonts w:ascii="Times New Roman" w:eastAsia="Times New Roman" w:hAnsi="Times New Roman" w:cs="Times New Roman"/>
          <w:b/>
          <w:sz w:val="24"/>
          <w:szCs w:val="24"/>
          <w:lang w:val="uk-UA" w:eastAsia="uk-UA"/>
        </w:rPr>
        <w:t xml:space="preserve">Про затвердження проекту землеустрою щодо відвення земельної ділянки приватної власності цільове призначення, якої змінюється із земель для осг на енергогенеруючі підприємства та установи гр. </w:t>
      </w:r>
      <w:r w:rsidRPr="003C5ED4">
        <w:rPr>
          <w:rFonts w:ascii="Times New Roman" w:eastAsia="Times New Roman" w:hAnsi="Times New Roman" w:cs="Times New Roman"/>
          <w:b/>
          <w:sz w:val="24"/>
          <w:szCs w:val="24"/>
          <w:lang w:eastAsia="uk-UA"/>
        </w:rPr>
        <w:t>Сорочан Івану Омельяновичу.</w:t>
      </w:r>
    </w:p>
    <w:p w:rsidR="00F97F96" w:rsidRPr="002C24C6" w:rsidRDefault="00F97F96" w:rsidP="00F97F9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Ніка І.І.</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lastRenderedPageBreak/>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p>
    <w:p w:rsidR="00F97F96" w:rsidRDefault="005A6329" w:rsidP="005A6329">
      <w:pPr>
        <w:keepNext/>
        <w:keepLines/>
        <w:spacing w:after="0" w:line="240" w:lineRule="auto"/>
        <w:ind w:right="119"/>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bCs/>
          <w:sz w:val="24"/>
          <w:szCs w:val="24"/>
          <w:lang w:val="uk-UA" w:eastAsia="ru-RU"/>
        </w:rPr>
        <w:t>55</w:t>
      </w:r>
      <w:r w:rsidR="00F97F96" w:rsidRPr="002C24C6">
        <w:rPr>
          <w:rFonts w:ascii="Times New Roman" w:eastAsia="Times New Roman" w:hAnsi="Times New Roman" w:cs="Times New Roman"/>
          <w:b/>
          <w:bCs/>
          <w:sz w:val="24"/>
          <w:szCs w:val="24"/>
          <w:lang w:val="uk-UA" w:eastAsia="ru-RU"/>
        </w:rPr>
        <w:t>. СЛУХАЛИ:</w:t>
      </w:r>
      <w:r w:rsidR="00F97F96" w:rsidRPr="002C24C6">
        <w:rPr>
          <w:rFonts w:ascii="Times New Roman" w:eastAsia="Times New Roman" w:hAnsi="Times New Roman" w:cs="Times New Roman"/>
          <w:sz w:val="24"/>
          <w:szCs w:val="24"/>
          <w:lang w:val="uk-UA" w:eastAsia="uk-UA"/>
        </w:rPr>
        <w:t xml:space="preserve"> </w:t>
      </w:r>
      <w:r w:rsidRPr="003C5ED4">
        <w:rPr>
          <w:rFonts w:ascii="Times New Roman" w:eastAsia="Times New Roman" w:hAnsi="Times New Roman" w:cs="Times New Roman"/>
          <w:b/>
          <w:sz w:val="24"/>
          <w:szCs w:val="24"/>
          <w:lang w:eastAsia="uk-UA"/>
        </w:rPr>
        <w:t>Про присво</w:t>
      </w:r>
      <w:r w:rsidRPr="003C5ED4">
        <w:rPr>
          <w:rFonts w:ascii="Times New Roman" w:eastAsia="Times New Roman" w:hAnsi="Times New Roman" w:cs="Times New Roman"/>
          <w:b/>
          <w:sz w:val="24"/>
          <w:szCs w:val="24"/>
          <w:lang w:val="uk-UA" w:eastAsia="uk-UA"/>
        </w:rPr>
        <w:t>єння нових поштових адрес створених в процесі поділу об’єкта нерухомого майна гр. Корнецькому Євгену Григоровичу.</w:t>
      </w:r>
    </w:p>
    <w:p w:rsidR="00623C53" w:rsidRPr="002C24C6" w:rsidRDefault="00623C53" w:rsidP="00623C53">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Кіронда М.В.</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w:t>
      </w:r>
      <w:r w:rsidRPr="002C24C6">
        <w:rPr>
          <w:rFonts w:ascii="Times New Roman" w:eastAsia="Times New Roman" w:hAnsi="Times New Roman" w:cs="Times New Roman"/>
          <w:i/>
          <w:iCs/>
          <w:sz w:val="24"/>
          <w:szCs w:val="24"/>
          <w:lang w:val="uk-UA" w:eastAsia="uk-UA"/>
        </w:rPr>
        <w:t>9,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623C53" w:rsidRPr="002C24C6" w:rsidRDefault="00623C53" w:rsidP="00623C53">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5A6329">
      <w:pPr>
        <w:keepNext/>
        <w:keepLines/>
        <w:spacing w:after="0" w:line="240" w:lineRule="auto"/>
        <w:ind w:right="119"/>
        <w:jc w:val="both"/>
        <w:rPr>
          <w:rFonts w:ascii="Times New Roman" w:eastAsia="Times New Roman" w:hAnsi="Times New Roman" w:cs="Times New Roman"/>
          <w:bCs/>
          <w:i/>
          <w:sz w:val="24"/>
          <w:szCs w:val="24"/>
          <w:lang w:val="uk-UA" w:eastAsia="uk-UA"/>
        </w:rPr>
      </w:pP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2C24C6" w:rsidRDefault="005A6329" w:rsidP="005A6329">
      <w:pPr>
        <w:widowControl w:val="0"/>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b/>
          <w:sz w:val="24"/>
          <w:szCs w:val="24"/>
          <w:lang w:eastAsia="ru-RU"/>
        </w:rPr>
        <w:t>56</w:t>
      </w:r>
      <w:r w:rsidR="00F97F96" w:rsidRPr="002C24C6">
        <w:rPr>
          <w:rFonts w:ascii="Times New Roman" w:eastAsia="Times New Roman" w:hAnsi="Times New Roman" w:cs="Times New Roman"/>
          <w:b/>
          <w:sz w:val="24"/>
          <w:szCs w:val="24"/>
          <w:lang w:eastAsia="ru-RU"/>
        </w:rPr>
        <w:t>.  СЛУХАЛИ</w:t>
      </w:r>
      <w:r w:rsidR="00F97F96" w:rsidRPr="002C24C6">
        <w:rPr>
          <w:rFonts w:ascii="Times New Roman" w:eastAsia="Times New Roman" w:hAnsi="Times New Roman" w:cs="Times New Roman"/>
          <w:sz w:val="24"/>
          <w:szCs w:val="24"/>
          <w:lang w:eastAsia="ru-RU"/>
        </w:rPr>
        <w:t xml:space="preserve">: </w:t>
      </w:r>
      <w:r w:rsidRPr="003C5ED4">
        <w:rPr>
          <w:rFonts w:ascii="Times New Roman" w:eastAsia="Times New Roman" w:hAnsi="Times New Roman" w:cs="Times New Roman"/>
          <w:b/>
          <w:sz w:val="24"/>
          <w:szCs w:val="24"/>
          <w:lang w:val="uk-UA" w:eastAsia="uk-UA"/>
        </w:rPr>
        <w:t>Про затвердження технічної документації із землеустрою, щодо поділу земельної ділянки, яка знаходиться в орендному користуванні ТОВ «Сонцедаренерджі».</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623C53">
        <w:rPr>
          <w:rFonts w:ascii="Times New Roman" w:eastAsia="Times New Roman" w:hAnsi="Times New Roman" w:cs="Times New Roman"/>
          <w:sz w:val="24"/>
          <w:szCs w:val="24"/>
          <w:lang w:val="uk-UA" w:eastAsia="uk-UA"/>
        </w:rPr>
        <w:t>Кушнірюк  Д.М.</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2C24C6" w:rsidRDefault="00F97F96" w:rsidP="00F97F96">
      <w:pPr>
        <w:rPr>
          <w:rFonts w:ascii="Times New Roman" w:eastAsia="Times New Roman" w:hAnsi="Times New Roman" w:cs="Times New Roman"/>
          <w:bCs/>
          <w:i/>
          <w:sz w:val="24"/>
          <w:szCs w:val="24"/>
          <w:lang w:val="uk-UA" w:eastAsia="uk-UA"/>
        </w:rPr>
      </w:pPr>
    </w:p>
    <w:p w:rsidR="00F97F96" w:rsidRPr="000E1961" w:rsidRDefault="00623C53" w:rsidP="005A6329">
      <w:pPr>
        <w:widowControl w:val="0"/>
        <w:spacing w:after="0" w:line="240" w:lineRule="auto"/>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sz w:val="24"/>
          <w:szCs w:val="24"/>
          <w:lang w:eastAsia="ru-RU"/>
        </w:rPr>
        <w:t>57</w:t>
      </w:r>
      <w:r w:rsidR="00F97F96" w:rsidRPr="002C24C6">
        <w:rPr>
          <w:rFonts w:ascii="Times New Roman" w:eastAsia="Times New Roman" w:hAnsi="Times New Roman" w:cs="Times New Roman"/>
          <w:b/>
          <w:sz w:val="24"/>
          <w:szCs w:val="24"/>
          <w:lang w:eastAsia="ru-RU"/>
        </w:rPr>
        <w:t>.  СЛУХАЛИ</w:t>
      </w:r>
      <w:r w:rsidR="00F97F96" w:rsidRPr="002C24C6">
        <w:rPr>
          <w:rFonts w:ascii="Times New Roman" w:eastAsia="Times New Roman" w:hAnsi="Times New Roman" w:cs="Times New Roman"/>
          <w:sz w:val="24"/>
          <w:szCs w:val="24"/>
          <w:lang w:eastAsia="ru-RU"/>
        </w:rPr>
        <w:t>:</w:t>
      </w:r>
      <w:r w:rsidR="00F97F96" w:rsidRPr="000E1961">
        <w:rPr>
          <w:rFonts w:ascii="Times New Roman" w:eastAsia="Times New Roman" w:hAnsi="Times New Roman" w:cs="Times New Roman"/>
          <w:bCs/>
          <w:color w:val="000000"/>
          <w:sz w:val="24"/>
          <w:szCs w:val="24"/>
          <w:lang w:val="uk-UA" w:eastAsia="ru-RU"/>
        </w:rPr>
        <w:t xml:space="preserve"> </w:t>
      </w:r>
      <w:r w:rsidR="005A6329">
        <w:rPr>
          <w:rFonts w:ascii="Times New Roman" w:eastAsia="Times New Roman" w:hAnsi="Times New Roman" w:cs="Times New Roman"/>
          <w:b/>
          <w:sz w:val="24"/>
          <w:szCs w:val="24"/>
          <w:lang w:val="uk-UA" w:eastAsia="uk-UA"/>
        </w:rPr>
        <w:t>Про оприскування садів на території с.Рідківці.</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sz w:val="24"/>
          <w:szCs w:val="24"/>
          <w:lang w:val="uk-UA" w:eastAsia="uk-UA"/>
        </w:rPr>
        <w:t>Кушнірюк  Д.М., Міціцей Д.П.</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F97F96" w:rsidRPr="002C24C6" w:rsidRDefault="00F97F96" w:rsidP="00F97F96">
      <w:pPr>
        <w:rPr>
          <w:rFonts w:ascii="Times New Roman" w:eastAsia="Times New Roman" w:hAnsi="Times New Roman" w:cs="Times New Roman"/>
          <w:bCs/>
          <w:i/>
          <w:sz w:val="24"/>
          <w:szCs w:val="24"/>
          <w:lang w:val="uk-UA" w:eastAsia="uk-UA"/>
        </w:rPr>
      </w:pP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p>
    <w:p w:rsidR="00F97F96" w:rsidRPr="0092022E" w:rsidRDefault="00623C53" w:rsidP="00F64A5A">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58</w:t>
      </w:r>
      <w:r w:rsidR="00F97F96" w:rsidRPr="002C24C6">
        <w:rPr>
          <w:rFonts w:ascii="Times New Roman" w:eastAsia="Times New Roman" w:hAnsi="Times New Roman" w:cs="Times New Roman"/>
          <w:b/>
          <w:bCs/>
          <w:sz w:val="24"/>
          <w:szCs w:val="24"/>
          <w:lang w:val="uk-UA" w:eastAsia="ru-RU"/>
        </w:rPr>
        <w:t>. СЛУХАЛИ</w:t>
      </w:r>
      <w:r w:rsidR="00F64A5A">
        <w:rPr>
          <w:rFonts w:ascii="Times New Roman" w:eastAsia="Times New Roman" w:hAnsi="Times New Roman" w:cs="Times New Roman"/>
          <w:b/>
          <w:bCs/>
          <w:sz w:val="24"/>
          <w:szCs w:val="24"/>
          <w:lang w:val="uk-UA" w:eastAsia="ru-RU"/>
        </w:rPr>
        <w:t>: Різне.</w:t>
      </w:r>
      <w:r w:rsidR="00F97F96" w:rsidRPr="002C24C6">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1. Про відпустку сільського голови Саінчук С.І.</w:t>
      </w:r>
    </w:p>
    <w:p w:rsidR="00F97F96" w:rsidRPr="002C24C6" w:rsidRDefault="00F97F96" w:rsidP="00F97F96">
      <w:pPr>
        <w:spacing w:after="0" w:line="240" w:lineRule="auto"/>
        <w:rPr>
          <w:rFonts w:ascii="Times New Roman" w:eastAsia="Times New Roman" w:hAnsi="Times New Roman" w:cs="Times New Roman"/>
          <w:sz w:val="24"/>
          <w:szCs w:val="24"/>
          <w:lang w:eastAsia="uk-UA"/>
        </w:rPr>
      </w:pPr>
      <w:r w:rsidRPr="002C24C6">
        <w:rPr>
          <w:rFonts w:ascii="Times New Roman" w:eastAsia="Times New Roman" w:hAnsi="Times New Roman" w:cs="Times New Roman"/>
          <w:b/>
          <w:bCs/>
          <w:sz w:val="24"/>
          <w:szCs w:val="24"/>
          <w:lang w:val="uk-UA" w:eastAsia="uk-UA"/>
        </w:rPr>
        <w:t xml:space="preserve">Виступили: </w:t>
      </w:r>
      <w:r w:rsidRPr="002C24C6">
        <w:rPr>
          <w:rFonts w:ascii="Times New Roman" w:eastAsia="Times New Roman" w:hAnsi="Times New Roman" w:cs="Times New Roman"/>
          <w:bCs/>
          <w:sz w:val="24"/>
          <w:szCs w:val="24"/>
          <w:lang w:val="uk-UA" w:eastAsia="uk-UA"/>
        </w:rPr>
        <w:t xml:space="preserve"> Крістел А.Д., Ніка І.І.</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w:t>
      </w:r>
      <w:r w:rsidR="00623C53">
        <w:rPr>
          <w:rFonts w:ascii="Times New Roman" w:eastAsia="Times New Roman" w:hAnsi="Times New Roman" w:cs="Times New Roman"/>
          <w:sz w:val="24"/>
          <w:szCs w:val="24"/>
          <w:lang w:val="uk-UA" w:eastAsia="uk-UA"/>
        </w:rPr>
        <w:t>ийняти проект рішення за основу: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623C53" w:rsidRPr="002C24C6" w:rsidRDefault="00623C53" w:rsidP="00623C53">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623C53" w:rsidRPr="002C24C6" w:rsidRDefault="00623C53" w:rsidP="00623C53">
      <w:pPr>
        <w:spacing w:after="0" w:line="240" w:lineRule="auto"/>
        <w:rPr>
          <w:rFonts w:ascii="Times New Roman" w:eastAsia="Times New Roman" w:hAnsi="Times New Roman" w:cs="Times New Roman"/>
          <w:i/>
          <w:iCs/>
          <w:sz w:val="24"/>
          <w:szCs w:val="24"/>
          <w:lang w:val="uk-UA" w:eastAsia="uk-UA"/>
        </w:rPr>
      </w:pP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lastRenderedPageBreak/>
        <w:t>Рішення прийняти  (додається)</w:t>
      </w:r>
    </w:p>
    <w:p w:rsidR="00F97F96" w:rsidRPr="0092022E" w:rsidRDefault="00623C53" w:rsidP="00F97F96">
      <w:pPr>
        <w:widowControl w:val="0"/>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b/>
          <w:sz w:val="24"/>
          <w:szCs w:val="24"/>
          <w:lang w:val="uk-UA" w:eastAsia="ru-RU"/>
        </w:rPr>
        <w:t>58/1</w:t>
      </w:r>
      <w:r w:rsidR="00F97F96" w:rsidRPr="002C24C6">
        <w:rPr>
          <w:rFonts w:ascii="Times New Roman" w:eastAsia="Times New Roman" w:hAnsi="Times New Roman" w:cs="Times New Roman"/>
          <w:b/>
          <w:sz w:val="24"/>
          <w:szCs w:val="24"/>
          <w:lang w:val="uk-UA" w:eastAsia="ru-RU"/>
        </w:rPr>
        <w:t>.  СЛУХАЛИ</w:t>
      </w:r>
      <w:r w:rsidR="00F97F96" w:rsidRPr="002C24C6">
        <w:rPr>
          <w:rFonts w:ascii="Times New Roman" w:eastAsia="Times New Roman" w:hAnsi="Times New Roman" w:cs="Times New Roman"/>
          <w:sz w:val="24"/>
          <w:szCs w:val="24"/>
          <w:lang w:val="uk-UA" w:eastAsia="ru-RU"/>
        </w:rPr>
        <w:t xml:space="preserve">: </w:t>
      </w:r>
      <w:r w:rsidR="00F97F96" w:rsidRPr="0092022E">
        <w:rPr>
          <w:rFonts w:ascii="Times New Roman" w:hAnsi="Times New Roman" w:cs="Times New Roman"/>
          <w:color w:val="000000"/>
          <w:sz w:val="24"/>
          <w:szCs w:val="24"/>
          <w:lang w:val="uk-UA"/>
        </w:rPr>
        <w:t xml:space="preserve">Про </w:t>
      </w:r>
      <w:r>
        <w:rPr>
          <w:rFonts w:ascii="Times New Roman" w:hAnsi="Times New Roman" w:cs="Times New Roman"/>
          <w:color w:val="000000"/>
          <w:sz w:val="24"/>
          <w:szCs w:val="24"/>
          <w:lang w:val="uk-UA"/>
        </w:rPr>
        <w:t>звернення депутатів 8 скликання до суду м.Сучава та апеляційного суду м.Радауць.</w:t>
      </w:r>
    </w:p>
    <w:p w:rsidR="00F97F96" w:rsidRPr="0092022E" w:rsidRDefault="00F97F96" w:rsidP="00F97F96">
      <w:pPr>
        <w:widowControl w:val="0"/>
        <w:spacing w:after="0" w:line="240" w:lineRule="auto"/>
        <w:rPr>
          <w:rFonts w:ascii="Times New Roman" w:hAnsi="Times New Roman" w:cs="Times New Roman"/>
          <w:color w:val="000000"/>
          <w:sz w:val="24"/>
          <w:szCs w:val="24"/>
          <w:lang w:val="uk-UA"/>
        </w:rPr>
      </w:pPr>
      <w:r w:rsidRPr="0092022E">
        <w:rPr>
          <w:rFonts w:ascii="Times New Roman" w:eastAsia="Times New Roman" w:hAnsi="Times New Roman" w:cs="Times New Roman"/>
          <w:i/>
          <w:iCs/>
          <w:sz w:val="24"/>
          <w:szCs w:val="24"/>
          <w:lang w:val="uk-UA"/>
        </w:rPr>
        <w:t>Доповідає: начальник фінансового відділу  Аміхалакіоаіє О.С.</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b/>
          <w:bCs/>
          <w:sz w:val="24"/>
          <w:szCs w:val="24"/>
          <w:lang w:val="uk-UA" w:eastAsia="uk-UA"/>
        </w:rPr>
        <w:t xml:space="preserve">Виступили: </w:t>
      </w:r>
      <w:r w:rsidR="00623C53">
        <w:rPr>
          <w:rFonts w:ascii="Times New Roman" w:eastAsia="Times New Roman" w:hAnsi="Times New Roman" w:cs="Times New Roman"/>
          <w:b/>
          <w:bCs/>
          <w:sz w:val="24"/>
          <w:szCs w:val="24"/>
          <w:lang w:val="uk-UA" w:eastAsia="uk-UA"/>
        </w:rPr>
        <w:t>Бойчук Г.В. Чернушка С.І.</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Голосували:  </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за основу: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 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Голосували:</w:t>
      </w:r>
    </w:p>
    <w:p w:rsidR="00F97F96" w:rsidRPr="002C24C6" w:rsidRDefault="00F97F96" w:rsidP="00F97F96">
      <w:pPr>
        <w:spacing w:after="0" w:line="240" w:lineRule="auto"/>
        <w:rPr>
          <w:rFonts w:ascii="Times New Roman" w:eastAsia="Times New Roman" w:hAnsi="Times New Roman" w:cs="Times New Roman"/>
          <w:sz w:val="24"/>
          <w:szCs w:val="24"/>
          <w:lang w:val="uk-UA" w:eastAsia="uk-UA"/>
        </w:rPr>
      </w:pPr>
      <w:r w:rsidRPr="002C24C6">
        <w:rPr>
          <w:rFonts w:ascii="Times New Roman" w:eastAsia="Times New Roman" w:hAnsi="Times New Roman" w:cs="Times New Roman"/>
          <w:sz w:val="24"/>
          <w:szCs w:val="24"/>
          <w:lang w:val="uk-UA" w:eastAsia="uk-UA"/>
        </w:rPr>
        <w:t>Прийняти проект рішення в цілому:</w:t>
      </w:r>
    </w:p>
    <w:p w:rsidR="00F97F96" w:rsidRPr="002C24C6" w:rsidRDefault="00F97F96" w:rsidP="00F97F96">
      <w:pPr>
        <w:spacing w:after="0" w:line="240" w:lineRule="auto"/>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 xml:space="preserve">За  -  </w:t>
      </w:r>
      <w:r w:rsidRPr="002C24C6">
        <w:rPr>
          <w:rFonts w:ascii="Times New Roman" w:eastAsia="Times New Roman" w:hAnsi="Times New Roman" w:cs="Times New Roman"/>
          <w:i/>
          <w:iCs/>
          <w:sz w:val="24"/>
          <w:szCs w:val="24"/>
          <w:lang w:eastAsia="uk-UA"/>
        </w:rPr>
        <w:t>19</w:t>
      </w:r>
      <w:r w:rsidRPr="002C24C6">
        <w:rPr>
          <w:rFonts w:ascii="Times New Roman" w:eastAsia="Times New Roman" w:hAnsi="Times New Roman" w:cs="Times New Roman"/>
          <w:i/>
          <w:iCs/>
          <w:sz w:val="24"/>
          <w:szCs w:val="24"/>
          <w:lang w:val="uk-UA" w:eastAsia="uk-UA"/>
        </w:rPr>
        <w:t>, проти - 0, утр</w:t>
      </w:r>
      <w:r w:rsidR="00623C53">
        <w:rPr>
          <w:rFonts w:ascii="Times New Roman" w:eastAsia="Times New Roman" w:hAnsi="Times New Roman" w:cs="Times New Roman"/>
          <w:i/>
          <w:iCs/>
          <w:sz w:val="24"/>
          <w:szCs w:val="24"/>
          <w:lang w:val="uk-UA" w:eastAsia="uk-UA"/>
        </w:rPr>
        <w:t>имались  - 0, не голосували  - 1</w:t>
      </w:r>
      <w:r w:rsidRPr="002C24C6">
        <w:rPr>
          <w:rFonts w:ascii="Times New Roman" w:eastAsia="Times New Roman" w:hAnsi="Times New Roman" w:cs="Times New Roman"/>
          <w:i/>
          <w:iCs/>
          <w:sz w:val="24"/>
          <w:szCs w:val="24"/>
          <w:lang w:val="uk-UA" w:eastAsia="uk-UA"/>
        </w:rPr>
        <w:t>.</w:t>
      </w:r>
    </w:p>
    <w:p w:rsidR="00F97F96" w:rsidRPr="002C24C6" w:rsidRDefault="00F97F96" w:rsidP="00F97F96">
      <w:pPr>
        <w:spacing w:after="0" w:line="240" w:lineRule="auto"/>
        <w:jc w:val="center"/>
        <w:rPr>
          <w:rFonts w:ascii="Times New Roman" w:eastAsia="Times New Roman" w:hAnsi="Times New Roman" w:cs="Times New Roman"/>
          <w:b/>
          <w:bCs/>
          <w:sz w:val="24"/>
          <w:szCs w:val="24"/>
          <w:lang w:val="uk-UA" w:eastAsia="uk-UA"/>
        </w:rPr>
      </w:pPr>
      <w:r w:rsidRPr="002C24C6">
        <w:rPr>
          <w:rFonts w:ascii="Times New Roman" w:eastAsia="Times New Roman" w:hAnsi="Times New Roman" w:cs="Times New Roman"/>
          <w:b/>
          <w:bCs/>
          <w:sz w:val="24"/>
          <w:szCs w:val="24"/>
          <w:lang w:val="uk-UA" w:eastAsia="uk-UA"/>
        </w:rPr>
        <w:t>В И Р І Ш И Л И:</w:t>
      </w:r>
    </w:p>
    <w:p w:rsidR="00F97F96" w:rsidRPr="002C24C6" w:rsidRDefault="00F97F96" w:rsidP="00F97F96">
      <w:pPr>
        <w:spacing w:after="0" w:line="240" w:lineRule="auto"/>
        <w:jc w:val="center"/>
        <w:rPr>
          <w:rFonts w:ascii="Times New Roman" w:eastAsia="Times New Roman" w:hAnsi="Times New Roman" w:cs="Times New Roman"/>
          <w:i/>
          <w:iCs/>
          <w:sz w:val="24"/>
          <w:szCs w:val="24"/>
          <w:lang w:val="uk-UA" w:eastAsia="uk-UA"/>
        </w:rPr>
      </w:pPr>
      <w:r w:rsidRPr="002C24C6">
        <w:rPr>
          <w:rFonts w:ascii="Times New Roman" w:eastAsia="Times New Roman" w:hAnsi="Times New Roman" w:cs="Times New Roman"/>
          <w:i/>
          <w:iCs/>
          <w:sz w:val="24"/>
          <w:szCs w:val="24"/>
          <w:lang w:val="uk-UA" w:eastAsia="uk-UA"/>
        </w:rPr>
        <w:t>Рішення прийняти  (додається)</w:t>
      </w:r>
    </w:p>
    <w:p w:rsidR="0092022E" w:rsidRPr="002C24C6" w:rsidRDefault="0092022E" w:rsidP="002C24C6">
      <w:pPr>
        <w:spacing w:after="0" w:line="240" w:lineRule="auto"/>
        <w:jc w:val="center"/>
        <w:rPr>
          <w:rFonts w:ascii="Times New Roman" w:eastAsia="Times New Roman" w:hAnsi="Times New Roman" w:cs="Times New Roman"/>
          <w:i/>
          <w:iCs/>
          <w:sz w:val="24"/>
          <w:szCs w:val="24"/>
          <w:lang w:val="uk-UA" w:eastAsia="uk-UA"/>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6F386D" w:rsidRDefault="006F386D" w:rsidP="00043B38">
      <w:pPr>
        <w:shd w:val="clear" w:color="auto" w:fill="FFFFFF"/>
        <w:spacing w:after="225" w:line="240" w:lineRule="auto"/>
        <w:textAlignment w:val="baseline"/>
        <w:rPr>
          <w:rFonts w:ascii="Times New Roman" w:eastAsia="Times New Roman" w:hAnsi="Times New Roman" w:cs="Times New Roman"/>
          <w:color w:val="333333"/>
          <w:sz w:val="28"/>
          <w:szCs w:val="28"/>
          <w:lang w:eastAsia="ru-RU"/>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623C53" w:rsidRDefault="00623C53" w:rsidP="00A3668C">
      <w:pPr>
        <w:pStyle w:val="ae"/>
        <w:spacing w:line="360" w:lineRule="auto"/>
        <w:rPr>
          <w:b/>
          <w:szCs w:val="28"/>
        </w:rPr>
      </w:pPr>
    </w:p>
    <w:p w:rsidR="00A3668C" w:rsidRPr="00A3668C" w:rsidRDefault="00A3668C" w:rsidP="00A3668C">
      <w:pPr>
        <w:pStyle w:val="ae"/>
        <w:spacing w:line="360" w:lineRule="auto"/>
        <w:rPr>
          <w:b/>
          <w:szCs w:val="28"/>
        </w:rPr>
      </w:pPr>
      <w:r w:rsidRPr="00A3668C">
        <w:rPr>
          <w:b/>
          <w:noProof/>
          <w:szCs w:val="28"/>
          <w:lang w:val="ru-RU"/>
        </w:rPr>
        <w:drawing>
          <wp:inline distT="0" distB="0" distL="0" distR="0">
            <wp:extent cx="435610" cy="692785"/>
            <wp:effectExtent l="19050" t="0" r="2540" b="0"/>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a:stretch>
                      <a:fillRect/>
                    </a:stretch>
                  </pic:blipFill>
                  <pic:spPr bwMode="auto">
                    <a:xfrm>
                      <a:off x="0" y="0"/>
                      <a:ext cx="435610" cy="692785"/>
                    </a:xfrm>
                    <a:prstGeom prst="rect">
                      <a:avLst/>
                    </a:prstGeom>
                    <a:solidFill>
                      <a:srgbClr val="000000"/>
                    </a:solidFill>
                    <a:ln w="9525">
                      <a:noFill/>
                      <a:miter lim="800000"/>
                      <a:headEnd/>
                      <a:tailEnd/>
                    </a:ln>
                  </pic:spPr>
                </pic:pic>
              </a:graphicData>
            </a:graphic>
          </wp:inline>
        </w:drawing>
      </w:r>
    </w:p>
    <w:p w:rsidR="00A3668C" w:rsidRPr="00A3668C" w:rsidRDefault="00A3668C" w:rsidP="00A3668C">
      <w:pPr>
        <w:pStyle w:val="ae"/>
        <w:rPr>
          <w:b/>
          <w:szCs w:val="28"/>
        </w:rPr>
      </w:pPr>
      <w:r w:rsidRPr="00A3668C">
        <w:rPr>
          <w:b/>
          <w:szCs w:val="28"/>
        </w:rPr>
        <w:t>УКРАЇНА</w:t>
      </w:r>
    </w:p>
    <w:p w:rsidR="00A3668C" w:rsidRPr="00A3668C" w:rsidRDefault="00A3668C" w:rsidP="00A3668C">
      <w:pPr>
        <w:pStyle w:val="ae"/>
        <w:rPr>
          <w:b/>
          <w:szCs w:val="28"/>
        </w:rPr>
      </w:pPr>
      <w:r w:rsidRPr="00A3668C">
        <w:rPr>
          <w:b/>
          <w:szCs w:val="28"/>
        </w:rPr>
        <w:t>МАГАЛЬСЬКА СІЛЬСЬКА РАДА</w:t>
      </w:r>
    </w:p>
    <w:p w:rsidR="00A3668C" w:rsidRPr="00A3668C" w:rsidRDefault="00A3668C" w:rsidP="00A3668C">
      <w:pPr>
        <w:pStyle w:val="ae"/>
        <w:pBdr>
          <w:bottom w:val="single" w:sz="12" w:space="1" w:color="auto"/>
        </w:pBdr>
        <w:rPr>
          <w:b/>
          <w:szCs w:val="28"/>
        </w:rPr>
      </w:pPr>
      <w:r w:rsidRPr="00A3668C">
        <w:rPr>
          <w:b/>
          <w:szCs w:val="28"/>
        </w:rPr>
        <w:t>НОВОСЕЛИЦЬКОГО РАЙОНУ ЧЕРНІВЕЦЬКОЇ ОБЛАСТІ</w:t>
      </w:r>
    </w:p>
    <w:p w:rsidR="00A3668C" w:rsidRPr="00A3668C" w:rsidRDefault="00A3668C" w:rsidP="00A3668C">
      <w:pPr>
        <w:tabs>
          <w:tab w:val="left" w:pos="1080"/>
          <w:tab w:val="left" w:pos="4080"/>
        </w:tabs>
        <w:rPr>
          <w:rFonts w:ascii="Times New Roman" w:hAnsi="Times New Roman"/>
          <w:b/>
          <w:sz w:val="28"/>
          <w:szCs w:val="28"/>
        </w:rPr>
      </w:pPr>
      <w:r>
        <w:rPr>
          <w:rFonts w:ascii="Times New Roman" w:hAnsi="Times New Roman"/>
          <w:b/>
          <w:sz w:val="28"/>
          <w:szCs w:val="28"/>
          <w:lang w:val="uk-UA"/>
        </w:rPr>
        <w:t>17</w:t>
      </w:r>
      <w:r w:rsidRPr="00A3668C">
        <w:rPr>
          <w:rFonts w:ascii="Times New Roman" w:hAnsi="Times New Roman"/>
          <w:b/>
          <w:sz w:val="28"/>
          <w:szCs w:val="28"/>
        </w:rPr>
        <w:t xml:space="preserve">.06.2021  р.                              </w:t>
      </w:r>
      <w:r>
        <w:rPr>
          <w:rFonts w:ascii="Times New Roman" w:hAnsi="Times New Roman"/>
          <w:b/>
          <w:sz w:val="28"/>
          <w:szCs w:val="28"/>
        </w:rPr>
        <w:t xml:space="preserve">                                                8 </w:t>
      </w:r>
      <w:r w:rsidRPr="00A3668C">
        <w:rPr>
          <w:rFonts w:ascii="Times New Roman" w:hAnsi="Times New Roman"/>
          <w:b/>
          <w:sz w:val="28"/>
          <w:szCs w:val="28"/>
        </w:rPr>
        <w:t xml:space="preserve">сесія 8 скликання </w:t>
      </w:r>
    </w:p>
    <w:p w:rsidR="00A3668C" w:rsidRPr="00A3668C" w:rsidRDefault="00A3668C" w:rsidP="00A3668C">
      <w:pPr>
        <w:tabs>
          <w:tab w:val="left" w:pos="4080"/>
        </w:tabs>
        <w:rPr>
          <w:rFonts w:ascii="Times New Roman" w:hAnsi="Times New Roman"/>
          <w:b/>
          <w:sz w:val="28"/>
          <w:szCs w:val="28"/>
        </w:rPr>
      </w:pPr>
    </w:p>
    <w:p w:rsidR="00A3668C" w:rsidRPr="00A3668C" w:rsidRDefault="00A3668C" w:rsidP="00A3668C">
      <w:pPr>
        <w:tabs>
          <w:tab w:val="left" w:pos="4080"/>
        </w:tabs>
        <w:jc w:val="center"/>
        <w:rPr>
          <w:rFonts w:ascii="Times New Roman" w:hAnsi="Times New Roman"/>
          <w:b/>
          <w:sz w:val="28"/>
          <w:szCs w:val="28"/>
        </w:rPr>
      </w:pPr>
      <w:r w:rsidRPr="00A3668C">
        <w:rPr>
          <w:rFonts w:ascii="Times New Roman" w:hAnsi="Times New Roman"/>
          <w:b/>
          <w:sz w:val="28"/>
          <w:szCs w:val="28"/>
        </w:rPr>
        <w:t>Р І Ш Е Н Н Я   №</w:t>
      </w:r>
      <w:r>
        <w:rPr>
          <w:rFonts w:ascii="Times New Roman" w:hAnsi="Times New Roman"/>
          <w:b/>
          <w:sz w:val="28"/>
          <w:szCs w:val="28"/>
        </w:rPr>
        <w:t>1/1-8</w:t>
      </w:r>
      <w:r w:rsidRPr="00A3668C">
        <w:rPr>
          <w:rFonts w:ascii="Times New Roman" w:hAnsi="Times New Roman"/>
          <w:b/>
          <w:sz w:val="28"/>
          <w:szCs w:val="28"/>
        </w:rPr>
        <w:t>/21</w:t>
      </w:r>
    </w:p>
    <w:p w:rsidR="00A3668C" w:rsidRPr="00A3668C" w:rsidRDefault="00A3668C" w:rsidP="00A3668C">
      <w:pPr>
        <w:spacing w:after="0"/>
        <w:ind w:right="4536"/>
        <w:rPr>
          <w:rFonts w:ascii="Times New Roman" w:hAnsi="Times New Roman"/>
          <w:sz w:val="28"/>
          <w:szCs w:val="28"/>
        </w:rPr>
      </w:pPr>
    </w:p>
    <w:p w:rsidR="00A3668C" w:rsidRPr="00A3668C" w:rsidRDefault="00A3668C" w:rsidP="00A3668C">
      <w:pPr>
        <w:pStyle w:val="a7"/>
        <w:rPr>
          <w:rFonts w:ascii="Times New Roman" w:hAnsi="Times New Roman"/>
          <w:b/>
          <w:sz w:val="28"/>
          <w:szCs w:val="28"/>
        </w:rPr>
      </w:pPr>
      <w:r w:rsidRPr="00A3668C">
        <w:rPr>
          <w:rFonts w:ascii="Times New Roman" w:hAnsi="Times New Roman"/>
          <w:b/>
          <w:sz w:val="28"/>
          <w:szCs w:val="28"/>
        </w:rPr>
        <w:t xml:space="preserve">Про внесення змін в Програму  соціального </w:t>
      </w:r>
    </w:p>
    <w:p w:rsidR="00A3668C" w:rsidRPr="00A3668C" w:rsidRDefault="00A3668C" w:rsidP="00A3668C">
      <w:pPr>
        <w:pStyle w:val="a7"/>
        <w:rPr>
          <w:rFonts w:ascii="Times New Roman" w:hAnsi="Times New Roman"/>
          <w:b/>
          <w:sz w:val="28"/>
          <w:szCs w:val="28"/>
        </w:rPr>
      </w:pPr>
      <w:r w:rsidRPr="00A3668C">
        <w:rPr>
          <w:rFonts w:ascii="Times New Roman" w:hAnsi="Times New Roman"/>
          <w:b/>
          <w:sz w:val="28"/>
          <w:szCs w:val="28"/>
        </w:rPr>
        <w:t>захисту населення  «Турбота» в Магальській</w:t>
      </w:r>
    </w:p>
    <w:p w:rsidR="00A3668C" w:rsidRPr="00A3668C" w:rsidRDefault="00A3668C" w:rsidP="00A3668C">
      <w:pPr>
        <w:pStyle w:val="a7"/>
        <w:rPr>
          <w:rFonts w:ascii="Times New Roman" w:hAnsi="Times New Roman"/>
          <w:b/>
          <w:sz w:val="28"/>
          <w:szCs w:val="28"/>
          <w:lang w:eastAsia="ru-RU"/>
        </w:rPr>
      </w:pPr>
      <w:r w:rsidRPr="00A3668C">
        <w:rPr>
          <w:rFonts w:ascii="Times New Roman" w:hAnsi="Times New Roman"/>
          <w:b/>
          <w:sz w:val="28"/>
          <w:szCs w:val="28"/>
        </w:rPr>
        <w:t>сільській раді на 2021-2023 роки</w:t>
      </w:r>
    </w:p>
    <w:p w:rsidR="00A3668C" w:rsidRPr="00B71FA3" w:rsidRDefault="00A3668C" w:rsidP="00A3668C">
      <w:pPr>
        <w:pStyle w:val="a7"/>
        <w:rPr>
          <w:rFonts w:ascii="Times New Roman" w:hAnsi="Times New Roman"/>
          <w:sz w:val="24"/>
          <w:szCs w:val="24"/>
        </w:rPr>
      </w:pPr>
    </w:p>
    <w:p w:rsidR="00A3668C" w:rsidRPr="00FA3B00" w:rsidRDefault="00A3668C" w:rsidP="00A3668C">
      <w:pPr>
        <w:pStyle w:val="a7"/>
        <w:rPr>
          <w:rFonts w:ascii="Times New Roman" w:hAnsi="Times New Roman"/>
          <w:sz w:val="28"/>
          <w:szCs w:val="28"/>
        </w:rPr>
      </w:pPr>
    </w:p>
    <w:p w:rsidR="00A3668C" w:rsidRPr="00B71FA3" w:rsidRDefault="00A3668C" w:rsidP="00A3668C">
      <w:pPr>
        <w:pStyle w:val="a7"/>
        <w:ind w:firstLine="708"/>
        <w:jc w:val="both"/>
        <w:rPr>
          <w:rFonts w:ascii="Times New Roman" w:hAnsi="Times New Roman"/>
          <w:color w:val="000000"/>
          <w:sz w:val="28"/>
          <w:szCs w:val="28"/>
        </w:rPr>
      </w:pPr>
      <w:r w:rsidRPr="00B71FA3">
        <w:rPr>
          <w:rFonts w:ascii="Times New Roman" w:hAnsi="Times New Roman"/>
          <w:sz w:val="28"/>
          <w:szCs w:val="28"/>
        </w:rPr>
        <w:t>З   метою поліпшення обслуговування найменш захищених категорій населення, забезпечення на території сільської ради реалізації державної політики у сфері соціального захисту населення, керуючись  статтею 25, п. 22 ч.1 статті 26  Закону України</w:t>
      </w:r>
      <w:r>
        <w:rPr>
          <w:rFonts w:ascii="Times New Roman" w:hAnsi="Times New Roman"/>
          <w:sz w:val="28"/>
          <w:szCs w:val="28"/>
        </w:rPr>
        <w:t>,</w:t>
      </w:r>
      <w:r w:rsidRPr="00B71FA3">
        <w:rPr>
          <w:rFonts w:ascii="Times New Roman" w:hAnsi="Times New Roman"/>
          <w:sz w:val="28"/>
          <w:szCs w:val="28"/>
        </w:rPr>
        <w:t xml:space="preserve"> </w:t>
      </w:r>
    </w:p>
    <w:p w:rsidR="00A3668C" w:rsidRDefault="00A3668C" w:rsidP="00A3668C">
      <w:pPr>
        <w:pStyle w:val="a7"/>
        <w:rPr>
          <w:rStyle w:val="ac"/>
          <w:rFonts w:ascii="Times New Roman" w:hAnsi="Times New Roman"/>
          <w:color w:val="000000"/>
          <w:sz w:val="28"/>
          <w:szCs w:val="28"/>
        </w:rPr>
      </w:pPr>
    </w:p>
    <w:p w:rsidR="00A3668C" w:rsidRPr="00FA3B00" w:rsidRDefault="00A3668C" w:rsidP="00A3668C">
      <w:pPr>
        <w:pStyle w:val="a7"/>
        <w:jc w:val="center"/>
        <w:rPr>
          <w:rFonts w:ascii="Times New Roman" w:hAnsi="Times New Roman"/>
          <w:color w:val="000000"/>
          <w:sz w:val="28"/>
          <w:szCs w:val="28"/>
        </w:rPr>
      </w:pPr>
      <w:r w:rsidRPr="00FA3B00">
        <w:rPr>
          <w:rStyle w:val="ac"/>
          <w:rFonts w:ascii="Times New Roman" w:hAnsi="Times New Roman"/>
          <w:color w:val="000000"/>
          <w:sz w:val="28"/>
          <w:szCs w:val="28"/>
        </w:rPr>
        <w:t>ВИРІШИЛА:</w:t>
      </w:r>
    </w:p>
    <w:p w:rsidR="00A3668C" w:rsidRDefault="00A3668C" w:rsidP="00A3668C">
      <w:pPr>
        <w:pStyle w:val="a7"/>
        <w:rPr>
          <w:rStyle w:val="ac"/>
          <w:rFonts w:ascii="Times New Roman" w:hAnsi="Times New Roman"/>
          <w:color w:val="000000"/>
          <w:sz w:val="28"/>
          <w:szCs w:val="28"/>
        </w:rPr>
      </w:pPr>
    </w:p>
    <w:p w:rsidR="00A3668C" w:rsidRPr="00671CD6" w:rsidRDefault="00A3668C" w:rsidP="00A3668C">
      <w:pPr>
        <w:pStyle w:val="a7"/>
        <w:jc w:val="both"/>
        <w:rPr>
          <w:rFonts w:ascii="Times New Roman" w:hAnsi="Times New Roman"/>
          <w:sz w:val="28"/>
          <w:szCs w:val="28"/>
          <w:lang w:eastAsia="ru-RU"/>
        </w:rPr>
      </w:pPr>
      <w:r w:rsidRPr="00B26602">
        <w:rPr>
          <w:rStyle w:val="ac"/>
          <w:rFonts w:ascii="Times New Roman" w:hAnsi="Times New Roman"/>
          <w:color w:val="000000"/>
          <w:sz w:val="28"/>
          <w:szCs w:val="28"/>
        </w:rPr>
        <w:t xml:space="preserve">1. Внести зміни </w:t>
      </w:r>
      <w:r>
        <w:rPr>
          <w:rStyle w:val="ac"/>
          <w:rFonts w:ascii="Times New Roman" w:hAnsi="Times New Roman"/>
          <w:color w:val="000000"/>
          <w:sz w:val="28"/>
          <w:szCs w:val="28"/>
        </w:rPr>
        <w:t xml:space="preserve">та доповнення </w:t>
      </w:r>
      <w:r w:rsidRPr="00B26602">
        <w:rPr>
          <w:rStyle w:val="ac"/>
          <w:rFonts w:ascii="Times New Roman" w:hAnsi="Times New Roman"/>
          <w:color w:val="000000"/>
          <w:sz w:val="28"/>
          <w:szCs w:val="28"/>
        </w:rPr>
        <w:t xml:space="preserve">в </w:t>
      </w:r>
      <w:r w:rsidRPr="00B71FA3">
        <w:rPr>
          <w:rFonts w:ascii="Times New Roman" w:hAnsi="Times New Roman"/>
          <w:sz w:val="28"/>
          <w:szCs w:val="28"/>
        </w:rPr>
        <w:t>Програму  соціального захисту населення  «Турбота»</w:t>
      </w:r>
      <w:r>
        <w:rPr>
          <w:rFonts w:ascii="Times New Roman" w:hAnsi="Times New Roman"/>
          <w:sz w:val="24"/>
          <w:szCs w:val="24"/>
        </w:rPr>
        <w:t xml:space="preserve"> </w:t>
      </w:r>
      <w:r w:rsidRPr="00671CD6">
        <w:rPr>
          <w:rFonts w:ascii="Times New Roman" w:hAnsi="Times New Roman"/>
          <w:sz w:val="28"/>
          <w:szCs w:val="28"/>
        </w:rPr>
        <w:t>Магальській сільській раді  на 20</w:t>
      </w:r>
      <w:r>
        <w:rPr>
          <w:rFonts w:ascii="Times New Roman" w:hAnsi="Times New Roman"/>
          <w:sz w:val="28"/>
          <w:szCs w:val="28"/>
        </w:rPr>
        <w:t>2</w:t>
      </w:r>
      <w:r w:rsidRPr="00671CD6">
        <w:rPr>
          <w:rFonts w:ascii="Times New Roman" w:hAnsi="Times New Roman"/>
          <w:sz w:val="28"/>
          <w:szCs w:val="28"/>
        </w:rPr>
        <w:t>1-202</w:t>
      </w:r>
      <w:r>
        <w:rPr>
          <w:rFonts w:ascii="Times New Roman" w:hAnsi="Times New Roman"/>
          <w:sz w:val="28"/>
          <w:szCs w:val="28"/>
        </w:rPr>
        <w:t>3</w:t>
      </w:r>
      <w:r w:rsidRPr="00671CD6">
        <w:rPr>
          <w:rFonts w:ascii="Times New Roman" w:hAnsi="Times New Roman"/>
          <w:sz w:val="28"/>
          <w:szCs w:val="28"/>
        </w:rPr>
        <w:t xml:space="preserve"> роки,</w:t>
      </w:r>
      <w:r w:rsidRPr="00671CD6">
        <w:rPr>
          <w:rFonts w:ascii="Times New Roman" w:hAnsi="Times New Roman"/>
          <w:sz w:val="28"/>
          <w:szCs w:val="28"/>
          <w:lang w:eastAsia="ru-RU"/>
        </w:rPr>
        <w:t xml:space="preserve"> затверджену рішенням 1 сесії </w:t>
      </w:r>
      <w:r w:rsidRPr="00671CD6">
        <w:rPr>
          <w:rFonts w:ascii="Times New Roman" w:hAnsi="Times New Roman"/>
          <w:sz w:val="28"/>
          <w:szCs w:val="28"/>
          <w:lang w:val="en-US" w:eastAsia="ru-RU"/>
        </w:rPr>
        <w:t>VII</w:t>
      </w:r>
      <w:r>
        <w:rPr>
          <w:rFonts w:ascii="Times New Roman" w:hAnsi="Times New Roman"/>
          <w:sz w:val="28"/>
          <w:szCs w:val="28"/>
          <w:lang w:eastAsia="ru-RU"/>
        </w:rPr>
        <w:t>І</w:t>
      </w:r>
      <w:r w:rsidRPr="00671CD6">
        <w:rPr>
          <w:rFonts w:ascii="Times New Roman" w:hAnsi="Times New Roman"/>
          <w:sz w:val="28"/>
          <w:szCs w:val="28"/>
          <w:lang w:eastAsia="ru-RU"/>
        </w:rPr>
        <w:t xml:space="preserve"> скликання Магаль</w:t>
      </w:r>
      <w:r w:rsidRPr="00671CD6">
        <w:rPr>
          <w:rFonts w:ascii="Times New Roman" w:hAnsi="Times New Roman"/>
          <w:sz w:val="28"/>
          <w:szCs w:val="28"/>
          <w:lang w:val="en-US" w:eastAsia="ru-RU"/>
        </w:rPr>
        <w:t>c</w:t>
      </w:r>
      <w:r w:rsidRPr="00671CD6">
        <w:rPr>
          <w:rFonts w:ascii="Times New Roman" w:hAnsi="Times New Roman"/>
          <w:sz w:val="28"/>
          <w:szCs w:val="28"/>
          <w:lang w:eastAsia="ru-RU"/>
        </w:rPr>
        <w:t xml:space="preserve">ької сільської ради від </w:t>
      </w:r>
      <w:r>
        <w:rPr>
          <w:rFonts w:ascii="Times New Roman" w:hAnsi="Times New Roman"/>
          <w:sz w:val="28"/>
          <w:szCs w:val="28"/>
          <w:lang w:val="uk-UA" w:eastAsia="ru-RU"/>
        </w:rPr>
        <w:t>18.12.</w:t>
      </w:r>
      <w:r w:rsidRPr="00A3668C">
        <w:rPr>
          <w:rFonts w:ascii="Times New Roman" w:hAnsi="Times New Roman"/>
          <w:sz w:val="28"/>
          <w:szCs w:val="28"/>
          <w:lang w:eastAsia="ru-RU"/>
        </w:rPr>
        <w:t>20</w:t>
      </w:r>
      <w:r>
        <w:rPr>
          <w:rFonts w:ascii="Times New Roman" w:hAnsi="Times New Roman"/>
          <w:sz w:val="28"/>
          <w:szCs w:val="28"/>
          <w:lang w:eastAsia="ru-RU"/>
        </w:rPr>
        <w:t>20</w:t>
      </w:r>
      <w:r w:rsidRPr="00671CD6">
        <w:rPr>
          <w:rFonts w:ascii="Times New Roman" w:hAnsi="Times New Roman"/>
          <w:sz w:val="28"/>
          <w:szCs w:val="28"/>
          <w:lang w:eastAsia="ru-RU"/>
        </w:rPr>
        <w:t xml:space="preserve"> року</w:t>
      </w:r>
      <w:r>
        <w:rPr>
          <w:rFonts w:ascii="Times New Roman" w:hAnsi="Times New Roman"/>
          <w:sz w:val="28"/>
          <w:szCs w:val="28"/>
          <w:lang w:eastAsia="ru-RU"/>
        </w:rPr>
        <w:t xml:space="preserve"> </w:t>
      </w:r>
      <w:r w:rsidRPr="00671CD6">
        <w:rPr>
          <w:rFonts w:ascii="Times New Roman" w:hAnsi="Times New Roman"/>
          <w:sz w:val="28"/>
          <w:szCs w:val="28"/>
          <w:lang w:eastAsia="ru-RU"/>
        </w:rPr>
        <w:t>№</w:t>
      </w:r>
      <w:r>
        <w:rPr>
          <w:rFonts w:ascii="Times New Roman" w:hAnsi="Times New Roman"/>
          <w:sz w:val="28"/>
          <w:szCs w:val="28"/>
          <w:lang w:val="uk-UA" w:eastAsia="ru-RU"/>
        </w:rPr>
        <w:t>5/3-1/20.</w:t>
      </w:r>
    </w:p>
    <w:p w:rsidR="00A3668C" w:rsidRPr="00671CD6" w:rsidRDefault="00A3668C" w:rsidP="00A3668C">
      <w:pPr>
        <w:pStyle w:val="a7"/>
        <w:jc w:val="both"/>
        <w:rPr>
          <w:rFonts w:ascii="Times New Roman" w:hAnsi="Times New Roman"/>
          <w:sz w:val="28"/>
          <w:szCs w:val="28"/>
        </w:rPr>
      </w:pPr>
      <w:r>
        <w:rPr>
          <w:rFonts w:ascii="Times New Roman" w:hAnsi="Times New Roman"/>
          <w:sz w:val="28"/>
          <w:szCs w:val="28"/>
        </w:rPr>
        <w:t>2. Розділ 4. Програми викласти в новій редакції (додаток №1)</w:t>
      </w:r>
    </w:p>
    <w:p w:rsidR="00A3668C" w:rsidRDefault="00A3668C" w:rsidP="00A3668C">
      <w:pPr>
        <w:pStyle w:val="a7"/>
        <w:jc w:val="both"/>
        <w:rPr>
          <w:rFonts w:ascii="Times New Roman" w:hAnsi="Times New Roman"/>
          <w:sz w:val="28"/>
          <w:szCs w:val="28"/>
        </w:rPr>
      </w:pPr>
      <w:r>
        <w:rPr>
          <w:rFonts w:ascii="Times New Roman" w:hAnsi="Times New Roman"/>
          <w:sz w:val="28"/>
          <w:szCs w:val="28"/>
        </w:rPr>
        <w:t>3. Ф</w:t>
      </w:r>
      <w:r w:rsidRPr="00E04476">
        <w:rPr>
          <w:rFonts w:ascii="Times New Roman" w:hAnsi="Times New Roman"/>
          <w:sz w:val="28"/>
          <w:szCs w:val="28"/>
        </w:rPr>
        <w:t>інанс</w:t>
      </w:r>
      <w:r>
        <w:rPr>
          <w:rFonts w:ascii="Times New Roman" w:hAnsi="Times New Roman"/>
          <w:sz w:val="28"/>
          <w:szCs w:val="28"/>
        </w:rPr>
        <w:t>овому</w:t>
      </w:r>
      <w:r w:rsidRPr="00E04476">
        <w:rPr>
          <w:rFonts w:ascii="Times New Roman" w:hAnsi="Times New Roman"/>
          <w:sz w:val="28"/>
          <w:szCs w:val="28"/>
        </w:rPr>
        <w:t xml:space="preserve"> </w:t>
      </w:r>
      <w:r>
        <w:rPr>
          <w:rFonts w:ascii="Times New Roman" w:hAnsi="Times New Roman"/>
          <w:sz w:val="28"/>
          <w:szCs w:val="28"/>
        </w:rPr>
        <w:t>в</w:t>
      </w:r>
      <w:r w:rsidRPr="00E04476">
        <w:rPr>
          <w:rFonts w:ascii="Times New Roman" w:hAnsi="Times New Roman"/>
          <w:sz w:val="28"/>
          <w:szCs w:val="28"/>
        </w:rPr>
        <w:t>ідділ</w:t>
      </w:r>
      <w:r>
        <w:rPr>
          <w:rFonts w:ascii="Times New Roman" w:hAnsi="Times New Roman"/>
          <w:sz w:val="28"/>
          <w:szCs w:val="28"/>
        </w:rPr>
        <w:t xml:space="preserve">у </w:t>
      </w:r>
      <w:r w:rsidRPr="00E04476">
        <w:rPr>
          <w:rFonts w:ascii="Times New Roman" w:hAnsi="Times New Roman"/>
          <w:sz w:val="28"/>
          <w:szCs w:val="28"/>
        </w:rPr>
        <w:t>сільської ради запланувати фінансування витрат, пов’язаних з виконанням Програми.</w:t>
      </w:r>
    </w:p>
    <w:p w:rsidR="00A3668C" w:rsidRDefault="00A3668C" w:rsidP="00A3668C">
      <w:pPr>
        <w:pStyle w:val="a7"/>
        <w:jc w:val="both"/>
        <w:rPr>
          <w:rFonts w:ascii="Times New Roman" w:hAnsi="Times New Roman"/>
          <w:bCs/>
          <w:sz w:val="28"/>
          <w:szCs w:val="28"/>
        </w:rPr>
      </w:pPr>
      <w:r>
        <w:rPr>
          <w:rFonts w:ascii="Times New Roman" w:hAnsi="Times New Roman"/>
          <w:sz w:val="28"/>
          <w:szCs w:val="28"/>
        </w:rPr>
        <w:t>4</w:t>
      </w:r>
      <w:r w:rsidRPr="00FA3B00">
        <w:rPr>
          <w:rFonts w:ascii="Times New Roman" w:hAnsi="Times New Roman"/>
          <w:sz w:val="28"/>
          <w:szCs w:val="28"/>
        </w:rPr>
        <w:t xml:space="preserve">. Контроль за виконанням </w:t>
      </w:r>
      <w:r>
        <w:rPr>
          <w:rFonts w:ascii="Times New Roman" w:hAnsi="Times New Roman"/>
          <w:sz w:val="28"/>
          <w:szCs w:val="28"/>
        </w:rPr>
        <w:t xml:space="preserve">даного </w:t>
      </w:r>
      <w:r w:rsidRPr="00FA3B00">
        <w:rPr>
          <w:rFonts w:ascii="Times New Roman" w:hAnsi="Times New Roman"/>
          <w:sz w:val="28"/>
          <w:szCs w:val="28"/>
        </w:rPr>
        <w:t xml:space="preserve">рішення </w:t>
      </w:r>
      <w:r>
        <w:rPr>
          <w:rFonts w:ascii="Times New Roman" w:hAnsi="Times New Roman"/>
          <w:sz w:val="28"/>
          <w:szCs w:val="28"/>
        </w:rPr>
        <w:t>покласти на п</w:t>
      </w:r>
      <w:r w:rsidRPr="004A49E6">
        <w:rPr>
          <w:rFonts w:ascii="Times New Roman" w:hAnsi="Times New Roman"/>
          <w:bCs/>
          <w:sz w:val="28"/>
          <w:szCs w:val="28"/>
        </w:rPr>
        <w:t>остійн</w:t>
      </w:r>
      <w:r>
        <w:rPr>
          <w:rFonts w:ascii="Times New Roman" w:hAnsi="Times New Roman"/>
          <w:bCs/>
          <w:sz w:val="28"/>
          <w:szCs w:val="28"/>
        </w:rPr>
        <w:t>у</w:t>
      </w:r>
      <w:r w:rsidRPr="004A49E6">
        <w:rPr>
          <w:rFonts w:ascii="Times New Roman" w:hAnsi="Times New Roman"/>
          <w:bCs/>
          <w:sz w:val="28"/>
          <w:szCs w:val="28"/>
        </w:rPr>
        <w:t xml:space="preserve"> комісі</w:t>
      </w:r>
      <w:r>
        <w:rPr>
          <w:rFonts w:ascii="Times New Roman" w:hAnsi="Times New Roman"/>
          <w:bCs/>
          <w:sz w:val="28"/>
          <w:szCs w:val="28"/>
        </w:rPr>
        <w:t>ю</w:t>
      </w:r>
      <w:r w:rsidRPr="004A49E6">
        <w:rPr>
          <w:rFonts w:ascii="Times New Roman" w:hAnsi="Times New Roman"/>
          <w:bCs/>
          <w:sz w:val="28"/>
          <w:szCs w:val="28"/>
        </w:rPr>
        <w:t xml:space="preserve"> з  гуманітарних   питань</w:t>
      </w:r>
      <w:r>
        <w:rPr>
          <w:rFonts w:ascii="Times New Roman" w:hAnsi="Times New Roman"/>
          <w:bCs/>
          <w:sz w:val="28"/>
          <w:szCs w:val="28"/>
        </w:rPr>
        <w:t xml:space="preserve"> (Гумений В.В.).</w:t>
      </w:r>
    </w:p>
    <w:p w:rsidR="00A3668C" w:rsidRDefault="00A3668C" w:rsidP="00A3668C">
      <w:pPr>
        <w:spacing w:after="0"/>
        <w:jc w:val="both"/>
        <w:rPr>
          <w:rFonts w:ascii="Times New Roman" w:hAnsi="Times New Roman"/>
          <w:sz w:val="28"/>
          <w:szCs w:val="28"/>
        </w:rPr>
      </w:pPr>
    </w:p>
    <w:p w:rsidR="00A3668C" w:rsidRDefault="00A3668C" w:rsidP="00A3668C">
      <w:pPr>
        <w:spacing w:after="0"/>
        <w:jc w:val="both"/>
        <w:rPr>
          <w:rFonts w:ascii="Times New Roman" w:hAnsi="Times New Roman"/>
          <w:sz w:val="28"/>
          <w:szCs w:val="28"/>
        </w:rPr>
      </w:pPr>
    </w:p>
    <w:p w:rsidR="00A3668C" w:rsidRPr="00FA3B00" w:rsidRDefault="00A3668C" w:rsidP="00A3668C">
      <w:pPr>
        <w:spacing w:after="0"/>
        <w:jc w:val="both"/>
        <w:rPr>
          <w:rFonts w:ascii="Times New Roman" w:hAnsi="Times New Roman"/>
          <w:sz w:val="28"/>
          <w:szCs w:val="28"/>
        </w:rPr>
      </w:pPr>
    </w:p>
    <w:p w:rsidR="00A3668C" w:rsidRPr="00A3668C" w:rsidRDefault="00A3668C" w:rsidP="00A3668C">
      <w:pPr>
        <w:spacing w:after="0"/>
        <w:jc w:val="both"/>
        <w:rPr>
          <w:rFonts w:ascii="Times New Roman" w:hAnsi="Times New Roman"/>
          <w:sz w:val="28"/>
          <w:szCs w:val="28"/>
        </w:rPr>
      </w:pPr>
      <w:r w:rsidRPr="00A3668C">
        <w:rPr>
          <w:rFonts w:ascii="Times New Roman" w:hAnsi="Times New Roman"/>
          <w:sz w:val="28"/>
          <w:szCs w:val="28"/>
        </w:rPr>
        <w:t xml:space="preserve">СІЛЬСЬКИЙ ГОЛОВА                                      </w:t>
      </w:r>
      <w:r w:rsidRPr="00A3668C">
        <w:rPr>
          <w:rFonts w:ascii="Times New Roman" w:hAnsi="Times New Roman"/>
          <w:sz w:val="28"/>
          <w:szCs w:val="28"/>
        </w:rPr>
        <w:tab/>
        <w:t xml:space="preserve"> Степан САІНЧУК</w:t>
      </w: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Pr="00A3668C" w:rsidRDefault="00A3668C" w:rsidP="00A3668C">
      <w:pPr>
        <w:spacing w:after="0" w:line="240" w:lineRule="auto"/>
        <w:ind w:left="4248" w:firstLine="708"/>
        <w:jc w:val="right"/>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Додаток</w:t>
      </w:r>
      <w:r>
        <w:rPr>
          <w:rFonts w:ascii="Times New Roman" w:eastAsia="Times New Roman" w:hAnsi="Times New Roman" w:cs="Times New Roman"/>
          <w:sz w:val="24"/>
          <w:szCs w:val="24"/>
          <w:lang w:val="uk-UA" w:eastAsia="ru-RU"/>
        </w:rPr>
        <w:t xml:space="preserve"> </w:t>
      </w:r>
      <w:r w:rsidRPr="00A3668C">
        <w:rPr>
          <w:rFonts w:ascii="Times New Roman" w:eastAsia="Times New Roman" w:hAnsi="Times New Roman" w:cs="Times New Roman"/>
          <w:sz w:val="24"/>
          <w:szCs w:val="24"/>
          <w:lang w:val="uk-UA" w:eastAsia="ru-RU"/>
        </w:rPr>
        <w:t>№1</w:t>
      </w:r>
    </w:p>
    <w:p w:rsidR="00A3668C" w:rsidRPr="008B2266" w:rsidRDefault="00A3668C" w:rsidP="00A3668C">
      <w:pPr>
        <w:spacing w:after="0" w:line="240" w:lineRule="auto"/>
        <w:jc w:val="right"/>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0"/>
          <w:szCs w:val="20"/>
          <w:lang w:eastAsia="ru-RU"/>
        </w:rPr>
        <w:t xml:space="preserve">    </w:t>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eastAsia="ru-RU"/>
        </w:rPr>
        <w:tab/>
      </w:r>
      <w:r w:rsidRPr="00A3668C">
        <w:rPr>
          <w:rFonts w:ascii="Times New Roman" w:eastAsia="Times New Roman" w:hAnsi="Times New Roman" w:cs="Times New Roman"/>
          <w:sz w:val="20"/>
          <w:szCs w:val="20"/>
          <w:lang w:val="uk-UA" w:eastAsia="ru-RU"/>
        </w:rPr>
        <w:t xml:space="preserve"> </w:t>
      </w:r>
      <w:r w:rsidRPr="00A3668C">
        <w:rPr>
          <w:rFonts w:ascii="Times New Roman" w:eastAsia="Times New Roman" w:hAnsi="Times New Roman" w:cs="Times New Roman"/>
          <w:sz w:val="24"/>
          <w:szCs w:val="24"/>
          <w:lang w:val="uk-UA" w:eastAsia="ru-RU"/>
        </w:rPr>
        <w:t>до рі</w:t>
      </w:r>
      <w:r w:rsidRPr="008B2266">
        <w:rPr>
          <w:rFonts w:ascii="Times New Roman" w:eastAsia="Times New Roman" w:hAnsi="Times New Roman" w:cs="Times New Roman"/>
          <w:sz w:val="24"/>
          <w:szCs w:val="24"/>
          <w:lang w:val="uk-UA" w:eastAsia="ru-RU"/>
        </w:rPr>
        <w:t>шенням Магальської</w:t>
      </w:r>
    </w:p>
    <w:p w:rsidR="00A3668C" w:rsidRPr="008B2266" w:rsidRDefault="00A3668C" w:rsidP="00A3668C">
      <w:pPr>
        <w:spacing w:after="0" w:line="240" w:lineRule="auto"/>
        <w:ind w:left="5664" w:firstLine="708"/>
        <w:jc w:val="right"/>
        <w:rPr>
          <w:rFonts w:ascii="Times New Roman" w:eastAsia="Times New Roman" w:hAnsi="Times New Roman" w:cs="Times New Roman"/>
          <w:sz w:val="24"/>
          <w:szCs w:val="24"/>
          <w:lang w:val="uk-UA" w:eastAsia="ru-RU"/>
        </w:rPr>
      </w:pPr>
      <w:r w:rsidRPr="008B2266">
        <w:rPr>
          <w:rFonts w:ascii="Times New Roman" w:eastAsia="Times New Roman" w:hAnsi="Times New Roman" w:cs="Times New Roman"/>
          <w:sz w:val="24"/>
          <w:szCs w:val="24"/>
          <w:lang w:val="uk-UA" w:eastAsia="ru-RU"/>
        </w:rPr>
        <w:t xml:space="preserve">сільської ради </w:t>
      </w:r>
      <w:r w:rsidRPr="008B2266">
        <w:rPr>
          <w:rFonts w:ascii="Times New Roman" w:eastAsia="Times New Roman" w:hAnsi="Times New Roman" w:cs="Times New Roman"/>
          <w:sz w:val="24"/>
          <w:szCs w:val="24"/>
          <w:lang w:val="uk-UA" w:eastAsia="ru-RU"/>
        </w:rPr>
        <w:br/>
        <w:t xml:space="preserve">           від </w:t>
      </w:r>
      <w:r w:rsidRPr="00A3668C">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17</w:t>
      </w:r>
      <w:r w:rsidRPr="008B2266">
        <w:rPr>
          <w:rFonts w:ascii="Times New Roman" w:eastAsia="Times New Roman" w:hAnsi="Times New Roman" w:cs="Times New Roman"/>
          <w:sz w:val="24"/>
          <w:szCs w:val="24"/>
          <w:lang w:val="uk-UA" w:eastAsia="ru-RU"/>
        </w:rPr>
        <w:t xml:space="preserve"> червня 202</w:t>
      </w:r>
      <w:r w:rsidRPr="00A3668C">
        <w:rPr>
          <w:rFonts w:ascii="Times New Roman" w:eastAsia="Times New Roman" w:hAnsi="Times New Roman" w:cs="Times New Roman"/>
          <w:sz w:val="24"/>
          <w:szCs w:val="24"/>
          <w:lang w:val="uk-UA" w:eastAsia="ru-RU"/>
        </w:rPr>
        <w:t>1</w:t>
      </w:r>
      <w:r w:rsidRPr="008B2266">
        <w:rPr>
          <w:rFonts w:ascii="Times New Roman" w:eastAsia="Times New Roman" w:hAnsi="Times New Roman" w:cs="Times New Roman"/>
          <w:sz w:val="24"/>
          <w:szCs w:val="24"/>
          <w:lang w:val="uk-UA" w:eastAsia="ru-RU"/>
        </w:rPr>
        <w:t xml:space="preserve"> р. №</w:t>
      </w:r>
      <w:r>
        <w:rPr>
          <w:rFonts w:ascii="Times New Roman" w:eastAsia="Times New Roman" w:hAnsi="Times New Roman" w:cs="Times New Roman"/>
          <w:sz w:val="24"/>
          <w:szCs w:val="24"/>
          <w:lang w:val="uk-UA" w:eastAsia="ru-RU"/>
        </w:rPr>
        <w:t>1/1-8/21</w:t>
      </w:r>
    </w:p>
    <w:p w:rsidR="00A3668C" w:rsidRPr="00A3668C" w:rsidRDefault="00A3668C" w:rsidP="00A3668C">
      <w:pPr>
        <w:spacing w:after="0" w:line="240" w:lineRule="auto"/>
        <w:jc w:val="right"/>
        <w:rPr>
          <w:rFonts w:ascii="Times New Roman" w:eastAsia="Times New Roman" w:hAnsi="Times New Roman" w:cs="Times New Roman"/>
          <w:b/>
          <w:sz w:val="24"/>
          <w:szCs w:val="24"/>
          <w:lang w:val="uk-UA" w:eastAsia="ru-RU"/>
        </w:rPr>
      </w:pPr>
    </w:p>
    <w:p w:rsidR="00A3668C" w:rsidRPr="00A3668C" w:rsidRDefault="00A3668C" w:rsidP="00A3668C">
      <w:pPr>
        <w:spacing w:after="0" w:line="240" w:lineRule="auto"/>
        <w:jc w:val="center"/>
        <w:rPr>
          <w:rFonts w:ascii="Times New Roman" w:eastAsia="Times New Roman" w:hAnsi="Times New Roman" w:cs="Times New Roman"/>
          <w:b/>
          <w:sz w:val="24"/>
          <w:szCs w:val="24"/>
          <w:lang w:val="uk-UA" w:eastAsia="ru-RU"/>
        </w:rPr>
      </w:pPr>
    </w:p>
    <w:p w:rsidR="00A3668C" w:rsidRPr="00A3668C" w:rsidRDefault="00A3668C" w:rsidP="00A3668C">
      <w:pPr>
        <w:spacing w:after="0" w:line="240" w:lineRule="auto"/>
        <w:jc w:val="center"/>
        <w:rPr>
          <w:rFonts w:ascii="Times New Roman" w:eastAsia="Times New Roman" w:hAnsi="Times New Roman" w:cs="Times New Roman"/>
          <w:b/>
          <w:sz w:val="24"/>
          <w:szCs w:val="24"/>
          <w:lang w:val="uk-UA" w:eastAsia="ru-RU"/>
        </w:rPr>
      </w:pPr>
      <w:r w:rsidRPr="00A3668C">
        <w:rPr>
          <w:rFonts w:ascii="Times New Roman" w:eastAsia="Times New Roman" w:hAnsi="Times New Roman" w:cs="Times New Roman"/>
          <w:b/>
          <w:sz w:val="24"/>
          <w:szCs w:val="24"/>
          <w:lang w:val="uk-UA" w:eastAsia="ru-RU"/>
        </w:rPr>
        <w:t>4. ЗАХОДИ</w:t>
      </w:r>
    </w:p>
    <w:p w:rsidR="00A3668C" w:rsidRPr="00A3668C" w:rsidRDefault="00A3668C" w:rsidP="00A3668C">
      <w:pPr>
        <w:spacing w:after="0" w:line="240" w:lineRule="auto"/>
        <w:jc w:val="center"/>
        <w:rPr>
          <w:rFonts w:ascii="Times New Roman" w:eastAsia="Times New Roman" w:hAnsi="Times New Roman" w:cs="Times New Roman"/>
          <w:b/>
          <w:sz w:val="24"/>
          <w:szCs w:val="24"/>
          <w:lang w:val="uk-UA" w:eastAsia="ru-RU"/>
        </w:rPr>
      </w:pPr>
      <w:r w:rsidRPr="00A3668C">
        <w:rPr>
          <w:rFonts w:ascii="Times New Roman" w:eastAsia="Times New Roman" w:hAnsi="Times New Roman" w:cs="Times New Roman"/>
          <w:b/>
          <w:sz w:val="24"/>
          <w:szCs w:val="24"/>
          <w:lang w:val="uk-UA" w:eastAsia="ru-RU"/>
        </w:rPr>
        <w:t>щодо  виконання програми соціального захисту населення</w:t>
      </w:r>
    </w:p>
    <w:p w:rsidR="00A3668C" w:rsidRPr="00A3668C" w:rsidRDefault="00A3668C" w:rsidP="00A3668C">
      <w:pPr>
        <w:spacing w:after="0" w:line="240" w:lineRule="auto"/>
        <w:jc w:val="center"/>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b/>
          <w:sz w:val="24"/>
          <w:szCs w:val="24"/>
          <w:lang w:val="uk-UA" w:eastAsia="ru-RU"/>
        </w:rPr>
        <w:t>«Турбота» на 2021-2023 роки</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4.1. Проводити обстеження матеріально-побутових умов проживання  інвалідів, ветеранів війни та праці, сімей загиблих військовослужбовців, одиноких непрацездатних громадян, малозабезпечених верств населення, з метою з’ясування їх потреб та надання конкретної допомоги.</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4.2. Проводити обстеження сімей  зі складними життєвими обставинами, надання їм державної соціальної допомоги,  відповідно до Закону України “Про державну соціальну допомогу малозабезпеченим сім’ям».</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4.3. Виявляти та вести облік дітей-інвалідів, що потребують ранньої соціальної реабілітації і направити їх в Буковинський центр соціальної, професійної, трудової та медичної реабілітації інвалідів.</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4.4. Щороку відзначати Міжнародний день людей похилого віку, день Ветерана та Міжнародний день інвалідів благодійними акціями зі збору коштів,  продуктів харчування, предметів першої необхідності для малозабезпечених громадян, завершуючи їх акціям «Милосердя».</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4.5. Вживати заходів для надання одноразової матеріальної допомоги пенсіонерам, інвалідам, дітям-інвалідам, дітям-сиротам, багатодітним та одиноким матерям, сім’ям  зі складними життєвими обставинами, а також учасникам АТО.</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r w:rsidRPr="00A3668C">
        <w:rPr>
          <w:rFonts w:ascii="Times New Roman" w:eastAsia="Times New Roman" w:hAnsi="Times New Roman" w:cs="Times New Roman"/>
          <w:sz w:val="24"/>
          <w:szCs w:val="24"/>
          <w:lang w:val="uk-UA" w:eastAsia="ru-RU"/>
        </w:rPr>
        <w:t>4.6. Спеціалістам з соціальних питань сільської ради проводити інформаційно-роз’яснювальну роботу серед населення щодо змін,  нововведень у законодавстві з питань соціального захисту.</w:t>
      </w:r>
    </w:p>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p>
    <w:p w:rsidR="00A3668C" w:rsidRPr="00A3668C" w:rsidRDefault="00A3668C" w:rsidP="00A3668C">
      <w:pPr>
        <w:spacing w:after="0" w:line="240" w:lineRule="auto"/>
        <w:jc w:val="both"/>
        <w:rPr>
          <w:rFonts w:ascii="Times New Roman" w:eastAsia="Times New Roman" w:hAnsi="Times New Roman" w:cs="Times New Roman"/>
          <w:sz w:val="20"/>
          <w:szCs w:val="20"/>
          <w:lang w:eastAsia="ru-RU"/>
        </w:rPr>
      </w:pPr>
    </w:p>
    <w:tbl>
      <w:tblPr>
        <w:tblW w:w="9720"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left w:w="0" w:type="dxa"/>
          <w:right w:w="0" w:type="dxa"/>
        </w:tblCellMar>
        <w:tblLook w:val="04A0"/>
      </w:tblPr>
      <w:tblGrid>
        <w:gridCol w:w="426"/>
        <w:gridCol w:w="2487"/>
        <w:gridCol w:w="1561"/>
        <w:gridCol w:w="1560"/>
        <w:gridCol w:w="1702"/>
        <w:gridCol w:w="686"/>
        <w:gridCol w:w="590"/>
        <w:gridCol w:w="708"/>
      </w:tblGrid>
      <w:tr w:rsidR="00A3668C" w:rsidRPr="00A3668C" w:rsidTr="00A3668C">
        <w:tc>
          <w:tcPr>
            <w:tcW w:w="42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з\п</w:t>
            </w:r>
          </w:p>
        </w:tc>
        <w:tc>
          <w:tcPr>
            <w:tcW w:w="248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Найменування заходу</w:t>
            </w:r>
          </w:p>
        </w:tc>
        <w:tc>
          <w:tcPr>
            <w:tcW w:w="1560"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Відповідальні виконавці Програми</w:t>
            </w:r>
          </w:p>
        </w:tc>
        <w:tc>
          <w:tcPr>
            <w:tcW w:w="1559"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Джерела фінансування</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Прогнозований обсяг фінансування, тис. гривень</w:t>
            </w:r>
          </w:p>
        </w:tc>
        <w:tc>
          <w:tcPr>
            <w:tcW w:w="1984"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rPr>
              <w:t>У тому числі за роками</w:t>
            </w:r>
            <w:r w:rsidRPr="00A3668C">
              <w:rPr>
                <w:rFonts w:ascii="Times New Roman" w:eastAsia="Times New Roman" w:hAnsi="Times New Roman" w:cs="Times New Roman"/>
                <w:lang w:val="uk-UA"/>
              </w:rPr>
              <w:t xml:space="preserve"> тис.грн.</w:t>
            </w:r>
          </w:p>
        </w:tc>
      </w:tr>
      <w:tr w:rsidR="00A3668C" w:rsidRPr="00A3668C" w:rsidTr="00A3668C">
        <w:tc>
          <w:tcPr>
            <w:tcW w:w="42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A3668C" w:rsidRPr="00A3668C" w:rsidRDefault="00A3668C" w:rsidP="00A3668C">
            <w:pPr>
              <w:spacing w:after="0" w:line="276" w:lineRule="auto"/>
              <w:rPr>
                <w:rFonts w:ascii="Times New Roman" w:eastAsia="Times New Roman" w:hAnsi="Times New Roman" w:cs="Times New Roman"/>
                <w:sz w:val="20"/>
                <w:szCs w:val="20"/>
              </w:rPr>
            </w:pPr>
          </w:p>
        </w:tc>
        <w:tc>
          <w:tcPr>
            <w:tcW w:w="248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A3668C" w:rsidRPr="00A3668C" w:rsidRDefault="00A3668C" w:rsidP="00A3668C">
            <w:pPr>
              <w:spacing w:after="0" w:line="276" w:lineRule="auto"/>
              <w:rPr>
                <w:rFonts w:ascii="Times New Roman" w:eastAsia="Times New Roman" w:hAnsi="Times New Roman" w:cs="Times New Roman"/>
                <w:sz w:val="20"/>
                <w:szCs w:val="20"/>
              </w:rPr>
            </w:pPr>
          </w:p>
        </w:tc>
        <w:tc>
          <w:tcPr>
            <w:tcW w:w="156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A3668C" w:rsidRPr="00A3668C" w:rsidRDefault="00A3668C" w:rsidP="00A3668C">
            <w:pPr>
              <w:spacing w:after="0" w:line="276" w:lineRule="auto"/>
              <w:rPr>
                <w:rFonts w:ascii="Times New Roman" w:eastAsia="Times New Roman" w:hAnsi="Times New Roman" w:cs="Times New Roman"/>
                <w:sz w:val="20"/>
                <w:szCs w:val="20"/>
              </w:rPr>
            </w:pPr>
          </w:p>
        </w:tc>
        <w:tc>
          <w:tcPr>
            <w:tcW w:w="1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A3668C" w:rsidRPr="00A3668C" w:rsidRDefault="00A3668C" w:rsidP="00A3668C">
            <w:pPr>
              <w:spacing w:after="0" w:line="276" w:lineRule="auto"/>
              <w:rPr>
                <w:rFonts w:ascii="Times New Roman" w:eastAsia="Times New Roman" w:hAnsi="Times New Roman" w:cs="Times New Roman"/>
                <w:sz w:val="20"/>
                <w:szCs w:val="20"/>
              </w:rPr>
            </w:pPr>
          </w:p>
        </w:tc>
        <w:tc>
          <w:tcPr>
            <w:tcW w:w="1701"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A3668C" w:rsidRPr="00A3668C" w:rsidRDefault="00A3668C" w:rsidP="00A3668C">
            <w:pPr>
              <w:spacing w:after="0" w:line="276" w:lineRule="auto"/>
              <w:rPr>
                <w:rFonts w:ascii="Times New Roman" w:eastAsia="Times New Roman" w:hAnsi="Times New Roman" w:cs="Times New Roman"/>
                <w:sz w:val="20"/>
                <w:szCs w:val="20"/>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20</w:t>
            </w:r>
            <w:r w:rsidRPr="00A3668C">
              <w:rPr>
                <w:rFonts w:ascii="Times New Roman" w:eastAsia="Times New Roman" w:hAnsi="Times New Roman" w:cs="Times New Roman"/>
                <w:lang w:val="uk-UA"/>
              </w:rPr>
              <w:t>2</w:t>
            </w:r>
            <w:r w:rsidRPr="00A3668C">
              <w:rPr>
                <w:rFonts w:ascii="Times New Roman" w:eastAsia="Times New Roman" w:hAnsi="Times New Roman" w:cs="Times New Roman"/>
              </w:rPr>
              <w:t>1</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rPr>
              <w:t>20</w:t>
            </w:r>
            <w:r w:rsidRPr="00A3668C">
              <w:rPr>
                <w:rFonts w:ascii="Times New Roman" w:eastAsia="Times New Roman" w:hAnsi="Times New Roman" w:cs="Times New Roman"/>
                <w:lang w:val="uk-UA"/>
              </w:rPr>
              <w:t>22</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rPr>
              <w:t>202</w:t>
            </w:r>
            <w:r w:rsidRPr="00A3668C">
              <w:rPr>
                <w:rFonts w:ascii="Times New Roman" w:eastAsia="Times New Roman" w:hAnsi="Times New Roman" w:cs="Times New Roman"/>
                <w:lang w:val="uk-UA"/>
              </w:rPr>
              <w:t>3</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b/>
                <w:sz w:val="20"/>
                <w:szCs w:val="20"/>
              </w:rPr>
            </w:pPr>
            <w:r w:rsidRPr="00A3668C">
              <w:rPr>
                <w:rFonts w:ascii="Times New Roman" w:eastAsia="Times New Roman" w:hAnsi="Times New Roman" w:cs="Times New Roman"/>
                <w:b/>
              </w:rPr>
              <w:t>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3.</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4.</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5.</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6.</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7.</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b/>
                <w:sz w:val="20"/>
                <w:szCs w:val="20"/>
              </w:rPr>
            </w:pPr>
            <w:r w:rsidRPr="00A3668C">
              <w:rPr>
                <w:rFonts w:ascii="Times New Roman" w:eastAsia="Times New Roman" w:hAnsi="Times New Roman" w:cs="Times New Roman"/>
                <w:b/>
              </w:rPr>
              <w:t>8.</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both"/>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Уточнювати чисельність</w:t>
            </w:r>
            <w:r w:rsidRPr="00A3668C">
              <w:rPr>
                <w:rFonts w:ascii="Times New Roman" w:eastAsia="DejaVu Sans" w:hAnsi="Times New Roman" w:cs="Times New Roman"/>
                <w:kern w:val="2"/>
                <w:sz w:val="20"/>
                <w:szCs w:val="20"/>
                <w:lang w:eastAsia="ar-SA"/>
              </w:rPr>
              <w:br/>
              <w:t>мешканців громади, що потребують</w:t>
            </w:r>
            <w:r w:rsidRPr="00A3668C">
              <w:rPr>
                <w:rFonts w:ascii="Times New Roman" w:eastAsia="DejaVu Sans" w:hAnsi="Times New Roman" w:cs="Times New Roman"/>
                <w:kern w:val="2"/>
                <w:sz w:val="20"/>
                <w:szCs w:val="20"/>
                <w:lang w:eastAsia="ar-SA"/>
              </w:rPr>
              <w:br/>
              <w:t>соціальної підтримки: дітей-сиріт,</w:t>
            </w:r>
            <w:r w:rsidRPr="00A3668C">
              <w:rPr>
                <w:rFonts w:ascii="Times New Roman" w:eastAsia="DejaVu Sans" w:hAnsi="Times New Roman" w:cs="Times New Roman"/>
                <w:kern w:val="2"/>
                <w:sz w:val="20"/>
                <w:szCs w:val="20"/>
                <w:lang w:eastAsia="ar-SA"/>
              </w:rPr>
              <w:br/>
              <w:t>багатодітних сімей, одиноких</w:t>
            </w:r>
            <w:r w:rsidRPr="00A3668C">
              <w:rPr>
                <w:rFonts w:ascii="Times New Roman" w:eastAsia="DejaVu Sans" w:hAnsi="Times New Roman" w:cs="Times New Roman"/>
                <w:kern w:val="2"/>
                <w:sz w:val="20"/>
                <w:szCs w:val="20"/>
                <w:lang w:eastAsia="ar-SA"/>
              </w:rPr>
              <w:br/>
              <w:t xml:space="preserve">пристарілих, людей, що </w:t>
            </w:r>
            <w:r w:rsidRPr="00A3668C">
              <w:rPr>
                <w:rFonts w:ascii="Times New Roman" w:eastAsia="DejaVu Sans" w:hAnsi="Times New Roman" w:cs="Times New Roman"/>
                <w:kern w:val="2"/>
                <w:sz w:val="20"/>
                <w:szCs w:val="20"/>
                <w:lang w:eastAsia="ar-SA"/>
              </w:rPr>
              <w:lastRenderedPageBreak/>
              <w:t>опинилися</w:t>
            </w:r>
            <w:r w:rsidRPr="00A3668C">
              <w:rPr>
                <w:rFonts w:ascii="Times New Roman" w:eastAsia="DejaVu Sans" w:hAnsi="Times New Roman" w:cs="Times New Roman"/>
                <w:kern w:val="2"/>
                <w:sz w:val="20"/>
                <w:szCs w:val="20"/>
                <w:lang w:eastAsia="ar-SA"/>
              </w:rPr>
              <w:br/>
              <w:t>в кризових ситуаціях</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lastRenderedPageBreak/>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p>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 xml:space="preserve">Не потребує </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DejaVu Sans" w:hAnsi="Times New Roman" w:cs="Times New Roman"/>
                <w:kern w:val="2"/>
                <w:sz w:val="20"/>
                <w:szCs w:val="20"/>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lastRenderedPageBreak/>
              <w:t>2.</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both"/>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Створити рівні соціальні</w:t>
            </w:r>
            <w:r w:rsidRPr="00A3668C">
              <w:rPr>
                <w:rFonts w:ascii="Times New Roman" w:eastAsia="DejaVu Sans" w:hAnsi="Times New Roman" w:cs="Times New Roman"/>
                <w:kern w:val="2"/>
                <w:sz w:val="20"/>
                <w:szCs w:val="20"/>
                <w:shd w:val="clear" w:color="auto" w:fill="FFFF66"/>
                <w:lang w:eastAsia="ar-SA"/>
              </w:rPr>
              <w:br/>
            </w:r>
            <w:r w:rsidRPr="00A3668C">
              <w:rPr>
                <w:rFonts w:ascii="Times New Roman" w:eastAsia="DejaVu Sans" w:hAnsi="Times New Roman" w:cs="Times New Roman"/>
                <w:kern w:val="2"/>
                <w:sz w:val="20"/>
                <w:szCs w:val="20"/>
                <w:lang w:eastAsia="ar-SA"/>
              </w:rPr>
              <w:t>можливості особам з особливими</w:t>
            </w:r>
            <w:r w:rsidRPr="00A3668C">
              <w:rPr>
                <w:rFonts w:ascii="Times New Roman" w:eastAsia="DejaVu Sans" w:hAnsi="Times New Roman" w:cs="Times New Roman"/>
                <w:kern w:val="2"/>
                <w:sz w:val="20"/>
                <w:szCs w:val="20"/>
                <w:lang w:eastAsia="ar-SA"/>
              </w:rPr>
              <w:br/>
              <w:t>потребами та соціальним статусом -</w:t>
            </w:r>
            <w:r w:rsidRPr="00A3668C">
              <w:rPr>
                <w:rFonts w:ascii="Times New Roman" w:eastAsia="DejaVu Sans" w:hAnsi="Times New Roman" w:cs="Times New Roman"/>
                <w:kern w:val="2"/>
                <w:sz w:val="20"/>
                <w:szCs w:val="20"/>
                <w:lang w:eastAsia="ar-SA"/>
              </w:rPr>
              <w:br/>
              <w:t>інвалідам, людям похилого віку,</w:t>
            </w:r>
            <w:r w:rsidRPr="00A3668C">
              <w:rPr>
                <w:rFonts w:ascii="Times New Roman" w:eastAsia="DejaVu Sans" w:hAnsi="Times New Roman" w:cs="Times New Roman"/>
                <w:kern w:val="2"/>
                <w:sz w:val="20"/>
                <w:szCs w:val="20"/>
                <w:lang w:eastAsia="ar-SA"/>
              </w:rPr>
              <w:br/>
              <w:t>дітям-сиротам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p>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 xml:space="preserve">Не потребує </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DejaVu Sans" w:hAnsi="Times New Roman" w:cs="Times New Roman"/>
                <w:kern w:val="2"/>
                <w:sz w:val="20"/>
                <w:szCs w:val="20"/>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xml:space="preserve">3. </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both"/>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Залучення волонтерів та працівників громади до роботи у сфері надання соціальних послуг</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p>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 xml:space="preserve">Не потребує </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DejaVu Sans" w:hAnsi="Times New Roman" w:cs="Times New Roman"/>
                <w:kern w:val="2"/>
                <w:sz w:val="20"/>
                <w:szCs w:val="20"/>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4.</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eastAsia="ar-SA"/>
              </w:rPr>
            </w:pPr>
            <w:r w:rsidRPr="00A3668C">
              <w:rPr>
                <w:rFonts w:ascii="Times New Roman" w:eastAsia="Times New Roman" w:hAnsi="Times New Roman" w:cs="Times New Roman"/>
                <w:sz w:val="20"/>
                <w:szCs w:val="20"/>
                <w:lang w:eastAsia="ar-SA"/>
              </w:rPr>
              <w:t>Залучення благодійних коштів, матеріальних ресурсів підприємств, установ всіх форм власності для надання матеріальної та натуральної допомоги мало захищеним верствам населення</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p>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 xml:space="preserve">Не потребує </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DejaVu Sans" w:hAnsi="Times New Roman" w:cs="Times New Roman"/>
                <w:kern w:val="2"/>
                <w:sz w:val="20"/>
                <w:szCs w:val="20"/>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5.</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eastAsia="ar-SA"/>
              </w:rPr>
            </w:pPr>
            <w:r w:rsidRPr="00A3668C">
              <w:rPr>
                <w:rFonts w:ascii="Times New Roman" w:eastAsia="Times New Roman" w:hAnsi="Times New Roman" w:cs="Times New Roman"/>
                <w:sz w:val="20"/>
                <w:szCs w:val="20"/>
                <w:lang w:eastAsia="ar-SA"/>
              </w:rPr>
              <w:t xml:space="preserve">Вивчення житлово-побутових умов проживання малозабезпечених верств населення з метою надання різних видів допомоги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p>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 xml:space="preserve">Не потребує </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DejaVu Sans" w:hAnsi="Times New Roman" w:cs="Times New Roman"/>
                <w:kern w:val="2"/>
                <w:sz w:val="20"/>
                <w:szCs w:val="20"/>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6.</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b/>
                <w:sz w:val="20"/>
                <w:szCs w:val="20"/>
                <w:lang w:val="uk-UA" w:eastAsia="ar-SA"/>
              </w:rPr>
            </w:pPr>
            <w:r w:rsidRPr="00A3668C">
              <w:rPr>
                <w:rFonts w:ascii="Times New Roman" w:eastAsia="Times New Roman" w:hAnsi="Times New Roman" w:cs="Times New Roman"/>
                <w:b/>
                <w:sz w:val="20"/>
                <w:szCs w:val="20"/>
                <w:lang w:eastAsia="ar-SA"/>
              </w:rPr>
              <w:t>Надання одноразової допомоги афганцям, чорнобильцям</w:t>
            </w:r>
            <w:r w:rsidRPr="00A3668C">
              <w:rPr>
                <w:rFonts w:ascii="Times New Roman" w:eastAsia="Times New Roman" w:hAnsi="Times New Roman" w:cs="Times New Roman"/>
                <w:b/>
                <w:sz w:val="20"/>
                <w:szCs w:val="20"/>
                <w:lang w:val="uk-UA" w:eastAsia="ar-SA"/>
              </w:rPr>
              <w:t xml:space="preserve">, </w:t>
            </w:r>
            <w:r w:rsidRPr="00A3668C">
              <w:rPr>
                <w:rFonts w:ascii="Times New Roman" w:eastAsia="Times New Roman" w:hAnsi="Times New Roman" w:cs="Times New Roman"/>
                <w:b/>
                <w:sz w:val="20"/>
                <w:szCs w:val="20"/>
                <w:lang w:eastAsia="ar-SA"/>
              </w:rPr>
              <w:t>інвалідам 1-ї групи</w:t>
            </w:r>
            <w:r w:rsidRPr="00A3668C">
              <w:rPr>
                <w:rFonts w:ascii="Times New Roman" w:eastAsia="Times New Roman" w:hAnsi="Times New Roman" w:cs="Times New Roman"/>
                <w:b/>
                <w:sz w:val="20"/>
                <w:szCs w:val="20"/>
                <w:lang w:val="uk-UA" w:eastAsia="ar-SA"/>
              </w:rPr>
              <w:t xml:space="preserve"> та особам пенсійного віку, що перебувають в скрутному матеріальному становищі ( від 200 до 500 грн.)</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lang w:val="uk-UA"/>
              </w:rPr>
              <w:t>10</w:t>
            </w:r>
            <w:r w:rsidRPr="00A3668C">
              <w:rPr>
                <w:rFonts w:ascii="Times New Roman" w:eastAsia="Times New Roman" w:hAnsi="Times New Roman" w:cs="Times New Roman"/>
                <w:sz w:val="20"/>
                <w:szCs w:val="20"/>
              </w:rPr>
              <w:t>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lang w:val="uk-UA"/>
              </w:rPr>
              <w:t>10</w:t>
            </w:r>
            <w:r w:rsidRPr="00A3668C">
              <w:rPr>
                <w:rFonts w:ascii="Times New Roman" w:eastAsia="Times New Roman" w:hAnsi="Times New Roman" w:cs="Times New Roman"/>
                <w:sz w:val="20"/>
                <w:szCs w:val="20"/>
              </w:rPr>
              <w:t>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lang w:val="uk-UA"/>
              </w:rPr>
              <w:t>100</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rPr>
            </w:pPr>
            <w:r w:rsidRPr="00A3668C">
              <w:rPr>
                <w:rFonts w:ascii="Times New Roman" w:eastAsia="Times New Roman" w:hAnsi="Times New Roman" w:cs="Times New Roman"/>
              </w:rPr>
              <w:t>7</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val="uk-UA" w:eastAsia="ar-SA"/>
              </w:rPr>
            </w:pPr>
            <w:r w:rsidRPr="00A3668C">
              <w:rPr>
                <w:rFonts w:ascii="Times New Roman" w:eastAsia="Times New Roman" w:hAnsi="Times New Roman" w:cs="Times New Roman"/>
                <w:sz w:val="20"/>
                <w:szCs w:val="20"/>
                <w:lang w:eastAsia="ar-SA"/>
              </w:rPr>
              <w:t>Надання одноразової допомоги на поховання самотніх громадян</w:t>
            </w:r>
            <w:r w:rsidRPr="00A3668C">
              <w:rPr>
                <w:rFonts w:ascii="Times New Roman" w:eastAsia="Times New Roman" w:hAnsi="Times New Roman" w:cs="Times New Roman"/>
                <w:sz w:val="20"/>
                <w:szCs w:val="20"/>
                <w:lang w:val="uk-UA" w:eastAsia="ar-SA"/>
              </w:rPr>
              <w:t xml:space="preserve"> (2000 грн.)</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rPr>
              <w:t>У межах кошторисних призначень</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50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50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50</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rPr>
              <w:t>8</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eastAsia="ar-SA"/>
              </w:rPr>
            </w:pPr>
            <w:r w:rsidRPr="00A3668C">
              <w:rPr>
                <w:rFonts w:ascii="Times New Roman" w:eastAsia="Times New Roman" w:hAnsi="Times New Roman" w:cs="Times New Roman"/>
                <w:sz w:val="20"/>
                <w:szCs w:val="20"/>
                <w:lang w:val="uk-UA" w:eastAsia="ar-SA"/>
              </w:rPr>
              <w:t xml:space="preserve">Надання грошових коштів у сумі 5 тис. грн. мешканцям громади, які досягнули 100 річного віку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rPr>
              <w:t>У межах кошторисних призначень</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50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50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center"/>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50</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rPr>
              <w:t>9</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val="uk-UA" w:eastAsia="ar-SA"/>
              </w:rPr>
            </w:pPr>
            <w:r w:rsidRPr="00A3668C">
              <w:rPr>
                <w:rFonts w:ascii="Times New Roman" w:eastAsia="Times New Roman" w:hAnsi="Times New Roman" w:cs="Times New Roman"/>
                <w:sz w:val="20"/>
                <w:szCs w:val="20"/>
                <w:lang w:val="uk-UA" w:eastAsia="ar-SA"/>
              </w:rPr>
              <w:t>Надання добровольцям АТО компенсації за енергоносії (75%) згідно рішення Чернівецької обласної ради</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lang w:val="uk-UA"/>
              </w:rPr>
            </w:pP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15</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15</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15</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rPr>
              <w:lastRenderedPageBreak/>
              <w:t>10</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eastAsia="ar-SA"/>
              </w:rPr>
            </w:pPr>
            <w:r w:rsidRPr="00A3668C">
              <w:rPr>
                <w:rFonts w:ascii="Times New Roman" w:eastAsia="Times New Roman" w:hAnsi="Times New Roman" w:cs="Times New Roman"/>
                <w:sz w:val="20"/>
                <w:szCs w:val="20"/>
                <w:lang w:eastAsia="ar-SA"/>
              </w:rPr>
              <w:t xml:space="preserve">Привітання (подарунки, вручення продуктових наборів та </w:t>
            </w:r>
            <w:r w:rsidRPr="00A3668C">
              <w:rPr>
                <w:rFonts w:ascii="Times New Roman" w:eastAsia="Times New Roman" w:hAnsi="Times New Roman" w:cs="Times New Roman"/>
                <w:sz w:val="20"/>
                <w:szCs w:val="20"/>
                <w:lang w:val="uk-UA" w:eastAsia="ar-SA"/>
              </w:rPr>
              <w:t>і</w:t>
            </w:r>
            <w:r w:rsidRPr="00A3668C">
              <w:rPr>
                <w:rFonts w:ascii="Times New Roman" w:eastAsia="Times New Roman" w:hAnsi="Times New Roman" w:cs="Times New Roman"/>
                <w:sz w:val="20"/>
                <w:szCs w:val="20"/>
                <w:lang w:eastAsia="ar-SA"/>
              </w:rPr>
              <w:t>н...)  одиноких та одиноко проживаючих непрацездатних пенсіонерів, інвалідів</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lang w:val="uk-UA"/>
              </w:rPr>
            </w:pP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100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100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100</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rPr>
              <w:t>11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val="uk-UA" w:eastAsia="ar-SA"/>
              </w:rPr>
            </w:pPr>
            <w:r w:rsidRPr="00A3668C">
              <w:rPr>
                <w:rFonts w:ascii="Times New Roman" w:eastAsia="Times New Roman" w:hAnsi="Times New Roman" w:cs="Times New Roman"/>
                <w:sz w:val="20"/>
                <w:szCs w:val="20"/>
                <w:lang w:eastAsia="ar-SA"/>
              </w:rPr>
              <w:t>Надання допомоги мешканцям громади, які постраждали внаслідок пожеж та інших стихійних лих</w:t>
            </w:r>
            <w:r w:rsidRPr="00A3668C">
              <w:rPr>
                <w:rFonts w:ascii="Times New Roman" w:eastAsia="Times New Roman" w:hAnsi="Times New Roman" w:cs="Times New Roman"/>
                <w:sz w:val="20"/>
                <w:szCs w:val="20"/>
                <w:lang w:val="uk-UA" w:eastAsia="ar-SA"/>
              </w:rPr>
              <w:t xml:space="preserve"> (40% суми збитків)</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lang w:val="uk-UA"/>
              </w:rPr>
            </w:pP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300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eastAsia="ar-SA"/>
              </w:rPr>
            </w:pPr>
            <w:r w:rsidRPr="00A3668C">
              <w:rPr>
                <w:rFonts w:ascii="Times New Roman" w:eastAsia="DejaVu Sans" w:hAnsi="Times New Roman" w:cs="Times New Roman"/>
                <w:kern w:val="2"/>
                <w:sz w:val="20"/>
                <w:szCs w:val="20"/>
                <w:lang w:eastAsia="ar-SA"/>
              </w:rPr>
              <w:t>300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300</w:t>
            </w:r>
          </w:p>
        </w:tc>
      </w:tr>
      <w:tr w:rsidR="00A3668C" w:rsidRPr="00A3668C" w:rsidTr="00A3668C">
        <w:trPr>
          <w:trHeight w:val="1058"/>
        </w:trPr>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rPr>
              <w:t>12</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val="uk-UA" w:eastAsia="ar-SA"/>
              </w:rPr>
            </w:pPr>
            <w:r w:rsidRPr="00A3668C">
              <w:rPr>
                <w:rFonts w:ascii="Times New Roman" w:eastAsia="Times New Roman" w:hAnsi="Times New Roman" w:cs="Times New Roman"/>
                <w:sz w:val="20"/>
                <w:szCs w:val="20"/>
                <w:lang w:val="uk-UA" w:eastAsia="ar-SA"/>
              </w:rPr>
              <w:t>Надання допомоги громадянам, що потребують ліків для проведення гемодіалізу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300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300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300</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sz w:val="20"/>
                <w:szCs w:val="20"/>
              </w:rPr>
              <w:t>13</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val="uk-UA" w:eastAsia="ar-SA"/>
              </w:rPr>
            </w:pPr>
            <w:r w:rsidRPr="00A3668C">
              <w:rPr>
                <w:rFonts w:ascii="Times New Roman" w:eastAsia="Times New Roman" w:hAnsi="Times New Roman" w:cs="Times New Roman"/>
                <w:sz w:val="20"/>
                <w:szCs w:val="20"/>
                <w:lang w:val="uk-UA" w:eastAsia="ar-SA"/>
              </w:rPr>
              <w:t xml:space="preserve">Надання щомісячної допомоги в розмірі 1 тис. грн.. сироті-інваліду, сину померлого афганця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lang w:val="uk-UA"/>
              </w:rPr>
            </w:pP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25</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25</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25</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14</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uppressAutoHyphens/>
              <w:spacing w:after="0" w:line="200" w:lineRule="atLeast"/>
              <w:jc w:val="both"/>
              <w:rPr>
                <w:rFonts w:ascii="Times New Roman" w:eastAsia="Times New Roman" w:hAnsi="Times New Roman" w:cs="Times New Roman"/>
                <w:sz w:val="20"/>
                <w:szCs w:val="20"/>
                <w:lang w:val="uk-UA" w:eastAsia="ar-SA"/>
              </w:rPr>
            </w:pPr>
            <w:r w:rsidRPr="00A3668C">
              <w:rPr>
                <w:rFonts w:ascii="Times New Roman" w:eastAsia="Times New Roman" w:hAnsi="Times New Roman" w:cs="Times New Roman"/>
                <w:sz w:val="20"/>
                <w:szCs w:val="20"/>
                <w:lang w:val="uk-UA" w:eastAsia="ar-SA"/>
              </w:rPr>
              <w:t xml:space="preserve">Надання за рішенням сесії грошової допомоги громадянам для придбання дороговартісних ліків або медичного приладдя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lang w:val="uk-UA"/>
              </w:rPr>
              <w:t>Сесія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Сільський бюджет</w:t>
            </w:r>
          </w:p>
          <w:p w:rsidR="00A3668C" w:rsidRPr="00A3668C" w:rsidRDefault="00A3668C" w:rsidP="00A3668C">
            <w:pPr>
              <w:spacing w:after="0" w:line="276" w:lineRule="auto"/>
              <w:jc w:val="both"/>
              <w:rPr>
                <w:rFonts w:ascii="Times New Roman" w:eastAsia="Times New Roman" w:hAnsi="Times New Roman" w:cs="Times New Roman"/>
                <w:sz w:val="20"/>
                <w:szCs w:val="20"/>
              </w:rPr>
            </w:pPr>
            <w:r w:rsidRPr="00A3668C">
              <w:rPr>
                <w:rFonts w:ascii="Times New Roman" w:eastAsia="Times New Roman" w:hAnsi="Times New Roman" w:cs="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lang w:val="uk-UA"/>
              </w:rPr>
            </w:pPr>
            <w:r w:rsidRPr="00A3668C">
              <w:rPr>
                <w:rFonts w:ascii="Times New Roman" w:eastAsia="Times New Roman" w:hAnsi="Times New Roman" w:cs="Times New Roman"/>
              </w:rPr>
              <w:t>У межах кошторисних призначень</w:t>
            </w:r>
          </w:p>
          <w:p w:rsidR="00A3668C" w:rsidRPr="00A3668C" w:rsidRDefault="00A3668C" w:rsidP="00A3668C">
            <w:pPr>
              <w:spacing w:after="0" w:line="276" w:lineRule="auto"/>
              <w:jc w:val="both"/>
              <w:rPr>
                <w:rFonts w:ascii="Times New Roman" w:eastAsia="Times New Roman" w:hAnsi="Times New Roman" w:cs="Times New Roman"/>
                <w:lang w:val="uk-UA"/>
              </w:rPr>
            </w:pPr>
          </w:p>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60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60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pacing w:after="0" w:line="276" w:lineRule="auto"/>
              <w:jc w:val="center"/>
              <w:rPr>
                <w:rFonts w:ascii="Times New Roman" w:eastAsia="DejaVu Sans" w:hAnsi="Times New Roman" w:cs="Times New Roman"/>
                <w:kern w:val="2"/>
                <w:sz w:val="20"/>
                <w:szCs w:val="20"/>
                <w:lang w:val="uk-UA" w:eastAsia="ar-SA"/>
              </w:rPr>
            </w:pPr>
            <w:r w:rsidRPr="00A3668C">
              <w:rPr>
                <w:rFonts w:ascii="Times New Roman" w:eastAsia="DejaVu Sans" w:hAnsi="Times New Roman" w:cs="Times New Roman"/>
                <w:kern w:val="2"/>
                <w:sz w:val="20"/>
                <w:szCs w:val="20"/>
                <w:lang w:val="uk-UA" w:eastAsia="ar-SA"/>
              </w:rPr>
              <w:t>60</w:t>
            </w:r>
          </w:p>
        </w:tc>
      </w:tr>
      <w:tr w:rsidR="00A3668C" w:rsidRPr="00A3668C" w:rsidTr="00A3668C">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b/>
                <w:lang w:eastAsia="ar-SA"/>
              </w:rPr>
            </w:pPr>
            <w:r w:rsidRPr="00A3668C">
              <w:rPr>
                <w:rFonts w:ascii="Times New Roman" w:eastAsia="Times New Roman" w:hAnsi="Times New Roman" w:cs="Times New Roman"/>
                <w:b/>
                <w:lang w:eastAsia="ar-SA"/>
              </w:rPr>
              <w:t>Всього</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3668C" w:rsidRPr="00A3668C" w:rsidRDefault="00A3668C" w:rsidP="00A3668C">
            <w:pPr>
              <w:spacing w:after="0" w:line="276" w:lineRule="auto"/>
              <w:jc w:val="both"/>
              <w:rPr>
                <w:rFonts w:ascii="Times New Roman" w:eastAsia="Times New Roman" w:hAnsi="Times New Roman" w:cs="Times New Roman"/>
                <w:sz w:val="20"/>
                <w:szCs w:val="20"/>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spacing w:after="0" w:line="276" w:lineRule="auto"/>
              <w:jc w:val="both"/>
              <w:rPr>
                <w:rFonts w:ascii="Times New Roman" w:eastAsia="Times New Roman" w:hAnsi="Times New Roman" w:cs="Times New Roman"/>
                <w:sz w:val="20"/>
                <w:szCs w:val="20"/>
                <w:lang w:val="uk-UA"/>
              </w:rPr>
            </w:pPr>
            <w:r w:rsidRPr="00A3668C">
              <w:rPr>
                <w:rFonts w:ascii="Times New Roman" w:eastAsia="Times New Roman" w:hAnsi="Times New Roman" w:cs="Times New Roman"/>
                <w:sz w:val="20"/>
                <w:szCs w:val="20"/>
                <w:lang w:val="uk-UA"/>
              </w:rPr>
              <w:t>1000.0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b/>
                <w:kern w:val="2"/>
                <w:sz w:val="20"/>
                <w:szCs w:val="20"/>
                <w:lang w:val="uk-UA" w:eastAsia="ar-SA"/>
              </w:rPr>
            </w:pPr>
            <w:r w:rsidRPr="00A3668C">
              <w:rPr>
                <w:rFonts w:ascii="Times New Roman" w:eastAsia="DejaVu Sans" w:hAnsi="Times New Roman" w:cs="Times New Roman"/>
                <w:b/>
                <w:kern w:val="2"/>
                <w:sz w:val="20"/>
                <w:szCs w:val="20"/>
                <w:lang w:val="uk-UA" w:eastAsia="ar-SA"/>
              </w:rPr>
              <w:t>1000.0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3668C" w:rsidRPr="00A3668C" w:rsidRDefault="00A3668C" w:rsidP="00A3668C">
            <w:pPr>
              <w:widowControl w:val="0"/>
              <w:suppressLineNumbers/>
              <w:suppressAutoHyphens/>
              <w:snapToGrid w:val="0"/>
              <w:spacing w:after="0" w:line="276" w:lineRule="auto"/>
              <w:jc w:val="center"/>
              <w:rPr>
                <w:rFonts w:ascii="Times New Roman" w:eastAsia="DejaVu Sans" w:hAnsi="Times New Roman" w:cs="Times New Roman"/>
                <w:b/>
                <w:kern w:val="2"/>
                <w:sz w:val="20"/>
                <w:szCs w:val="20"/>
                <w:lang w:val="uk-UA" w:eastAsia="ar-SA"/>
              </w:rPr>
            </w:pPr>
            <w:r w:rsidRPr="00A3668C">
              <w:rPr>
                <w:rFonts w:ascii="Times New Roman" w:eastAsia="DejaVu Sans" w:hAnsi="Times New Roman" w:cs="Times New Roman"/>
                <w:b/>
                <w:kern w:val="2"/>
                <w:sz w:val="20"/>
                <w:szCs w:val="20"/>
                <w:lang w:val="uk-UA" w:eastAsia="ar-SA"/>
              </w:rPr>
              <w:t>1000.0</w:t>
            </w:r>
          </w:p>
        </w:tc>
      </w:tr>
    </w:tbl>
    <w:p w:rsidR="00A3668C" w:rsidRPr="00A3668C" w:rsidRDefault="00A3668C" w:rsidP="00A3668C">
      <w:pPr>
        <w:spacing w:after="0" w:line="240" w:lineRule="auto"/>
        <w:jc w:val="both"/>
        <w:rPr>
          <w:rFonts w:ascii="Times New Roman" w:eastAsia="Times New Roman" w:hAnsi="Times New Roman" w:cs="Times New Roman"/>
          <w:sz w:val="24"/>
          <w:szCs w:val="24"/>
          <w:lang w:val="uk-UA" w:eastAsia="ru-RU"/>
        </w:rPr>
      </w:pPr>
    </w:p>
    <w:p w:rsidR="00A3668C" w:rsidRPr="00A3668C" w:rsidRDefault="00A3668C" w:rsidP="00A3668C">
      <w:pPr>
        <w:spacing w:after="0" w:line="240" w:lineRule="auto"/>
        <w:jc w:val="both"/>
        <w:rPr>
          <w:rFonts w:ascii="Times New Roman" w:eastAsia="Times New Roman" w:hAnsi="Times New Roman" w:cs="Times New Roman"/>
          <w:sz w:val="28"/>
          <w:szCs w:val="28"/>
          <w:lang w:val="uk-UA" w:eastAsia="ru-RU"/>
        </w:rPr>
      </w:pPr>
    </w:p>
    <w:p w:rsidR="00A3668C" w:rsidRDefault="00A3668C" w:rsidP="00A3668C">
      <w:pPr>
        <w:spacing w:after="0" w:line="240" w:lineRule="auto"/>
        <w:jc w:val="both"/>
        <w:rPr>
          <w:rFonts w:ascii="Times New Roman" w:eastAsia="Times New Roman" w:hAnsi="Times New Roman" w:cs="Times New Roman"/>
          <w:b/>
          <w:sz w:val="28"/>
          <w:szCs w:val="28"/>
          <w:lang w:val="uk-UA" w:eastAsia="ru-RU"/>
        </w:rPr>
      </w:pPr>
    </w:p>
    <w:p w:rsidR="00A3668C" w:rsidRDefault="00A3668C" w:rsidP="00A3668C">
      <w:pPr>
        <w:spacing w:after="0" w:line="240" w:lineRule="auto"/>
        <w:jc w:val="both"/>
        <w:rPr>
          <w:rFonts w:ascii="Times New Roman" w:eastAsia="Times New Roman" w:hAnsi="Times New Roman" w:cs="Times New Roman"/>
          <w:b/>
          <w:sz w:val="28"/>
          <w:szCs w:val="28"/>
          <w:lang w:val="uk-UA" w:eastAsia="ru-RU"/>
        </w:rPr>
      </w:pPr>
    </w:p>
    <w:p w:rsidR="00A3668C" w:rsidRPr="00A3668C" w:rsidRDefault="00A3668C" w:rsidP="00A3668C">
      <w:pPr>
        <w:spacing w:after="0" w:line="240" w:lineRule="auto"/>
        <w:jc w:val="both"/>
        <w:rPr>
          <w:rFonts w:ascii="Times New Roman" w:eastAsia="Times New Roman" w:hAnsi="Times New Roman" w:cs="Times New Roman"/>
          <w:b/>
          <w:sz w:val="28"/>
          <w:szCs w:val="28"/>
          <w:lang w:val="uk-UA" w:eastAsia="ru-RU"/>
        </w:rPr>
      </w:pPr>
      <w:r w:rsidRPr="00A3668C">
        <w:rPr>
          <w:rFonts w:ascii="Times New Roman" w:eastAsia="Times New Roman" w:hAnsi="Times New Roman" w:cs="Times New Roman"/>
          <w:b/>
          <w:sz w:val="28"/>
          <w:szCs w:val="28"/>
          <w:lang w:val="uk-UA" w:eastAsia="ru-RU"/>
        </w:rPr>
        <w:t xml:space="preserve">Секретар сільської ради </w:t>
      </w:r>
      <w:r w:rsidRPr="00A3668C">
        <w:rPr>
          <w:rFonts w:ascii="Times New Roman" w:eastAsia="Times New Roman" w:hAnsi="Times New Roman" w:cs="Times New Roman"/>
          <w:b/>
          <w:sz w:val="28"/>
          <w:szCs w:val="28"/>
          <w:lang w:val="uk-UA" w:eastAsia="ru-RU"/>
        </w:rPr>
        <w:tab/>
      </w:r>
      <w:r w:rsidRPr="00A3668C">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Анжела </w:t>
      </w:r>
      <w:r w:rsidRPr="00A3668C">
        <w:rPr>
          <w:rFonts w:ascii="Times New Roman" w:eastAsia="Times New Roman" w:hAnsi="Times New Roman" w:cs="Times New Roman"/>
          <w:b/>
          <w:sz w:val="28"/>
          <w:szCs w:val="28"/>
          <w:lang w:val="uk-UA" w:eastAsia="ru-RU"/>
        </w:rPr>
        <w:t>КРІСТЕЛ</w:t>
      </w:r>
    </w:p>
    <w:p w:rsidR="00A3668C" w:rsidRPr="00A3668C" w:rsidRDefault="00A3668C" w:rsidP="00A3668C">
      <w:pPr>
        <w:spacing w:after="0" w:line="240" w:lineRule="auto"/>
        <w:rPr>
          <w:rFonts w:ascii="Times New Roman" w:eastAsia="Times New Roman" w:hAnsi="Times New Roman" w:cs="Times New Roman"/>
          <w:sz w:val="20"/>
          <w:szCs w:val="20"/>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A3668C" w:rsidRDefault="00A3668C"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4768D2" w:rsidRPr="004F3D52" w:rsidRDefault="004768D2" w:rsidP="004768D2">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4768D2" w:rsidRPr="004F3D52" w:rsidRDefault="004768D2" w:rsidP="004768D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4768D2" w:rsidRPr="004F3D52" w:rsidRDefault="004768D2" w:rsidP="004768D2">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sidRPr="004F3D52">
        <w:rPr>
          <w:rFonts w:ascii="Times New Roman" w:eastAsia="Times New Roman" w:hAnsi="Times New Roman" w:cs="Times New Roman"/>
          <w:b/>
          <w:bCs/>
          <w:color w:val="000000"/>
          <w:sz w:val="24"/>
          <w:szCs w:val="24"/>
          <w:lang w:val="uk-UA" w:eastAsia="ru-RU"/>
        </w:rPr>
        <w:t>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4768D2" w:rsidRPr="004F3D52" w:rsidRDefault="004768D2" w:rsidP="004768D2">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17 червня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4768D2" w:rsidRPr="004F3D52" w:rsidRDefault="004768D2" w:rsidP="004768D2">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4768D2" w:rsidRPr="004F3D52" w:rsidRDefault="004768D2" w:rsidP="004768D2">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4768D2" w:rsidRPr="004F3D52" w:rsidRDefault="004768D2" w:rsidP="004768D2">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4768D2" w:rsidRPr="00F56CC4" w:rsidRDefault="004768D2" w:rsidP="004768D2">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Pr>
          <w:rFonts w:ascii="Times New Roman" w:eastAsia="Times New Roman" w:hAnsi="Times New Roman" w:cs="Times New Roman"/>
          <w:sz w:val="24"/>
          <w:szCs w:val="24"/>
          <w:lang w:eastAsia="ru-RU"/>
        </w:rPr>
        <w:t xml:space="preserve"> депутати</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4768D2" w:rsidRPr="00CC5BA3" w:rsidTr="004768D2">
        <w:tc>
          <w:tcPr>
            <w:tcW w:w="570" w:type="dxa"/>
            <w:vMerge w:val="restart"/>
            <w:tcBorders>
              <w:top w:val="single" w:sz="4" w:space="0" w:color="auto"/>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4768D2" w:rsidRPr="005C5CDA"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Pr="00CC5BA3" w:rsidRDefault="004768D2" w:rsidP="004768D2">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4768D2" w:rsidRPr="00CC5BA3" w:rsidTr="004768D2">
        <w:trPr>
          <w:cantSplit/>
          <w:trHeight w:val="1134"/>
        </w:trPr>
        <w:tc>
          <w:tcPr>
            <w:tcW w:w="570" w:type="dxa"/>
            <w:vMerge/>
            <w:tcBorders>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4768D2" w:rsidRPr="005C5CDA"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4768D2" w:rsidRDefault="004768D2" w:rsidP="004768D2">
            <w:pPr>
              <w:pStyle w:val="aa"/>
              <w:spacing w:before="0" w:beforeAutospacing="0" w:after="0" w:afterAutospacing="0"/>
            </w:pPr>
            <w:r>
              <w:t>№ 1/1-8/21</w:t>
            </w:r>
          </w:p>
          <w:p w:rsidR="004768D2" w:rsidRPr="004768D2" w:rsidRDefault="004768D2" w:rsidP="004768D2">
            <w:pPr>
              <w:pStyle w:val="a7"/>
              <w:rPr>
                <w:rFonts w:ascii="Times New Roman" w:hAnsi="Times New Roman"/>
                <w:b/>
                <w:sz w:val="24"/>
                <w:szCs w:val="24"/>
              </w:rPr>
            </w:pPr>
            <w:r w:rsidRPr="004768D2">
              <w:rPr>
                <w:rFonts w:ascii="Times New Roman" w:hAnsi="Times New Roman"/>
                <w:b/>
                <w:sz w:val="24"/>
                <w:szCs w:val="24"/>
              </w:rPr>
              <w:t xml:space="preserve">Про внесення змін в Програму  соціального </w:t>
            </w:r>
          </w:p>
          <w:p w:rsidR="004768D2" w:rsidRPr="004768D2" w:rsidRDefault="004768D2" w:rsidP="004768D2">
            <w:pPr>
              <w:pStyle w:val="a7"/>
              <w:rPr>
                <w:rFonts w:ascii="Times New Roman" w:hAnsi="Times New Roman"/>
                <w:b/>
                <w:sz w:val="24"/>
                <w:szCs w:val="24"/>
              </w:rPr>
            </w:pPr>
            <w:r w:rsidRPr="004768D2">
              <w:rPr>
                <w:rFonts w:ascii="Times New Roman" w:hAnsi="Times New Roman"/>
                <w:b/>
                <w:sz w:val="24"/>
                <w:szCs w:val="24"/>
              </w:rPr>
              <w:t>захисту населення  «Турбота» в Магальській</w:t>
            </w:r>
          </w:p>
          <w:p w:rsidR="004768D2" w:rsidRPr="004768D2" w:rsidRDefault="004768D2" w:rsidP="004768D2">
            <w:pPr>
              <w:pStyle w:val="a7"/>
              <w:rPr>
                <w:rFonts w:ascii="Times New Roman" w:hAnsi="Times New Roman"/>
                <w:b/>
                <w:sz w:val="24"/>
                <w:szCs w:val="24"/>
                <w:lang w:eastAsia="ru-RU"/>
              </w:rPr>
            </w:pPr>
            <w:r w:rsidRPr="004768D2">
              <w:rPr>
                <w:rFonts w:ascii="Times New Roman" w:hAnsi="Times New Roman"/>
                <w:b/>
                <w:sz w:val="24"/>
                <w:szCs w:val="24"/>
              </w:rPr>
              <w:t>сільській раді на 2021-2023 роки</w:t>
            </w:r>
          </w:p>
          <w:p w:rsidR="004768D2" w:rsidRPr="004768D2" w:rsidRDefault="004768D2" w:rsidP="004768D2">
            <w:pPr>
              <w:pStyle w:val="aa"/>
              <w:spacing w:before="0" w:beforeAutospacing="0" w:after="0" w:afterAutospacing="0"/>
              <w:rPr>
                <w:bCs/>
                <w:lang w:val="ru-RU"/>
              </w:rPr>
            </w:pP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rPr>
          <w:trHeight w:val="126"/>
        </w:trPr>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081B00"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4768D2"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5C5CDA" w:rsidTr="004768D2">
        <w:tc>
          <w:tcPr>
            <w:tcW w:w="570" w:type="dxa"/>
            <w:vMerge w:val="restart"/>
            <w:tcBorders>
              <w:top w:val="single" w:sz="4" w:space="0" w:color="auto"/>
              <w:left w:val="single" w:sz="4" w:space="0" w:color="auto"/>
              <w:right w:val="single" w:sz="4" w:space="0" w:color="auto"/>
            </w:tcBorders>
            <w:textDirection w:val="btLr"/>
          </w:tcPr>
          <w:p w:rsidR="004768D2" w:rsidRPr="005C5CDA" w:rsidRDefault="004768D2" w:rsidP="004768D2">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5C5CDA"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20</w:t>
            </w:r>
          </w:p>
        </w:tc>
      </w:tr>
      <w:tr w:rsidR="004768D2" w:rsidRPr="00CC5BA3" w:rsidTr="004768D2">
        <w:tc>
          <w:tcPr>
            <w:tcW w:w="570" w:type="dxa"/>
            <w:vMerge/>
            <w:tcBorders>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4768D2" w:rsidRPr="00CC5BA3" w:rsidTr="004768D2">
        <w:tc>
          <w:tcPr>
            <w:tcW w:w="570" w:type="dxa"/>
            <w:vMerge/>
            <w:tcBorders>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4768D2" w:rsidRPr="00CC5BA3" w:rsidTr="004768D2">
        <w:tc>
          <w:tcPr>
            <w:tcW w:w="570" w:type="dxa"/>
            <w:vMerge/>
            <w:tcBorders>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4768D2" w:rsidRPr="00CC5BA3" w:rsidTr="004768D2">
        <w:tc>
          <w:tcPr>
            <w:tcW w:w="570" w:type="dxa"/>
            <w:vMerge/>
            <w:tcBorders>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5C5CDA"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5C5CDA"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0A6D88" w:rsidRPr="00590625" w:rsidRDefault="000A6D88" w:rsidP="000A6D8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drawing>
          <wp:inline distT="0" distB="0" distL="0" distR="0">
            <wp:extent cx="438150" cy="6953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6D88" w:rsidRPr="00BC1D3E" w:rsidRDefault="000A6D88" w:rsidP="000A6D88">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0A6D88" w:rsidRPr="00BC1D3E" w:rsidRDefault="000A6D88" w:rsidP="000A6D88">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0A6D88" w:rsidRPr="00BC1D3E" w:rsidRDefault="000A6D88" w:rsidP="000A6D88">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0A6D88" w:rsidRPr="00BC1D3E" w:rsidRDefault="00AF03DE" w:rsidP="000A6D88">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17.</w:t>
      </w:r>
      <w:r>
        <w:rPr>
          <w:rFonts w:ascii="Times New Roman" w:eastAsia="Calibri" w:hAnsi="Times New Roman" w:cs="Times New Roman"/>
          <w:b/>
          <w:sz w:val="28"/>
          <w:szCs w:val="28"/>
          <w:lang w:val="uk-UA"/>
        </w:rPr>
        <w:t>06.2021</w:t>
      </w:r>
      <w:r w:rsidR="000A6D88"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000A6D88"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000A6D88"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8</w:t>
      </w:r>
      <w:r w:rsidR="000A6D88" w:rsidRPr="00BC1D3E">
        <w:rPr>
          <w:rFonts w:ascii="Times New Roman" w:eastAsia="Calibri" w:hAnsi="Times New Roman" w:cs="Times New Roman"/>
          <w:b/>
          <w:sz w:val="28"/>
          <w:szCs w:val="28"/>
        </w:rPr>
        <w:t xml:space="preserve"> скликання                                                                </w:t>
      </w:r>
    </w:p>
    <w:p w:rsidR="000A6D88" w:rsidRPr="00BC1D3E" w:rsidRDefault="000A6D88" w:rsidP="000A6D88">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0A6D88" w:rsidRPr="00BC1D3E" w:rsidRDefault="000A6D88" w:rsidP="000A6D88">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w:t>
      </w:r>
      <w:r w:rsidR="00AF03DE">
        <w:rPr>
          <w:rFonts w:ascii="Times New Roman" w:eastAsia="Calibri" w:hAnsi="Times New Roman" w:cs="Times New Roman"/>
          <w:b/>
          <w:sz w:val="28"/>
          <w:szCs w:val="28"/>
          <w:lang w:val="uk-UA"/>
        </w:rPr>
        <w:t>1-8/21</w:t>
      </w:r>
      <w:r w:rsidRPr="00BC1D3E">
        <w:rPr>
          <w:rFonts w:ascii="Times New Roman" w:eastAsia="Calibri" w:hAnsi="Times New Roman" w:cs="Times New Roman"/>
          <w:b/>
          <w:sz w:val="28"/>
          <w:szCs w:val="28"/>
        </w:rPr>
        <w:t xml:space="preserve">  </w:t>
      </w:r>
    </w:p>
    <w:p w:rsidR="000A6D88" w:rsidRPr="00AF03DE" w:rsidRDefault="000A6D88" w:rsidP="000A6D88">
      <w:pPr>
        <w:spacing w:after="0" w:line="240" w:lineRule="auto"/>
        <w:rPr>
          <w:rFonts w:ascii="Times New Roman" w:eastAsia="Calibri" w:hAnsi="Times New Roman" w:cs="Times New Roman"/>
          <w:bCs/>
          <w:sz w:val="24"/>
          <w:szCs w:val="24"/>
          <w:lang w:val="ro-RO"/>
        </w:rPr>
      </w:pPr>
    </w:p>
    <w:p w:rsidR="000A6D88" w:rsidRPr="00AF03DE" w:rsidRDefault="000A6D88" w:rsidP="000A6D88">
      <w:pPr>
        <w:spacing w:after="0" w:line="240" w:lineRule="auto"/>
        <w:ind w:firstLine="284"/>
        <w:rPr>
          <w:rFonts w:ascii="Times New Roman" w:eastAsia="Calibri" w:hAnsi="Times New Roman" w:cs="Times New Roman"/>
          <w:b/>
          <w:sz w:val="24"/>
          <w:szCs w:val="24"/>
          <w:lang w:val="uk-UA"/>
        </w:rPr>
      </w:pPr>
      <w:r w:rsidRPr="00AF03DE">
        <w:rPr>
          <w:rFonts w:ascii="Times New Roman" w:eastAsia="Calibri" w:hAnsi="Times New Roman" w:cs="Times New Roman"/>
          <w:b/>
          <w:sz w:val="24"/>
          <w:szCs w:val="24"/>
          <w:lang w:val="uk-UA"/>
        </w:rPr>
        <w:t xml:space="preserve">Про затвердження комплексної програми </w:t>
      </w:r>
    </w:p>
    <w:p w:rsidR="000A6D88" w:rsidRPr="00AF03DE" w:rsidRDefault="000A6D88" w:rsidP="000A6D88">
      <w:pPr>
        <w:spacing w:after="0" w:line="240" w:lineRule="auto"/>
        <w:ind w:firstLine="284"/>
        <w:rPr>
          <w:rFonts w:ascii="Times New Roman" w:eastAsia="Calibri" w:hAnsi="Times New Roman" w:cs="Times New Roman"/>
          <w:b/>
          <w:sz w:val="24"/>
          <w:szCs w:val="24"/>
          <w:lang w:val="uk-UA"/>
        </w:rPr>
      </w:pPr>
      <w:r w:rsidRPr="00AF03DE">
        <w:rPr>
          <w:rFonts w:ascii="Times New Roman" w:eastAsia="Calibri" w:hAnsi="Times New Roman" w:cs="Times New Roman"/>
          <w:b/>
          <w:sz w:val="24"/>
          <w:szCs w:val="24"/>
          <w:lang w:val="uk-UA"/>
        </w:rPr>
        <w:t xml:space="preserve">запобігання та протидії домашньому насильству </w:t>
      </w:r>
    </w:p>
    <w:p w:rsidR="000A6D88" w:rsidRPr="00AF03DE" w:rsidRDefault="000A6D88" w:rsidP="000A6D88">
      <w:pPr>
        <w:spacing w:after="0" w:line="240" w:lineRule="auto"/>
        <w:ind w:firstLine="284"/>
        <w:rPr>
          <w:rFonts w:ascii="Times New Roman" w:eastAsia="Calibri" w:hAnsi="Times New Roman" w:cs="Times New Roman"/>
          <w:b/>
          <w:sz w:val="24"/>
          <w:szCs w:val="24"/>
          <w:lang w:val="uk-UA"/>
        </w:rPr>
      </w:pPr>
      <w:r w:rsidRPr="00AF03DE">
        <w:rPr>
          <w:rFonts w:ascii="Times New Roman" w:eastAsia="Calibri" w:hAnsi="Times New Roman" w:cs="Times New Roman"/>
          <w:b/>
          <w:sz w:val="24"/>
          <w:szCs w:val="24"/>
          <w:lang w:val="uk-UA"/>
        </w:rPr>
        <w:t xml:space="preserve">і насильству за ознакою статі, забезпечення </w:t>
      </w:r>
    </w:p>
    <w:p w:rsidR="000A6D88" w:rsidRPr="00AF03DE" w:rsidRDefault="000A6D88" w:rsidP="000A6D88">
      <w:pPr>
        <w:spacing w:after="0" w:line="240" w:lineRule="auto"/>
        <w:ind w:firstLine="284"/>
        <w:rPr>
          <w:rFonts w:ascii="Times New Roman" w:eastAsia="Calibri" w:hAnsi="Times New Roman" w:cs="Times New Roman"/>
          <w:b/>
          <w:sz w:val="24"/>
          <w:szCs w:val="24"/>
          <w:lang w:val="uk-UA"/>
        </w:rPr>
      </w:pPr>
      <w:r w:rsidRPr="00AF03DE">
        <w:rPr>
          <w:rFonts w:ascii="Times New Roman" w:eastAsia="Calibri" w:hAnsi="Times New Roman" w:cs="Times New Roman"/>
          <w:b/>
          <w:sz w:val="24"/>
          <w:szCs w:val="24"/>
          <w:lang w:val="uk-UA"/>
        </w:rPr>
        <w:t xml:space="preserve">гендерної рівності, протидії торгівлі </w:t>
      </w:r>
    </w:p>
    <w:p w:rsidR="000A6D88" w:rsidRPr="00AF03DE" w:rsidRDefault="000A6D88" w:rsidP="000A6D88">
      <w:pPr>
        <w:spacing w:after="0" w:line="240" w:lineRule="auto"/>
        <w:ind w:firstLine="284"/>
        <w:rPr>
          <w:rFonts w:ascii="Times New Roman" w:eastAsia="Calibri" w:hAnsi="Times New Roman" w:cs="Times New Roman"/>
          <w:b/>
          <w:sz w:val="24"/>
          <w:szCs w:val="24"/>
          <w:lang w:val="uk-UA"/>
        </w:rPr>
      </w:pPr>
      <w:r w:rsidRPr="00AF03DE">
        <w:rPr>
          <w:rFonts w:ascii="Times New Roman" w:eastAsia="Calibri" w:hAnsi="Times New Roman" w:cs="Times New Roman"/>
          <w:b/>
          <w:sz w:val="24"/>
          <w:szCs w:val="24"/>
          <w:lang w:val="uk-UA"/>
        </w:rPr>
        <w:t>людьми на період 2021-2023 років</w:t>
      </w:r>
    </w:p>
    <w:p w:rsidR="000A6D88" w:rsidRPr="00AF03DE" w:rsidRDefault="000A6D88" w:rsidP="000A6D88">
      <w:pPr>
        <w:spacing w:after="0" w:line="240" w:lineRule="auto"/>
        <w:jc w:val="both"/>
        <w:rPr>
          <w:rFonts w:ascii="Times New Roman" w:eastAsia="Calibri" w:hAnsi="Times New Roman" w:cs="Times New Roman"/>
          <w:bCs/>
          <w:sz w:val="24"/>
          <w:szCs w:val="24"/>
          <w:lang w:val="uk-UA"/>
        </w:rPr>
      </w:pPr>
    </w:p>
    <w:p w:rsidR="000A6D88" w:rsidRPr="00AF03DE" w:rsidRDefault="000A6D88" w:rsidP="00AF03DE">
      <w:pPr>
        <w:spacing w:after="0" w:line="240" w:lineRule="auto"/>
        <w:jc w:val="both"/>
        <w:rPr>
          <w:rFonts w:ascii="Times New Roman" w:eastAsia="Calibri" w:hAnsi="Times New Roman" w:cs="Times New Roman"/>
          <w:b/>
          <w:sz w:val="24"/>
          <w:szCs w:val="24"/>
          <w:lang w:val="uk-UA"/>
        </w:rPr>
      </w:pPr>
      <w:r w:rsidRPr="00AF03DE">
        <w:rPr>
          <w:rFonts w:ascii="Times New Roman" w:eastAsia="Calibri" w:hAnsi="Times New Roman" w:cs="Times New Roman"/>
          <w:b/>
          <w:bCs/>
          <w:sz w:val="24"/>
          <w:szCs w:val="24"/>
          <w:lang w:val="uk-UA"/>
        </w:rPr>
        <w:t xml:space="preserve">       </w:t>
      </w:r>
      <w:r w:rsidRPr="00AF03DE">
        <w:rPr>
          <w:rFonts w:ascii="Times New Roman" w:eastAsia="Calibri" w:hAnsi="Times New Roman" w:cs="Times New Roman"/>
          <w:bCs/>
          <w:sz w:val="24"/>
          <w:szCs w:val="24"/>
          <w:lang w:val="uk-UA"/>
        </w:rPr>
        <w:t xml:space="preserve">Відповідно до законів України «Про охорону дитинства», «Про забезпечення рівних прав та можливостей жінок і чоловіків», «Про запобігання та протидію домашньому насильству», «Про протидію торгівлі людьми», з метою створення дієвого механізму запобігання та протидії домашньому насильству та насильству за ознакою статі; сприяння забезпеченню рівності прав та можливостей жінок і чоловіків та впровадження європейських стандартів рівності, запобігання торгівлі людьми, підвищення ефективності виявлення осіб, які вчиняють такі злочини та правопорушення, або сприяють їх вчиненню, а також захист прав осіб, постраждалих від торгівлі людьми, особливо дітей, та надання їм допомоги, керуючись п. 22 ч. 1 ст. 26, ч.1 ст. 59 Закону України «Про місцеве самоврядування в Україні», Магальська сільська рада </w:t>
      </w:r>
    </w:p>
    <w:p w:rsidR="000A6D88" w:rsidRPr="00AF03DE" w:rsidRDefault="000A6D88" w:rsidP="000A6D88">
      <w:pPr>
        <w:spacing w:after="0" w:line="240" w:lineRule="auto"/>
        <w:jc w:val="center"/>
        <w:rPr>
          <w:rFonts w:ascii="Times New Roman" w:eastAsia="Calibri" w:hAnsi="Times New Roman" w:cs="Times New Roman"/>
          <w:b/>
          <w:bCs/>
          <w:sz w:val="24"/>
          <w:szCs w:val="24"/>
          <w:lang w:val="uk-UA"/>
        </w:rPr>
      </w:pPr>
      <w:r w:rsidRPr="00AF03DE">
        <w:rPr>
          <w:rFonts w:ascii="Times New Roman" w:eastAsia="Calibri" w:hAnsi="Times New Roman" w:cs="Times New Roman"/>
          <w:b/>
          <w:bCs/>
          <w:sz w:val="24"/>
          <w:szCs w:val="24"/>
          <w:lang w:val="uk-UA"/>
        </w:rPr>
        <w:t>В И Р І Ш И Л А:</w:t>
      </w:r>
    </w:p>
    <w:p w:rsidR="000A6D88" w:rsidRPr="00AF03DE" w:rsidRDefault="000A6D88" w:rsidP="000A6D88">
      <w:pPr>
        <w:spacing w:after="0" w:line="240" w:lineRule="auto"/>
        <w:rPr>
          <w:rFonts w:ascii="Times New Roman" w:eastAsia="Calibri" w:hAnsi="Times New Roman" w:cs="Times New Roman"/>
          <w:b/>
          <w:sz w:val="24"/>
          <w:szCs w:val="24"/>
          <w:lang w:val="uk-UA"/>
        </w:rPr>
      </w:pPr>
    </w:p>
    <w:p w:rsidR="000A6D88" w:rsidRPr="00AF03DE" w:rsidRDefault="000A6D88" w:rsidP="000A6D88">
      <w:pPr>
        <w:spacing w:after="0" w:line="240" w:lineRule="auto"/>
        <w:rPr>
          <w:rFonts w:ascii="Times New Roman" w:eastAsia="Calibri" w:hAnsi="Times New Roman" w:cs="Times New Roman"/>
          <w:b/>
          <w:sz w:val="24"/>
          <w:szCs w:val="24"/>
          <w:lang w:val="uk-UA"/>
        </w:rPr>
      </w:pPr>
    </w:p>
    <w:p w:rsidR="000A6D88" w:rsidRPr="00AF03DE" w:rsidRDefault="000A6D88" w:rsidP="000A6D88">
      <w:pPr>
        <w:spacing w:after="0" w:line="240" w:lineRule="auto"/>
        <w:jc w:val="both"/>
        <w:rPr>
          <w:rFonts w:ascii="Times New Roman" w:eastAsia="Calibri" w:hAnsi="Times New Roman" w:cs="Times New Roman"/>
          <w:bCs/>
          <w:sz w:val="24"/>
          <w:szCs w:val="24"/>
          <w:lang w:val="uk-UA"/>
        </w:rPr>
      </w:pPr>
      <w:r w:rsidRPr="00AF03DE">
        <w:rPr>
          <w:rFonts w:ascii="Times New Roman" w:eastAsia="Calibri" w:hAnsi="Times New Roman" w:cs="Times New Roman"/>
          <w:bCs/>
          <w:sz w:val="24"/>
          <w:szCs w:val="24"/>
          <w:lang w:val="uk-UA"/>
        </w:rPr>
        <w:t>1. Затвердити «Комплексну програму запобігання та протидії домашньому насильству і насильству за ознакою статі, забезпечення гендерної рівності, протидії торгівлі людьми на період 2021-2023 років» (далі – Програма), що додається.</w:t>
      </w:r>
    </w:p>
    <w:p w:rsidR="000A6D88" w:rsidRPr="00AF03DE" w:rsidRDefault="000A6D88" w:rsidP="000A6D88">
      <w:pPr>
        <w:tabs>
          <w:tab w:val="left" w:pos="180"/>
        </w:tabs>
        <w:spacing w:after="0" w:line="240" w:lineRule="auto"/>
        <w:jc w:val="both"/>
        <w:rPr>
          <w:rFonts w:ascii="Times New Roman" w:eastAsia="Times New Roman" w:hAnsi="Times New Roman" w:cs="Times New Roman"/>
          <w:bCs/>
          <w:sz w:val="24"/>
          <w:szCs w:val="24"/>
          <w:lang w:val="uk-UA" w:eastAsia="ru-RU"/>
        </w:rPr>
      </w:pPr>
      <w:r w:rsidRPr="00AF03DE">
        <w:rPr>
          <w:rFonts w:ascii="Times New Roman" w:eastAsia="Times New Roman" w:hAnsi="Times New Roman" w:cs="Times New Roman"/>
          <w:bCs/>
          <w:sz w:val="24"/>
          <w:szCs w:val="24"/>
          <w:lang w:val="uk-UA" w:eastAsia="ru-RU"/>
        </w:rPr>
        <w:t>2.</w:t>
      </w:r>
      <w:r w:rsidRPr="00AF03DE">
        <w:rPr>
          <w:rFonts w:ascii="Times New Roman" w:eastAsia="Times New Roman" w:hAnsi="Times New Roman" w:cs="Times New Roman"/>
          <w:spacing w:val="5"/>
          <w:sz w:val="24"/>
          <w:szCs w:val="24"/>
          <w:lang/>
        </w:rPr>
        <w:t xml:space="preserve"> </w:t>
      </w:r>
      <w:r w:rsidRPr="00AF03DE">
        <w:rPr>
          <w:rFonts w:ascii="Times New Roman" w:eastAsia="Times New Roman" w:hAnsi="Times New Roman" w:cs="Times New Roman"/>
          <w:spacing w:val="5"/>
          <w:sz w:val="24"/>
          <w:szCs w:val="24"/>
          <w:lang w:val="uk-UA"/>
        </w:rPr>
        <w:t>П</w:t>
      </w:r>
      <w:r w:rsidRPr="00AF03DE">
        <w:rPr>
          <w:rFonts w:ascii="Times New Roman" w:eastAsia="Times New Roman" w:hAnsi="Times New Roman" w:cs="Times New Roman"/>
          <w:spacing w:val="5"/>
          <w:sz w:val="24"/>
          <w:szCs w:val="24"/>
          <w:lang/>
        </w:rPr>
        <w:t>окла</w:t>
      </w:r>
      <w:r w:rsidRPr="00AF03DE">
        <w:rPr>
          <w:rFonts w:ascii="Times New Roman" w:eastAsia="Times New Roman" w:hAnsi="Times New Roman" w:cs="Times New Roman"/>
          <w:spacing w:val="5"/>
          <w:sz w:val="24"/>
          <w:szCs w:val="24"/>
          <w:lang w:val="uk-UA"/>
        </w:rPr>
        <w:t>сти</w:t>
      </w:r>
      <w:r w:rsidRPr="00AF03DE">
        <w:rPr>
          <w:rFonts w:ascii="Times New Roman" w:eastAsia="Times New Roman" w:hAnsi="Times New Roman" w:cs="Times New Roman"/>
          <w:spacing w:val="5"/>
          <w:sz w:val="24"/>
          <w:szCs w:val="24"/>
          <w:lang/>
        </w:rPr>
        <w:t xml:space="preserve"> обов’язки з </w:t>
      </w:r>
      <w:r w:rsidRPr="00AF03DE">
        <w:rPr>
          <w:rFonts w:ascii="Times New Roman" w:eastAsia="Times New Roman" w:hAnsi="Times New Roman" w:cs="Times New Roman"/>
          <w:color w:val="000000"/>
          <w:spacing w:val="5"/>
          <w:sz w:val="24"/>
          <w:szCs w:val="24"/>
          <w:lang w:val="uk-UA"/>
        </w:rPr>
        <w:t>питань організації та виконання програми на відділ соціальної роботи з населенням (Гостюк К.В.), відділ освіти (Нікітіна О.А.)  та відділ «Служби у справах дітей» (Ютиш К.Д.).</w:t>
      </w:r>
    </w:p>
    <w:p w:rsidR="000A6D88" w:rsidRPr="00AF03DE" w:rsidRDefault="000A6D88" w:rsidP="000A6D88">
      <w:pPr>
        <w:tabs>
          <w:tab w:val="left" w:pos="993"/>
        </w:tabs>
        <w:spacing w:before="120" w:after="0" w:line="240" w:lineRule="auto"/>
        <w:jc w:val="both"/>
        <w:rPr>
          <w:rFonts w:ascii="Times New Roman" w:eastAsia="Times New Roman" w:hAnsi="Times New Roman" w:cs="Times New Roman"/>
          <w:bCs/>
          <w:sz w:val="24"/>
          <w:szCs w:val="24"/>
          <w:lang w:val="uk-UA" w:eastAsia="ru-RU"/>
        </w:rPr>
      </w:pPr>
      <w:r w:rsidRPr="00AF03DE">
        <w:rPr>
          <w:rFonts w:ascii="Times New Roman" w:eastAsia="Times New Roman" w:hAnsi="Times New Roman" w:cs="Times New Roman"/>
          <w:sz w:val="24"/>
          <w:szCs w:val="24"/>
          <w:lang w:val="uk-UA" w:eastAsia="ru-RU"/>
        </w:rPr>
        <w:t>3. Сума фінансування Програми</w:t>
      </w:r>
      <w:r w:rsidRPr="00AF03DE">
        <w:rPr>
          <w:rFonts w:ascii="Times New Roman" w:eastAsia="Times New Roman" w:hAnsi="Times New Roman" w:cs="Times New Roman"/>
          <w:bCs/>
          <w:sz w:val="24"/>
          <w:szCs w:val="24"/>
          <w:lang w:val="uk-UA" w:eastAsia="ru-RU"/>
        </w:rPr>
        <w:t xml:space="preserve"> на відповідний бюджетний період визначається рішенням сесії сільської ради про місцевий бюджет, виходячи із наявних бюджетних можливостей.</w:t>
      </w:r>
    </w:p>
    <w:p w:rsidR="000A6D88" w:rsidRPr="00AF03DE" w:rsidRDefault="000A6D88" w:rsidP="000A6D88">
      <w:pPr>
        <w:shd w:val="clear" w:color="auto" w:fill="FFFFFF"/>
        <w:spacing w:after="0" w:line="240" w:lineRule="auto"/>
        <w:jc w:val="both"/>
        <w:textAlignment w:val="baseline"/>
        <w:rPr>
          <w:rFonts w:ascii="Times New Roman" w:eastAsia="Calibri" w:hAnsi="Times New Roman" w:cs="Times New Roman"/>
          <w:color w:val="000000"/>
          <w:sz w:val="24"/>
          <w:szCs w:val="24"/>
          <w:lang w:val="uk-UA"/>
        </w:rPr>
      </w:pPr>
      <w:r w:rsidRPr="00AF03DE">
        <w:rPr>
          <w:rFonts w:ascii="Times New Roman" w:eastAsia="Calibri" w:hAnsi="Times New Roman" w:cs="Times New Roman"/>
          <w:sz w:val="24"/>
          <w:szCs w:val="24"/>
          <w:lang w:val="uk-UA" w:eastAsia="ar-SA"/>
        </w:rPr>
        <w:t xml:space="preserve">4. </w:t>
      </w:r>
      <w:r w:rsidRPr="00AF03DE">
        <w:rPr>
          <w:rFonts w:ascii="Times New Roman" w:eastAsia="Calibri" w:hAnsi="Times New Roman" w:cs="Times New Roman"/>
          <w:color w:val="000000"/>
          <w:sz w:val="24"/>
          <w:szCs w:val="24"/>
          <w:lang w:val="uk-UA"/>
        </w:rPr>
        <w:t>Контроль за виконанням даного рішення покласти на постійну комісію з гуманітарних та соціальних питань (Гумений В.В.).</w:t>
      </w:r>
    </w:p>
    <w:p w:rsidR="000A6D88" w:rsidRPr="00AF03DE" w:rsidRDefault="000A6D88" w:rsidP="000A6D88">
      <w:pPr>
        <w:spacing w:after="0" w:line="240" w:lineRule="auto"/>
        <w:jc w:val="both"/>
        <w:rPr>
          <w:rFonts w:ascii="Times New Roman" w:eastAsia="Calibri" w:hAnsi="Times New Roman" w:cs="Times New Roman"/>
          <w:sz w:val="24"/>
          <w:szCs w:val="24"/>
          <w:lang w:val="uk-UA" w:eastAsia="ru-RU"/>
        </w:rPr>
      </w:pPr>
    </w:p>
    <w:p w:rsidR="000A6D88" w:rsidRPr="00AF03DE" w:rsidRDefault="000A6D88" w:rsidP="000A6D88">
      <w:pPr>
        <w:tabs>
          <w:tab w:val="left" w:pos="6300"/>
        </w:tabs>
        <w:spacing w:after="0" w:line="240" w:lineRule="auto"/>
        <w:rPr>
          <w:rFonts w:ascii="Times New Roman" w:eastAsia="Calibri" w:hAnsi="Times New Roman" w:cs="Times New Roman"/>
          <w:sz w:val="24"/>
          <w:szCs w:val="24"/>
          <w:lang w:val="uk-UA" w:eastAsia="ru-RU"/>
        </w:rPr>
      </w:pPr>
    </w:p>
    <w:p w:rsidR="000A6D88" w:rsidRPr="00AF03DE" w:rsidRDefault="000A6D88" w:rsidP="000A6D88">
      <w:pPr>
        <w:tabs>
          <w:tab w:val="left" w:pos="6300"/>
        </w:tabs>
        <w:spacing w:after="0" w:line="240" w:lineRule="auto"/>
        <w:rPr>
          <w:rFonts w:ascii="Times New Roman" w:eastAsia="Calibri" w:hAnsi="Times New Roman" w:cs="Times New Roman"/>
          <w:sz w:val="28"/>
          <w:szCs w:val="28"/>
          <w:lang w:val="uk-UA" w:eastAsia="ru-RU"/>
        </w:rPr>
      </w:pPr>
      <w:r w:rsidRPr="00BC1D3E">
        <w:rPr>
          <w:rFonts w:ascii="Times New Roman" w:eastAsia="Calibri" w:hAnsi="Times New Roman" w:cs="Times New Roman"/>
          <w:b/>
          <w:sz w:val="28"/>
          <w:szCs w:val="28"/>
          <w:lang w:val="uk-UA" w:eastAsia="ru-RU"/>
        </w:rPr>
        <w:t xml:space="preserve">   </w:t>
      </w:r>
    </w:p>
    <w:p w:rsidR="000A6D88" w:rsidRPr="00AF03DE" w:rsidRDefault="00AF03DE" w:rsidP="000A6D88">
      <w:pPr>
        <w:tabs>
          <w:tab w:val="left" w:pos="6300"/>
        </w:tabs>
        <w:spacing w:after="0" w:line="240" w:lineRule="auto"/>
        <w:rPr>
          <w:rFonts w:ascii="Times New Roman" w:eastAsia="Calibri" w:hAnsi="Times New Roman" w:cs="Times New Roman"/>
          <w:sz w:val="28"/>
          <w:szCs w:val="28"/>
          <w:lang w:val="uk-UA" w:eastAsia="ru-RU"/>
        </w:rPr>
      </w:pPr>
      <w:r w:rsidRPr="00AF03DE">
        <w:rPr>
          <w:rFonts w:ascii="Times New Roman" w:eastAsia="Calibri" w:hAnsi="Times New Roman" w:cs="Times New Roman"/>
          <w:sz w:val="28"/>
          <w:szCs w:val="28"/>
          <w:lang w:val="uk-UA" w:eastAsia="ru-RU"/>
        </w:rPr>
        <w:lastRenderedPageBreak/>
        <w:t xml:space="preserve"> СІЛЬСЬКИЙ ГОЛОВА                                                        Степан САІНЧУК</w:t>
      </w:r>
    </w:p>
    <w:p w:rsidR="000A6D88" w:rsidRPr="00BC1D3E" w:rsidRDefault="000A6D88" w:rsidP="00AF03DE">
      <w:pPr>
        <w:spacing w:after="0" w:line="240" w:lineRule="auto"/>
        <w:rPr>
          <w:rFonts w:ascii="Times New Roman" w:eastAsia="Calibri" w:hAnsi="Times New Roman" w:cs="Times New Roman"/>
          <w:sz w:val="24"/>
          <w:szCs w:val="24"/>
        </w:rPr>
      </w:pPr>
    </w:p>
    <w:p w:rsidR="00AF03DE" w:rsidRDefault="00AF03DE" w:rsidP="000A6D88">
      <w:pPr>
        <w:spacing w:after="0" w:line="240" w:lineRule="auto"/>
        <w:jc w:val="right"/>
        <w:rPr>
          <w:rFonts w:ascii="Times New Roman" w:eastAsia="Calibri" w:hAnsi="Times New Roman" w:cs="Times New Roman"/>
          <w:sz w:val="24"/>
          <w:szCs w:val="24"/>
        </w:rPr>
      </w:pPr>
    </w:p>
    <w:p w:rsidR="006F386D" w:rsidRDefault="006F386D" w:rsidP="000A6D88">
      <w:pPr>
        <w:spacing w:after="0" w:line="240" w:lineRule="auto"/>
        <w:jc w:val="right"/>
        <w:rPr>
          <w:rFonts w:ascii="Times New Roman" w:eastAsia="Calibri" w:hAnsi="Times New Roman" w:cs="Times New Roman"/>
          <w:sz w:val="24"/>
          <w:szCs w:val="24"/>
        </w:rPr>
      </w:pPr>
    </w:p>
    <w:p w:rsidR="00043B38" w:rsidRDefault="00043B38" w:rsidP="000A6D88">
      <w:pPr>
        <w:spacing w:after="0" w:line="240" w:lineRule="auto"/>
        <w:jc w:val="right"/>
        <w:rPr>
          <w:rFonts w:ascii="Times New Roman" w:eastAsia="Calibri" w:hAnsi="Times New Roman" w:cs="Times New Roman"/>
          <w:sz w:val="24"/>
          <w:szCs w:val="24"/>
        </w:rPr>
      </w:pPr>
    </w:p>
    <w:p w:rsidR="00043B38" w:rsidRDefault="00043B38" w:rsidP="000A6D88">
      <w:pPr>
        <w:spacing w:after="0" w:line="240" w:lineRule="auto"/>
        <w:jc w:val="right"/>
        <w:rPr>
          <w:rFonts w:ascii="Times New Roman" w:eastAsia="Calibri" w:hAnsi="Times New Roman" w:cs="Times New Roman"/>
          <w:sz w:val="24"/>
          <w:szCs w:val="24"/>
        </w:rPr>
      </w:pPr>
    </w:p>
    <w:p w:rsidR="00043B38" w:rsidRDefault="00043B38" w:rsidP="000A6D88">
      <w:pPr>
        <w:spacing w:after="0" w:line="240" w:lineRule="auto"/>
        <w:jc w:val="right"/>
        <w:rPr>
          <w:rFonts w:ascii="Times New Roman" w:eastAsia="Calibri" w:hAnsi="Times New Roman" w:cs="Times New Roman"/>
          <w:sz w:val="24"/>
          <w:szCs w:val="24"/>
        </w:rPr>
      </w:pPr>
    </w:p>
    <w:p w:rsidR="000A6D88" w:rsidRPr="00BC1D3E" w:rsidRDefault="000A6D88" w:rsidP="000A6D88">
      <w:pPr>
        <w:spacing w:after="0" w:line="240" w:lineRule="auto"/>
        <w:jc w:val="right"/>
        <w:rPr>
          <w:rFonts w:ascii="Times New Roman" w:eastAsia="Calibri" w:hAnsi="Times New Roman" w:cs="Times New Roman"/>
          <w:sz w:val="24"/>
          <w:szCs w:val="24"/>
        </w:rPr>
      </w:pPr>
      <w:r w:rsidRPr="00BC1D3E">
        <w:rPr>
          <w:rFonts w:ascii="Times New Roman" w:eastAsia="Calibri" w:hAnsi="Times New Roman" w:cs="Times New Roman"/>
          <w:sz w:val="24"/>
          <w:szCs w:val="24"/>
        </w:rPr>
        <w:t>Додаток</w:t>
      </w:r>
    </w:p>
    <w:p w:rsidR="000A6D88" w:rsidRPr="00BC1D3E" w:rsidRDefault="000A6D88" w:rsidP="000A6D88">
      <w:pPr>
        <w:spacing w:after="0" w:line="240" w:lineRule="auto"/>
        <w:jc w:val="right"/>
        <w:rPr>
          <w:rFonts w:ascii="Times New Roman" w:eastAsia="Calibri" w:hAnsi="Times New Roman" w:cs="Times New Roman"/>
          <w:sz w:val="24"/>
          <w:szCs w:val="24"/>
        </w:rPr>
      </w:pPr>
      <w:r w:rsidRPr="00BC1D3E">
        <w:rPr>
          <w:rFonts w:ascii="Times New Roman" w:eastAsia="Calibri" w:hAnsi="Times New Roman" w:cs="Times New Roman"/>
          <w:sz w:val="24"/>
          <w:szCs w:val="24"/>
        </w:rPr>
        <w:t xml:space="preserve">до рішення сесії </w:t>
      </w:r>
    </w:p>
    <w:p w:rsidR="000A6D88" w:rsidRPr="00BC1D3E" w:rsidRDefault="000A6D88" w:rsidP="000A6D88">
      <w:pPr>
        <w:spacing w:after="0" w:line="240" w:lineRule="auto"/>
        <w:jc w:val="right"/>
        <w:rPr>
          <w:rFonts w:ascii="Times New Roman" w:eastAsia="Calibri" w:hAnsi="Times New Roman" w:cs="Times New Roman"/>
          <w:sz w:val="24"/>
          <w:szCs w:val="24"/>
          <w:lang w:val="uk-UA" w:eastAsia="ar-SA"/>
        </w:rPr>
      </w:pPr>
      <w:r w:rsidRPr="00BC1D3E">
        <w:rPr>
          <w:rFonts w:ascii="Times New Roman" w:eastAsia="Calibri" w:hAnsi="Times New Roman" w:cs="Times New Roman"/>
          <w:sz w:val="24"/>
          <w:szCs w:val="24"/>
          <w:lang w:val="uk-UA"/>
        </w:rPr>
        <w:t>Магальської сільської ради</w:t>
      </w:r>
    </w:p>
    <w:p w:rsidR="000A6D88" w:rsidRPr="00BC1D3E" w:rsidRDefault="006D64E1" w:rsidP="000A6D88">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від  17.06.20201 року № 1-8/21</w:t>
      </w:r>
      <w:r w:rsidR="000A6D88" w:rsidRPr="00BC1D3E">
        <w:rPr>
          <w:rFonts w:ascii="Times New Roman" w:eastAsia="Calibri" w:hAnsi="Times New Roman" w:cs="Times New Roman"/>
          <w:sz w:val="24"/>
          <w:szCs w:val="24"/>
        </w:rPr>
        <w:t xml:space="preserve"> </w:t>
      </w:r>
    </w:p>
    <w:p w:rsidR="000A6D88" w:rsidRPr="00BC1D3E" w:rsidRDefault="000A6D88" w:rsidP="000A6D88">
      <w:pPr>
        <w:tabs>
          <w:tab w:val="left" w:pos="3969"/>
        </w:tabs>
        <w:spacing w:after="0" w:line="240" w:lineRule="auto"/>
        <w:jc w:val="both"/>
        <w:rPr>
          <w:rFonts w:ascii="Times New Roman" w:eastAsia="Times New Roman" w:hAnsi="Times New Roman" w:cs="Times New Roman"/>
          <w:color w:val="000000"/>
          <w:sz w:val="24"/>
          <w:szCs w:val="24"/>
          <w:lang w:val="uk-UA"/>
        </w:rPr>
      </w:pPr>
    </w:p>
    <w:p w:rsidR="000A6D88" w:rsidRPr="00BC1D3E" w:rsidRDefault="000A6D88" w:rsidP="000A6D88">
      <w:pPr>
        <w:spacing w:line="240" w:lineRule="auto"/>
        <w:jc w:val="center"/>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Комплексна Програма запобігання та протидії домашньому насильству і насильству за ознакою статі, забезпечення гендерної рівності, протидії торгівлі людьми на період 2021</w:t>
      </w:r>
      <w:r w:rsidRPr="00BC1D3E">
        <w:rPr>
          <w:rFonts w:ascii="Times New Roman" w:eastAsia="Calibri" w:hAnsi="Times New Roman" w:cs="Times New Roman"/>
          <w:sz w:val="28"/>
          <w:szCs w:val="28"/>
          <w:lang w:val="uk-UA"/>
        </w:rPr>
        <w:t>-</w:t>
      </w:r>
      <w:r w:rsidRPr="00BC1D3E">
        <w:rPr>
          <w:rFonts w:ascii="Times New Roman" w:eastAsia="Calibri" w:hAnsi="Times New Roman" w:cs="Times New Roman"/>
          <w:b/>
          <w:sz w:val="28"/>
          <w:szCs w:val="28"/>
          <w:lang w:val="uk-UA"/>
        </w:rPr>
        <w:t>2023 років</w:t>
      </w:r>
    </w:p>
    <w:p w:rsidR="000A6D88" w:rsidRPr="00BC1D3E" w:rsidRDefault="000A6D88" w:rsidP="000A6D88">
      <w:pPr>
        <w:spacing w:after="0" w:line="240" w:lineRule="auto"/>
        <w:jc w:val="both"/>
        <w:rPr>
          <w:rFonts w:ascii="Times New Roman" w:eastAsia="Calibri" w:hAnsi="Times New Roman" w:cs="Times New Roman"/>
          <w:b/>
          <w:sz w:val="24"/>
          <w:szCs w:val="24"/>
          <w:lang w:val="uk-UA"/>
        </w:rPr>
      </w:pPr>
    </w:p>
    <w:p w:rsidR="000A6D88" w:rsidRPr="00BC1D3E" w:rsidRDefault="000A6D88" w:rsidP="000A6D88">
      <w:pPr>
        <w:numPr>
          <w:ilvl w:val="0"/>
          <w:numId w:val="1"/>
        </w:numPr>
        <w:spacing w:after="0" w:line="240" w:lineRule="auto"/>
        <w:jc w:val="center"/>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Визначення проблеми, на розв'язання якої спрямована Програма</w:t>
      </w:r>
    </w:p>
    <w:p w:rsidR="000A6D88" w:rsidRPr="00BC1D3E" w:rsidRDefault="000A6D88" w:rsidP="000A6D88">
      <w:pPr>
        <w:spacing w:after="0" w:line="240" w:lineRule="auto"/>
        <w:ind w:firstLine="644"/>
        <w:jc w:val="both"/>
        <w:rPr>
          <w:rFonts w:ascii="Times New Roman" w:eastAsia="Calibri" w:hAnsi="Times New Roman" w:cs="Times New Roman"/>
          <w:sz w:val="28"/>
          <w:szCs w:val="28"/>
          <w:lang w:val="uk-UA"/>
        </w:rPr>
      </w:pPr>
      <w:r w:rsidRPr="00BC1D3E">
        <w:rPr>
          <w:rFonts w:ascii="Times New Roman" w:eastAsia="Calibri" w:hAnsi="Times New Roman" w:cs="Times New Roman"/>
          <w:sz w:val="28"/>
          <w:szCs w:val="28"/>
          <w:lang w:val="uk-UA"/>
        </w:rPr>
        <w:tab/>
        <w:t>Однією з найбільш гострих проблем загалом в Україні є домашнє насильство, як по відношенню до жінок та дітей, так і по відношенню до чоловіків. Проте практика свідчить, що найбільш страждають від домашнього насильства жінки, діти, особи похилого віку та особи з інвалідністю. Діти страждають не тільки від насильства по відношенню саме до них, а й спостерігаючи насильство по відношенню до членів своєї родини. А в подальшому своєму житті діти переносять таку модель поведінки й у свої власні родини.</w:t>
      </w:r>
    </w:p>
    <w:p w:rsidR="000A6D88" w:rsidRPr="00BC1D3E" w:rsidRDefault="000A6D88" w:rsidP="000A6D88">
      <w:pPr>
        <w:spacing w:after="0" w:line="240" w:lineRule="auto"/>
        <w:ind w:firstLine="644"/>
        <w:jc w:val="both"/>
        <w:rPr>
          <w:rFonts w:ascii="Times New Roman" w:eastAsia="Calibri" w:hAnsi="Times New Roman" w:cs="Times New Roman"/>
          <w:sz w:val="28"/>
          <w:szCs w:val="28"/>
          <w:lang w:val="uk-UA"/>
        </w:rPr>
      </w:pPr>
      <w:r w:rsidRPr="00BC1D3E">
        <w:rPr>
          <w:rFonts w:ascii="Times New Roman" w:eastAsia="Calibri" w:hAnsi="Times New Roman" w:cs="Times New Roman"/>
          <w:sz w:val="28"/>
          <w:szCs w:val="28"/>
          <w:lang w:val="uk-UA"/>
        </w:rPr>
        <w:t>Домашнє насильство негативно впливає на здоров’я постраждалих, зокрема на репродуктивне, що призводить до зниження рівня народжуваності та збільшення народження дітей з вадами здоров’я. Постраждалі особи не можуть належним чином виконувати свої професійні обов’язки, внаслідок чого зростає кількість травмувань на робочому місті та кількість «лікарняних», фінансування яких здійснюється з фонду соціального страхування України.</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Calibri" w:hAnsi="Times New Roman" w:cs="Times New Roman"/>
          <w:sz w:val="28"/>
          <w:szCs w:val="28"/>
          <w:lang w:val="uk-UA"/>
        </w:rPr>
        <w:t xml:space="preserve"> </w:t>
      </w:r>
      <w:r w:rsidRPr="00BC1D3E">
        <w:rPr>
          <w:rFonts w:ascii="Times New Roman" w:eastAsia="Times New Roman" w:hAnsi="Times New Roman" w:cs="Times New Roman"/>
          <w:sz w:val="28"/>
          <w:szCs w:val="28"/>
          <w:lang w:val="uk-UA" w:eastAsia="uk-UA"/>
        </w:rPr>
        <w:t xml:space="preserve">Відсутня правова обізнаність громадян щодо проявів гендерної дискримінації в різних сферах, система реагування на факти дискримінації за ознакою статі, особливо на місцевому рівні, є недосконалою. </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 xml:space="preserve">Торгівля людьми є актуальною проблемою та суттєвою загрозою для мешканців Чернівецької області, в тому числі для жителів Магальської територіальної громади. Незважаючи на те, що на сьогодні не існує достовірних даних/оцінок щодо обсягів торгівлі людьми в області, громадські організації наводять статистику щодо кількості таких постраждалих осіб, що нараховує декілька десятків на рік. </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Ефективна державна політика у сфері запобігання та протидії домашньому насильству і насильству за ознакою статі, попередження торгівлі людьми, забезпечення гендерної рівності є одним з найважливіших інструментів розвитку громади, зростання добробуту її громадян та вдосконалення суспільних відносин.</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 xml:space="preserve">Комплексна програма запобігання та протидії домашньому насильству і насильству за ознакою статі, забезпечення гендерної рівності, протидії торгівлі </w:t>
      </w:r>
      <w:r w:rsidRPr="00BC1D3E">
        <w:rPr>
          <w:rFonts w:ascii="Times New Roman" w:eastAsia="Times New Roman" w:hAnsi="Times New Roman" w:cs="Times New Roman"/>
          <w:sz w:val="28"/>
          <w:szCs w:val="28"/>
          <w:lang w:val="uk-UA" w:eastAsia="uk-UA"/>
        </w:rPr>
        <w:lastRenderedPageBreak/>
        <w:t>людьми на період 2021-2023 років (далі – Програма) – це комплекс заходів, спрямованих на створення ефективного механізму партнерства та взаємодії між органами місцевого самоврядування та громадськими організаціями, вдосконалення механізму взаємодії суб’єктів, які реалізують заходи щодо запобігання та протидії домашньому насильству, забезпечення рівних прав та можливостей жінок і чоловіків, посилення координації роботи з виявлення та ідентіфікації осіб, які постраждали від торгівлі людьми.</w:t>
      </w:r>
    </w:p>
    <w:p w:rsidR="000A6D88" w:rsidRPr="00BC1D3E" w:rsidRDefault="000A6D88" w:rsidP="000A6D88">
      <w:pPr>
        <w:spacing w:after="0" w:line="240" w:lineRule="auto"/>
        <w:ind w:left="2880" w:firstLine="720"/>
        <w:jc w:val="both"/>
        <w:rPr>
          <w:rFonts w:ascii="Times New Roman" w:eastAsia="Times New Roman" w:hAnsi="Times New Roman" w:cs="Times New Roman"/>
          <w:sz w:val="28"/>
          <w:szCs w:val="28"/>
          <w:lang w:val="uk-UA" w:eastAsia="uk-UA"/>
        </w:rPr>
      </w:pPr>
    </w:p>
    <w:p w:rsidR="000A6D88" w:rsidRPr="00BC1D3E" w:rsidRDefault="000A6D88" w:rsidP="000A6D88">
      <w:pPr>
        <w:numPr>
          <w:ilvl w:val="0"/>
          <w:numId w:val="1"/>
        </w:numPr>
        <w:spacing w:after="0" w:line="240" w:lineRule="auto"/>
        <w:jc w:val="center"/>
        <w:rPr>
          <w:rFonts w:ascii="Times New Roman" w:eastAsia="Times New Roman" w:hAnsi="Times New Roman" w:cs="Times New Roman"/>
          <w:b/>
          <w:sz w:val="28"/>
          <w:szCs w:val="28"/>
          <w:lang w:val="uk-UA" w:eastAsia="uk-UA"/>
        </w:rPr>
      </w:pPr>
      <w:r w:rsidRPr="00BC1D3E">
        <w:rPr>
          <w:rFonts w:ascii="Times New Roman" w:eastAsia="Times New Roman" w:hAnsi="Times New Roman" w:cs="Times New Roman"/>
          <w:b/>
          <w:sz w:val="28"/>
          <w:szCs w:val="28"/>
          <w:lang w:val="uk-UA" w:eastAsia="uk-UA"/>
        </w:rPr>
        <w:t>Визначення мети Програми</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Метою Програми є створення дієвого механізму запобігання та протидії домашньому насильству і насильству та ознакою статі; сприяння забезпеченню фактичної рівності прав та можливостей жінок і чоловіків та впровадження європейських стандартів рівності, запобігання торгівлі людьми, 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особливо дітей, та надання їм допомоги.</w:t>
      </w:r>
    </w:p>
    <w:p w:rsidR="000A6D88" w:rsidRPr="00BC1D3E" w:rsidRDefault="000A6D88" w:rsidP="000A6D88">
      <w:pPr>
        <w:spacing w:after="0" w:line="240" w:lineRule="auto"/>
        <w:ind w:firstLine="720"/>
        <w:jc w:val="both"/>
        <w:rPr>
          <w:rFonts w:ascii="Times New Roman" w:eastAsia="Times New Roman" w:hAnsi="Times New Roman" w:cs="Times New Roman"/>
          <w:b/>
          <w:sz w:val="28"/>
          <w:szCs w:val="28"/>
          <w:lang w:val="uk-UA" w:eastAsia="uk-UA"/>
        </w:rPr>
      </w:pPr>
    </w:p>
    <w:p w:rsidR="000A6D88" w:rsidRPr="00BC1D3E" w:rsidRDefault="000A6D88" w:rsidP="000A6D88">
      <w:pPr>
        <w:spacing w:after="0" w:line="240" w:lineRule="auto"/>
        <w:ind w:firstLine="720"/>
        <w:jc w:val="center"/>
        <w:rPr>
          <w:rFonts w:ascii="Times New Roman" w:eastAsia="Times New Roman" w:hAnsi="Times New Roman" w:cs="Times New Roman"/>
          <w:b/>
          <w:sz w:val="28"/>
          <w:szCs w:val="28"/>
          <w:lang w:val="uk-UA" w:eastAsia="uk-UA"/>
        </w:rPr>
      </w:pPr>
      <w:r w:rsidRPr="00BC1D3E">
        <w:rPr>
          <w:rFonts w:ascii="Times New Roman" w:eastAsia="Times New Roman" w:hAnsi="Times New Roman" w:cs="Times New Roman"/>
          <w:b/>
          <w:sz w:val="28"/>
          <w:szCs w:val="28"/>
          <w:lang w:val="uk-UA" w:eastAsia="uk-UA"/>
        </w:rPr>
        <w:t>3. Обґрунтування шляхів та засобів розв’язання проблеми, обсягів та джерел фінансування, строки та етапи виконання Програми</w:t>
      </w:r>
    </w:p>
    <w:p w:rsidR="000A6D88" w:rsidRPr="00BC1D3E" w:rsidRDefault="000A6D88" w:rsidP="000A6D88">
      <w:pPr>
        <w:spacing w:after="0" w:line="240" w:lineRule="auto"/>
        <w:ind w:firstLine="720"/>
        <w:jc w:val="both"/>
        <w:rPr>
          <w:rFonts w:ascii="Times New Roman" w:eastAsia="Calibri" w:hAnsi="Times New Roman" w:cs="Times New Roman"/>
          <w:sz w:val="28"/>
          <w:szCs w:val="28"/>
          <w:lang w:val="uk-UA"/>
        </w:rPr>
      </w:pPr>
      <w:r w:rsidRPr="00BC1D3E">
        <w:rPr>
          <w:rFonts w:ascii="Times New Roman" w:eastAsia="Calibri" w:hAnsi="Times New Roman" w:cs="Times New Roman"/>
          <w:sz w:val="28"/>
          <w:szCs w:val="28"/>
          <w:lang w:val="uk-UA"/>
        </w:rPr>
        <w:t>Вирішення питань запобігання та протидії домашньому насильству і насильству за ознакою статі, забезпечення гендерної рівності та попередження торгівлі людьми визначить стратегічні пріоритети розвитку сімейної, гендерної політики та протидії торгівлі людьми Магальської територіальної громади, започатковує організаційні шляхи її реалізації та обгрунтовує ресурсні потреби.</w:t>
      </w:r>
    </w:p>
    <w:p w:rsidR="000A6D88" w:rsidRPr="00BC1D3E" w:rsidRDefault="000A6D88" w:rsidP="000A6D88">
      <w:pPr>
        <w:spacing w:after="0" w:line="240" w:lineRule="auto"/>
        <w:ind w:firstLine="720"/>
        <w:jc w:val="both"/>
        <w:rPr>
          <w:rFonts w:ascii="Times New Roman" w:eastAsia="Calibri" w:hAnsi="Times New Roman" w:cs="Times New Roman"/>
          <w:sz w:val="28"/>
          <w:szCs w:val="28"/>
          <w:lang w:val="uk-UA"/>
        </w:rPr>
      </w:pPr>
      <w:r w:rsidRPr="00BC1D3E">
        <w:rPr>
          <w:rFonts w:ascii="Times New Roman" w:eastAsia="Calibri" w:hAnsi="Times New Roman" w:cs="Times New Roman"/>
          <w:sz w:val="28"/>
          <w:szCs w:val="28"/>
          <w:lang w:val="uk-UA"/>
        </w:rPr>
        <w:t xml:space="preserve">Реалізація Програми дозволить запровадити ефективний механізм партнерства та взаємодії між органами місцевого самоврядування та громадськими організаціями, вдосконалення механізму запобігання та протидії домашньому насильству, підвищення рівня інформованості населення щодо форм і проявів домашнього насильства, його причин і наслідків та необхідні дії осіб; ефективне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надання допомоги та захисту особам, постраждалим від домашнього насильства та насильства за ознакою статі, притягнення кривдників до передбаченої законом відповідальності та корекція їхньої поведінки. </w:t>
      </w:r>
    </w:p>
    <w:p w:rsidR="000A6D88" w:rsidRPr="00BC1D3E" w:rsidRDefault="000A6D88" w:rsidP="000A6D88">
      <w:pPr>
        <w:spacing w:after="0" w:line="240" w:lineRule="auto"/>
        <w:ind w:firstLine="720"/>
        <w:jc w:val="both"/>
        <w:rPr>
          <w:rFonts w:ascii="Times New Roman" w:eastAsia="Calibri" w:hAnsi="Times New Roman" w:cs="Times New Roman"/>
          <w:sz w:val="28"/>
          <w:szCs w:val="28"/>
          <w:lang w:val="uk-UA"/>
        </w:rPr>
      </w:pPr>
      <w:r w:rsidRPr="00BC1D3E">
        <w:rPr>
          <w:rFonts w:ascii="Times New Roman" w:eastAsia="Calibri" w:hAnsi="Times New Roman" w:cs="Times New Roman"/>
          <w:sz w:val="28"/>
          <w:szCs w:val="28"/>
          <w:lang w:val="uk-UA"/>
        </w:rPr>
        <w:t>Реалізація Програми також передбачає залучення представників громадськості до участі у реалізації прав і задоволенні потреб різних верств населення.</w:t>
      </w:r>
    </w:p>
    <w:p w:rsidR="000A6D88" w:rsidRPr="00BC1D3E" w:rsidRDefault="000A6D88" w:rsidP="000A6D88">
      <w:pPr>
        <w:spacing w:after="0" w:line="240" w:lineRule="auto"/>
        <w:ind w:firstLine="720"/>
        <w:jc w:val="both"/>
        <w:rPr>
          <w:rFonts w:ascii="Times New Roman" w:eastAsia="Calibri" w:hAnsi="Times New Roman" w:cs="Times New Roman"/>
          <w:sz w:val="28"/>
          <w:szCs w:val="28"/>
          <w:lang w:val="uk-UA"/>
        </w:rPr>
      </w:pPr>
      <w:r w:rsidRPr="00BC1D3E">
        <w:rPr>
          <w:rFonts w:ascii="Times New Roman" w:eastAsia="Calibri" w:hAnsi="Times New Roman" w:cs="Times New Roman"/>
          <w:sz w:val="28"/>
          <w:szCs w:val="28"/>
          <w:lang w:val="uk-UA"/>
        </w:rPr>
        <w:t>Фінансування заходів Програми здійснюватиметься за рахунок коштів місцевого бюджету із залученням інших джерел фінансування, не заборонених законодавством (додаток  до Програми).</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Щорічно при формуванні місцевого бюджету планується передбачати, виходячи з фінансових можливостей, цільові кошти для забезпечення виконання заходів Програми.</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lastRenderedPageBreak/>
        <w:t>З метою системного аналізу реалізації Програми проводиться щорічний моніторинг виконання передбачених заходів.</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Програма реалізується протягом 2021 – 2023 років.</w:t>
      </w:r>
    </w:p>
    <w:p w:rsidR="000A6D88" w:rsidRPr="00BC1D3E" w:rsidRDefault="000A6D88" w:rsidP="000A6D88">
      <w:pPr>
        <w:spacing w:after="0" w:line="240" w:lineRule="auto"/>
        <w:ind w:firstLine="720"/>
        <w:jc w:val="both"/>
        <w:rPr>
          <w:rFonts w:ascii="Times New Roman" w:eastAsia="Times New Roman" w:hAnsi="Times New Roman" w:cs="Times New Roman"/>
          <w:b/>
          <w:sz w:val="28"/>
          <w:szCs w:val="28"/>
          <w:lang w:val="uk-UA" w:eastAsia="uk-UA"/>
        </w:rPr>
      </w:pPr>
      <w:r w:rsidRPr="00BC1D3E">
        <w:rPr>
          <w:rFonts w:ascii="Times New Roman" w:eastAsia="Times New Roman" w:hAnsi="Times New Roman" w:cs="Times New Roman"/>
          <w:sz w:val="28"/>
          <w:szCs w:val="28"/>
          <w:lang w:val="uk-UA" w:eastAsia="uk-UA"/>
        </w:rPr>
        <w:tab/>
      </w:r>
    </w:p>
    <w:p w:rsidR="000A6D88" w:rsidRPr="00BC1D3E" w:rsidRDefault="000A6D88" w:rsidP="000A6D88">
      <w:pPr>
        <w:spacing w:after="0" w:line="240" w:lineRule="auto"/>
        <w:ind w:left="1980"/>
        <w:jc w:val="both"/>
        <w:rPr>
          <w:rFonts w:ascii="Times New Roman" w:eastAsia="Times New Roman" w:hAnsi="Times New Roman" w:cs="Times New Roman"/>
          <w:b/>
          <w:sz w:val="28"/>
          <w:szCs w:val="28"/>
          <w:lang w:val="uk-UA" w:eastAsia="uk-UA"/>
        </w:rPr>
      </w:pPr>
      <w:r w:rsidRPr="00BC1D3E">
        <w:rPr>
          <w:rFonts w:ascii="Times New Roman" w:eastAsia="Times New Roman" w:hAnsi="Times New Roman" w:cs="Times New Roman"/>
          <w:b/>
          <w:sz w:val="28"/>
          <w:szCs w:val="28"/>
          <w:lang w:val="uk-UA" w:eastAsia="uk-UA"/>
        </w:rPr>
        <w:t>4. Напрями діяльності та заходи Програми</w:t>
      </w:r>
    </w:p>
    <w:p w:rsidR="000A6D88" w:rsidRPr="00BC1D3E" w:rsidRDefault="000A6D88" w:rsidP="000A6D88">
      <w:pPr>
        <w:spacing w:after="0" w:line="240" w:lineRule="auto"/>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b/>
          <w:sz w:val="28"/>
          <w:szCs w:val="28"/>
          <w:lang w:val="uk-UA" w:eastAsia="uk-UA"/>
        </w:rPr>
        <w:tab/>
      </w:r>
      <w:r w:rsidRPr="00BC1D3E">
        <w:rPr>
          <w:rFonts w:ascii="Times New Roman" w:eastAsia="Times New Roman" w:hAnsi="Times New Roman" w:cs="Times New Roman"/>
          <w:sz w:val="28"/>
          <w:szCs w:val="28"/>
          <w:lang w:val="uk-UA" w:eastAsia="uk-UA"/>
        </w:rPr>
        <w:t>З метою реалізації Програми визначено пріоритетні напрями та заходи, а також відповідальних осіб за дотримання термінів їх виконання, джерела та обсяги фінансування з розподілом на відповідні періоди (згідно з додатком до Програми).</w:t>
      </w:r>
    </w:p>
    <w:p w:rsidR="000A6D88" w:rsidRPr="00BC1D3E" w:rsidRDefault="000A6D88" w:rsidP="000A6D88">
      <w:pPr>
        <w:spacing w:after="0" w:line="240" w:lineRule="auto"/>
        <w:ind w:left="1440"/>
        <w:jc w:val="both"/>
        <w:rPr>
          <w:rFonts w:ascii="Times New Roman" w:eastAsia="Times New Roman" w:hAnsi="Times New Roman" w:cs="Times New Roman"/>
          <w:b/>
          <w:sz w:val="28"/>
          <w:szCs w:val="28"/>
          <w:lang w:val="uk-UA" w:eastAsia="uk-UA"/>
        </w:rPr>
      </w:pPr>
    </w:p>
    <w:p w:rsidR="000A6D88" w:rsidRPr="00BC1D3E" w:rsidRDefault="000A6D88" w:rsidP="000A6D88">
      <w:pPr>
        <w:spacing w:after="0" w:line="240" w:lineRule="auto"/>
        <w:ind w:left="1440"/>
        <w:jc w:val="both"/>
        <w:rPr>
          <w:rFonts w:ascii="Times New Roman" w:eastAsia="Times New Roman" w:hAnsi="Times New Roman" w:cs="Times New Roman"/>
          <w:b/>
          <w:sz w:val="28"/>
          <w:szCs w:val="28"/>
          <w:lang w:val="uk-UA" w:eastAsia="uk-UA"/>
        </w:rPr>
      </w:pPr>
      <w:r w:rsidRPr="00BC1D3E">
        <w:rPr>
          <w:rFonts w:ascii="Times New Roman" w:eastAsia="Times New Roman" w:hAnsi="Times New Roman" w:cs="Times New Roman"/>
          <w:b/>
          <w:sz w:val="28"/>
          <w:szCs w:val="28"/>
          <w:lang w:val="uk-UA" w:eastAsia="uk-UA"/>
        </w:rPr>
        <w:t>5. Очікувані результати та ефективність Програми</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Виконання Програми сприятиме забезпеченню:</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створення ефективного механізму партнерства та взаємодії між органами місцевого самоврядування та громадськими організаціями, вдосконаленню механізму запобігання та протидії домашньому насильству, підвищенню рівня інформованості населення щодо форм і проявів домашнього насильства, його причин та наслідків на необхідних дій осіб;</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ефективного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надання допомоги та захисту особам, постраждалим від домашнього насильства та насильства за ознакою статі, притягнення кривдників до передбаченої законом відповідальності та корекція їхньої поведінки;</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забезпечення гендерної рівності;</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здійснення заходів, спрямованих на розвиток у жінок лідерських навичок для участі у прийнятті управлінських рішень та навичок провадження підприємницької діяльності;</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здійснення заходів направлених на зменшення кількості сімей, в яких існує ризик вчинення домашнього насильства;</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підвищення рівня обізнаності населення у сфері запобігання та протидії домашньому насильству, руйнації негативних стереотипів та формування нетерпимого ставлення до насильницької моделі сімейних відносин;</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 xml:space="preserve">підвищення рівня професійної компетенції працівників органів місцевого самоврядування щодо запобігання та протидії домашньому насильству; </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створення дієвих механізмів допомоги та захисту осіб, які постраждали від домашнього насильства;</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ефективної взаємодії усіх суб’єктів, які здійснюють заходи щодо запобігання та протидії домашньому насильству;</w:t>
      </w:r>
    </w:p>
    <w:p w:rsidR="000A6D88" w:rsidRPr="00BC1D3E" w:rsidRDefault="000A6D88" w:rsidP="000A6D88">
      <w:p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w:t>
      </w:r>
      <w:r w:rsidRPr="00BC1D3E">
        <w:rPr>
          <w:rFonts w:ascii="Times New Roman" w:eastAsia="Times New Roman" w:hAnsi="Times New Roman" w:cs="Times New Roman"/>
          <w:sz w:val="28"/>
          <w:szCs w:val="28"/>
          <w:lang w:val="uk-UA" w:eastAsia="uk-UA"/>
        </w:rPr>
        <w:tab/>
        <w:t>посилення   міжвідомчої   взаємодії  з  питань  рівних прав та можливостей жінок і чоловіків;</w:t>
      </w:r>
    </w:p>
    <w:p w:rsidR="000A6D88" w:rsidRPr="00BC1D3E" w:rsidRDefault="000A6D88" w:rsidP="000A6D88">
      <w:pPr>
        <w:numPr>
          <w:ilvl w:val="0"/>
          <w:numId w:val="3"/>
        </w:num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 xml:space="preserve">запровадження  гендерних  підходів  у  діяльності посадових осіб місцевого самоврядування; </w:t>
      </w:r>
    </w:p>
    <w:p w:rsidR="000A6D88" w:rsidRPr="00BC1D3E" w:rsidRDefault="000A6D88" w:rsidP="000A6D88">
      <w:pPr>
        <w:numPr>
          <w:ilvl w:val="0"/>
          <w:numId w:val="2"/>
        </w:num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підвищення рівня обізнаності з питань забезпечення рівних прав та можливостей жінок і чоловіків;</w:t>
      </w:r>
    </w:p>
    <w:p w:rsidR="000A6D88" w:rsidRPr="00BC1D3E" w:rsidRDefault="000A6D88" w:rsidP="000A6D88">
      <w:pPr>
        <w:numPr>
          <w:ilvl w:val="0"/>
          <w:numId w:val="2"/>
        </w:num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lastRenderedPageBreak/>
        <w:t xml:space="preserve">створення умов та можливостей для паритетної участі жінок і чоловіків у прийнятті політичних, економічних та соціальних рішень; </w:t>
      </w:r>
    </w:p>
    <w:p w:rsidR="000A6D88" w:rsidRPr="00BC1D3E" w:rsidRDefault="000A6D88" w:rsidP="000A6D88">
      <w:pPr>
        <w:numPr>
          <w:ilvl w:val="0"/>
          <w:numId w:val="2"/>
        </w:num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 xml:space="preserve"> створення комплексної системи реагування на випадки дискримінації за ознакою статі, надання допомоги постраждалим від дискримінації на національному та місцевому рівнях і запобігання такій дискримінації; </w:t>
      </w:r>
    </w:p>
    <w:p w:rsidR="000A6D88" w:rsidRPr="00BC1D3E" w:rsidRDefault="000A6D88" w:rsidP="000A6D88">
      <w:pPr>
        <w:numPr>
          <w:ilvl w:val="0"/>
          <w:numId w:val="2"/>
        </w:num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 xml:space="preserve">розроблення тематичної програми та соціальної реклами для розміщення в засобах масової інформації щодо протидії дискримінації за ознакою статі, у т.ч. множинної (щодо жінок похилого віку, сільських жінок, жінок з інвалідністю, внутрішньо переміщених жінок, ВІЛ-позитивних та/або наркозалежних жінок, жінок національних меншин); </w:t>
      </w:r>
    </w:p>
    <w:p w:rsidR="000A6D88" w:rsidRPr="00BC1D3E" w:rsidRDefault="000A6D88" w:rsidP="000A6D88">
      <w:pPr>
        <w:numPr>
          <w:ilvl w:val="0"/>
          <w:numId w:val="2"/>
        </w:numPr>
        <w:spacing w:after="0" w:line="240" w:lineRule="auto"/>
        <w:ind w:firstLine="567"/>
        <w:jc w:val="both"/>
        <w:rPr>
          <w:rFonts w:ascii="Times New Roman" w:eastAsia="Times New Roman" w:hAnsi="Times New Roman" w:cs="Times New Roman"/>
          <w:sz w:val="28"/>
          <w:szCs w:val="28"/>
          <w:lang w:val="uk-UA" w:eastAsia="uk-UA"/>
        </w:rPr>
      </w:pPr>
      <w:r w:rsidRPr="00BC1D3E">
        <w:rPr>
          <w:rFonts w:ascii="Times New Roman" w:eastAsia="Times New Roman" w:hAnsi="Times New Roman" w:cs="Times New Roman"/>
          <w:sz w:val="28"/>
          <w:szCs w:val="28"/>
          <w:lang w:val="uk-UA" w:eastAsia="uk-UA"/>
        </w:rPr>
        <w:t>підвищення   рівня   обізнаності   населення   щодо  ризиків  потрапляння  в ситуації, пов’язані з торгівлею людьми.</w:t>
      </w:r>
    </w:p>
    <w:p w:rsidR="000A6D88" w:rsidRPr="00BC1D3E" w:rsidRDefault="000A6D88" w:rsidP="000A6D88">
      <w:pPr>
        <w:spacing w:after="0" w:line="240" w:lineRule="auto"/>
        <w:ind w:firstLine="720"/>
        <w:jc w:val="both"/>
        <w:rPr>
          <w:rFonts w:ascii="Times New Roman" w:eastAsia="Times New Roman" w:hAnsi="Times New Roman" w:cs="Times New Roman"/>
          <w:sz w:val="28"/>
          <w:szCs w:val="28"/>
          <w:lang w:val="uk-UA" w:eastAsia="uk-UA"/>
        </w:rPr>
      </w:pPr>
    </w:p>
    <w:p w:rsidR="000A6D88" w:rsidRPr="00BC1D3E" w:rsidRDefault="000A6D88" w:rsidP="000A6D88">
      <w:pPr>
        <w:spacing w:after="0" w:line="240" w:lineRule="auto"/>
        <w:ind w:left="720" w:firstLine="720"/>
        <w:jc w:val="both"/>
        <w:rPr>
          <w:rFonts w:ascii="Times New Roman" w:eastAsia="Times New Roman" w:hAnsi="Times New Roman" w:cs="Times New Roman"/>
          <w:b/>
          <w:sz w:val="28"/>
          <w:szCs w:val="28"/>
          <w:lang w:val="uk-UA" w:eastAsia="uk-UA"/>
        </w:rPr>
      </w:pPr>
      <w:r w:rsidRPr="00BC1D3E">
        <w:rPr>
          <w:rFonts w:ascii="Times New Roman" w:eastAsia="Times New Roman" w:hAnsi="Times New Roman" w:cs="Times New Roman"/>
          <w:b/>
          <w:sz w:val="28"/>
          <w:szCs w:val="28"/>
          <w:lang w:val="uk-UA" w:eastAsia="uk-UA"/>
        </w:rPr>
        <w:t>6. Координація та контроль за ходом виконання Програми</w:t>
      </w:r>
    </w:p>
    <w:p w:rsidR="000A6D88" w:rsidRPr="00BC1D3E" w:rsidRDefault="000A6D88" w:rsidP="000A6D88">
      <w:pPr>
        <w:suppressAutoHyphens/>
        <w:spacing w:after="0" w:line="240" w:lineRule="auto"/>
        <w:ind w:firstLine="426"/>
        <w:jc w:val="both"/>
        <w:rPr>
          <w:rFonts w:ascii="Times New Roman" w:eastAsia="Times New Roman" w:hAnsi="Times New Roman" w:cs="Times New Roman"/>
          <w:sz w:val="28"/>
          <w:szCs w:val="28"/>
          <w:lang w:val="uk-UA" w:eastAsia="ar-SA"/>
        </w:rPr>
      </w:pPr>
    </w:p>
    <w:p w:rsidR="000A6D88" w:rsidRPr="00BC1D3E" w:rsidRDefault="000A6D88" w:rsidP="000A6D88">
      <w:pPr>
        <w:suppressAutoHyphens/>
        <w:spacing w:after="0" w:line="240" w:lineRule="auto"/>
        <w:ind w:firstLine="426"/>
        <w:jc w:val="both"/>
        <w:rPr>
          <w:rFonts w:ascii="Times New Roman" w:eastAsia="Times New Roman" w:hAnsi="Times New Roman" w:cs="Times New Roman"/>
          <w:i/>
          <w:sz w:val="28"/>
          <w:szCs w:val="28"/>
          <w:lang w:val="uk-UA" w:eastAsia="ar-SA"/>
        </w:rPr>
      </w:pPr>
      <w:r w:rsidRPr="00BC1D3E">
        <w:rPr>
          <w:rFonts w:ascii="Times New Roman" w:eastAsia="Times New Roman" w:hAnsi="Times New Roman" w:cs="Times New Roman"/>
          <w:sz w:val="28"/>
          <w:szCs w:val="28"/>
          <w:lang w:val="uk-UA" w:eastAsia="ar-SA"/>
        </w:rPr>
        <w:t xml:space="preserve">Контроль за виконанням Програми здійснюють постійні комісії з гуманітарних та соціальних питань та </w:t>
      </w:r>
      <w:r w:rsidRPr="00BC1D3E">
        <w:rPr>
          <w:rFonts w:ascii="Times New Roman" w:eastAsia="Calibri" w:hAnsi="Times New Roman" w:cs="Times New Roman"/>
          <w:color w:val="000000"/>
          <w:sz w:val="28"/>
          <w:szCs w:val="28"/>
          <w:lang w:val="uk-UA"/>
        </w:rPr>
        <w:t>з питань фінансів, бюджету, планування соціально-економічного розвитку, інвестицій та  міжнародного співробітництва</w:t>
      </w:r>
    </w:p>
    <w:p w:rsidR="000A6D88" w:rsidRPr="00BC1D3E" w:rsidRDefault="000A6D88" w:rsidP="000A6D88">
      <w:pPr>
        <w:suppressAutoHyphens/>
        <w:spacing w:after="0" w:line="240" w:lineRule="auto"/>
        <w:ind w:firstLine="426"/>
        <w:jc w:val="both"/>
        <w:rPr>
          <w:rFonts w:ascii="Times New Roman" w:eastAsia="Times New Roman" w:hAnsi="Times New Roman" w:cs="Times New Roman"/>
          <w:sz w:val="28"/>
          <w:szCs w:val="28"/>
          <w:lang w:val="uk-UA" w:eastAsia="ar-SA"/>
        </w:rPr>
      </w:pPr>
      <w:r w:rsidRPr="00BC1D3E">
        <w:rPr>
          <w:rFonts w:ascii="Times New Roman" w:eastAsia="Times New Roman" w:hAnsi="Times New Roman" w:cs="Times New Roman"/>
          <w:sz w:val="28"/>
          <w:szCs w:val="28"/>
          <w:lang w:val="uk-UA" w:eastAsia="ar-SA"/>
        </w:rPr>
        <w:t xml:space="preserve">Координатором діяльності, пов’язаної з виконанням Програми, є відділ соціальної роботи з населенням Магальської сільської ради. </w:t>
      </w:r>
    </w:p>
    <w:p w:rsidR="000A6D88" w:rsidRPr="00BC1D3E" w:rsidRDefault="000A6D88" w:rsidP="000A6D88">
      <w:pPr>
        <w:suppressAutoHyphens/>
        <w:spacing w:after="0" w:line="240" w:lineRule="auto"/>
        <w:ind w:firstLine="567"/>
        <w:jc w:val="both"/>
        <w:rPr>
          <w:rFonts w:ascii="Times New Roman" w:eastAsia="Times New Roman" w:hAnsi="Times New Roman" w:cs="Times New Roman"/>
          <w:i/>
          <w:sz w:val="28"/>
          <w:szCs w:val="28"/>
          <w:lang w:val="uk-UA" w:eastAsia="ar-SA"/>
        </w:rPr>
      </w:pPr>
      <w:r w:rsidRPr="00BC1D3E">
        <w:rPr>
          <w:rFonts w:ascii="Times New Roman" w:eastAsia="Times New Roman" w:hAnsi="Times New Roman" w:cs="Times New Roman"/>
          <w:sz w:val="28"/>
          <w:szCs w:val="28"/>
          <w:lang w:val="uk-UA" w:eastAsia="ar-SA"/>
        </w:rPr>
        <w:t>Контроль за використанням бюджетних коштів здійснюється у порядку встановленому законодавством.</w:t>
      </w:r>
    </w:p>
    <w:p w:rsidR="000A6D88" w:rsidRPr="00BC1D3E" w:rsidRDefault="000A6D88" w:rsidP="000A6D88">
      <w:pPr>
        <w:spacing w:line="240" w:lineRule="auto"/>
        <w:jc w:val="both"/>
        <w:rPr>
          <w:rFonts w:ascii="Times New Roman" w:eastAsia="Times New Roman" w:hAnsi="Times New Roman" w:cs="Times New Roman"/>
          <w:sz w:val="28"/>
          <w:szCs w:val="28"/>
          <w:lang w:val="uk-UA" w:eastAsia="uk-UA"/>
        </w:rPr>
      </w:pPr>
    </w:p>
    <w:p w:rsidR="005E49F9" w:rsidRDefault="005E49F9" w:rsidP="000A6D88">
      <w:pPr>
        <w:jc w:val="center"/>
        <w:rPr>
          <w:rFonts w:ascii="Times New Roman" w:eastAsia="Calibri" w:hAnsi="Times New Roman" w:cs="Times New Roman"/>
          <w:b/>
          <w:color w:val="000000"/>
          <w:sz w:val="28"/>
          <w:szCs w:val="28"/>
          <w:lang w:val="uk-UA"/>
        </w:rPr>
      </w:pPr>
    </w:p>
    <w:p w:rsidR="005E49F9" w:rsidRDefault="005E49F9" w:rsidP="000A6D88">
      <w:pPr>
        <w:jc w:val="center"/>
        <w:rPr>
          <w:rFonts w:ascii="Times New Roman" w:eastAsia="Calibri" w:hAnsi="Times New Roman" w:cs="Times New Roman"/>
          <w:b/>
          <w:color w:val="000000"/>
          <w:sz w:val="28"/>
          <w:szCs w:val="28"/>
          <w:lang w:val="uk-UA"/>
        </w:rPr>
      </w:pPr>
    </w:p>
    <w:p w:rsidR="000A6D88" w:rsidRPr="00BC1D3E" w:rsidRDefault="000A6D88" w:rsidP="000A6D88">
      <w:pPr>
        <w:jc w:val="center"/>
        <w:rPr>
          <w:rFonts w:ascii="Times New Roman" w:eastAsia="Calibri" w:hAnsi="Times New Roman" w:cs="Times New Roman"/>
          <w:b/>
          <w:color w:val="000000"/>
          <w:sz w:val="28"/>
          <w:szCs w:val="28"/>
          <w:lang w:val="uk-UA"/>
        </w:rPr>
      </w:pPr>
      <w:r w:rsidRPr="00BC1D3E">
        <w:rPr>
          <w:rFonts w:ascii="Times New Roman" w:eastAsia="Calibri" w:hAnsi="Times New Roman" w:cs="Times New Roman"/>
          <w:b/>
          <w:color w:val="000000"/>
          <w:sz w:val="28"/>
          <w:szCs w:val="28"/>
          <w:lang w:val="uk-UA"/>
        </w:rPr>
        <w:t>Секретар сільської ради                                              Крістел А. Д.</w:t>
      </w:r>
    </w:p>
    <w:p w:rsidR="000A6D88" w:rsidRPr="00BC1D3E" w:rsidRDefault="000A6D88" w:rsidP="000A6D88">
      <w:pPr>
        <w:jc w:val="center"/>
        <w:rPr>
          <w:rFonts w:ascii="Times New Roman" w:eastAsia="Calibri" w:hAnsi="Times New Roman" w:cs="Times New Roman"/>
          <w:b/>
          <w:color w:val="000000"/>
          <w:sz w:val="28"/>
          <w:szCs w:val="28"/>
          <w:lang w:val="uk-UA"/>
        </w:rPr>
      </w:pPr>
    </w:p>
    <w:p w:rsidR="000A6D88" w:rsidRDefault="000A6D88" w:rsidP="000A6D88">
      <w:pPr>
        <w:spacing w:after="0" w:line="240" w:lineRule="auto"/>
        <w:jc w:val="center"/>
        <w:rPr>
          <w:rFonts w:ascii="Times New Roman" w:eastAsia="Calibri" w:hAnsi="Times New Roman" w:cs="Times New Roman"/>
          <w:b/>
          <w:sz w:val="28"/>
          <w:szCs w:val="28"/>
          <w:lang w:val="uk-UA"/>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AF03DE" w:rsidRDefault="00AF03DE" w:rsidP="000A6D88">
      <w:pPr>
        <w:spacing w:after="0" w:line="360" w:lineRule="auto"/>
        <w:jc w:val="center"/>
        <w:rPr>
          <w:rFonts w:ascii="Times New Roman" w:eastAsia="Times New Roman" w:hAnsi="Times New Roman" w:cs="Times New Roman"/>
          <w:b/>
          <w:sz w:val="20"/>
          <w:szCs w:val="20"/>
          <w:lang w:val="uk-UA" w:eastAsia="ru-RU"/>
        </w:rPr>
      </w:pPr>
    </w:p>
    <w:p w:rsidR="00043B38" w:rsidRDefault="006F386D" w:rsidP="006F386D">
      <w:pPr>
        <w:spacing w:after="0" w:line="240" w:lineRule="auto"/>
        <w:rPr>
          <w:rFonts w:ascii="Times New Roman" w:eastAsia="Times New Roman" w:hAnsi="Times New Roman" w:cs="Times New Roman"/>
          <w:b/>
          <w:lang w:val="uk-UA" w:eastAsia="ru-RU"/>
        </w:rPr>
      </w:pPr>
      <w:r w:rsidRPr="005E49F9">
        <w:rPr>
          <w:rFonts w:ascii="Times New Roman" w:eastAsia="Times New Roman" w:hAnsi="Times New Roman" w:cs="Times New Roman"/>
          <w:b/>
          <w:lang w:val="uk-UA" w:eastAsia="ru-RU"/>
        </w:rPr>
        <w:t xml:space="preserve">                                                                                </w:t>
      </w: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043B38" w:rsidRDefault="00043B38" w:rsidP="006F386D">
      <w:pPr>
        <w:spacing w:after="0" w:line="240" w:lineRule="auto"/>
        <w:rPr>
          <w:rFonts w:ascii="Times New Roman" w:eastAsia="Times New Roman" w:hAnsi="Times New Roman" w:cs="Times New Roman"/>
          <w:b/>
          <w:lang w:val="uk-UA" w:eastAsia="ru-RU"/>
        </w:rPr>
      </w:pPr>
    </w:p>
    <w:p w:rsidR="004768D2" w:rsidRPr="004F3D52" w:rsidRDefault="004768D2" w:rsidP="004768D2">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4768D2" w:rsidRPr="004F3D52" w:rsidRDefault="004768D2" w:rsidP="004768D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4768D2" w:rsidRPr="004F3D52" w:rsidRDefault="004768D2" w:rsidP="004768D2">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sidRPr="004F3D52">
        <w:rPr>
          <w:rFonts w:ascii="Times New Roman" w:eastAsia="Times New Roman" w:hAnsi="Times New Roman" w:cs="Times New Roman"/>
          <w:b/>
          <w:bCs/>
          <w:color w:val="000000"/>
          <w:sz w:val="24"/>
          <w:szCs w:val="24"/>
          <w:lang w:val="uk-UA" w:eastAsia="ru-RU"/>
        </w:rPr>
        <w:t>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4768D2" w:rsidRPr="004F3D52" w:rsidRDefault="004768D2" w:rsidP="004768D2">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17 червня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4768D2" w:rsidRPr="004F3D52" w:rsidRDefault="004768D2" w:rsidP="004768D2">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4768D2" w:rsidRPr="004F3D52" w:rsidRDefault="004768D2" w:rsidP="004768D2">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4768D2" w:rsidRPr="004F3D52" w:rsidRDefault="004768D2" w:rsidP="004768D2">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4768D2" w:rsidRPr="00F56CC4" w:rsidRDefault="004768D2" w:rsidP="004768D2">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Pr>
          <w:rFonts w:ascii="Times New Roman" w:eastAsia="Times New Roman" w:hAnsi="Times New Roman" w:cs="Times New Roman"/>
          <w:sz w:val="24"/>
          <w:szCs w:val="24"/>
          <w:lang w:eastAsia="ru-RU"/>
        </w:rPr>
        <w:t xml:space="preserve"> депутати</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4768D2" w:rsidRPr="00CC5BA3" w:rsidTr="004768D2">
        <w:tc>
          <w:tcPr>
            <w:tcW w:w="570" w:type="dxa"/>
            <w:vMerge w:val="restart"/>
            <w:tcBorders>
              <w:top w:val="single" w:sz="4" w:space="0" w:color="auto"/>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4768D2" w:rsidRPr="005C5CDA"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Default="004768D2" w:rsidP="004768D2">
            <w:pPr>
              <w:widowControl w:val="0"/>
              <w:spacing w:after="0" w:line="276" w:lineRule="auto"/>
              <w:rPr>
                <w:rFonts w:ascii="Times New Roman" w:eastAsia="Times New Roman" w:hAnsi="Times New Roman" w:cs="Times New Roman"/>
                <w:sz w:val="24"/>
                <w:szCs w:val="24"/>
                <w:lang w:val="uk-UA"/>
              </w:rPr>
            </w:pPr>
          </w:p>
          <w:p w:rsidR="004768D2" w:rsidRPr="00CC5BA3" w:rsidRDefault="004768D2" w:rsidP="004768D2">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4768D2" w:rsidRPr="009626E2" w:rsidTr="004768D2">
        <w:trPr>
          <w:cantSplit/>
          <w:trHeight w:val="1134"/>
        </w:trPr>
        <w:tc>
          <w:tcPr>
            <w:tcW w:w="570" w:type="dxa"/>
            <w:vMerge/>
            <w:tcBorders>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4768D2" w:rsidRPr="005C5CDA"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4768D2" w:rsidRPr="005E49F9" w:rsidRDefault="004768D2" w:rsidP="004768D2">
            <w:pPr>
              <w:spacing w:after="0" w:line="240" w:lineRule="auto"/>
              <w:rPr>
                <w:rFonts w:ascii="Times New Roman" w:eastAsia="Times New Roman" w:hAnsi="Times New Roman" w:cs="Times New Roman"/>
                <w:lang w:val="uk-UA" w:eastAsia="uk-UA"/>
              </w:rPr>
            </w:pPr>
            <w:r w:rsidRPr="005E49F9">
              <w:rPr>
                <w:rFonts w:ascii="Times New Roman" w:hAnsi="Times New Roman" w:cs="Times New Roman"/>
                <w:lang w:val="uk-UA"/>
              </w:rPr>
              <w:t>№ 1</w:t>
            </w:r>
            <w:r>
              <w:rPr>
                <w:rFonts w:ascii="Times New Roman" w:hAnsi="Times New Roman" w:cs="Times New Roman"/>
                <w:lang w:val="uk-UA"/>
              </w:rPr>
              <w:t>-8</w:t>
            </w:r>
            <w:r w:rsidRPr="005E49F9">
              <w:rPr>
                <w:rFonts w:ascii="Times New Roman" w:hAnsi="Times New Roman" w:cs="Times New Roman"/>
                <w:lang w:val="uk-UA"/>
              </w:rPr>
              <w:t>/21  «</w:t>
            </w:r>
            <w:r w:rsidRPr="00DD4A01">
              <w:rPr>
                <w:rFonts w:ascii="Times New Roman" w:hAnsi="Times New Roman" w:cs="Times New Roman"/>
                <w:color w:val="000000"/>
                <w:sz w:val="24"/>
                <w:szCs w:val="24"/>
                <w:lang w:val="uk-UA"/>
              </w:rPr>
              <w:t>Про затвердження 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на період 2021-2023 років</w:t>
            </w:r>
            <w:r>
              <w:rPr>
                <w:rFonts w:ascii="Times New Roman" w:hAnsi="Times New Roman" w:cs="Times New Roman"/>
                <w:color w:val="000000"/>
                <w:sz w:val="24"/>
                <w:szCs w:val="24"/>
                <w:lang w:val="uk-UA"/>
              </w:rPr>
              <w:t>.</w:t>
            </w:r>
            <w:r>
              <w:rPr>
                <w:rFonts w:ascii="Times New Roman" w:eastAsia="Times New Roman" w:hAnsi="Times New Roman" w:cs="Times New Roman"/>
                <w:lang w:val="uk-UA" w:eastAsia="uk-UA"/>
              </w:rPr>
              <w:t>.</w:t>
            </w:r>
            <w:r w:rsidRPr="005E49F9">
              <w:rPr>
                <w:rFonts w:ascii="Times New Roman" w:eastAsia="Times New Roman" w:hAnsi="Times New Roman" w:cs="Times New Roman"/>
                <w:lang w:val="uk-UA" w:eastAsia="uk-UA"/>
              </w:rPr>
              <w:t>»</w:t>
            </w:r>
          </w:p>
          <w:p w:rsidR="004768D2" w:rsidRPr="004768D2" w:rsidRDefault="004768D2" w:rsidP="004768D2">
            <w:pPr>
              <w:pStyle w:val="a7"/>
              <w:rPr>
                <w:bCs/>
                <w:lang w:val="uk-UA"/>
              </w:rPr>
            </w:pP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rPr>
          <w:trHeight w:val="126"/>
        </w:trPr>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hideMark/>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68D2" w:rsidRPr="00CC5BA3" w:rsidRDefault="004768D2" w:rsidP="004768D2">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4768D2" w:rsidRPr="00CC5BA3" w:rsidTr="004768D2">
        <w:tc>
          <w:tcPr>
            <w:tcW w:w="570" w:type="dxa"/>
            <w:tcBorders>
              <w:top w:val="single" w:sz="4" w:space="0" w:color="auto"/>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081B00"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4768D2"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4768D2" w:rsidRPr="005C5CDA" w:rsidTr="004768D2">
        <w:tc>
          <w:tcPr>
            <w:tcW w:w="570" w:type="dxa"/>
            <w:vMerge w:val="restart"/>
            <w:tcBorders>
              <w:top w:val="single" w:sz="4" w:space="0" w:color="auto"/>
              <w:left w:val="single" w:sz="4" w:space="0" w:color="auto"/>
              <w:right w:val="single" w:sz="4" w:space="0" w:color="auto"/>
            </w:tcBorders>
            <w:textDirection w:val="btLr"/>
          </w:tcPr>
          <w:p w:rsidR="004768D2" w:rsidRPr="005C5CDA" w:rsidRDefault="004768D2" w:rsidP="004768D2">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5C5CDA"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20</w:t>
            </w:r>
          </w:p>
        </w:tc>
      </w:tr>
      <w:tr w:rsidR="004768D2" w:rsidRPr="00CC5BA3" w:rsidTr="004768D2">
        <w:tc>
          <w:tcPr>
            <w:tcW w:w="570" w:type="dxa"/>
            <w:vMerge/>
            <w:tcBorders>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4768D2" w:rsidRPr="00CC5BA3" w:rsidTr="004768D2">
        <w:tc>
          <w:tcPr>
            <w:tcW w:w="570" w:type="dxa"/>
            <w:vMerge/>
            <w:tcBorders>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4768D2" w:rsidRPr="00CC5BA3" w:rsidTr="004768D2">
        <w:tc>
          <w:tcPr>
            <w:tcW w:w="570" w:type="dxa"/>
            <w:vMerge/>
            <w:tcBorders>
              <w:left w:val="single" w:sz="4" w:space="0" w:color="auto"/>
              <w:right w:val="single" w:sz="4" w:space="0" w:color="auto"/>
            </w:tcBorders>
          </w:tcPr>
          <w:p w:rsidR="004768D2" w:rsidRPr="00CC5BA3"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CC5BA3"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4768D2" w:rsidRPr="00CC5BA3"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4768D2" w:rsidRPr="00CC5BA3" w:rsidTr="004768D2">
        <w:tc>
          <w:tcPr>
            <w:tcW w:w="570" w:type="dxa"/>
            <w:vMerge/>
            <w:tcBorders>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768D2" w:rsidRPr="005C5CDA"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768D2" w:rsidRPr="005C5CDA" w:rsidRDefault="004768D2" w:rsidP="004768D2">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4768D2" w:rsidRPr="005C5CDA" w:rsidRDefault="004768D2" w:rsidP="004768D2">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4768D2" w:rsidRDefault="004768D2" w:rsidP="00043B38">
      <w:pPr>
        <w:spacing w:after="0" w:line="240" w:lineRule="auto"/>
        <w:jc w:val="center"/>
        <w:rPr>
          <w:rFonts w:ascii="Times New Roman" w:eastAsia="Times New Roman" w:hAnsi="Times New Roman" w:cs="Times New Roman"/>
          <w:b/>
          <w:bCs/>
          <w:color w:val="000000"/>
          <w:lang w:val="uk-UA" w:eastAsia="ru-RU"/>
        </w:rPr>
      </w:pPr>
    </w:p>
    <w:p w:rsidR="004768D2" w:rsidRDefault="004768D2" w:rsidP="00043B38">
      <w:pPr>
        <w:spacing w:after="0" w:line="240" w:lineRule="auto"/>
        <w:jc w:val="center"/>
        <w:rPr>
          <w:rFonts w:ascii="Times New Roman" w:eastAsia="Times New Roman" w:hAnsi="Times New Roman" w:cs="Times New Roman"/>
          <w:b/>
          <w:bCs/>
          <w:color w:val="000000"/>
          <w:lang w:val="uk-UA" w:eastAsia="ru-RU"/>
        </w:rPr>
      </w:pPr>
    </w:p>
    <w:p w:rsidR="00043B38" w:rsidRDefault="00043B38" w:rsidP="00EB6309">
      <w:pPr>
        <w:spacing w:after="0" w:line="360" w:lineRule="auto"/>
        <w:rPr>
          <w:rFonts w:ascii="Times New Roman" w:eastAsia="Times New Roman" w:hAnsi="Times New Roman" w:cs="Times New Roman"/>
          <w:b/>
          <w:sz w:val="28"/>
          <w:szCs w:val="28"/>
          <w:lang w:val="uk-UA" w:eastAsia="ru-RU"/>
        </w:rPr>
      </w:pPr>
    </w:p>
    <w:p w:rsidR="00AF03DE" w:rsidRPr="00C20DA6" w:rsidRDefault="00AF03DE" w:rsidP="00AF03DE">
      <w:pPr>
        <w:spacing w:after="0" w:line="360" w:lineRule="auto"/>
        <w:jc w:val="center"/>
        <w:rPr>
          <w:rFonts w:ascii="Times New Roman" w:eastAsia="Times New Roman" w:hAnsi="Times New Roman" w:cs="Times New Roman"/>
          <w:b/>
          <w:sz w:val="28"/>
          <w:szCs w:val="28"/>
          <w:lang w:val="uk-UA" w:eastAsia="ru-RU"/>
        </w:rPr>
      </w:pPr>
      <w:r w:rsidRPr="00C20DA6">
        <w:rPr>
          <w:rFonts w:ascii="UkrainianBaltica" w:eastAsia="Times New Roman" w:hAnsi="UkrainianBaltica" w:cs="Times New Roman"/>
          <w:b/>
          <w:noProof/>
          <w:sz w:val="28"/>
          <w:szCs w:val="28"/>
          <w:lang w:eastAsia="ru-RU"/>
        </w:rPr>
        <w:drawing>
          <wp:inline distT="0" distB="0" distL="0" distR="0">
            <wp:extent cx="438150" cy="6953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AF03DE" w:rsidRPr="00C20DA6" w:rsidRDefault="00AF03DE" w:rsidP="00AF03DE">
      <w:pPr>
        <w:spacing w:after="0" w:line="240" w:lineRule="auto"/>
        <w:jc w:val="center"/>
        <w:rPr>
          <w:rFonts w:ascii="Times New Roman" w:eastAsia="Times New Roman" w:hAnsi="Times New Roman" w:cs="Times New Roman"/>
          <w:b/>
          <w:sz w:val="28"/>
          <w:szCs w:val="28"/>
          <w:lang w:val="uk-UA" w:eastAsia="ru-RU"/>
        </w:rPr>
      </w:pPr>
      <w:r w:rsidRPr="00C20DA6">
        <w:rPr>
          <w:rFonts w:ascii="Times New Roman" w:eastAsia="Times New Roman" w:hAnsi="Times New Roman" w:cs="Times New Roman"/>
          <w:b/>
          <w:sz w:val="28"/>
          <w:szCs w:val="28"/>
          <w:lang w:val="uk-UA" w:eastAsia="ru-RU"/>
        </w:rPr>
        <w:t>УКРАЇНА</w:t>
      </w:r>
    </w:p>
    <w:p w:rsidR="00AF03DE" w:rsidRPr="00C20DA6" w:rsidRDefault="00AF03DE" w:rsidP="00AF03DE">
      <w:pPr>
        <w:spacing w:after="0" w:line="240" w:lineRule="auto"/>
        <w:jc w:val="center"/>
        <w:rPr>
          <w:rFonts w:ascii="Times New Roman" w:eastAsia="Times New Roman" w:hAnsi="Times New Roman" w:cs="Times New Roman"/>
          <w:b/>
          <w:sz w:val="28"/>
          <w:szCs w:val="28"/>
          <w:lang w:val="uk-UA" w:eastAsia="ru-RU"/>
        </w:rPr>
      </w:pPr>
      <w:r w:rsidRPr="00C20DA6">
        <w:rPr>
          <w:rFonts w:ascii="Times New Roman" w:eastAsia="Times New Roman" w:hAnsi="Times New Roman" w:cs="Times New Roman"/>
          <w:b/>
          <w:sz w:val="28"/>
          <w:szCs w:val="28"/>
          <w:lang w:val="uk-UA" w:eastAsia="ru-RU"/>
        </w:rPr>
        <w:t>МАГАЛЬСЬКА СІЛЬСЬКА РАДА</w:t>
      </w:r>
    </w:p>
    <w:p w:rsidR="00AF03DE" w:rsidRPr="00C20DA6" w:rsidRDefault="00AF03DE" w:rsidP="00AF03D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C20DA6">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AF03DE" w:rsidRPr="00C20DA6" w:rsidRDefault="00AF03DE" w:rsidP="00AF03DE">
      <w:pPr>
        <w:spacing w:after="0" w:line="240" w:lineRule="auto"/>
        <w:rPr>
          <w:rFonts w:ascii="Times New Roman" w:eastAsia="Calibri" w:hAnsi="Times New Roman" w:cs="Times New Roman"/>
          <w:b/>
          <w:sz w:val="28"/>
          <w:szCs w:val="28"/>
        </w:rPr>
      </w:pPr>
      <w:r w:rsidRPr="00C20DA6">
        <w:rPr>
          <w:rFonts w:ascii="Times New Roman" w:eastAsia="Calibri" w:hAnsi="Times New Roman" w:cs="Times New Roman"/>
          <w:b/>
          <w:sz w:val="28"/>
          <w:szCs w:val="28"/>
        </w:rPr>
        <w:t xml:space="preserve"> </w:t>
      </w:r>
      <w:r w:rsidRPr="00C20DA6">
        <w:rPr>
          <w:rFonts w:ascii="Times New Roman" w:eastAsia="Calibri" w:hAnsi="Times New Roman" w:cs="Times New Roman"/>
          <w:b/>
          <w:sz w:val="28"/>
          <w:szCs w:val="28"/>
          <w:lang w:val="uk-UA"/>
        </w:rPr>
        <w:t>17.06.2021</w:t>
      </w:r>
      <w:r w:rsidRPr="00C20DA6">
        <w:rPr>
          <w:rFonts w:ascii="Times New Roman" w:eastAsia="Calibri" w:hAnsi="Times New Roman" w:cs="Times New Roman"/>
          <w:b/>
          <w:sz w:val="28"/>
          <w:szCs w:val="28"/>
        </w:rPr>
        <w:t xml:space="preserve">                                                   </w:t>
      </w:r>
      <w:r w:rsidR="00043B38">
        <w:rPr>
          <w:rFonts w:ascii="Times New Roman" w:eastAsia="Calibri" w:hAnsi="Times New Roman" w:cs="Times New Roman"/>
          <w:b/>
          <w:sz w:val="28"/>
          <w:szCs w:val="28"/>
        </w:rPr>
        <w:t xml:space="preserve">                    </w:t>
      </w:r>
      <w:r w:rsidRPr="00C20DA6">
        <w:rPr>
          <w:rFonts w:ascii="Times New Roman" w:eastAsia="Calibri" w:hAnsi="Times New Roman" w:cs="Times New Roman"/>
          <w:b/>
          <w:sz w:val="28"/>
          <w:szCs w:val="28"/>
        </w:rPr>
        <w:t xml:space="preserve"> </w:t>
      </w:r>
      <w:r w:rsidRPr="00C20DA6">
        <w:rPr>
          <w:rFonts w:ascii="Times New Roman" w:eastAsia="Calibri" w:hAnsi="Times New Roman" w:cs="Times New Roman"/>
          <w:b/>
          <w:sz w:val="28"/>
          <w:szCs w:val="28"/>
          <w:lang w:val="uk-UA"/>
        </w:rPr>
        <w:t>8</w:t>
      </w:r>
      <w:r w:rsidRPr="00C20DA6">
        <w:rPr>
          <w:rFonts w:ascii="Times New Roman" w:eastAsia="Calibri" w:hAnsi="Times New Roman" w:cs="Times New Roman"/>
          <w:b/>
          <w:sz w:val="28"/>
          <w:szCs w:val="28"/>
        </w:rPr>
        <w:t xml:space="preserve"> сесія   </w:t>
      </w:r>
      <w:r w:rsidRPr="00C20DA6">
        <w:rPr>
          <w:rFonts w:ascii="Times New Roman" w:eastAsia="Calibri" w:hAnsi="Times New Roman" w:cs="Times New Roman"/>
          <w:b/>
          <w:sz w:val="28"/>
          <w:szCs w:val="28"/>
          <w:lang w:val="uk-UA"/>
        </w:rPr>
        <w:t>8</w:t>
      </w:r>
      <w:r w:rsidRPr="00C20DA6">
        <w:rPr>
          <w:rFonts w:ascii="Times New Roman" w:eastAsia="Calibri" w:hAnsi="Times New Roman" w:cs="Times New Roman"/>
          <w:b/>
          <w:sz w:val="28"/>
          <w:szCs w:val="28"/>
        </w:rPr>
        <w:t xml:space="preserve">скликання                                                                </w:t>
      </w:r>
    </w:p>
    <w:p w:rsidR="00C20DA6" w:rsidRDefault="00C20DA6" w:rsidP="00AF03DE">
      <w:pPr>
        <w:spacing w:after="0" w:line="240" w:lineRule="auto"/>
        <w:jc w:val="center"/>
        <w:rPr>
          <w:rFonts w:ascii="Times New Roman" w:eastAsia="Calibri" w:hAnsi="Times New Roman" w:cs="Times New Roman"/>
          <w:b/>
          <w:sz w:val="28"/>
          <w:szCs w:val="28"/>
        </w:rPr>
      </w:pPr>
    </w:p>
    <w:p w:rsidR="00AF03DE" w:rsidRDefault="00AF03DE" w:rsidP="00AF03DE">
      <w:pPr>
        <w:spacing w:after="0" w:line="240" w:lineRule="auto"/>
        <w:jc w:val="center"/>
        <w:rPr>
          <w:rFonts w:ascii="Times New Roman" w:eastAsia="Calibri" w:hAnsi="Times New Roman" w:cs="Times New Roman"/>
          <w:b/>
          <w:sz w:val="28"/>
          <w:szCs w:val="28"/>
          <w:lang w:val="uk-UA"/>
        </w:rPr>
      </w:pPr>
      <w:r w:rsidRPr="00580BDE">
        <w:rPr>
          <w:rFonts w:ascii="Times New Roman" w:eastAsia="Calibri" w:hAnsi="Times New Roman" w:cs="Times New Roman"/>
          <w:b/>
          <w:sz w:val="28"/>
          <w:szCs w:val="28"/>
        </w:rPr>
        <w:t>Р І Ш Е Н Н Я   №</w:t>
      </w:r>
      <w:r>
        <w:rPr>
          <w:rFonts w:ascii="Times New Roman" w:eastAsia="Calibri" w:hAnsi="Times New Roman" w:cs="Times New Roman"/>
          <w:b/>
          <w:sz w:val="28"/>
          <w:szCs w:val="28"/>
          <w:lang w:val="uk-UA"/>
        </w:rPr>
        <w:t>2</w:t>
      </w:r>
      <w:r w:rsidRPr="00580BDE">
        <w:rPr>
          <w:rFonts w:ascii="Times New Roman" w:eastAsia="Calibri" w:hAnsi="Times New Roman" w:cs="Times New Roman"/>
          <w:b/>
          <w:sz w:val="28"/>
          <w:szCs w:val="28"/>
          <w:lang w:val="uk-UA"/>
        </w:rPr>
        <w:t>-8/21</w:t>
      </w:r>
    </w:p>
    <w:p w:rsidR="00C20DA6" w:rsidRDefault="00C20DA6" w:rsidP="00AF03DE">
      <w:pPr>
        <w:spacing w:after="0" w:line="240" w:lineRule="auto"/>
        <w:jc w:val="center"/>
        <w:rPr>
          <w:rFonts w:ascii="Times New Roman" w:eastAsia="Calibri" w:hAnsi="Times New Roman" w:cs="Times New Roman"/>
          <w:b/>
          <w:sz w:val="28"/>
          <w:szCs w:val="28"/>
          <w:lang w:val="uk-UA"/>
        </w:rPr>
      </w:pPr>
    </w:p>
    <w:p w:rsidR="00AF03DE" w:rsidRDefault="00AF03DE" w:rsidP="00AF03D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Про затвердження Положення про відділ </w:t>
      </w:r>
    </w:p>
    <w:p w:rsidR="00AF03DE" w:rsidRDefault="00AF03DE" w:rsidP="00AF03D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соціального захисту населення </w:t>
      </w:r>
    </w:p>
    <w:p w:rsidR="00AF03DE" w:rsidRDefault="00AF03DE" w:rsidP="00AF03D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Магальської сільської ради </w:t>
      </w:r>
    </w:p>
    <w:p w:rsidR="00AF03DE" w:rsidRDefault="00AF03DE" w:rsidP="00AF03D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Чернівецького району Чернівецької області</w:t>
      </w:r>
    </w:p>
    <w:p w:rsidR="00C20DA6" w:rsidRPr="0089087F" w:rsidRDefault="00C20DA6" w:rsidP="0089087F">
      <w:pPr>
        <w:spacing w:after="0" w:line="240" w:lineRule="auto"/>
        <w:rPr>
          <w:rFonts w:ascii="Times New Roman" w:eastAsia="Calibri" w:hAnsi="Times New Roman" w:cs="Times New Roman"/>
          <w:b/>
          <w:sz w:val="28"/>
          <w:szCs w:val="28"/>
          <w:lang w:val="uk-UA"/>
        </w:rPr>
      </w:pPr>
    </w:p>
    <w:p w:rsidR="0089087F" w:rsidRPr="0089087F" w:rsidRDefault="0089087F" w:rsidP="0089087F">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Заслухавши інформацію начальника відділу соціального захисту населення Магальської сільської ради та з метою </w:t>
      </w:r>
      <w:r w:rsidRPr="0089087F">
        <w:rPr>
          <w:rFonts w:ascii="Times New Roman" w:eastAsia="Times New Roman" w:hAnsi="Times New Roman" w:cs="Times New Roman"/>
          <w:sz w:val="28"/>
          <w:szCs w:val="28"/>
          <w:lang w:val="uk-UA"/>
        </w:rPr>
        <w:t xml:space="preserve">приведення діяльності відділу у відповідність до чинного законодавства України та вимог наказів Міністерства соціальної політики України від14.06.2018 №890, від 18.07.2018 №1029а, й відповідно до Закону України «Про соціальні послуги», ст. 17 Закону України від 21.06.2001р. № 2558-14 «Про соціальну роботу з сім’ями, дітьми та молоддю», керуючись ст.25, ч. 4 ст. 54 Закону України «Про місцеве самоврядування в Україні», враховуючи рекомендації постійної комісії </w:t>
      </w:r>
      <w:r>
        <w:rPr>
          <w:rFonts w:ascii="Times New Roman" w:eastAsia="Times New Roman" w:hAnsi="Times New Roman" w:cs="Times New Roman"/>
          <w:sz w:val="28"/>
          <w:szCs w:val="28"/>
          <w:lang w:val="uk-UA"/>
        </w:rPr>
        <w:t xml:space="preserve">сільської </w:t>
      </w:r>
      <w:r w:rsidRPr="0089087F">
        <w:rPr>
          <w:rFonts w:ascii="Times New Roman" w:eastAsia="Times New Roman" w:hAnsi="Times New Roman" w:cs="Times New Roman"/>
          <w:sz w:val="28"/>
          <w:szCs w:val="28"/>
          <w:lang w:val="uk-UA"/>
        </w:rPr>
        <w:t xml:space="preserve">ради з </w:t>
      </w:r>
      <w:r>
        <w:rPr>
          <w:rFonts w:ascii="Times New Roman" w:eastAsia="Times New Roman" w:hAnsi="Times New Roman" w:cs="Times New Roman"/>
          <w:sz w:val="28"/>
          <w:szCs w:val="28"/>
          <w:lang w:val="uk-UA"/>
        </w:rPr>
        <w:t>гуманітарних питань, сесія сільської ради</w:t>
      </w:r>
    </w:p>
    <w:p w:rsidR="0089087F" w:rsidRPr="0089087F" w:rsidRDefault="0089087F" w:rsidP="0089087F">
      <w:pPr>
        <w:spacing w:after="0" w:line="240" w:lineRule="auto"/>
        <w:jc w:val="both"/>
        <w:rPr>
          <w:rFonts w:ascii="Times New Roman" w:eastAsia="Times New Roman" w:hAnsi="Times New Roman" w:cs="Times New Roman"/>
          <w:sz w:val="28"/>
          <w:szCs w:val="28"/>
          <w:lang w:val="uk-UA"/>
        </w:rPr>
      </w:pPr>
    </w:p>
    <w:p w:rsidR="0089087F" w:rsidRPr="0089087F" w:rsidRDefault="0089087F" w:rsidP="0089087F">
      <w:pPr>
        <w:spacing w:after="0" w:line="240" w:lineRule="auto"/>
        <w:jc w:val="center"/>
        <w:rPr>
          <w:rFonts w:ascii="Times New Roman" w:eastAsia="Times New Roman" w:hAnsi="Times New Roman" w:cs="Times New Roman"/>
          <w:sz w:val="28"/>
          <w:szCs w:val="28"/>
          <w:lang w:val="uk-UA"/>
        </w:rPr>
      </w:pPr>
      <w:r w:rsidRPr="0089087F">
        <w:rPr>
          <w:rFonts w:ascii="Times New Roman" w:eastAsia="Times New Roman" w:hAnsi="Times New Roman" w:cs="Times New Roman"/>
          <w:sz w:val="28"/>
          <w:szCs w:val="28"/>
          <w:lang w:val="uk-UA"/>
        </w:rPr>
        <w:t>ВИРІШИЛА:</w:t>
      </w:r>
    </w:p>
    <w:p w:rsidR="0089087F" w:rsidRPr="0089087F" w:rsidRDefault="0089087F" w:rsidP="0089087F">
      <w:pPr>
        <w:spacing w:after="0" w:line="240" w:lineRule="auto"/>
        <w:jc w:val="center"/>
        <w:rPr>
          <w:rFonts w:ascii="Times New Roman" w:eastAsia="Times New Roman" w:hAnsi="Times New Roman" w:cs="Times New Roman"/>
          <w:sz w:val="28"/>
          <w:szCs w:val="28"/>
          <w:lang w:val="uk-UA"/>
        </w:rPr>
      </w:pPr>
    </w:p>
    <w:p w:rsidR="0089087F" w:rsidRPr="0089087F" w:rsidRDefault="0089087F" w:rsidP="0089087F">
      <w:pPr>
        <w:spacing w:after="0" w:line="240" w:lineRule="auto"/>
        <w:jc w:val="both"/>
        <w:rPr>
          <w:rFonts w:ascii="Times New Roman" w:eastAsia="Times New Roman" w:hAnsi="Times New Roman" w:cs="Times New Roman"/>
          <w:color w:val="000000"/>
          <w:sz w:val="28"/>
          <w:szCs w:val="28"/>
          <w:lang w:val="uk-UA"/>
        </w:rPr>
      </w:pPr>
      <w:r w:rsidRPr="0089087F">
        <w:rPr>
          <w:rFonts w:ascii="Times New Roman" w:eastAsia="Times New Roman" w:hAnsi="Times New Roman" w:cs="Times New Roman"/>
          <w:color w:val="000000"/>
          <w:sz w:val="28"/>
          <w:szCs w:val="28"/>
          <w:lang w:val="uk-UA"/>
        </w:rPr>
        <w:t xml:space="preserve">1.Затвердити Положення </w:t>
      </w:r>
      <w:r w:rsidRPr="0089087F">
        <w:rPr>
          <w:rFonts w:ascii="Times New Roman" w:eastAsia="Times New Roman" w:hAnsi="Times New Roman" w:cs="Times New Roman"/>
          <w:sz w:val="28"/>
          <w:szCs w:val="28"/>
          <w:lang w:val="uk-UA"/>
        </w:rPr>
        <w:t xml:space="preserve">про відділ </w:t>
      </w:r>
      <w:r>
        <w:rPr>
          <w:rFonts w:ascii="Times New Roman" w:eastAsia="Times New Roman" w:hAnsi="Times New Roman" w:cs="Times New Roman"/>
          <w:sz w:val="28"/>
          <w:szCs w:val="28"/>
          <w:lang w:val="uk-UA"/>
        </w:rPr>
        <w:t xml:space="preserve">соціального захисту населення  Магальської сільської </w:t>
      </w:r>
      <w:r w:rsidRPr="0089087F">
        <w:rPr>
          <w:rFonts w:ascii="Times New Roman" w:eastAsia="Times New Roman" w:hAnsi="Times New Roman" w:cs="Times New Roman"/>
          <w:sz w:val="28"/>
          <w:szCs w:val="28"/>
          <w:lang w:val="uk-UA"/>
        </w:rPr>
        <w:t>ради</w:t>
      </w:r>
      <w:r w:rsidRPr="0089087F">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(додається </w:t>
      </w:r>
      <w:r w:rsidRPr="0089087F">
        <w:rPr>
          <w:rFonts w:ascii="Times New Roman" w:eastAsia="Times New Roman" w:hAnsi="Times New Roman" w:cs="Times New Roman"/>
          <w:color w:val="000000"/>
          <w:sz w:val="28"/>
          <w:szCs w:val="28"/>
          <w:lang w:val="uk-UA"/>
        </w:rPr>
        <w:t>).</w:t>
      </w:r>
    </w:p>
    <w:p w:rsidR="0089087F" w:rsidRPr="0089087F" w:rsidRDefault="0089087F" w:rsidP="0089087F">
      <w:pPr>
        <w:shd w:val="clear" w:color="auto" w:fill="FFFFFF"/>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Pr="0089087F">
        <w:rPr>
          <w:rFonts w:ascii="Times New Roman" w:eastAsia="Times New Roman" w:hAnsi="Times New Roman" w:cs="Times New Roman"/>
          <w:sz w:val="28"/>
          <w:szCs w:val="28"/>
          <w:lang w:val="uk-UA"/>
        </w:rPr>
        <w:t xml:space="preserve">. Контроль за виконанням рішення покласти на начальника відділу соціального захисту населення  </w:t>
      </w:r>
      <w:r>
        <w:rPr>
          <w:rFonts w:ascii="Times New Roman" w:eastAsia="Times New Roman" w:hAnsi="Times New Roman" w:cs="Times New Roman"/>
          <w:sz w:val="28"/>
          <w:szCs w:val="28"/>
          <w:lang w:val="uk-UA"/>
        </w:rPr>
        <w:t>Магальської сільсько</w:t>
      </w:r>
      <w:r w:rsidRPr="0089087F">
        <w:rPr>
          <w:rFonts w:ascii="Times New Roman" w:eastAsia="Times New Roman" w:hAnsi="Times New Roman" w:cs="Times New Roman"/>
          <w:sz w:val="28"/>
          <w:szCs w:val="28"/>
          <w:lang w:val="uk-UA"/>
        </w:rPr>
        <w:t xml:space="preserve">ї ради </w:t>
      </w:r>
      <w:r>
        <w:rPr>
          <w:rFonts w:ascii="Times New Roman" w:eastAsia="Times New Roman" w:hAnsi="Times New Roman" w:cs="Times New Roman"/>
          <w:sz w:val="28"/>
          <w:szCs w:val="28"/>
          <w:lang w:val="uk-UA"/>
        </w:rPr>
        <w:t>Гостюк К.В.</w:t>
      </w:r>
    </w:p>
    <w:p w:rsidR="0089087F" w:rsidRPr="0089087F" w:rsidRDefault="0089087F" w:rsidP="0089087F">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89087F" w:rsidRDefault="0089087F" w:rsidP="0089087F">
      <w:pPr>
        <w:shd w:val="clear" w:color="auto" w:fill="FFFFFF"/>
        <w:spacing w:after="0" w:line="240" w:lineRule="auto"/>
        <w:ind w:firstLine="709"/>
        <w:jc w:val="both"/>
        <w:rPr>
          <w:rFonts w:ascii="Times New Roman" w:eastAsia="Times New Roman" w:hAnsi="Times New Roman" w:cs="Times New Roman"/>
          <w:sz w:val="24"/>
          <w:szCs w:val="24"/>
          <w:lang w:val="uk-UA"/>
        </w:rPr>
      </w:pPr>
    </w:p>
    <w:p w:rsidR="0089087F" w:rsidRDefault="0089087F" w:rsidP="0089087F">
      <w:pPr>
        <w:shd w:val="clear" w:color="auto" w:fill="FFFFFF"/>
        <w:spacing w:after="0" w:line="240" w:lineRule="auto"/>
        <w:ind w:firstLine="709"/>
        <w:jc w:val="both"/>
        <w:rPr>
          <w:rFonts w:ascii="Times New Roman" w:eastAsia="Times New Roman" w:hAnsi="Times New Roman" w:cs="Times New Roman"/>
          <w:sz w:val="24"/>
          <w:szCs w:val="24"/>
          <w:lang w:val="uk-UA"/>
        </w:rPr>
      </w:pPr>
    </w:p>
    <w:p w:rsidR="0089087F" w:rsidRPr="0089087F" w:rsidRDefault="0089087F" w:rsidP="0089087F">
      <w:pPr>
        <w:shd w:val="clear" w:color="auto" w:fill="FFFFFF"/>
        <w:spacing w:after="0" w:line="240" w:lineRule="auto"/>
        <w:ind w:firstLine="709"/>
        <w:jc w:val="both"/>
        <w:rPr>
          <w:rFonts w:ascii="Times New Roman" w:eastAsia="Times New Roman" w:hAnsi="Times New Roman" w:cs="Times New Roman"/>
          <w:sz w:val="24"/>
          <w:szCs w:val="24"/>
          <w:lang w:val="uk-UA"/>
        </w:rPr>
      </w:pPr>
    </w:p>
    <w:p w:rsidR="0089087F" w:rsidRPr="00AF03DE" w:rsidRDefault="0089087F" w:rsidP="0089087F">
      <w:pPr>
        <w:tabs>
          <w:tab w:val="left" w:pos="6300"/>
        </w:tabs>
        <w:spacing w:after="0" w:line="240" w:lineRule="auto"/>
        <w:rPr>
          <w:rFonts w:ascii="Times New Roman" w:eastAsia="Calibri" w:hAnsi="Times New Roman" w:cs="Times New Roman"/>
          <w:sz w:val="28"/>
          <w:szCs w:val="28"/>
          <w:lang w:val="uk-UA" w:eastAsia="ru-RU"/>
        </w:rPr>
      </w:pPr>
      <w:r w:rsidRPr="00AF03DE">
        <w:rPr>
          <w:rFonts w:ascii="Times New Roman" w:eastAsia="Calibri" w:hAnsi="Times New Roman" w:cs="Times New Roman"/>
          <w:sz w:val="28"/>
          <w:szCs w:val="28"/>
          <w:lang w:val="uk-UA" w:eastAsia="ru-RU"/>
        </w:rPr>
        <w:t>СІЛЬСЬКИЙ ГОЛОВА                                                        Степан САІНЧУК</w:t>
      </w:r>
    </w:p>
    <w:p w:rsidR="0089087F" w:rsidRPr="0089087F" w:rsidRDefault="0089087F" w:rsidP="0089087F">
      <w:pPr>
        <w:shd w:val="clear" w:color="auto" w:fill="FFFFFF"/>
        <w:spacing w:after="0" w:line="240" w:lineRule="auto"/>
        <w:ind w:firstLine="709"/>
        <w:jc w:val="both"/>
        <w:rPr>
          <w:rFonts w:ascii="Times New Roman" w:eastAsia="Times New Roman" w:hAnsi="Times New Roman" w:cs="Times New Roman"/>
          <w:sz w:val="24"/>
          <w:szCs w:val="24"/>
          <w:lang w:val="uk-UA"/>
        </w:rPr>
      </w:pPr>
    </w:p>
    <w:p w:rsidR="0089087F" w:rsidRPr="0089087F" w:rsidRDefault="0089087F" w:rsidP="0089087F">
      <w:pPr>
        <w:spacing w:after="0" w:line="240" w:lineRule="auto"/>
        <w:rPr>
          <w:rFonts w:ascii="Times New Roman" w:eastAsia="Times New Roman" w:hAnsi="Times New Roman" w:cs="Times New Roman"/>
          <w:sz w:val="20"/>
          <w:szCs w:val="20"/>
          <w:lang w:val="uk-UA"/>
        </w:rPr>
      </w:pPr>
    </w:p>
    <w:p w:rsidR="0089087F" w:rsidRPr="0089087F" w:rsidRDefault="0089087F" w:rsidP="0089087F">
      <w:pPr>
        <w:spacing w:after="0" w:line="240" w:lineRule="auto"/>
        <w:rPr>
          <w:rFonts w:ascii="Times New Roman" w:eastAsia="Times New Roman" w:hAnsi="Times New Roman" w:cs="Times New Roman"/>
          <w:sz w:val="20"/>
          <w:szCs w:val="20"/>
          <w:lang w:val="uk-UA"/>
        </w:rPr>
      </w:pPr>
    </w:p>
    <w:p w:rsidR="00C20DA6" w:rsidRDefault="00C20DA6" w:rsidP="00AF03DE">
      <w:pPr>
        <w:spacing w:after="0" w:line="240" w:lineRule="auto"/>
        <w:rPr>
          <w:rFonts w:ascii="Times New Roman" w:eastAsia="Calibri" w:hAnsi="Times New Roman" w:cs="Times New Roman"/>
          <w:b/>
          <w:sz w:val="28"/>
          <w:szCs w:val="28"/>
          <w:lang w:val="uk-UA"/>
        </w:rPr>
      </w:pPr>
    </w:p>
    <w:p w:rsidR="00C20DA6" w:rsidRDefault="00C20DA6" w:rsidP="00AF03DE">
      <w:pPr>
        <w:spacing w:after="0" w:line="240" w:lineRule="auto"/>
        <w:rPr>
          <w:rFonts w:ascii="Times New Roman" w:eastAsia="Calibri" w:hAnsi="Times New Roman" w:cs="Times New Roman"/>
          <w:b/>
          <w:sz w:val="28"/>
          <w:szCs w:val="28"/>
          <w:lang w:val="uk-UA"/>
        </w:rPr>
      </w:pPr>
    </w:p>
    <w:p w:rsidR="00043B38" w:rsidRDefault="004F7086" w:rsidP="004F7086">
      <w:pPr>
        <w:spacing w:after="0" w:line="240" w:lineRule="auto"/>
        <w:rPr>
          <w:rFonts w:ascii="Times New Roman" w:eastAsia="Times New Roman" w:hAnsi="Times New Roman" w:cs="Times New Roman"/>
          <w:b/>
          <w:lang w:val="uk-UA" w:eastAsia="ru-RU"/>
        </w:rPr>
      </w:pPr>
      <w:r w:rsidRPr="005E49F9">
        <w:rPr>
          <w:rFonts w:ascii="Times New Roman" w:eastAsia="Times New Roman" w:hAnsi="Times New Roman" w:cs="Times New Roman"/>
          <w:b/>
          <w:lang w:val="uk-UA" w:eastAsia="ru-RU"/>
        </w:rPr>
        <w:t xml:space="preserve">                                                                                    </w:t>
      </w:r>
    </w:p>
    <w:p w:rsidR="00043B38" w:rsidRDefault="00043B38" w:rsidP="004F7086">
      <w:pPr>
        <w:spacing w:after="0" w:line="240" w:lineRule="auto"/>
        <w:rPr>
          <w:rFonts w:ascii="Times New Roman" w:eastAsia="Times New Roman" w:hAnsi="Times New Roman" w:cs="Times New Roman"/>
          <w:b/>
          <w:lang w:val="uk-UA" w:eastAsia="ru-RU"/>
        </w:rPr>
      </w:pPr>
    </w:p>
    <w:p w:rsidR="00043B38" w:rsidRDefault="00043B38" w:rsidP="004F7086">
      <w:pPr>
        <w:spacing w:after="0" w:line="240" w:lineRule="auto"/>
        <w:rPr>
          <w:rFonts w:ascii="Times New Roman" w:eastAsia="Times New Roman" w:hAnsi="Times New Roman" w:cs="Times New Roman"/>
          <w:b/>
          <w:lang w:val="uk-UA" w:eastAsia="ru-RU"/>
        </w:rPr>
      </w:pPr>
    </w:p>
    <w:p w:rsidR="00043B38" w:rsidRDefault="00043B38" w:rsidP="004F7086">
      <w:pPr>
        <w:spacing w:after="0" w:line="240" w:lineRule="auto"/>
        <w:rPr>
          <w:rFonts w:ascii="Times New Roman" w:eastAsia="Times New Roman" w:hAnsi="Times New Roman" w:cs="Times New Roman"/>
          <w:b/>
          <w:lang w:val="uk-UA" w:eastAsia="ru-RU"/>
        </w:rPr>
      </w:pPr>
    </w:p>
    <w:p w:rsidR="00043B38" w:rsidRDefault="00043B38" w:rsidP="004F7086">
      <w:pPr>
        <w:spacing w:after="0" w:line="240" w:lineRule="auto"/>
        <w:rPr>
          <w:rFonts w:ascii="Times New Roman" w:eastAsia="Times New Roman" w:hAnsi="Times New Roman" w:cs="Times New Roman"/>
          <w:b/>
          <w:lang w:val="uk-UA" w:eastAsia="ru-RU"/>
        </w:rPr>
      </w:pPr>
    </w:p>
    <w:p w:rsidR="00043B38" w:rsidRDefault="00043B38" w:rsidP="004F7086">
      <w:pPr>
        <w:spacing w:after="0" w:line="240" w:lineRule="auto"/>
        <w:rPr>
          <w:rFonts w:ascii="Times New Roman" w:eastAsia="Times New Roman" w:hAnsi="Times New Roman" w:cs="Times New Roman"/>
          <w:b/>
          <w:lang w:val="uk-UA" w:eastAsia="ru-RU"/>
        </w:rPr>
      </w:pPr>
    </w:p>
    <w:p w:rsidR="004F7086" w:rsidRPr="005E49F9" w:rsidRDefault="004F7086" w:rsidP="00043B38">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 Р О Т О К О Л</w:t>
      </w:r>
    </w:p>
    <w:p w:rsidR="004F7086" w:rsidRPr="005E49F9" w:rsidRDefault="004F7086" w:rsidP="004F7086">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4F7086" w:rsidRPr="005E49F9" w:rsidRDefault="004F7086" w:rsidP="004F7086">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4F7086" w:rsidRPr="005E49F9" w:rsidRDefault="004F7086" w:rsidP="004F7086">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4F7086" w:rsidRPr="005E49F9" w:rsidRDefault="004F7086" w:rsidP="004F7086">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4F7086" w:rsidRPr="005E49F9" w:rsidRDefault="004F7086" w:rsidP="004F7086">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4F7086" w:rsidRPr="005E49F9" w:rsidRDefault="004F7086" w:rsidP="004F7086">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4F7086" w:rsidRPr="005E49F9" w:rsidRDefault="004F7086" w:rsidP="004F7086">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4F7086" w:rsidRPr="005E49F9" w:rsidTr="00BA1F99">
        <w:tc>
          <w:tcPr>
            <w:tcW w:w="570" w:type="dxa"/>
            <w:vMerge w:val="restart"/>
            <w:tcBorders>
              <w:top w:val="single" w:sz="4" w:space="0" w:color="auto"/>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4F7086" w:rsidRPr="005E49F9" w:rsidRDefault="004F7086" w:rsidP="00BA1F99">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4F7086" w:rsidRPr="006F386D" w:rsidTr="00BA1F99">
        <w:trPr>
          <w:cantSplit/>
          <w:trHeight w:val="2236"/>
        </w:trPr>
        <w:tc>
          <w:tcPr>
            <w:tcW w:w="570" w:type="dxa"/>
            <w:vMerge/>
            <w:tcBorders>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4F7086" w:rsidRPr="005E49F9" w:rsidRDefault="004F7086" w:rsidP="00BA1F99">
            <w:pPr>
              <w:spacing w:after="0" w:line="240" w:lineRule="auto"/>
              <w:rPr>
                <w:rFonts w:ascii="Times New Roman" w:eastAsia="Times New Roman" w:hAnsi="Times New Roman" w:cs="Times New Roman"/>
                <w:lang w:val="uk-UA" w:eastAsia="uk-UA"/>
              </w:rPr>
            </w:pPr>
            <w:r>
              <w:rPr>
                <w:rFonts w:ascii="Times New Roman" w:hAnsi="Times New Roman" w:cs="Times New Roman"/>
                <w:lang w:val="uk-UA"/>
              </w:rPr>
              <w:t>№ 2-8</w:t>
            </w:r>
            <w:r w:rsidRPr="005E49F9">
              <w:rPr>
                <w:rFonts w:ascii="Times New Roman" w:hAnsi="Times New Roman" w:cs="Times New Roman"/>
                <w:lang w:val="uk-UA"/>
              </w:rPr>
              <w:t>/21  «</w:t>
            </w:r>
            <w:r w:rsidRPr="00157370">
              <w:rPr>
                <w:rFonts w:ascii="Times New Roman" w:eastAsia="Times New Roman" w:hAnsi="Times New Roman" w:cs="Times New Roman"/>
                <w:iCs/>
                <w:sz w:val="24"/>
                <w:szCs w:val="24"/>
                <w:lang w:val="uk-UA"/>
              </w:rPr>
              <w:t>Про затвердження положення про відділ соціального захисту Магальської сільської ради</w:t>
            </w:r>
            <w:r>
              <w:rPr>
                <w:rFonts w:ascii="Times New Roman" w:eastAsia="Times New Roman" w:hAnsi="Times New Roman" w:cs="Times New Roman"/>
                <w:i/>
                <w:iCs/>
                <w:sz w:val="24"/>
                <w:szCs w:val="24"/>
                <w:lang w:val="uk-UA"/>
              </w:rPr>
              <w:t>.</w:t>
            </w:r>
            <w:r w:rsidRPr="005E49F9">
              <w:rPr>
                <w:rFonts w:ascii="Times New Roman" w:eastAsia="Times New Roman" w:hAnsi="Times New Roman" w:cs="Times New Roman"/>
                <w:lang w:val="uk-UA" w:eastAsia="uk-UA"/>
              </w:rPr>
              <w:t>»</w:t>
            </w:r>
          </w:p>
          <w:p w:rsidR="004F7086" w:rsidRPr="005E49F9" w:rsidRDefault="004F7086" w:rsidP="00BA1F99">
            <w:pPr>
              <w:spacing w:before="100" w:beforeAutospacing="1" w:after="100" w:afterAutospacing="1" w:line="276" w:lineRule="auto"/>
              <w:ind w:left="113" w:right="113"/>
              <w:rPr>
                <w:rFonts w:ascii="Times New Roman" w:eastAsia="Times New Roman" w:hAnsi="Times New Roman" w:cs="Times New Roman"/>
                <w:bCs/>
                <w:lang w:val="uk-UA"/>
              </w:rPr>
            </w:pP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4F7086" w:rsidRPr="005E49F9" w:rsidTr="00BA1F99">
        <w:tc>
          <w:tcPr>
            <w:tcW w:w="570" w:type="dxa"/>
            <w:vMerge w:val="restart"/>
            <w:tcBorders>
              <w:top w:val="single" w:sz="4" w:space="0" w:color="auto"/>
              <w:left w:val="single" w:sz="4" w:space="0" w:color="auto"/>
              <w:right w:val="single" w:sz="4" w:space="0" w:color="auto"/>
            </w:tcBorders>
            <w:textDirection w:val="btLr"/>
          </w:tcPr>
          <w:p w:rsidR="004F7086" w:rsidRPr="005E49F9" w:rsidRDefault="004F7086" w:rsidP="00BA1F99">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19</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after="0"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1A2C97"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4F7086" w:rsidRPr="005E49F9" w:rsidTr="00BA1F99">
        <w:tc>
          <w:tcPr>
            <w:tcW w:w="570" w:type="dxa"/>
            <w:vMerge/>
            <w:tcBorders>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4F7086" w:rsidRDefault="004F7086" w:rsidP="00AF03DE">
      <w:pPr>
        <w:spacing w:after="0" w:line="240" w:lineRule="auto"/>
        <w:rPr>
          <w:rFonts w:ascii="Times New Roman" w:eastAsia="Calibri" w:hAnsi="Times New Roman" w:cs="Times New Roman"/>
          <w:b/>
          <w:sz w:val="28"/>
          <w:szCs w:val="28"/>
          <w:lang w:val="uk-UA"/>
        </w:rPr>
      </w:pPr>
    </w:p>
    <w:p w:rsidR="00043B38" w:rsidRDefault="00043B38" w:rsidP="000A6D88">
      <w:pPr>
        <w:spacing w:after="0" w:line="360" w:lineRule="auto"/>
        <w:jc w:val="center"/>
        <w:rPr>
          <w:rFonts w:ascii="Times New Roman" w:eastAsia="Times New Roman" w:hAnsi="Times New Roman" w:cs="Times New Roman"/>
          <w:b/>
          <w:sz w:val="20"/>
          <w:szCs w:val="20"/>
          <w:lang w:val="uk-UA" w:eastAsia="ru-RU"/>
        </w:rPr>
      </w:pPr>
    </w:p>
    <w:p w:rsidR="00963C9C" w:rsidRDefault="00963C9C" w:rsidP="00043B38">
      <w:pPr>
        <w:pStyle w:val="aa"/>
        <w:spacing w:before="0" w:beforeAutospacing="0" w:after="160" w:afterAutospacing="0"/>
        <w:jc w:val="right"/>
        <w:rPr>
          <w:color w:val="000000"/>
          <w:sz w:val="28"/>
          <w:szCs w:val="28"/>
        </w:rPr>
      </w:pPr>
    </w:p>
    <w:p w:rsidR="00963C9C" w:rsidRDefault="00963C9C" w:rsidP="00043B38">
      <w:pPr>
        <w:pStyle w:val="aa"/>
        <w:spacing w:before="0" w:beforeAutospacing="0" w:after="160" w:afterAutospacing="0"/>
        <w:jc w:val="right"/>
        <w:rPr>
          <w:color w:val="000000"/>
          <w:sz w:val="28"/>
          <w:szCs w:val="28"/>
        </w:rPr>
      </w:pPr>
    </w:p>
    <w:p w:rsidR="00043B38" w:rsidRDefault="00043B38" w:rsidP="00043B38">
      <w:pPr>
        <w:pStyle w:val="aa"/>
        <w:spacing w:before="0" w:beforeAutospacing="0" w:after="160" w:afterAutospacing="0"/>
        <w:jc w:val="right"/>
        <w:rPr>
          <w:color w:val="000000"/>
          <w:sz w:val="28"/>
          <w:szCs w:val="28"/>
        </w:rPr>
      </w:pPr>
      <w:r>
        <w:rPr>
          <w:color w:val="000000"/>
          <w:sz w:val="28"/>
          <w:szCs w:val="28"/>
        </w:rPr>
        <w:t>Затверджено</w:t>
      </w:r>
    </w:p>
    <w:p w:rsidR="00043B38" w:rsidRDefault="00043B38" w:rsidP="00043B38">
      <w:pPr>
        <w:pStyle w:val="aa"/>
        <w:spacing w:before="0" w:beforeAutospacing="0" w:after="160" w:afterAutospacing="0"/>
        <w:jc w:val="right"/>
        <w:rPr>
          <w:color w:val="000000"/>
          <w:sz w:val="28"/>
          <w:szCs w:val="28"/>
        </w:rPr>
      </w:pPr>
      <w:r>
        <w:rPr>
          <w:color w:val="000000"/>
          <w:sz w:val="28"/>
          <w:szCs w:val="28"/>
        </w:rPr>
        <w:t xml:space="preserve">Рішенням 8 сесії 8 скликання </w:t>
      </w:r>
    </w:p>
    <w:p w:rsidR="00043B38" w:rsidRDefault="00043B38" w:rsidP="00043B38">
      <w:pPr>
        <w:pStyle w:val="aa"/>
        <w:spacing w:before="0" w:beforeAutospacing="0" w:after="160" w:afterAutospacing="0"/>
        <w:jc w:val="right"/>
      </w:pPr>
      <w:r>
        <w:rPr>
          <w:color w:val="000000"/>
          <w:sz w:val="28"/>
          <w:szCs w:val="28"/>
        </w:rPr>
        <w:t xml:space="preserve">від 17.06.2021 року </w:t>
      </w:r>
      <w:r w:rsidR="00747FDC">
        <w:rPr>
          <w:rFonts w:eastAsia="Calibri"/>
          <w:sz w:val="28"/>
          <w:szCs w:val="28"/>
        </w:rPr>
        <w:t>№2</w:t>
      </w:r>
      <w:r w:rsidRPr="00344FD2">
        <w:rPr>
          <w:rFonts w:eastAsia="Calibri"/>
          <w:sz w:val="28"/>
          <w:szCs w:val="28"/>
        </w:rPr>
        <w:t>-8/21</w:t>
      </w:r>
    </w:p>
    <w:p w:rsidR="00043B38" w:rsidRDefault="00043B38" w:rsidP="00043B38">
      <w:pPr>
        <w:pStyle w:val="aa"/>
        <w:shd w:val="clear" w:color="auto" w:fill="FFFFFF"/>
        <w:spacing w:before="0" w:beforeAutospacing="0" w:after="0" w:afterAutospacing="0"/>
        <w:jc w:val="center"/>
        <w:rPr>
          <w:b/>
          <w:bCs/>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rPr>
          <w:color w:val="333333"/>
          <w:sz w:val="28"/>
          <w:szCs w:val="28"/>
        </w:rPr>
      </w:pPr>
      <w:r>
        <w:rPr>
          <w:b/>
          <w:bCs/>
          <w:color w:val="333333"/>
          <w:sz w:val="28"/>
          <w:szCs w:val="28"/>
          <w:bdr w:val="none" w:sz="0" w:space="0" w:color="auto" w:frame="1"/>
        </w:rPr>
        <w:t xml:space="preserve">                                                          </w:t>
      </w:r>
      <w:r w:rsidRPr="00A96458">
        <w:rPr>
          <w:b/>
          <w:bCs/>
          <w:color w:val="333333"/>
          <w:sz w:val="28"/>
          <w:szCs w:val="28"/>
          <w:bdr w:val="none" w:sz="0" w:space="0" w:color="auto" w:frame="1"/>
        </w:rPr>
        <w:t>ПОЛОЖЕННЯ</w:t>
      </w:r>
    </w:p>
    <w:p w:rsidR="00043B38" w:rsidRPr="00A96458" w:rsidRDefault="00043B38" w:rsidP="00043B38">
      <w:pPr>
        <w:pStyle w:val="aa"/>
        <w:shd w:val="clear" w:color="auto" w:fill="FFFFFF"/>
        <w:spacing w:before="0" w:beforeAutospacing="0" w:after="0" w:afterAutospacing="0"/>
        <w:jc w:val="center"/>
        <w:rPr>
          <w:b/>
          <w:bCs/>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jc w:val="center"/>
        <w:rPr>
          <w:color w:val="333333"/>
          <w:sz w:val="28"/>
          <w:szCs w:val="28"/>
        </w:rPr>
      </w:pPr>
      <w:r>
        <w:rPr>
          <w:b/>
          <w:bCs/>
          <w:color w:val="333333"/>
          <w:sz w:val="28"/>
          <w:szCs w:val="28"/>
          <w:bdr w:val="none" w:sz="0" w:space="0" w:color="auto" w:frame="1"/>
        </w:rPr>
        <w:t xml:space="preserve">про відділ соціального захисту </w:t>
      </w:r>
      <w:r w:rsidRPr="00A96458">
        <w:rPr>
          <w:b/>
          <w:bCs/>
          <w:color w:val="333333"/>
          <w:sz w:val="28"/>
          <w:szCs w:val="28"/>
          <w:bdr w:val="none" w:sz="0" w:space="0" w:color="auto" w:frame="1"/>
        </w:rPr>
        <w:t>населення Магальської сільської ради</w:t>
      </w:r>
    </w:p>
    <w:p w:rsidR="00043B38" w:rsidRPr="00A96458" w:rsidRDefault="00043B38" w:rsidP="00043B38">
      <w:pPr>
        <w:pStyle w:val="aa"/>
        <w:shd w:val="clear" w:color="auto" w:fill="FFFFFF"/>
        <w:spacing w:before="0" w:beforeAutospacing="0" w:after="160" w:afterAutospacing="0"/>
        <w:jc w:val="center"/>
        <w:rPr>
          <w:color w:val="333333"/>
          <w:sz w:val="28"/>
          <w:szCs w:val="28"/>
        </w:rPr>
      </w:pPr>
      <w:r w:rsidRPr="00A96458">
        <w:rPr>
          <w:color w:val="333333"/>
          <w:sz w:val="28"/>
          <w:szCs w:val="28"/>
        </w:rPr>
        <w:t> </w:t>
      </w:r>
    </w:p>
    <w:p w:rsidR="00043B38" w:rsidRDefault="00043B38" w:rsidP="00043B38">
      <w:pPr>
        <w:pStyle w:val="aa"/>
        <w:shd w:val="clear" w:color="auto" w:fill="FFFFFF"/>
        <w:spacing w:before="0" w:beforeAutospacing="0" w:after="160" w:afterAutospacing="0"/>
        <w:jc w:val="center"/>
        <w:rPr>
          <w:color w:val="333333"/>
          <w:sz w:val="28"/>
          <w:szCs w:val="28"/>
        </w:rPr>
      </w:pPr>
      <w:r w:rsidRPr="00A96458">
        <w:rPr>
          <w:color w:val="333333"/>
          <w:sz w:val="28"/>
          <w:szCs w:val="28"/>
        </w:rPr>
        <w:t> </w:t>
      </w:r>
    </w:p>
    <w:p w:rsidR="00043B38" w:rsidRPr="00A96458" w:rsidRDefault="00043B38" w:rsidP="00043B38">
      <w:pPr>
        <w:pStyle w:val="aa"/>
        <w:shd w:val="clear" w:color="auto" w:fill="FFFFFF"/>
        <w:spacing w:before="0" w:beforeAutospacing="0" w:after="160" w:afterAutospacing="0"/>
        <w:rPr>
          <w:color w:val="333333"/>
          <w:sz w:val="28"/>
          <w:szCs w:val="28"/>
        </w:rPr>
      </w:pPr>
      <w:r w:rsidRPr="00A96458">
        <w:rPr>
          <w:b/>
          <w:bCs/>
          <w:color w:val="333333"/>
          <w:sz w:val="28"/>
          <w:szCs w:val="28"/>
          <w:bdr w:val="none" w:sz="0" w:space="0" w:color="auto" w:frame="1"/>
        </w:rPr>
        <w:t>1.Загальні положення</w:t>
      </w:r>
    </w:p>
    <w:p w:rsidR="00043B38" w:rsidRDefault="00043B38" w:rsidP="00043B38">
      <w:pPr>
        <w:pStyle w:val="aa"/>
        <w:shd w:val="clear" w:color="auto" w:fill="FFFFFF"/>
        <w:spacing w:before="0" w:beforeAutospacing="0" w:after="0" w:afterAutospacing="0"/>
        <w:jc w:val="both"/>
        <w:rPr>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1.1.Відділ</w:t>
      </w:r>
      <w:r>
        <w:rPr>
          <w:color w:val="333333"/>
          <w:sz w:val="28"/>
          <w:szCs w:val="28"/>
          <w:bdr w:val="none" w:sz="0" w:space="0" w:color="auto" w:frame="1"/>
        </w:rPr>
        <w:t xml:space="preserve"> </w:t>
      </w:r>
      <w:r w:rsidRPr="00A96458">
        <w:rPr>
          <w:color w:val="333333"/>
          <w:sz w:val="28"/>
          <w:szCs w:val="28"/>
          <w:bdr w:val="none" w:sz="0" w:space="0" w:color="auto" w:frame="1"/>
        </w:rPr>
        <w:t>соціальної роботи з населення Магальської сільської ради</w:t>
      </w:r>
      <w:r>
        <w:rPr>
          <w:color w:val="333333"/>
          <w:sz w:val="28"/>
          <w:szCs w:val="28"/>
        </w:rPr>
        <w:t xml:space="preserve"> </w:t>
      </w:r>
      <w:r w:rsidRPr="00A96458">
        <w:rPr>
          <w:color w:val="333333"/>
          <w:sz w:val="28"/>
          <w:szCs w:val="28"/>
          <w:bdr w:val="none" w:sz="0" w:space="0" w:color="auto" w:frame="1"/>
        </w:rPr>
        <w:t>(далі - Відділ) є структурним підрозділом</w:t>
      </w:r>
      <w:r>
        <w:rPr>
          <w:color w:val="333333"/>
          <w:sz w:val="28"/>
          <w:szCs w:val="28"/>
          <w:bdr w:val="none" w:sz="0" w:space="0" w:color="auto" w:frame="1"/>
        </w:rPr>
        <w:t xml:space="preserve"> сільської</w:t>
      </w:r>
      <w:r w:rsidRPr="00A96458">
        <w:rPr>
          <w:color w:val="333333"/>
          <w:sz w:val="28"/>
          <w:szCs w:val="28"/>
          <w:bdr w:val="none" w:sz="0" w:space="0" w:color="auto" w:frame="1"/>
        </w:rPr>
        <w:t xml:space="preserve"> ради, який утворюється с</w:t>
      </w:r>
      <w:r>
        <w:rPr>
          <w:color w:val="333333"/>
          <w:sz w:val="28"/>
          <w:szCs w:val="28"/>
          <w:bdr w:val="none" w:sz="0" w:space="0" w:color="auto" w:frame="1"/>
        </w:rPr>
        <w:t>ільськ</w:t>
      </w:r>
      <w:r w:rsidRPr="00A96458">
        <w:rPr>
          <w:color w:val="333333"/>
          <w:sz w:val="28"/>
          <w:szCs w:val="28"/>
          <w:bdr w:val="none" w:sz="0" w:space="0" w:color="auto" w:frame="1"/>
        </w:rPr>
        <w:t>ою радою, є підзвітним і підконтрольним с</w:t>
      </w:r>
      <w:r>
        <w:rPr>
          <w:color w:val="333333"/>
          <w:sz w:val="28"/>
          <w:szCs w:val="28"/>
          <w:bdr w:val="none" w:sz="0" w:space="0" w:color="auto" w:frame="1"/>
        </w:rPr>
        <w:t>ільській</w:t>
      </w:r>
      <w:r w:rsidRPr="00A96458">
        <w:rPr>
          <w:color w:val="333333"/>
          <w:sz w:val="28"/>
          <w:szCs w:val="28"/>
          <w:bdr w:val="none" w:sz="0" w:space="0" w:color="auto" w:frame="1"/>
        </w:rPr>
        <w:t xml:space="preserve"> раді, що його утворила, підпорядковується виконавчому комітету с</w:t>
      </w:r>
      <w:r>
        <w:rPr>
          <w:color w:val="333333"/>
          <w:sz w:val="28"/>
          <w:szCs w:val="28"/>
          <w:bdr w:val="none" w:sz="0" w:space="0" w:color="auto" w:frame="1"/>
        </w:rPr>
        <w:t>ільської</w:t>
      </w:r>
      <w:r w:rsidRPr="00A96458">
        <w:rPr>
          <w:color w:val="333333"/>
          <w:sz w:val="28"/>
          <w:szCs w:val="28"/>
          <w:bdr w:val="none" w:sz="0" w:space="0" w:color="auto" w:frame="1"/>
        </w:rPr>
        <w:t xml:space="preserve"> ради і с</w:t>
      </w:r>
      <w:r>
        <w:rPr>
          <w:color w:val="333333"/>
          <w:sz w:val="28"/>
          <w:szCs w:val="28"/>
          <w:bdr w:val="none" w:sz="0" w:space="0" w:color="auto" w:frame="1"/>
        </w:rPr>
        <w:t>ільському</w:t>
      </w:r>
      <w:r w:rsidRPr="00A96458">
        <w:rPr>
          <w:color w:val="333333"/>
          <w:sz w:val="28"/>
          <w:szCs w:val="28"/>
          <w:bdr w:val="none" w:sz="0" w:space="0" w:color="auto" w:frame="1"/>
        </w:rPr>
        <w:t xml:space="preserve"> голові.</w:t>
      </w:r>
    </w:p>
    <w:p w:rsidR="00043B38" w:rsidRPr="00A96458" w:rsidRDefault="00043B38" w:rsidP="00043B38">
      <w:pPr>
        <w:pStyle w:val="aa"/>
        <w:shd w:val="clear" w:color="auto" w:fill="FFFFFF"/>
        <w:spacing w:before="0" w:beforeAutospacing="0" w:after="160" w:afterAutospacing="0"/>
        <w:jc w:val="both"/>
        <w:rPr>
          <w:color w:val="333333"/>
          <w:sz w:val="28"/>
          <w:szCs w:val="28"/>
        </w:rPr>
      </w:pPr>
      <w:r w:rsidRPr="00A96458">
        <w:rPr>
          <w:color w:val="333333"/>
          <w:sz w:val="28"/>
          <w:szCs w:val="28"/>
        </w:rPr>
        <w:t> </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1.2.Відділ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w:t>
      </w:r>
      <w:r>
        <w:rPr>
          <w:color w:val="333333"/>
          <w:sz w:val="28"/>
          <w:szCs w:val="28"/>
          <w:bdr w:val="none" w:sz="0" w:space="0" w:color="auto" w:frame="1"/>
        </w:rPr>
        <w:t>ільського</w:t>
      </w:r>
      <w:r w:rsidRPr="00A96458">
        <w:rPr>
          <w:color w:val="333333"/>
          <w:sz w:val="28"/>
          <w:szCs w:val="28"/>
          <w:bdr w:val="none" w:sz="0" w:space="0" w:color="auto" w:frame="1"/>
        </w:rPr>
        <w:t xml:space="preserve"> голови, рішеннями сесій с</w:t>
      </w:r>
      <w:r>
        <w:rPr>
          <w:color w:val="333333"/>
          <w:sz w:val="28"/>
          <w:szCs w:val="28"/>
          <w:bdr w:val="none" w:sz="0" w:space="0" w:color="auto" w:frame="1"/>
        </w:rPr>
        <w:t>ільськ</w:t>
      </w:r>
      <w:r w:rsidRPr="00A96458">
        <w:rPr>
          <w:color w:val="333333"/>
          <w:sz w:val="28"/>
          <w:szCs w:val="28"/>
          <w:bdr w:val="none" w:sz="0" w:space="0" w:color="auto" w:frame="1"/>
        </w:rPr>
        <w:t>ої ради та виконавчого комітету, а також Положенням про відділ.</w:t>
      </w:r>
    </w:p>
    <w:p w:rsidR="00043B38" w:rsidRPr="00A96458" w:rsidRDefault="00043B38" w:rsidP="00043B38">
      <w:pPr>
        <w:pStyle w:val="aa"/>
        <w:shd w:val="clear" w:color="auto" w:fill="FFFFFF"/>
        <w:spacing w:before="0" w:beforeAutospacing="0" w:after="160" w:afterAutospacing="0"/>
        <w:jc w:val="both"/>
        <w:rPr>
          <w:color w:val="333333"/>
          <w:sz w:val="28"/>
          <w:szCs w:val="28"/>
        </w:rPr>
      </w:pPr>
      <w:r w:rsidRPr="00A96458">
        <w:rPr>
          <w:color w:val="333333"/>
          <w:sz w:val="28"/>
          <w:szCs w:val="28"/>
        </w:rPr>
        <w:t> </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1.3.Працівники відділу є посадовими особами та службовцями органу місцевого самоврядування. Структура та чисельність відділу затверджується с</w:t>
      </w:r>
      <w:r>
        <w:rPr>
          <w:color w:val="333333"/>
          <w:sz w:val="28"/>
          <w:szCs w:val="28"/>
          <w:bdr w:val="none" w:sz="0" w:space="0" w:color="auto" w:frame="1"/>
        </w:rPr>
        <w:t>ільською</w:t>
      </w:r>
      <w:r w:rsidRPr="00A96458">
        <w:rPr>
          <w:color w:val="333333"/>
          <w:sz w:val="28"/>
          <w:szCs w:val="28"/>
          <w:bdr w:val="none" w:sz="0" w:space="0" w:color="auto" w:frame="1"/>
        </w:rPr>
        <w:t xml:space="preserve"> радою</w:t>
      </w:r>
    </w:p>
    <w:p w:rsidR="00043B38" w:rsidRDefault="00043B38" w:rsidP="00043B38">
      <w:pPr>
        <w:pStyle w:val="aa"/>
        <w:shd w:val="clear" w:color="auto" w:fill="FFFFFF"/>
        <w:spacing w:before="0" w:beforeAutospacing="0" w:after="0" w:afterAutospacing="0"/>
        <w:jc w:val="both"/>
        <w:rPr>
          <w:b/>
          <w:bCs/>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b/>
          <w:bCs/>
          <w:color w:val="333333"/>
          <w:sz w:val="28"/>
          <w:szCs w:val="28"/>
          <w:bdr w:val="none" w:sz="0" w:space="0" w:color="auto" w:frame="1"/>
        </w:rPr>
        <w:t>2. Основні завдання та функції Відділу</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2.1. Основними завданнями Відділу є:</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lastRenderedPageBreak/>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2.1.3. Запровадження та надання місцевих гарантій соціального захисту, соціальної підтримки мешканців громади.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2.1.4. Організація здійснення соціальної роботи в громаді та надання соціальних послуг.</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 Відділ відповідно до покладених на нього завдань:</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 Забезпечує виконання законодавчих та інших нормативно-правових актів з питань, що віднесенні до його відання.</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громади.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Pr="00A96458">
        <w:rPr>
          <w:color w:val="FF0000"/>
          <w:sz w:val="28"/>
          <w:szCs w:val="28"/>
          <w:bdr w:val="none" w:sz="0" w:space="0" w:color="auto" w:frame="1"/>
        </w:rPr>
        <w:t>.</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2.2.5. Визначає потребу громади у соціальних та реабілітаційних послугах, встановлює надавачів цих послуг залежно від потреб громади у відповідних послугах</w:t>
      </w:r>
      <w:r>
        <w:rPr>
          <w:color w:val="333333"/>
          <w:sz w:val="28"/>
          <w:szCs w:val="28"/>
          <w:bdr w:val="none" w:sz="0" w:space="0" w:color="auto" w:frame="1"/>
        </w:rPr>
        <w:t>.</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2.2.6. 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2.2.7. Подає у встановленому порядку пропозиції щодо кандидатур для призначення на посаду керівників підприємств, закладів, установ і організацій сфери соціального захисту, що відносяться до комунальної власності територіальної громади.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2.2.8.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xml:space="preserve"> 2.2.9. Приймає рішення щодо організації надання соціальних та реабілітаційних послуг, у тому числі із застосуванням механізмів співпраці та </w:t>
      </w:r>
      <w:r w:rsidRPr="00A96458">
        <w:rPr>
          <w:color w:val="333333"/>
          <w:sz w:val="28"/>
          <w:szCs w:val="28"/>
          <w:bdr w:val="none" w:sz="0" w:space="0" w:color="auto" w:frame="1"/>
        </w:rPr>
        <w:lastRenderedPageBreak/>
        <w:t>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2.2.10. Веде базу даних суб’єктів, що надають соціальні послуги, які пров</w:t>
      </w:r>
      <w:r>
        <w:rPr>
          <w:color w:val="333333"/>
          <w:sz w:val="28"/>
          <w:szCs w:val="28"/>
          <w:bdr w:val="none" w:sz="0" w:space="0" w:color="auto" w:frame="1"/>
        </w:rPr>
        <w:t>о</w:t>
      </w:r>
      <w:r w:rsidRPr="00A96458">
        <w:rPr>
          <w:color w:val="333333"/>
          <w:sz w:val="28"/>
          <w:szCs w:val="28"/>
          <w:bdr w:val="none" w:sz="0" w:space="0" w:color="auto" w:frame="1"/>
        </w:rPr>
        <w:t>дять діяльність на території громади, та соціальних послуг, які вони можуть надавати.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w:t>
      </w:r>
      <w:r>
        <w:rPr>
          <w:color w:val="333333"/>
          <w:sz w:val="28"/>
          <w:szCs w:val="28"/>
          <w:bdr w:val="none" w:sz="0" w:space="0" w:color="auto" w:frame="1"/>
        </w:rPr>
        <w:t>1</w:t>
      </w:r>
      <w:r w:rsidRPr="00A96458">
        <w:rPr>
          <w:color w:val="333333"/>
          <w:sz w:val="28"/>
          <w:szCs w:val="28"/>
          <w:bdr w:val="none" w:sz="0" w:space="0" w:color="auto" w:frame="1"/>
        </w:rPr>
        <w:t>.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w:t>
      </w:r>
      <w:r>
        <w:rPr>
          <w:color w:val="333333"/>
          <w:sz w:val="28"/>
          <w:szCs w:val="28"/>
          <w:bdr w:val="none" w:sz="0" w:space="0" w:color="auto" w:frame="1"/>
        </w:rPr>
        <w:t>2</w:t>
      </w:r>
      <w:r w:rsidRPr="00A96458">
        <w:rPr>
          <w:color w:val="333333"/>
          <w:sz w:val="28"/>
          <w:szCs w:val="28"/>
          <w:bdr w:val="none" w:sz="0" w:space="0" w:color="auto" w:frame="1"/>
        </w:rPr>
        <w:t>. Здійснює моніторинг, контроль та оцінювання якості надання соціальних послуг, інформує населення про соціальні та реабілітаційні послуги.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w:t>
      </w:r>
      <w:r>
        <w:rPr>
          <w:color w:val="333333"/>
          <w:sz w:val="28"/>
          <w:szCs w:val="28"/>
          <w:bdr w:val="none" w:sz="0" w:space="0" w:color="auto" w:frame="1"/>
        </w:rPr>
        <w:t>3</w:t>
      </w:r>
      <w:r w:rsidRPr="00A96458">
        <w:rPr>
          <w:color w:val="333333"/>
          <w:sz w:val="28"/>
          <w:szCs w:val="28"/>
          <w:bdr w:val="none" w:sz="0" w:space="0" w:color="auto" w:frame="1"/>
        </w:rPr>
        <w:t>.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w:t>
      </w:r>
      <w:r>
        <w:rPr>
          <w:color w:val="333333"/>
          <w:sz w:val="28"/>
          <w:szCs w:val="28"/>
          <w:bdr w:val="none" w:sz="0" w:space="0" w:color="auto" w:frame="1"/>
        </w:rPr>
        <w:t>4</w:t>
      </w:r>
      <w:r w:rsidRPr="00A96458">
        <w:rPr>
          <w:color w:val="333333"/>
          <w:sz w:val="28"/>
          <w:szCs w:val="28"/>
          <w:bdr w:val="none" w:sz="0" w:space="0" w:color="auto" w:frame="1"/>
        </w:rPr>
        <w:t>.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w:t>
      </w:r>
      <w:r>
        <w:rPr>
          <w:color w:val="333333"/>
          <w:sz w:val="28"/>
          <w:szCs w:val="28"/>
          <w:bdr w:val="none" w:sz="0" w:space="0" w:color="auto" w:frame="1"/>
        </w:rPr>
        <w:t>5</w:t>
      </w:r>
      <w:r w:rsidRPr="00A96458">
        <w:rPr>
          <w:color w:val="333333"/>
          <w:sz w:val="28"/>
          <w:szCs w:val="28"/>
          <w:bdr w:val="none" w:sz="0" w:space="0" w:color="auto" w:frame="1"/>
        </w:rPr>
        <w:t xml:space="preserve">.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w:t>
      </w:r>
      <w:r>
        <w:rPr>
          <w:color w:val="333333"/>
          <w:sz w:val="28"/>
          <w:szCs w:val="28"/>
          <w:bdr w:val="none" w:sz="0" w:space="0" w:color="auto" w:frame="1"/>
        </w:rPr>
        <w:t xml:space="preserve">у </w:t>
      </w:r>
      <w:r w:rsidRPr="00A96458">
        <w:rPr>
          <w:color w:val="333333"/>
          <w:sz w:val="28"/>
          <w:szCs w:val="28"/>
          <w:bdr w:val="none" w:sz="0" w:space="0" w:color="auto" w:frame="1"/>
        </w:rPr>
        <w:t xml:space="preserve">відведення </w:t>
      </w:r>
      <w:r>
        <w:rPr>
          <w:color w:val="333333"/>
          <w:sz w:val="28"/>
          <w:szCs w:val="28"/>
          <w:bdr w:val="none" w:sz="0" w:space="0" w:color="auto" w:frame="1"/>
        </w:rPr>
        <w:t xml:space="preserve">в </w:t>
      </w:r>
      <w:r w:rsidRPr="00A96458">
        <w:rPr>
          <w:color w:val="333333"/>
          <w:sz w:val="28"/>
          <w:szCs w:val="28"/>
          <w:bdr w:val="none" w:sz="0" w:space="0" w:color="auto" w:frame="1"/>
        </w:rPr>
        <w:t>першочерговому порядку земельних ділянок для індивідуального будівництва, садівництва та городництва.</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2.2.1</w:t>
      </w:r>
      <w:r>
        <w:rPr>
          <w:color w:val="333333"/>
          <w:sz w:val="28"/>
          <w:szCs w:val="28"/>
          <w:bdr w:val="none" w:sz="0" w:space="0" w:color="auto" w:frame="1"/>
        </w:rPr>
        <w:t>6</w:t>
      </w:r>
      <w:r w:rsidRPr="00A96458">
        <w:rPr>
          <w:color w:val="333333"/>
          <w:sz w:val="28"/>
          <w:szCs w:val="28"/>
          <w:bdr w:val="none" w:sz="0" w:space="0" w:color="auto" w:frame="1"/>
        </w:rPr>
        <w:t>.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w:t>
      </w:r>
      <w:r>
        <w:rPr>
          <w:color w:val="333333"/>
          <w:sz w:val="28"/>
          <w:szCs w:val="28"/>
          <w:bdr w:val="none" w:sz="0" w:space="0" w:color="auto" w:frame="1"/>
        </w:rPr>
        <w:t>17</w:t>
      </w:r>
      <w:r w:rsidRPr="00A96458">
        <w:rPr>
          <w:color w:val="333333"/>
          <w:sz w:val="28"/>
          <w:szCs w:val="28"/>
          <w:bdr w:val="none" w:sz="0" w:space="0" w:color="auto" w:frame="1"/>
        </w:rPr>
        <w:t>.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w:t>
      </w:r>
      <w:r>
        <w:rPr>
          <w:color w:val="333333"/>
          <w:sz w:val="28"/>
          <w:szCs w:val="28"/>
          <w:bdr w:val="none" w:sz="0" w:space="0" w:color="auto" w:frame="1"/>
        </w:rPr>
        <w:t>18</w:t>
      </w:r>
      <w:r w:rsidRPr="00A96458">
        <w:rPr>
          <w:color w:val="333333"/>
          <w:sz w:val="28"/>
          <w:szCs w:val="28"/>
          <w:bdr w:val="none" w:sz="0" w:space="0" w:color="auto" w:frame="1"/>
        </w:rPr>
        <w:t>.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w:t>
      </w:r>
      <w:r>
        <w:rPr>
          <w:color w:val="333333"/>
          <w:sz w:val="28"/>
          <w:szCs w:val="28"/>
          <w:bdr w:val="none" w:sz="0" w:space="0" w:color="auto" w:frame="1"/>
        </w:rPr>
        <w:t>19</w:t>
      </w:r>
      <w:r w:rsidRPr="00A96458">
        <w:rPr>
          <w:color w:val="333333"/>
          <w:sz w:val="28"/>
          <w:szCs w:val="28"/>
          <w:bdr w:val="none" w:sz="0" w:space="0" w:color="auto" w:frame="1"/>
        </w:rPr>
        <w:t>.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2.2.2</w:t>
      </w:r>
      <w:r>
        <w:rPr>
          <w:color w:val="333333"/>
          <w:sz w:val="28"/>
          <w:szCs w:val="28"/>
          <w:bdr w:val="none" w:sz="0" w:space="0" w:color="auto" w:frame="1"/>
        </w:rPr>
        <w:t>0</w:t>
      </w:r>
      <w:r w:rsidRPr="00A96458">
        <w:rPr>
          <w:color w:val="333333"/>
          <w:sz w:val="28"/>
          <w:szCs w:val="28"/>
          <w:bdr w:val="none" w:sz="0" w:space="0" w:color="auto" w:frame="1"/>
        </w:rPr>
        <w:t xml:space="preserve">.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w:t>
      </w:r>
      <w:r w:rsidRPr="00A96458">
        <w:rPr>
          <w:color w:val="333333"/>
          <w:sz w:val="28"/>
          <w:szCs w:val="28"/>
          <w:bdr w:val="none" w:sz="0" w:space="0" w:color="auto" w:frame="1"/>
        </w:rPr>
        <w:lastRenderedPageBreak/>
        <w:t>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2.2.2</w:t>
      </w:r>
      <w:r>
        <w:rPr>
          <w:color w:val="333333"/>
          <w:sz w:val="28"/>
          <w:szCs w:val="28"/>
          <w:bdr w:val="none" w:sz="0" w:space="0" w:color="auto" w:frame="1"/>
        </w:rPr>
        <w:t>1</w:t>
      </w:r>
      <w:r w:rsidRPr="00A96458">
        <w:rPr>
          <w:color w:val="333333"/>
          <w:sz w:val="28"/>
          <w:szCs w:val="28"/>
          <w:bdr w:val="none" w:sz="0" w:space="0" w:color="auto" w:frame="1"/>
        </w:rPr>
        <w:t>. Здійснює інші повноваження, покладені на Відділ відповідно до законодавства України.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2.2.2</w:t>
      </w:r>
      <w:r>
        <w:rPr>
          <w:color w:val="333333"/>
          <w:sz w:val="28"/>
          <w:szCs w:val="28"/>
          <w:bdr w:val="none" w:sz="0" w:space="0" w:color="auto" w:frame="1"/>
        </w:rPr>
        <w:t>2.</w:t>
      </w:r>
      <w:r w:rsidRPr="00A96458">
        <w:rPr>
          <w:color w:val="333333"/>
          <w:sz w:val="28"/>
          <w:szCs w:val="28"/>
          <w:bdr w:val="none" w:sz="0" w:space="0" w:color="auto" w:frame="1"/>
        </w:rPr>
        <w:t xml:space="preserve"> Приймає рішення про надання чи відмову у наданні соціальних послуг.</w:t>
      </w:r>
    </w:p>
    <w:p w:rsidR="00043B38" w:rsidRPr="00A96458" w:rsidRDefault="00043B38" w:rsidP="00043B38">
      <w:pPr>
        <w:pStyle w:val="aa"/>
        <w:shd w:val="clear" w:color="auto" w:fill="FFFFFF"/>
        <w:spacing w:before="0" w:beforeAutospacing="0" w:after="160" w:afterAutospacing="0"/>
        <w:jc w:val="both"/>
        <w:rPr>
          <w:color w:val="333333"/>
          <w:sz w:val="28"/>
          <w:szCs w:val="28"/>
        </w:rPr>
      </w:pPr>
      <w:r w:rsidRPr="00A96458">
        <w:rPr>
          <w:color w:val="333333"/>
          <w:sz w:val="28"/>
          <w:szCs w:val="28"/>
        </w:rPr>
        <w:t> </w:t>
      </w:r>
    </w:p>
    <w:p w:rsidR="00043B38" w:rsidRPr="00A96458" w:rsidRDefault="00043B38" w:rsidP="00043B38">
      <w:pPr>
        <w:pStyle w:val="aa"/>
        <w:shd w:val="clear" w:color="auto" w:fill="FFFFFF"/>
        <w:spacing w:before="0" w:beforeAutospacing="0" w:after="0" w:afterAutospacing="0"/>
        <w:rPr>
          <w:color w:val="333333"/>
          <w:sz w:val="28"/>
          <w:szCs w:val="28"/>
        </w:rPr>
      </w:pPr>
      <w:r w:rsidRPr="00A96458">
        <w:rPr>
          <w:b/>
          <w:bCs/>
          <w:color w:val="333333"/>
          <w:sz w:val="28"/>
          <w:szCs w:val="28"/>
          <w:bdr w:val="none" w:sz="0" w:space="0" w:color="auto" w:frame="1"/>
        </w:rPr>
        <w:t>3. Відділ має право:</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 вносити пропозиції щодо вдосконалення надання соціальних послуг та проведення соціальної роботи;</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подавати пропозиції до проекту бюджету</w:t>
      </w:r>
      <w:r>
        <w:rPr>
          <w:color w:val="333333"/>
          <w:sz w:val="28"/>
          <w:szCs w:val="28"/>
          <w:bdr w:val="none" w:sz="0" w:space="0" w:color="auto" w:frame="1"/>
        </w:rPr>
        <w:t xml:space="preserve"> Магальської сільської</w:t>
      </w:r>
      <w:r w:rsidRPr="00A96458">
        <w:rPr>
          <w:color w:val="333333"/>
          <w:sz w:val="28"/>
          <w:szCs w:val="28"/>
          <w:bdr w:val="none" w:sz="0" w:space="0" w:color="auto" w:frame="1"/>
        </w:rPr>
        <w:t xml:space="preserve"> ради з питань, що належать до його компетенції;</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одержувати в установленому порядку від підприємств, установ та організацій інформацію з питань, що належать до його компетенції;</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вживати заходів для забезпечення захисту прав, свобод і законних інтересів осіб, сімей;</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w:t>
      </w:r>
    </w:p>
    <w:p w:rsidR="00043B38" w:rsidRDefault="00043B38" w:rsidP="00043B38">
      <w:pPr>
        <w:pStyle w:val="aa"/>
        <w:shd w:val="clear" w:color="auto" w:fill="FFFFFF"/>
        <w:spacing w:before="0" w:beforeAutospacing="0" w:after="0" w:afterAutospacing="0"/>
        <w:rPr>
          <w:b/>
          <w:bCs/>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rPr>
          <w:color w:val="333333"/>
          <w:sz w:val="28"/>
          <w:szCs w:val="28"/>
        </w:rPr>
      </w:pPr>
      <w:r w:rsidRPr="00A96458">
        <w:rPr>
          <w:b/>
          <w:bCs/>
          <w:color w:val="333333"/>
          <w:sz w:val="28"/>
          <w:szCs w:val="28"/>
          <w:bdr w:val="none" w:sz="0" w:space="0" w:color="auto" w:frame="1"/>
        </w:rPr>
        <w:t>4. Система взаємодії</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4.1. Відділ під час виконання покладених на нього завдань взаємодіє з іншими структурними підрозділами с</w:t>
      </w:r>
      <w:r>
        <w:rPr>
          <w:color w:val="333333"/>
          <w:sz w:val="28"/>
          <w:szCs w:val="28"/>
          <w:bdr w:val="none" w:sz="0" w:space="0" w:color="auto" w:frame="1"/>
        </w:rPr>
        <w:t>ільськ</w:t>
      </w:r>
      <w:r w:rsidRPr="00A96458">
        <w:rPr>
          <w:color w:val="333333"/>
          <w:sz w:val="28"/>
          <w:szCs w:val="28"/>
          <w:bdr w:val="none" w:sz="0" w:space="0" w:color="auto" w:frame="1"/>
        </w:rPr>
        <w:t>ої ради, підприємствами, установами та організаціями усіх форм власності, об'єднаннями громадян.</w:t>
      </w:r>
    </w:p>
    <w:p w:rsidR="00043B38" w:rsidRDefault="00043B38" w:rsidP="00043B38">
      <w:pPr>
        <w:pStyle w:val="aa"/>
        <w:shd w:val="clear" w:color="auto" w:fill="FFFFFF"/>
        <w:spacing w:before="0" w:beforeAutospacing="0" w:after="0" w:afterAutospacing="0"/>
        <w:rPr>
          <w:b/>
          <w:bCs/>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rPr>
          <w:color w:val="333333"/>
          <w:sz w:val="28"/>
          <w:szCs w:val="28"/>
        </w:rPr>
      </w:pPr>
      <w:r w:rsidRPr="00A96458">
        <w:rPr>
          <w:b/>
          <w:bCs/>
          <w:color w:val="333333"/>
          <w:sz w:val="28"/>
          <w:szCs w:val="28"/>
          <w:bdr w:val="none" w:sz="0" w:space="0" w:color="auto" w:frame="1"/>
        </w:rPr>
        <w:t>5. Структура відділу</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5.1. Положення про відділ затверджується с</w:t>
      </w:r>
      <w:r>
        <w:rPr>
          <w:color w:val="333333"/>
          <w:sz w:val="28"/>
          <w:szCs w:val="28"/>
          <w:bdr w:val="none" w:sz="0" w:space="0" w:color="auto" w:frame="1"/>
        </w:rPr>
        <w:t>ільськ</w:t>
      </w:r>
      <w:r w:rsidRPr="00A96458">
        <w:rPr>
          <w:color w:val="333333"/>
          <w:sz w:val="28"/>
          <w:szCs w:val="28"/>
          <w:bdr w:val="none" w:sz="0" w:space="0" w:color="auto" w:frame="1"/>
        </w:rPr>
        <w:t>ою радою.</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5.2. Штатний розпис відділу затверджується с</w:t>
      </w:r>
      <w:r>
        <w:rPr>
          <w:color w:val="333333"/>
          <w:sz w:val="28"/>
          <w:szCs w:val="28"/>
          <w:bdr w:val="none" w:sz="0" w:space="0" w:color="auto" w:frame="1"/>
        </w:rPr>
        <w:t>ільськ</w:t>
      </w:r>
      <w:r w:rsidRPr="00A96458">
        <w:rPr>
          <w:color w:val="333333"/>
          <w:sz w:val="28"/>
          <w:szCs w:val="28"/>
          <w:bdr w:val="none" w:sz="0" w:space="0" w:color="auto" w:frame="1"/>
        </w:rPr>
        <w:t>ою радою у межах граничної чисельності та фонду оплати праці працівників, затверджених с</w:t>
      </w:r>
      <w:r>
        <w:rPr>
          <w:color w:val="333333"/>
          <w:sz w:val="28"/>
          <w:szCs w:val="28"/>
          <w:bdr w:val="none" w:sz="0" w:space="0" w:color="auto" w:frame="1"/>
        </w:rPr>
        <w:t>ільськ</w:t>
      </w:r>
      <w:r w:rsidRPr="00A96458">
        <w:rPr>
          <w:color w:val="333333"/>
          <w:sz w:val="28"/>
          <w:szCs w:val="28"/>
          <w:bdr w:val="none" w:sz="0" w:space="0" w:color="auto" w:frame="1"/>
        </w:rPr>
        <w:t>ою радою.</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 5.3. Начальник відділу призначається на посаду і звільняється з посади с</w:t>
      </w:r>
      <w:r>
        <w:rPr>
          <w:color w:val="333333"/>
          <w:sz w:val="28"/>
          <w:szCs w:val="28"/>
          <w:bdr w:val="none" w:sz="0" w:space="0" w:color="auto" w:frame="1"/>
        </w:rPr>
        <w:t>ільським</w:t>
      </w:r>
      <w:r w:rsidRPr="00A96458">
        <w:rPr>
          <w:color w:val="333333"/>
          <w:sz w:val="28"/>
          <w:szCs w:val="28"/>
          <w:bdr w:val="none" w:sz="0" w:space="0" w:color="auto" w:frame="1"/>
        </w:rPr>
        <w:t xml:space="preserve"> головою.</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5.4. Посадові обов'язки працівників відділу визначаються посадовими інструкціями, які затверджуються с</w:t>
      </w:r>
      <w:r>
        <w:rPr>
          <w:color w:val="333333"/>
          <w:sz w:val="28"/>
          <w:szCs w:val="28"/>
          <w:bdr w:val="none" w:sz="0" w:space="0" w:color="auto" w:frame="1"/>
        </w:rPr>
        <w:t>ільськи</w:t>
      </w:r>
      <w:r w:rsidRPr="00A96458">
        <w:rPr>
          <w:color w:val="333333"/>
          <w:sz w:val="28"/>
          <w:szCs w:val="28"/>
          <w:bdr w:val="none" w:sz="0" w:space="0" w:color="auto" w:frame="1"/>
        </w:rPr>
        <w:t>м головою.</w:t>
      </w:r>
    </w:p>
    <w:p w:rsidR="00043B38" w:rsidRDefault="00043B38" w:rsidP="00043B38">
      <w:pPr>
        <w:pStyle w:val="aa"/>
        <w:shd w:val="clear" w:color="auto" w:fill="FFFFFF"/>
        <w:spacing w:before="0" w:beforeAutospacing="0" w:after="0" w:afterAutospacing="0"/>
        <w:rPr>
          <w:b/>
          <w:bCs/>
          <w:color w:val="333333"/>
          <w:sz w:val="28"/>
          <w:szCs w:val="28"/>
          <w:bdr w:val="none" w:sz="0" w:space="0" w:color="auto" w:frame="1"/>
        </w:rPr>
      </w:pPr>
    </w:p>
    <w:p w:rsidR="00043B38" w:rsidRPr="00A96458" w:rsidRDefault="00043B38" w:rsidP="00043B38">
      <w:pPr>
        <w:pStyle w:val="aa"/>
        <w:shd w:val="clear" w:color="auto" w:fill="FFFFFF"/>
        <w:spacing w:before="0" w:beforeAutospacing="0" w:after="0" w:afterAutospacing="0"/>
        <w:rPr>
          <w:color w:val="333333"/>
          <w:sz w:val="28"/>
          <w:szCs w:val="28"/>
        </w:rPr>
      </w:pPr>
      <w:r w:rsidRPr="00A96458">
        <w:rPr>
          <w:b/>
          <w:bCs/>
          <w:color w:val="333333"/>
          <w:sz w:val="28"/>
          <w:szCs w:val="28"/>
          <w:bdr w:val="none" w:sz="0" w:space="0" w:color="auto" w:frame="1"/>
        </w:rPr>
        <w:t>6. Керівництво відділу</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6.1. Відділ очолює начальник, який призначається на посаду і звільняється з посади с</w:t>
      </w:r>
      <w:r>
        <w:rPr>
          <w:color w:val="333333"/>
          <w:sz w:val="28"/>
          <w:szCs w:val="28"/>
          <w:bdr w:val="none" w:sz="0" w:space="0" w:color="auto" w:frame="1"/>
        </w:rPr>
        <w:t>ільськ</w:t>
      </w:r>
      <w:r w:rsidRPr="00A96458">
        <w:rPr>
          <w:color w:val="333333"/>
          <w:sz w:val="28"/>
          <w:szCs w:val="28"/>
          <w:bdr w:val="none" w:sz="0" w:space="0" w:color="auto" w:frame="1"/>
        </w:rPr>
        <w:t>им головою одноосібно.</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6.2. Начальник відділу:</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lastRenderedPageBreak/>
        <w:t>6.2.1.Здійснює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6.2.2.Розробляє Положення про відділ і функціональні обов'язки працівників відділу.</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6.2.3.Готує у межах своєї компетенції розпорядження, організовує і контролює їх виконання.</w:t>
      </w:r>
    </w:p>
    <w:p w:rsidR="00043B38" w:rsidRPr="00A96458" w:rsidRDefault="00043B38" w:rsidP="00043B38">
      <w:pPr>
        <w:pStyle w:val="aa"/>
        <w:shd w:val="clear" w:color="auto" w:fill="FFFFFF"/>
        <w:spacing w:before="0" w:beforeAutospacing="0" w:after="0" w:afterAutospacing="0"/>
        <w:jc w:val="both"/>
        <w:rPr>
          <w:color w:val="333333"/>
          <w:sz w:val="28"/>
          <w:szCs w:val="28"/>
        </w:rPr>
      </w:pPr>
      <w:r w:rsidRPr="00A96458">
        <w:rPr>
          <w:color w:val="333333"/>
          <w:sz w:val="28"/>
          <w:szCs w:val="28"/>
          <w:bdr w:val="none" w:sz="0" w:space="0" w:color="auto" w:frame="1"/>
        </w:rPr>
        <w:t>6.2.4. Підписує рішення про надання чи відмову у наданні соціальних послуг.</w:t>
      </w:r>
    </w:p>
    <w:p w:rsidR="00043B38" w:rsidRPr="00A96458" w:rsidRDefault="00043B38" w:rsidP="00043B38">
      <w:pPr>
        <w:pStyle w:val="aa"/>
        <w:shd w:val="clear" w:color="auto" w:fill="FFFFFF"/>
        <w:spacing w:before="0" w:beforeAutospacing="0" w:after="160" w:afterAutospacing="0"/>
        <w:rPr>
          <w:color w:val="333333"/>
          <w:sz w:val="28"/>
          <w:szCs w:val="28"/>
        </w:rPr>
      </w:pPr>
      <w:r w:rsidRPr="00A96458">
        <w:rPr>
          <w:color w:val="333333"/>
          <w:sz w:val="28"/>
          <w:szCs w:val="28"/>
        </w:rPr>
        <w:t> </w:t>
      </w:r>
    </w:p>
    <w:p w:rsidR="00043B38" w:rsidRPr="00A96458" w:rsidRDefault="00043B38" w:rsidP="00043B38">
      <w:pPr>
        <w:pStyle w:val="aa"/>
        <w:shd w:val="clear" w:color="auto" w:fill="FFFFFF"/>
        <w:spacing w:before="0" w:beforeAutospacing="0" w:after="0" w:afterAutospacing="0"/>
        <w:rPr>
          <w:color w:val="333333"/>
          <w:sz w:val="28"/>
          <w:szCs w:val="28"/>
        </w:rPr>
      </w:pPr>
    </w:p>
    <w:p w:rsidR="00963C9C" w:rsidRPr="00A96458" w:rsidRDefault="00043B38" w:rsidP="00043B38">
      <w:pPr>
        <w:pStyle w:val="aa"/>
        <w:shd w:val="clear" w:color="auto" w:fill="FFFFFF"/>
        <w:spacing w:before="0" w:beforeAutospacing="0" w:after="160" w:afterAutospacing="0"/>
        <w:rPr>
          <w:color w:val="333333"/>
          <w:sz w:val="28"/>
          <w:szCs w:val="28"/>
        </w:rPr>
      </w:pPr>
      <w:r w:rsidRPr="00A96458">
        <w:rPr>
          <w:color w:val="333333"/>
          <w:sz w:val="28"/>
          <w:szCs w:val="28"/>
        </w:rPr>
        <w:t> </w:t>
      </w:r>
    </w:p>
    <w:p w:rsidR="00043B38" w:rsidRPr="00747FDC" w:rsidRDefault="00043B38" w:rsidP="00747FDC">
      <w:pPr>
        <w:shd w:val="clear" w:color="auto" w:fill="FFFFFF"/>
        <w:spacing w:before="225" w:after="225" w:line="240" w:lineRule="auto"/>
        <w:rPr>
          <w:rFonts w:ascii="Times New Roman" w:eastAsia="Times New Roman" w:hAnsi="Times New Roman" w:cs="Times New Roman"/>
          <w:sz w:val="24"/>
          <w:szCs w:val="24"/>
          <w:lang w:val="uk-UA" w:eastAsia="uk-UA"/>
        </w:rPr>
      </w:pPr>
      <w:r w:rsidRPr="00A96458">
        <w:rPr>
          <w:rFonts w:ascii="Times New Roman" w:hAnsi="Times New Roman" w:cs="Times New Roman"/>
          <w:color w:val="333333"/>
          <w:sz w:val="28"/>
          <w:szCs w:val="28"/>
        </w:rPr>
        <w:t> </w:t>
      </w:r>
      <w:r>
        <w:rPr>
          <w:rFonts w:ascii="Times New Roman" w:eastAsia="Times New Roman" w:hAnsi="Times New Roman" w:cs="Times New Roman"/>
          <w:color w:val="000000"/>
          <w:sz w:val="28"/>
          <w:szCs w:val="28"/>
          <w:lang w:val="uk-UA" w:eastAsia="uk-UA"/>
        </w:rPr>
        <w:t>Секретар сільської ради                                                        Анжела КРІСТЕЛ</w:t>
      </w: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B2219" w:rsidRDefault="000B2219" w:rsidP="000A6D88">
      <w:pPr>
        <w:spacing w:after="0" w:line="360" w:lineRule="auto"/>
        <w:jc w:val="center"/>
        <w:rPr>
          <w:rFonts w:ascii="Times New Roman" w:eastAsia="Times New Roman" w:hAnsi="Times New Roman" w:cs="Times New Roman"/>
          <w:b/>
          <w:sz w:val="20"/>
          <w:szCs w:val="20"/>
          <w:lang w:val="uk-UA" w:eastAsia="ru-RU"/>
        </w:rPr>
      </w:pPr>
    </w:p>
    <w:p w:rsidR="000A6D88" w:rsidRPr="00BC1D3E" w:rsidRDefault="000A6D88" w:rsidP="000A6D88">
      <w:pPr>
        <w:spacing w:after="0" w:line="360" w:lineRule="auto"/>
        <w:jc w:val="center"/>
        <w:rPr>
          <w:rFonts w:ascii="Times New Roman" w:eastAsia="Times New Roman" w:hAnsi="Times New Roman" w:cs="Times New Roman"/>
          <w:b/>
          <w:sz w:val="20"/>
          <w:szCs w:val="20"/>
          <w:lang w:val="uk-UA" w:eastAsia="ru-RU"/>
        </w:rPr>
      </w:pPr>
      <w:r w:rsidRPr="00BC1D3E">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6D88" w:rsidRPr="00BC1D3E" w:rsidRDefault="000A6D88" w:rsidP="000A6D88">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0A6D88" w:rsidRPr="00BC1D3E" w:rsidRDefault="000A6D88" w:rsidP="000A6D88">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0A6D88" w:rsidRPr="00263D87" w:rsidRDefault="000A6D88" w:rsidP="000A6D88">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0A6D88" w:rsidRPr="00BC1D3E" w:rsidRDefault="000A6D88" w:rsidP="000A6D88">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sidR="00043B38">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скликання                                                                </w:t>
      </w:r>
    </w:p>
    <w:p w:rsidR="000A6D88" w:rsidRDefault="000A6D88" w:rsidP="000A6D88">
      <w:pPr>
        <w:spacing w:after="0" w:line="240" w:lineRule="auto"/>
        <w:rPr>
          <w:rFonts w:ascii="Times New Roman" w:eastAsia="Calibri" w:hAnsi="Times New Roman" w:cs="Times New Roman"/>
          <w:b/>
          <w:sz w:val="28"/>
          <w:szCs w:val="28"/>
        </w:rPr>
      </w:pPr>
    </w:p>
    <w:p w:rsidR="000A6D88" w:rsidRDefault="000A6D88" w:rsidP="000A6D88">
      <w:pPr>
        <w:spacing w:after="0" w:line="240" w:lineRule="auto"/>
        <w:jc w:val="center"/>
        <w:rPr>
          <w:rFonts w:ascii="Times New Roman" w:eastAsia="Calibri" w:hAnsi="Times New Roman" w:cs="Times New Roman"/>
          <w:b/>
          <w:sz w:val="28"/>
          <w:szCs w:val="28"/>
          <w:lang w:val="uk-UA"/>
        </w:rPr>
      </w:pPr>
      <w:r w:rsidRPr="00580BDE">
        <w:rPr>
          <w:rFonts w:ascii="Times New Roman" w:eastAsia="Calibri" w:hAnsi="Times New Roman" w:cs="Times New Roman"/>
          <w:b/>
          <w:sz w:val="28"/>
          <w:szCs w:val="28"/>
        </w:rPr>
        <w:t>Р І Ш Е Н Н Я   №</w:t>
      </w:r>
      <w:r>
        <w:rPr>
          <w:rFonts w:ascii="Times New Roman" w:eastAsia="Calibri" w:hAnsi="Times New Roman" w:cs="Times New Roman"/>
          <w:b/>
          <w:sz w:val="28"/>
          <w:szCs w:val="28"/>
          <w:lang w:val="uk-UA"/>
        </w:rPr>
        <w:t>3</w:t>
      </w:r>
      <w:r w:rsidRPr="00580BDE">
        <w:rPr>
          <w:rFonts w:ascii="Times New Roman" w:eastAsia="Calibri" w:hAnsi="Times New Roman" w:cs="Times New Roman"/>
          <w:b/>
          <w:sz w:val="28"/>
          <w:szCs w:val="28"/>
          <w:lang w:val="uk-UA"/>
        </w:rPr>
        <w:t>-8/21</w:t>
      </w:r>
    </w:p>
    <w:p w:rsidR="00BC1D3E" w:rsidRPr="000A6D88" w:rsidRDefault="00BC1D3E" w:rsidP="000A6D88">
      <w:pPr>
        <w:spacing w:after="0" w:line="240" w:lineRule="auto"/>
        <w:jc w:val="center"/>
        <w:rPr>
          <w:rFonts w:ascii="Times New Roman" w:eastAsia="Calibri" w:hAnsi="Times New Roman" w:cs="Times New Roman"/>
          <w:b/>
          <w:sz w:val="28"/>
          <w:szCs w:val="28"/>
          <w:lang w:val="uk-UA"/>
        </w:rPr>
      </w:pPr>
      <w:r w:rsidRPr="00BC1D3E">
        <w:rPr>
          <w:rFonts w:eastAsia="Times New Roman"/>
          <w:b/>
          <w:sz w:val="20"/>
          <w:szCs w:val="20"/>
          <w:lang w:val="uk-UA"/>
        </w:rPr>
        <w:t xml:space="preserve">                                                          </w:t>
      </w:r>
      <w:r>
        <w:rPr>
          <w:sz w:val="28"/>
          <w:szCs w:val="28"/>
          <w:lang w:val="uk-UA"/>
        </w:rPr>
        <w:t xml:space="preserve"> </w:t>
      </w:r>
    </w:p>
    <w:p w:rsidR="000A6D88" w:rsidRPr="00AF03DE" w:rsidRDefault="00BC1D3E" w:rsidP="00BC1D3E">
      <w:pPr>
        <w:pStyle w:val="a7"/>
        <w:rPr>
          <w:rFonts w:ascii="Times New Roman" w:hAnsi="Times New Roman" w:cs="Times New Roman"/>
          <w:b/>
          <w:sz w:val="24"/>
          <w:szCs w:val="24"/>
          <w:lang w:val="uk-UA"/>
        </w:rPr>
      </w:pPr>
      <w:r w:rsidRPr="00AF03DE">
        <w:rPr>
          <w:rFonts w:ascii="Times New Roman" w:hAnsi="Times New Roman" w:cs="Times New Roman"/>
          <w:b/>
          <w:sz w:val="24"/>
          <w:szCs w:val="24"/>
        </w:rPr>
        <w:t xml:space="preserve">«Про встановлення норм витрат на </w:t>
      </w:r>
      <w:r w:rsidRPr="00AF03DE">
        <w:rPr>
          <w:rFonts w:ascii="Times New Roman" w:hAnsi="Times New Roman" w:cs="Times New Roman"/>
          <w:b/>
          <w:sz w:val="24"/>
          <w:szCs w:val="24"/>
          <w:lang w:val="uk-UA"/>
        </w:rPr>
        <w:t>копіювання</w:t>
      </w:r>
    </w:p>
    <w:p w:rsidR="00BC1D3E" w:rsidRPr="00AF03DE" w:rsidRDefault="00BC1D3E" w:rsidP="00BC1D3E">
      <w:pPr>
        <w:pStyle w:val="a7"/>
        <w:rPr>
          <w:rFonts w:ascii="Times New Roman" w:hAnsi="Times New Roman" w:cs="Times New Roman"/>
          <w:b/>
          <w:sz w:val="24"/>
          <w:szCs w:val="24"/>
          <w:lang w:val="uk-UA"/>
        </w:rPr>
      </w:pPr>
      <w:r w:rsidRPr="00AF03DE">
        <w:rPr>
          <w:rFonts w:ascii="Times New Roman" w:hAnsi="Times New Roman" w:cs="Times New Roman"/>
          <w:b/>
          <w:sz w:val="24"/>
          <w:szCs w:val="24"/>
          <w:lang w:val="uk-UA"/>
        </w:rPr>
        <w:t xml:space="preserve"> або друк документів</w:t>
      </w:r>
      <w:r w:rsidR="00747FDC">
        <w:rPr>
          <w:rFonts w:ascii="Times New Roman" w:hAnsi="Times New Roman" w:cs="Times New Roman"/>
          <w:b/>
          <w:sz w:val="24"/>
          <w:szCs w:val="24"/>
          <w:lang w:val="uk-UA"/>
        </w:rPr>
        <w:t>,</w:t>
      </w:r>
      <w:r w:rsidRPr="00AF03DE">
        <w:rPr>
          <w:rFonts w:ascii="Times New Roman" w:hAnsi="Times New Roman" w:cs="Times New Roman"/>
          <w:b/>
          <w:sz w:val="24"/>
          <w:szCs w:val="24"/>
          <w:lang w:val="uk-UA"/>
        </w:rPr>
        <w:t xml:space="preserve"> що надаються за запитом на інформацію»</w:t>
      </w:r>
    </w:p>
    <w:p w:rsidR="00BC1D3E" w:rsidRPr="00AF03DE" w:rsidRDefault="000A6D88" w:rsidP="00BC1D3E">
      <w:pPr>
        <w:pStyle w:val="rvps2"/>
        <w:jc w:val="both"/>
        <w:rPr>
          <w:color w:val="000000"/>
          <w:lang w:val="uk-UA" w:eastAsia="uk-UA"/>
        </w:rPr>
      </w:pPr>
      <w:r w:rsidRPr="00AF03DE">
        <w:rPr>
          <w:color w:val="000000"/>
          <w:lang w:val="uk-UA" w:eastAsia="uk-UA"/>
        </w:rPr>
        <w:t xml:space="preserve">          </w:t>
      </w:r>
      <w:r w:rsidR="00BC1D3E" w:rsidRPr="00AF03DE">
        <w:rPr>
          <w:color w:val="000000"/>
          <w:lang w:val="uk-UA" w:eastAsia="uk-UA"/>
        </w:rPr>
        <w:t xml:space="preserve">Заслухавши </w:t>
      </w:r>
      <w:r w:rsidR="00215A93">
        <w:rPr>
          <w:color w:val="000000"/>
          <w:lang w:val="uk-UA" w:eastAsia="uk-UA"/>
        </w:rPr>
        <w:t>інформацію сільського голови Саі</w:t>
      </w:r>
      <w:r w:rsidR="00BC1D3E" w:rsidRPr="00AF03DE">
        <w:rPr>
          <w:color w:val="000000"/>
          <w:lang w:val="uk-UA" w:eastAsia="uk-UA"/>
        </w:rPr>
        <w:t xml:space="preserve">нчука С.І., щодо гарантованого статтею 34 Конституції України, ст.ст. 5,3,4,14,19,20 Закону України «Про доступ до публічної інформації» права кожної фізичної та юридичної особи  на отримання інформації  розпорядником якої є сільська рада  та враховуючи той факт,  що сільська рада не має коштів для забезпечення надання  вказаної інформації, шляхом копіювання на виконання деяких запитів, які передбачають надання великої кількості документів, керуючись ст.26 Закону України «Про місцеве самоврядування», ст.21 Закону України »Про доступ до публічної інформації», постановою Кабінету Міністрів України № 4 від 15.01.2020 року, </w:t>
      </w:r>
      <w:r w:rsidRPr="00AF03DE">
        <w:rPr>
          <w:color w:val="000000"/>
          <w:lang w:val="uk-UA" w:eastAsia="uk-UA"/>
        </w:rPr>
        <w:t xml:space="preserve">сесія сільської ради </w:t>
      </w:r>
    </w:p>
    <w:p w:rsidR="00BC1D3E" w:rsidRPr="00AF03DE" w:rsidRDefault="00215A93" w:rsidP="000A6D88">
      <w:pPr>
        <w:pStyle w:val="rvps2"/>
        <w:ind w:firstLine="720"/>
        <w:jc w:val="center"/>
        <w:rPr>
          <w:b/>
          <w:color w:val="000000"/>
          <w:lang w:val="uk-UA" w:eastAsia="uk-UA"/>
        </w:rPr>
      </w:pPr>
      <w:r>
        <w:rPr>
          <w:b/>
          <w:color w:val="000000"/>
          <w:lang w:val="uk-UA" w:eastAsia="uk-UA"/>
        </w:rPr>
        <w:t>ВИРІШИЛА</w:t>
      </w:r>
      <w:r w:rsidR="000A6D88" w:rsidRPr="00AF03DE">
        <w:rPr>
          <w:b/>
          <w:color w:val="000000"/>
          <w:lang w:val="uk-UA" w:eastAsia="uk-UA"/>
        </w:rPr>
        <w:t xml:space="preserve"> :</w:t>
      </w:r>
    </w:p>
    <w:p w:rsidR="00BC1D3E" w:rsidRPr="00AF03DE" w:rsidRDefault="00BC1D3E" w:rsidP="00BC1D3E">
      <w:pPr>
        <w:pStyle w:val="rvps2"/>
        <w:numPr>
          <w:ilvl w:val="0"/>
          <w:numId w:val="4"/>
        </w:numPr>
        <w:ind w:left="0" w:firstLine="426"/>
        <w:jc w:val="both"/>
        <w:rPr>
          <w:color w:val="000000"/>
          <w:lang w:val="uk-UA" w:eastAsia="uk-UA"/>
        </w:rPr>
      </w:pPr>
      <w:r w:rsidRPr="00AF03DE">
        <w:rPr>
          <w:color w:val="000000"/>
          <w:lang w:val="uk-UA" w:eastAsia="uk-UA"/>
        </w:rPr>
        <w:t>Встановити витрати на копіювання або друк копій документів, що подаються за запитом на інформацію  формату А4 та меншого розміру (в тому числі двосторонній друк)  в розмірі 0.2 відсотка розміру прожиткового мінімуму для працездатних осіб за виготовлення однієї сторінки.</w:t>
      </w:r>
    </w:p>
    <w:p w:rsidR="00BC1D3E" w:rsidRPr="00AF03DE" w:rsidRDefault="00BC1D3E" w:rsidP="00BC1D3E">
      <w:pPr>
        <w:pStyle w:val="rvps2"/>
        <w:numPr>
          <w:ilvl w:val="0"/>
          <w:numId w:val="4"/>
        </w:numPr>
        <w:ind w:left="0" w:firstLine="426"/>
        <w:jc w:val="both"/>
        <w:rPr>
          <w:color w:val="000000"/>
          <w:lang w:val="uk-UA" w:eastAsia="uk-UA"/>
        </w:rPr>
      </w:pPr>
      <w:r w:rsidRPr="00AF03DE">
        <w:rPr>
          <w:color w:val="000000"/>
          <w:lang w:val="uk-UA" w:eastAsia="uk-UA"/>
        </w:rPr>
        <w:t xml:space="preserve">Встановити витрати на копіювання або друк копій документів, що подаються за запитом на інформацію  формату А3 та більшого розміру (в тому числі двосторонній друк)  в розмірі 0.3 відсотка розміру прожиткового мінімуму для працездатних осіб за виготовлення однієї сторінки. </w:t>
      </w:r>
    </w:p>
    <w:p w:rsidR="00BC1D3E" w:rsidRPr="00AF03DE" w:rsidRDefault="00BC1D3E" w:rsidP="00BC1D3E">
      <w:pPr>
        <w:pStyle w:val="rvps2"/>
        <w:numPr>
          <w:ilvl w:val="0"/>
          <w:numId w:val="4"/>
        </w:numPr>
        <w:ind w:left="0" w:firstLine="426"/>
        <w:jc w:val="both"/>
        <w:rPr>
          <w:color w:val="000000"/>
          <w:lang w:val="uk-UA" w:eastAsia="uk-UA"/>
        </w:rPr>
      </w:pPr>
      <w:r w:rsidRPr="00AF03DE">
        <w:rPr>
          <w:color w:val="000000"/>
          <w:lang w:val="uk-UA" w:eastAsia="uk-UA"/>
        </w:rPr>
        <w:t>Встановити витрати на копіювання або друк документів будь-якого формату, якщо в  документах поряд з відкритою інформацією міститься інформація  з обмеженим доступом, що потребує ії відокремлення, приховування тощо ( в т ому числі двосторонній друк) в розмірі 0.5 відсотка прожиткового мінімуму для працездатних осіб за виготовлення однієї сторінки.</w:t>
      </w:r>
    </w:p>
    <w:p w:rsidR="00BC1D3E" w:rsidRPr="00AF03DE" w:rsidRDefault="00BC1D3E" w:rsidP="00BC1D3E">
      <w:pPr>
        <w:pStyle w:val="rvps2"/>
        <w:numPr>
          <w:ilvl w:val="0"/>
          <w:numId w:val="4"/>
        </w:numPr>
        <w:ind w:left="0" w:firstLine="426"/>
        <w:jc w:val="both"/>
        <w:rPr>
          <w:lang w:val="uk-UA" w:eastAsia="uk-UA"/>
        </w:rPr>
      </w:pPr>
      <w:r w:rsidRPr="00AF03DE">
        <w:rPr>
          <w:lang w:val="uk-UA" w:eastAsia="uk-UA"/>
        </w:rPr>
        <w:t>Встановити витрати на</w:t>
      </w:r>
      <w:r w:rsidRPr="00AF03DE">
        <w:rPr>
          <w:shd w:val="clear" w:color="auto" w:fill="FFFFFF"/>
        </w:rPr>
        <w:t xml:space="preserve"> </w:t>
      </w:r>
      <w:r w:rsidRPr="00AF03DE">
        <w:rPr>
          <w:shd w:val="clear" w:color="auto" w:fill="FFFFFF"/>
          <w:lang w:val="uk-UA"/>
        </w:rPr>
        <w:t>в</w:t>
      </w:r>
      <w:r w:rsidRPr="00AF03DE">
        <w:rPr>
          <w:shd w:val="clear" w:color="auto" w:fill="FFFFFF"/>
        </w:rPr>
        <w:t>иготовлення цифрових копій документів шляхом сканування в розм</w:t>
      </w:r>
      <w:r w:rsidRPr="00AF03DE">
        <w:rPr>
          <w:shd w:val="clear" w:color="auto" w:fill="FFFFFF"/>
          <w:lang w:val="uk-UA"/>
        </w:rPr>
        <w:t>і</w:t>
      </w:r>
      <w:r w:rsidRPr="00AF03DE">
        <w:rPr>
          <w:shd w:val="clear" w:color="auto" w:fill="FFFFFF"/>
        </w:rPr>
        <w:t>р</w:t>
      </w:r>
      <w:r w:rsidRPr="00AF03DE">
        <w:rPr>
          <w:shd w:val="clear" w:color="auto" w:fill="FFFFFF"/>
          <w:lang w:val="uk-UA"/>
        </w:rPr>
        <w:t>і</w:t>
      </w:r>
      <w:r w:rsidRPr="00AF03DE">
        <w:rPr>
          <w:shd w:val="clear" w:color="auto" w:fill="FFFFFF"/>
        </w:rPr>
        <w:t xml:space="preserve"> 0,1 відсотка розміру прожиткового мінімуму для працездатних осіб за сканування однієї сторінки</w:t>
      </w:r>
      <w:r w:rsidRPr="00AF03DE">
        <w:rPr>
          <w:shd w:val="clear" w:color="auto" w:fill="FFFFFF"/>
          <w:lang w:val="uk-UA"/>
        </w:rPr>
        <w:t>.</w:t>
      </w:r>
    </w:p>
    <w:p w:rsidR="00BC1D3E" w:rsidRPr="00AF03DE" w:rsidRDefault="00BC1D3E" w:rsidP="00BC1D3E">
      <w:pPr>
        <w:pStyle w:val="rvps2"/>
        <w:numPr>
          <w:ilvl w:val="0"/>
          <w:numId w:val="4"/>
        </w:numPr>
        <w:ind w:left="0" w:firstLine="426"/>
        <w:jc w:val="both"/>
        <w:rPr>
          <w:lang w:val="uk-UA" w:eastAsia="uk-UA"/>
        </w:rPr>
      </w:pPr>
      <w:r w:rsidRPr="00AF03DE">
        <w:rPr>
          <w:shd w:val="clear" w:color="auto" w:fill="FFFFFF"/>
          <w:lang w:val="uk-UA"/>
        </w:rPr>
        <w:t xml:space="preserve">Вважати такими, що втратили чинність рішеня </w:t>
      </w:r>
      <w:r w:rsidR="00215A93">
        <w:rPr>
          <w:shd w:val="clear" w:color="auto" w:fill="FFFFFF"/>
          <w:lang w:val="uk-UA"/>
        </w:rPr>
        <w:t>від 22.0</w:t>
      </w:r>
      <w:r w:rsidR="000A6D88" w:rsidRPr="00AF03DE">
        <w:rPr>
          <w:shd w:val="clear" w:color="auto" w:fill="FFFFFF"/>
          <w:lang w:val="uk-UA"/>
        </w:rPr>
        <w:t>3.2021 року №7-4/21</w:t>
      </w:r>
    </w:p>
    <w:p w:rsidR="000A6D88" w:rsidRPr="00FB2354" w:rsidRDefault="00BC1D3E" w:rsidP="000A6D88">
      <w:pPr>
        <w:pStyle w:val="rvps2"/>
        <w:numPr>
          <w:ilvl w:val="0"/>
          <w:numId w:val="4"/>
        </w:numPr>
        <w:ind w:left="0" w:firstLine="426"/>
        <w:jc w:val="both"/>
        <w:rPr>
          <w:color w:val="000000"/>
          <w:lang w:val="uk-UA" w:eastAsia="uk-UA"/>
        </w:rPr>
      </w:pPr>
      <w:r w:rsidRPr="00AF03DE">
        <w:rPr>
          <w:color w:val="000000"/>
          <w:lang w:val="uk-UA" w:eastAsia="uk-UA"/>
        </w:rPr>
        <w:t>Контроль за виконанням вказаного рішення покласти секретаря сільської ради та  відділ бухгалтерського обліку та звітнос</w:t>
      </w:r>
      <w:r w:rsidR="00FB2354">
        <w:rPr>
          <w:color w:val="000000"/>
          <w:lang w:val="uk-UA" w:eastAsia="uk-UA"/>
        </w:rPr>
        <w:t>ті Магальської  сільської ради.</w:t>
      </w:r>
    </w:p>
    <w:p w:rsidR="00747FDC" w:rsidRDefault="00747FDC" w:rsidP="000A6D88">
      <w:pPr>
        <w:pStyle w:val="rvps2"/>
        <w:jc w:val="both"/>
        <w:rPr>
          <w:color w:val="000000"/>
          <w:sz w:val="28"/>
          <w:szCs w:val="28"/>
          <w:lang w:val="uk-UA" w:eastAsia="uk-UA"/>
        </w:rPr>
      </w:pPr>
    </w:p>
    <w:p w:rsidR="00930ED4" w:rsidRDefault="000A6D88" w:rsidP="000A6D88">
      <w:pPr>
        <w:pStyle w:val="rvps2"/>
        <w:jc w:val="both"/>
        <w:rPr>
          <w:color w:val="000000"/>
          <w:sz w:val="28"/>
          <w:szCs w:val="28"/>
          <w:lang w:val="uk-UA" w:eastAsia="uk-UA"/>
        </w:rPr>
      </w:pPr>
      <w:r w:rsidRPr="000A6D88">
        <w:rPr>
          <w:color w:val="000000"/>
          <w:sz w:val="28"/>
          <w:szCs w:val="28"/>
          <w:lang w:val="uk-UA" w:eastAsia="uk-UA"/>
        </w:rPr>
        <w:t>СІЛЬСЬКИЙ ГОЛОВА                                                                Степан САІНЧУК</w:t>
      </w:r>
    </w:p>
    <w:p w:rsidR="00043B38" w:rsidRDefault="00043B38" w:rsidP="004F7086">
      <w:pPr>
        <w:spacing w:after="0" w:line="240" w:lineRule="auto"/>
        <w:jc w:val="center"/>
        <w:rPr>
          <w:rFonts w:ascii="Times New Roman" w:eastAsia="Times New Roman" w:hAnsi="Times New Roman" w:cs="Times New Roman"/>
          <w:b/>
          <w:bCs/>
          <w:color w:val="000000"/>
          <w:lang w:val="uk-UA" w:eastAsia="ru-RU"/>
        </w:rPr>
      </w:pPr>
    </w:p>
    <w:p w:rsidR="00043B38" w:rsidRDefault="00043B38" w:rsidP="004F7086">
      <w:pPr>
        <w:spacing w:after="0" w:line="240" w:lineRule="auto"/>
        <w:jc w:val="center"/>
        <w:rPr>
          <w:rFonts w:ascii="Times New Roman" w:eastAsia="Times New Roman" w:hAnsi="Times New Roman" w:cs="Times New Roman"/>
          <w:b/>
          <w:bCs/>
          <w:color w:val="000000"/>
          <w:lang w:val="uk-UA" w:eastAsia="ru-RU"/>
        </w:rPr>
      </w:pPr>
    </w:p>
    <w:p w:rsidR="004F7086" w:rsidRPr="005E49F9" w:rsidRDefault="004F7086" w:rsidP="004F7086">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 Р О Т О К О Л</w:t>
      </w:r>
    </w:p>
    <w:p w:rsidR="004F7086" w:rsidRPr="005E49F9" w:rsidRDefault="004F7086" w:rsidP="004F7086">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4F7086" w:rsidRPr="005E49F9" w:rsidRDefault="004F7086" w:rsidP="004F7086">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4F7086" w:rsidRPr="005E49F9" w:rsidRDefault="004F7086" w:rsidP="004F7086">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4F7086" w:rsidRPr="005E49F9" w:rsidRDefault="004F7086" w:rsidP="004F7086">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4F7086" w:rsidRPr="005E49F9" w:rsidRDefault="004F7086" w:rsidP="004F7086">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4F7086" w:rsidRPr="005E49F9" w:rsidRDefault="004F7086" w:rsidP="004F7086">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4F7086" w:rsidRPr="005E49F9" w:rsidRDefault="004F7086" w:rsidP="004F7086">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4F7086" w:rsidRPr="005E49F9" w:rsidTr="00BA1F99">
        <w:tc>
          <w:tcPr>
            <w:tcW w:w="570" w:type="dxa"/>
            <w:vMerge w:val="restart"/>
            <w:tcBorders>
              <w:top w:val="single" w:sz="4" w:space="0" w:color="auto"/>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4F7086" w:rsidRPr="005E49F9" w:rsidRDefault="004F7086" w:rsidP="00BA1F99">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4F7086" w:rsidRPr="006F386D" w:rsidTr="00BA1F99">
        <w:trPr>
          <w:cantSplit/>
          <w:trHeight w:val="2236"/>
        </w:trPr>
        <w:tc>
          <w:tcPr>
            <w:tcW w:w="570" w:type="dxa"/>
            <w:vMerge/>
            <w:tcBorders>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4F7086" w:rsidRPr="004F7086" w:rsidRDefault="004F7086" w:rsidP="004F7086">
            <w:pPr>
              <w:widowControl w:val="0"/>
              <w:spacing w:after="0" w:line="240" w:lineRule="auto"/>
              <w:rPr>
                <w:rFonts w:ascii="Times New Roman" w:hAnsi="Times New Roman" w:cs="Times New Roman"/>
                <w:sz w:val="24"/>
                <w:szCs w:val="24"/>
                <w:lang w:val="uk-UA"/>
              </w:rPr>
            </w:pPr>
            <w:r>
              <w:rPr>
                <w:rFonts w:ascii="Times New Roman" w:hAnsi="Times New Roman" w:cs="Times New Roman"/>
                <w:lang w:val="uk-UA"/>
              </w:rPr>
              <w:t>№ 3-8</w:t>
            </w:r>
            <w:r w:rsidRPr="005E49F9">
              <w:rPr>
                <w:rFonts w:ascii="Times New Roman" w:hAnsi="Times New Roman" w:cs="Times New Roman"/>
                <w:lang w:val="uk-UA"/>
              </w:rPr>
              <w:t>/21  «</w:t>
            </w:r>
            <w:r>
              <w:rPr>
                <w:rFonts w:ascii="Times New Roman" w:eastAsia="Times New Roman" w:hAnsi="Times New Roman" w:cs="Times New Roman"/>
                <w:i/>
                <w:iCs/>
                <w:sz w:val="24"/>
                <w:szCs w:val="24"/>
                <w:lang w:val="uk-UA"/>
              </w:rPr>
              <w:t>.</w:t>
            </w:r>
            <w:r w:rsidRPr="004F7086">
              <w:rPr>
                <w:rFonts w:ascii="Times New Roman" w:hAnsi="Times New Roman" w:cs="Times New Roman"/>
                <w:sz w:val="24"/>
                <w:szCs w:val="24"/>
              </w:rPr>
              <w:t xml:space="preserve">Про встановлення норм витрат на </w:t>
            </w:r>
            <w:r w:rsidRPr="004F7086">
              <w:rPr>
                <w:rFonts w:ascii="Times New Roman" w:hAnsi="Times New Roman" w:cs="Times New Roman"/>
                <w:sz w:val="24"/>
                <w:szCs w:val="24"/>
                <w:lang w:val="uk-UA"/>
              </w:rPr>
              <w:t>копіювання або друк документів що надаються за запитом на інформацію</w:t>
            </w:r>
            <w:r>
              <w:rPr>
                <w:rFonts w:ascii="Times New Roman" w:hAnsi="Times New Roman" w:cs="Times New Roman"/>
                <w:sz w:val="24"/>
                <w:szCs w:val="24"/>
                <w:lang w:val="uk-UA"/>
              </w:rPr>
              <w:t>»</w:t>
            </w:r>
          </w:p>
          <w:p w:rsidR="004F7086" w:rsidRPr="005E49F9" w:rsidRDefault="004F7086" w:rsidP="00BA1F99">
            <w:pPr>
              <w:spacing w:before="100" w:beforeAutospacing="1" w:after="100" w:afterAutospacing="1" w:line="276" w:lineRule="auto"/>
              <w:ind w:left="113" w:right="113"/>
              <w:rPr>
                <w:rFonts w:ascii="Times New Roman" w:eastAsia="Times New Roman" w:hAnsi="Times New Roman" w:cs="Times New Roman"/>
                <w:bCs/>
                <w:lang w:val="uk-UA"/>
              </w:rPr>
            </w:pP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747FDC"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4F7086" w:rsidRPr="005E49F9" w:rsidTr="00BA1F99">
        <w:tc>
          <w:tcPr>
            <w:tcW w:w="570" w:type="dxa"/>
            <w:vMerge w:val="restart"/>
            <w:tcBorders>
              <w:top w:val="single" w:sz="4" w:space="0" w:color="auto"/>
              <w:left w:val="single" w:sz="4" w:space="0" w:color="auto"/>
              <w:right w:val="single" w:sz="4" w:space="0" w:color="auto"/>
            </w:tcBorders>
            <w:textDirection w:val="btLr"/>
          </w:tcPr>
          <w:p w:rsidR="004F7086" w:rsidRPr="005E49F9" w:rsidRDefault="004F7086" w:rsidP="00BA1F99">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18</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1A2C97"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4F7086" w:rsidRPr="005E49F9" w:rsidTr="00BA1F99">
        <w:tc>
          <w:tcPr>
            <w:tcW w:w="570" w:type="dxa"/>
            <w:vMerge/>
            <w:tcBorders>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043B38" w:rsidRDefault="00930ED4" w:rsidP="00930ED4">
      <w:pPr>
        <w:pStyle w:val="aa"/>
        <w:spacing w:before="0" w:beforeAutospacing="0" w:after="160" w:afterAutospacing="0"/>
        <w:jc w:val="right"/>
        <w:rPr>
          <w:color w:val="000000"/>
          <w:sz w:val="28"/>
          <w:szCs w:val="28"/>
        </w:rPr>
      </w:pPr>
      <w:r>
        <w:rPr>
          <w:color w:val="000000"/>
          <w:sz w:val="28"/>
          <w:szCs w:val="28"/>
        </w:rPr>
        <w:t xml:space="preserve">                                                                                                    </w:t>
      </w:r>
    </w:p>
    <w:p w:rsidR="00043B38" w:rsidRDefault="00043B38" w:rsidP="00930ED4">
      <w:pPr>
        <w:pStyle w:val="aa"/>
        <w:spacing w:before="0" w:beforeAutospacing="0" w:after="160" w:afterAutospacing="0"/>
        <w:jc w:val="right"/>
        <w:rPr>
          <w:color w:val="000000"/>
          <w:sz w:val="28"/>
          <w:szCs w:val="28"/>
        </w:rPr>
      </w:pPr>
    </w:p>
    <w:p w:rsidR="00B5715B" w:rsidRPr="00043B38" w:rsidRDefault="00B5715B" w:rsidP="00043B38">
      <w:pPr>
        <w:pStyle w:val="aa"/>
        <w:shd w:val="clear" w:color="auto" w:fill="FFFFFF"/>
        <w:spacing w:before="0" w:beforeAutospacing="0" w:after="160" w:afterAutospacing="0"/>
        <w:rPr>
          <w:rFonts w:ascii="Arial" w:hAnsi="Arial" w:cs="Arial"/>
          <w:color w:val="333333"/>
          <w:sz w:val="21"/>
          <w:szCs w:val="21"/>
        </w:rPr>
      </w:pPr>
    </w:p>
    <w:p w:rsidR="00930ED4" w:rsidRPr="00B5715B" w:rsidRDefault="00930ED4" w:rsidP="00930ED4">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30ED4" w:rsidRPr="00B5715B" w:rsidRDefault="00930ED4" w:rsidP="00930ED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930ED4" w:rsidRPr="00B5715B" w:rsidRDefault="00930ED4" w:rsidP="00930ED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930ED4" w:rsidRPr="00B5715B" w:rsidRDefault="00930ED4" w:rsidP="00930ED4">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930ED4" w:rsidRPr="00B5715B" w:rsidRDefault="00930ED4" w:rsidP="00930ED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17.06</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930ED4" w:rsidRPr="00B5715B"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4-8</w:t>
      </w:r>
      <w:r w:rsidRPr="00B5715B">
        <w:rPr>
          <w:rFonts w:ascii="Times New Roman" w:eastAsia="Calibri" w:hAnsi="Times New Roman" w:cs="Times New Roman"/>
          <w:b/>
          <w:sz w:val="28"/>
          <w:szCs w:val="28"/>
          <w:lang w:val="uk-UA"/>
        </w:rPr>
        <w:t xml:space="preserve">/21   </w:t>
      </w: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Про затвердження Положення </w:t>
      </w:r>
    </w:p>
    <w:p w:rsidR="00C9386E" w:rsidRPr="00C9386E" w:rsidRDefault="00930ED4" w:rsidP="00C9386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рекламу на території Магальської ТГ.</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ind w:firstLine="708"/>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Відповідно до  ст.ст. 43, 60 Закону України «Про місцеве самоврядування в Україні»,</w:t>
      </w:r>
      <w:r w:rsidRPr="00C9386E">
        <w:rPr>
          <w:rFonts w:ascii="Calibri" w:eastAsia="Times New Roman" w:hAnsi="Calibri" w:cs="Times New Roman"/>
          <w:color w:val="000000"/>
          <w:sz w:val="28"/>
          <w:szCs w:val="28"/>
          <w:lang w:eastAsia="ru-RU"/>
        </w:rPr>
        <w:t> </w:t>
      </w:r>
      <w:r w:rsidRPr="00C9386E">
        <w:rPr>
          <w:rFonts w:ascii="Times New Roman" w:eastAsia="Times New Roman" w:hAnsi="Times New Roman" w:cs="Times New Roman"/>
          <w:color w:val="000000"/>
          <w:sz w:val="28"/>
          <w:szCs w:val="28"/>
          <w:lang w:eastAsia="ru-RU"/>
        </w:rPr>
        <w:t>законів України “Про місцеве самоврядування в Україні”“, “Про рекламу“, “Про охорону культурної спадщини“ та “Типових правил розміщення зовнішньої реклами“, затверджених постановою Кабінету Міністрів України від 29.12.2003р. № 2067, заслухавши інформацію начальника відділу правового, інформаційного, кадрового та господарського забезпечення Магальської сільської ради Вітюка С.Д., сільська рада</w:t>
      </w:r>
    </w:p>
    <w:p w:rsidR="00C9386E" w:rsidRPr="00C9386E" w:rsidRDefault="00C9386E" w:rsidP="00C9386E">
      <w:pPr>
        <w:spacing w:after="0" w:line="240" w:lineRule="auto"/>
        <w:ind w:firstLine="708"/>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ind w:firstLine="708"/>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ВИРІШИЛА:</w:t>
      </w:r>
    </w:p>
    <w:p w:rsidR="00C9386E" w:rsidRPr="00C9386E" w:rsidRDefault="00C9386E" w:rsidP="00C9386E">
      <w:pPr>
        <w:spacing w:after="0" w:line="240" w:lineRule="auto"/>
        <w:ind w:firstLine="708"/>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 Затвердити Порядок розміщення зовнішньої реклами на території Магальської сільської ради разом з дотиками.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 Фінансовому відділу розробити відповідне положення про цільовий фонд.</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 Контроль за виконанням даного рішення покласти на постійну комісію Магальської сільської ради з питань фінансів, бюджету, планування соціально-економічного розвитку, інвестицій та міжнародного співробітництва.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bCs/>
          <w:color w:val="000000"/>
          <w:sz w:val="28"/>
          <w:szCs w:val="28"/>
          <w:lang w:eastAsia="ru-RU"/>
        </w:rPr>
        <w:t xml:space="preserve">СІЛЬСЬКИЙ ГОЛОВА </w:t>
      </w:r>
      <w:r w:rsidRPr="00C9386E">
        <w:rPr>
          <w:rFonts w:ascii="Times New Roman" w:eastAsia="Times New Roman" w:hAnsi="Times New Roman" w:cs="Times New Roman"/>
          <w:bCs/>
          <w:color w:val="000000"/>
          <w:sz w:val="28"/>
          <w:szCs w:val="28"/>
          <w:lang w:eastAsia="ru-RU"/>
        </w:rPr>
        <w:tab/>
      </w:r>
      <w:r>
        <w:rPr>
          <w:rFonts w:ascii="Times New Roman" w:eastAsia="Times New Roman" w:hAnsi="Times New Roman" w:cs="Times New Roman"/>
          <w:bCs/>
          <w:color w:val="000000"/>
          <w:sz w:val="28"/>
          <w:szCs w:val="28"/>
          <w:lang w:eastAsia="ru-RU"/>
        </w:rPr>
        <w:tab/>
      </w:r>
      <w:r>
        <w:rPr>
          <w:rFonts w:ascii="Times New Roman" w:eastAsia="Times New Roman" w:hAnsi="Times New Roman" w:cs="Times New Roman"/>
          <w:bCs/>
          <w:color w:val="000000"/>
          <w:sz w:val="28"/>
          <w:szCs w:val="28"/>
          <w:lang w:eastAsia="ru-RU"/>
        </w:rPr>
        <w:tab/>
      </w:r>
      <w:r>
        <w:rPr>
          <w:rFonts w:ascii="Times New Roman" w:eastAsia="Times New Roman" w:hAnsi="Times New Roman" w:cs="Times New Roman"/>
          <w:bCs/>
          <w:color w:val="000000"/>
          <w:sz w:val="28"/>
          <w:szCs w:val="28"/>
          <w:lang w:eastAsia="ru-RU"/>
        </w:rPr>
        <w:tab/>
      </w:r>
      <w:r>
        <w:rPr>
          <w:rFonts w:ascii="Times New Roman" w:eastAsia="Times New Roman" w:hAnsi="Times New Roman" w:cs="Times New Roman"/>
          <w:bCs/>
          <w:color w:val="000000"/>
          <w:sz w:val="28"/>
          <w:szCs w:val="28"/>
          <w:lang w:eastAsia="ru-RU"/>
        </w:rPr>
        <w:tab/>
        <w:t xml:space="preserve">    </w:t>
      </w:r>
      <w:r w:rsidRPr="00C9386E">
        <w:rPr>
          <w:rFonts w:ascii="Times New Roman" w:eastAsia="Times New Roman" w:hAnsi="Times New Roman" w:cs="Times New Roman"/>
          <w:bCs/>
          <w:color w:val="000000"/>
          <w:sz w:val="28"/>
          <w:szCs w:val="28"/>
          <w:lang w:eastAsia="ru-RU"/>
        </w:rPr>
        <w:t>Степан САІНЧУК</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C9386E" w:rsidRDefault="00C9386E" w:rsidP="00930ED4">
      <w:pPr>
        <w:spacing w:after="0" w:line="240" w:lineRule="auto"/>
        <w:rPr>
          <w:rFonts w:ascii="Times New Roman" w:eastAsia="Calibri" w:hAnsi="Times New Roman" w:cs="Times New Roman"/>
          <w:b/>
          <w:sz w:val="28"/>
          <w:szCs w:val="28"/>
          <w:lang w:val="uk-UA"/>
        </w:rPr>
      </w:pPr>
    </w:p>
    <w:p w:rsidR="00043B38" w:rsidRDefault="00043B38" w:rsidP="00FB2354">
      <w:pPr>
        <w:spacing w:after="0" w:line="240" w:lineRule="auto"/>
        <w:rPr>
          <w:rFonts w:ascii="Times New Roman" w:eastAsia="Times New Roman" w:hAnsi="Times New Roman" w:cs="Times New Roman"/>
          <w:color w:val="000000"/>
          <w:sz w:val="28"/>
          <w:szCs w:val="28"/>
          <w:lang w:eastAsia="ru-RU"/>
        </w:rPr>
      </w:pPr>
    </w:p>
    <w:p w:rsidR="00FB2354" w:rsidRDefault="00FB2354" w:rsidP="00FB2354">
      <w:pPr>
        <w:spacing w:after="0" w:line="240" w:lineRule="auto"/>
        <w:rPr>
          <w:rFonts w:ascii="Times New Roman" w:eastAsia="Times New Roman" w:hAnsi="Times New Roman" w:cs="Times New Roman"/>
          <w:color w:val="000000"/>
          <w:sz w:val="28"/>
          <w:szCs w:val="28"/>
          <w:lang w:eastAsia="ru-RU"/>
        </w:rPr>
      </w:pPr>
    </w:p>
    <w:p w:rsidR="001A2C97" w:rsidRDefault="001A2C97" w:rsidP="00C9386E">
      <w:pPr>
        <w:spacing w:after="0" w:line="240" w:lineRule="auto"/>
        <w:jc w:val="right"/>
        <w:rPr>
          <w:rFonts w:ascii="Times New Roman" w:eastAsia="Times New Roman" w:hAnsi="Times New Roman" w:cs="Times New Roman"/>
          <w:color w:val="000000"/>
          <w:sz w:val="28"/>
          <w:szCs w:val="28"/>
          <w:lang w:eastAsia="ru-RU"/>
        </w:rPr>
      </w:pPr>
    </w:p>
    <w:p w:rsidR="001A2C97" w:rsidRDefault="001A2C97" w:rsidP="00C9386E">
      <w:pPr>
        <w:spacing w:after="0" w:line="240" w:lineRule="auto"/>
        <w:jc w:val="right"/>
        <w:rPr>
          <w:rFonts w:ascii="Times New Roman" w:eastAsia="Times New Roman" w:hAnsi="Times New Roman" w:cs="Times New Roman"/>
          <w:color w:val="000000"/>
          <w:sz w:val="28"/>
          <w:szCs w:val="28"/>
          <w:lang w:eastAsia="ru-RU"/>
        </w:rPr>
      </w:pPr>
    </w:p>
    <w:p w:rsidR="00C9386E" w:rsidRPr="00CF09BF" w:rsidRDefault="00C9386E" w:rsidP="00C9386E">
      <w:pPr>
        <w:spacing w:after="0" w:line="240" w:lineRule="auto"/>
        <w:jc w:val="right"/>
        <w:rPr>
          <w:rFonts w:ascii="Times New Roman" w:eastAsia="Times New Roman" w:hAnsi="Times New Roman" w:cs="Times New Roman"/>
          <w:sz w:val="20"/>
          <w:szCs w:val="20"/>
          <w:lang w:eastAsia="ru-RU"/>
        </w:rPr>
      </w:pPr>
      <w:r w:rsidRPr="00CF09BF">
        <w:rPr>
          <w:rFonts w:ascii="Times New Roman" w:eastAsia="Times New Roman" w:hAnsi="Times New Roman" w:cs="Times New Roman"/>
          <w:color w:val="000000"/>
          <w:sz w:val="20"/>
          <w:szCs w:val="20"/>
          <w:lang w:eastAsia="ru-RU"/>
        </w:rPr>
        <w:lastRenderedPageBreak/>
        <w:t>Затверджено</w:t>
      </w:r>
    </w:p>
    <w:p w:rsidR="00C9386E" w:rsidRPr="00CF09BF" w:rsidRDefault="00C9386E" w:rsidP="00C9386E">
      <w:pPr>
        <w:spacing w:after="0" w:line="240" w:lineRule="auto"/>
        <w:jc w:val="right"/>
        <w:rPr>
          <w:rFonts w:ascii="Times New Roman" w:eastAsia="Times New Roman" w:hAnsi="Times New Roman" w:cs="Times New Roman"/>
          <w:sz w:val="20"/>
          <w:szCs w:val="20"/>
          <w:lang w:val="uk-UA" w:eastAsia="ru-RU"/>
        </w:rPr>
      </w:pPr>
      <w:r w:rsidRPr="00CF09BF">
        <w:rPr>
          <w:rFonts w:ascii="Times New Roman" w:eastAsia="Times New Roman" w:hAnsi="Times New Roman" w:cs="Times New Roman"/>
          <w:color w:val="000000"/>
          <w:sz w:val="20"/>
          <w:szCs w:val="20"/>
          <w:lang w:eastAsia="ru-RU"/>
        </w:rPr>
        <w:t xml:space="preserve">рішенням </w:t>
      </w:r>
      <w:r w:rsidR="00FB2354" w:rsidRPr="00CF09BF">
        <w:rPr>
          <w:rFonts w:ascii="Times New Roman" w:eastAsia="Times New Roman" w:hAnsi="Times New Roman" w:cs="Times New Roman"/>
          <w:color w:val="000000"/>
          <w:sz w:val="20"/>
          <w:szCs w:val="20"/>
          <w:lang w:val="uk-UA" w:eastAsia="ru-RU"/>
        </w:rPr>
        <w:t xml:space="preserve">8 </w:t>
      </w:r>
      <w:r w:rsidR="00653C6A" w:rsidRPr="00CF09BF">
        <w:rPr>
          <w:rFonts w:ascii="Times New Roman" w:eastAsia="Times New Roman" w:hAnsi="Times New Roman" w:cs="Times New Roman"/>
          <w:color w:val="000000"/>
          <w:sz w:val="20"/>
          <w:szCs w:val="20"/>
          <w:lang w:val="uk-UA" w:eastAsia="ru-RU"/>
        </w:rPr>
        <w:t>сесії</w:t>
      </w:r>
      <w:r w:rsidR="00FB2354" w:rsidRPr="00CF09BF">
        <w:rPr>
          <w:rFonts w:ascii="Times New Roman" w:eastAsia="Times New Roman" w:hAnsi="Times New Roman" w:cs="Times New Roman"/>
          <w:color w:val="000000"/>
          <w:sz w:val="20"/>
          <w:szCs w:val="20"/>
          <w:lang w:val="uk-UA" w:eastAsia="ru-RU"/>
        </w:rPr>
        <w:t xml:space="preserve"> 8 скликання</w:t>
      </w:r>
    </w:p>
    <w:p w:rsidR="00C9386E" w:rsidRPr="00CF09BF" w:rsidRDefault="00C9386E" w:rsidP="00C9386E">
      <w:pPr>
        <w:spacing w:after="0" w:line="240" w:lineRule="auto"/>
        <w:jc w:val="right"/>
        <w:rPr>
          <w:rFonts w:ascii="Times New Roman" w:eastAsia="Times New Roman" w:hAnsi="Times New Roman" w:cs="Times New Roman"/>
          <w:sz w:val="20"/>
          <w:szCs w:val="20"/>
          <w:lang w:eastAsia="ru-RU"/>
        </w:rPr>
      </w:pPr>
      <w:r w:rsidRPr="00CF09BF">
        <w:rPr>
          <w:rFonts w:ascii="Times New Roman" w:eastAsia="Times New Roman" w:hAnsi="Times New Roman" w:cs="Times New Roman"/>
          <w:color w:val="000000"/>
          <w:sz w:val="20"/>
          <w:szCs w:val="20"/>
          <w:lang w:eastAsia="ru-RU"/>
        </w:rPr>
        <w:t xml:space="preserve">від </w:t>
      </w:r>
      <w:r w:rsidR="00FB2354" w:rsidRPr="00CF09BF">
        <w:rPr>
          <w:rFonts w:ascii="Times New Roman" w:eastAsia="Times New Roman" w:hAnsi="Times New Roman" w:cs="Times New Roman"/>
          <w:color w:val="000000"/>
          <w:sz w:val="20"/>
          <w:szCs w:val="20"/>
          <w:lang w:val="uk-UA" w:eastAsia="ru-RU"/>
        </w:rPr>
        <w:t xml:space="preserve">17.06.2021 року </w:t>
      </w:r>
      <w:r w:rsidRPr="00CF09BF">
        <w:rPr>
          <w:rFonts w:ascii="Times New Roman" w:eastAsia="Times New Roman" w:hAnsi="Times New Roman" w:cs="Times New Roman"/>
          <w:color w:val="000000"/>
          <w:sz w:val="20"/>
          <w:szCs w:val="20"/>
          <w:lang w:eastAsia="ru-RU"/>
        </w:rPr>
        <w:t>№</w:t>
      </w:r>
      <w:r w:rsidRPr="00CF09BF">
        <w:rPr>
          <w:rFonts w:ascii="Times New Roman" w:eastAsia="Times New Roman" w:hAnsi="Times New Roman" w:cs="Times New Roman"/>
          <w:color w:val="000000"/>
          <w:sz w:val="20"/>
          <w:szCs w:val="20"/>
          <w:lang w:val="uk-UA" w:eastAsia="ru-RU"/>
        </w:rPr>
        <w:t>4-8/21</w:t>
      </w:r>
      <w:r w:rsidRPr="00CF09BF">
        <w:rPr>
          <w:rFonts w:ascii="Times New Roman" w:eastAsia="Times New Roman" w:hAnsi="Times New Roman" w:cs="Times New Roman"/>
          <w:color w:val="000000"/>
          <w:sz w:val="20"/>
          <w:szCs w:val="20"/>
          <w:lang w:eastAsia="ru-RU"/>
        </w:rPr>
        <w:t xml:space="preserve">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36"/>
          <w:szCs w:val="36"/>
          <w:lang w:eastAsia="ru-RU"/>
        </w:rPr>
        <w:t>ПОРЯДОК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36"/>
          <w:szCs w:val="36"/>
          <w:lang w:eastAsia="ru-RU"/>
        </w:rPr>
        <w:t xml:space="preserve">розміщення зовнішньої реклами </w:t>
      </w:r>
    </w:p>
    <w:p w:rsidR="00C9386E" w:rsidRPr="00C9386E" w:rsidRDefault="00C9386E" w:rsidP="00CF09BF">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36"/>
          <w:szCs w:val="36"/>
          <w:lang w:eastAsia="ru-RU"/>
        </w:rPr>
        <w:t>на території Магальської сільської ради</w:t>
      </w:r>
    </w:p>
    <w:p w:rsidR="00C9386E" w:rsidRPr="00C9386E" w:rsidRDefault="00C9386E" w:rsidP="00CF09BF">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1.ЗАГАЛЬНІ ПОЛОЖЕННЯ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1.1. Цей Порядок розроблено відповідно до законів України “Про місцеве самоврядування в Україні”“, “Про рекламу“, “Про охорону культурної спадщини“ та “Типових правил розміщення зовнішньої реклами“, затверджених постановою Кабінету Міністрів України від 29.12.2003р. № 2067 і регулюють відносини, що виникають у зв’язку з розміщенням зовнішньої реклами на території Магальської сільської ради, та визначають порядок надання дозволів на розміщення такої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1.2. Дія цього Порядку поширюється на всю територію Магальської сільської ради, на всі підприємства, установи та організації, незалежно від форми власності та відомчої належності, а також на фізичних осіб, які здійснюють діяльність у сфері зовнішньої реклами на території Магальської сільської ради. Порядок є обов’язковими для виконання всіма учасниками рекламної діяльності.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1.3. Дія цього Порядку не поширюється на правовідносини, пов&amp;apos;язані з інформацією, яка відбиває інтереси політичних партій, релігійних і громадських організацій та/або призначена для їх підтримки. Розміщення такої інформації здійснюється на окремих рекламних засобах тільки на підставі відповідного рішення виконавчого комітету Магальської сільської ради з врахуванням законів України  «Про вибори народних депутатів України», «Про рекламу» та інших законодавчих актів України.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2. ВИЗНАЧЕННЯ ТЕРМІНІВ</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2.1. В цьому Порядку згідно із законодавством про рекламу наведені нижче терміни вживаються у такому значенні: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алея</w:t>
      </w:r>
      <w:r w:rsidRPr="00C9386E">
        <w:rPr>
          <w:rFonts w:ascii="Times New Roman" w:eastAsia="Times New Roman" w:hAnsi="Times New Roman" w:cs="Times New Roman"/>
          <w:color w:val="000000"/>
          <w:sz w:val="28"/>
          <w:szCs w:val="28"/>
          <w:lang w:eastAsia="ru-RU"/>
        </w:rPr>
        <w:t xml:space="preserve"> - дорога в парку, саду, сквері, лісопарку, на бульварі, обсаджена, як правило, з обох боків деревами та чагарниками;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 xml:space="preserve">архітектурно-планувальне завдання на розташування спеціальної конструкції зовнішньої реклами (АПЗ) </w:t>
      </w:r>
      <w:r w:rsidRPr="00C9386E">
        <w:rPr>
          <w:rFonts w:ascii="Times New Roman" w:eastAsia="Times New Roman" w:hAnsi="Times New Roman" w:cs="Times New Roman"/>
          <w:color w:val="000000"/>
          <w:sz w:val="28"/>
          <w:szCs w:val="28"/>
          <w:lang w:eastAsia="ru-RU"/>
        </w:rPr>
        <w:t>- документ, який містить комплекс містобудівних і архітектурних вимог та особливих умов на опрацювання проектно-технічної документації для розташування складних рекламних засобів;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виконавчий орган ради</w:t>
      </w:r>
      <w:r w:rsidRPr="00C9386E">
        <w:rPr>
          <w:rFonts w:ascii="Times New Roman" w:eastAsia="Times New Roman" w:hAnsi="Times New Roman" w:cs="Times New Roman"/>
          <w:color w:val="000000"/>
          <w:sz w:val="28"/>
          <w:szCs w:val="28"/>
          <w:lang w:eastAsia="ru-RU"/>
        </w:rPr>
        <w:t xml:space="preserve"> – виконавчий комітет Магальської сільської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вуличні меблі</w:t>
      </w:r>
      <w:r w:rsidRPr="00C9386E">
        <w:rPr>
          <w:rFonts w:ascii="Times New Roman" w:eastAsia="Times New Roman" w:hAnsi="Times New Roman" w:cs="Times New Roman"/>
          <w:color w:val="000000"/>
          <w:sz w:val="28"/>
          <w:szCs w:val="28"/>
          <w:lang w:eastAsia="ru-RU"/>
        </w:rPr>
        <w:t xml:space="preserve"> – елементи благоустрою міського середовища, що служать для поліпшення життєдіяльності мешканців та гостей міста (лави, смітники, телефонні кабіни, біологічні вбиральні, годинники, тощо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 </w:t>
      </w:r>
      <w:r w:rsidRPr="00C9386E">
        <w:rPr>
          <w:rFonts w:ascii="Times New Roman" w:eastAsia="Times New Roman" w:hAnsi="Times New Roman" w:cs="Times New Roman"/>
          <w:b/>
          <w:bCs/>
          <w:color w:val="000000"/>
          <w:sz w:val="28"/>
          <w:szCs w:val="28"/>
          <w:lang w:eastAsia="ru-RU"/>
        </w:rPr>
        <w:t xml:space="preserve">демонтаж </w:t>
      </w:r>
      <w:r w:rsidRPr="00C9386E">
        <w:rPr>
          <w:rFonts w:ascii="Times New Roman" w:eastAsia="Times New Roman" w:hAnsi="Times New Roman" w:cs="Times New Roman"/>
          <w:color w:val="000000"/>
          <w:sz w:val="28"/>
          <w:szCs w:val="28"/>
          <w:lang w:eastAsia="ru-RU"/>
        </w:rPr>
        <w:t>– комплекс заходів, які передбачають відокремлення спеціальної конструкції разом з основою від місця її розташування та транспортування у місце її подальшого зберігання. При цьому демонтаж та наступне зберігання спеціальної конструкції не передбачає переходу права власності на неї до територіальної громади Магальської сільської ради  та підприємства, яке здійснило демонтаж.</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Демонтаж спеціальних конструкцій є засобом усунення порушень порядку розміщення реклами на території Магальської сільської ради відповідно до діючих на момент демонтажу нормативно-правових актів та формою самозахисту територіальної громади у розумінні статті 19 Цивільного кодексу України.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дозвіл</w:t>
      </w:r>
      <w:r w:rsidRPr="00C9386E">
        <w:rPr>
          <w:rFonts w:ascii="Times New Roman" w:eastAsia="Times New Roman" w:hAnsi="Times New Roman" w:cs="Times New Roman"/>
          <w:color w:val="000000"/>
          <w:sz w:val="28"/>
          <w:szCs w:val="28"/>
          <w:lang w:eastAsia="ru-RU"/>
        </w:rPr>
        <w:t xml:space="preserve"> – документ установленої форми, виданий розповсюджувачу зовнішньої реклами на підставі рішення виконавчого комітету сільської ради, який дає право на розміщення зовнішньої реклами на певний строк та у певному місці;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зовнішня реклама</w:t>
      </w:r>
      <w:r w:rsidRPr="00C9386E">
        <w:rPr>
          <w:rFonts w:ascii="Times New Roman" w:eastAsia="Times New Roman" w:hAnsi="Times New Roman" w:cs="Times New Roman"/>
          <w:color w:val="000000"/>
          <w:sz w:val="28"/>
          <w:szCs w:val="28"/>
          <w:lang w:eastAsia="ru-RU"/>
        </w:rPr>
        <w:t xml:space="preserve"> –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та на вуличних меблях, над проїжджою частиною вулиць і доріг;</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місце розташування рекламного засобу</w:t>
      </w:r>
      <w:r w:rsidRPr="00C9386E">
        <w:rPr>
          <w:rFonts w:ascii="Times New Roman" w:eastAsia="Times New Roman" w:hAnsi="Times New Roman" w:cs="Times New Roman"/>
          <w:color w:val="000000"/>
          <w:sz w:val="28"/>
          <w:szCs w:val="28"/>
          <w:lang w:eastAsia="ru-RU"/>
        </w:rPr>
        <w:t xml:space="preserve"> - площа зовнішньої поверхні будинку, споруди, елемента вуличного обладнання або відведеної території на відкритій місцевості у межах Магальської сільської ради, що надаються розповсюджувачу зовнішньої реклами в тимчасове користування власником або уповноваженим ним органом (особою);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 xml:space="preserve">особа </w:t>
      </w:r>
      <w:r w:rsidRPr="00C9386E">
        <w:rPr>
          <w:rFonts w:ascii="Times New Roman" w:eastAsia="Times New Roman" w:hAnsi="Times New Roman" w:cs="Times New Roman"/>
          <w:color w:val="000000"/>
          <w:sz w:val="28"/>
          <w:szCs w:val="28"/>
          <w:lang w:eastAsia="ru-RU"/>
        </w:rPr>
        <w:t>– фізична особа, в тому числі суб’єкт підприємницької діяльності, юридична особа будь-якої форми власності, представництво нерезидента в Україні;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пішохідна доріжка</w:t>
      </w:r>
      <w:r w:rsidRPr="00C9386E">
        <w:rPr>
          <w:rFonts w:ascii="Times New Roman" w:eastAsia="Times New Roman" w:hAnsi="Times New Roman" w:cs="Times New Roman"/>
          <w:color w:val="000000"/>
          <w:sz w:val="28"/>
          <w:szCs w:val="28"/>
          <w:lang w:eastAsia="ru-RU"/>
        </w:rPr>
        <w:t xml:space="preserve"> - елемент дороги, призначений для руху пішоходів, облаштований у її межах чи поза нею і позначений дорожнім знаком;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проект об’єкта зовнішньої реклами</w:t>
      </w:r>
      <w:r w:rsidRPr="00C9386E">
        <w:rPr>
          <w:rFonts w:ascii="Times New Roman" w:eastAsia="Times New Roman" w:hAnsi="Times New Roman" w:cs="Times New Roman"/>
          <w:color w:val="000000"/>
          <w:sz w:val="28"/>
          <w:szCs w:val="28"/>
          <w:lang w:eastAsia="ru-RU"/>
        </w:rPr>
        <w:t xml:space="preserve"> – документація, яка містить технічні та архітектурно-естетичні вирішення спеціальної конструкції та рекламоносія, місце її розташування з відповідною прив’язкою та фотографічний знімок до розташування спеціальної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самовільно встановлений рекламний засіб</w:t>
      </w:r>
      <w:r w:rsidRPr="00C9386E">
        <w:rPr>
          <w:rFonts w:ascii="Times New Roman" w:eastAsia="Times New Roman" w:hAnsi="Times New Roman" w:cs="Times New Roman"/>
          <w:color w:val="000000"/>
          <w:sz w:val="28"/>
          <w:szCs w:val="28"/>
          <w:lang w:eastAsia="ru-RU"/>
        </w:rPr>
        <w:t xml:space="preserve"> – рекламний засіб, розміщений без виданого у встановленому порядку дозволу або не демонтований власником після прийняття виконавчим комітетом Магальської сільської ради рішення про відмову у продовженні дозволу або його скасування. Не вважається самовільно встановленим рекламний засіб протягом часу розгляду заяви розповсюджувача зовнішньої реклами про продовження дії дозволу до моменту прийняття виконавчим комітетом Магальської сільської ради відповідного рішення за такою заявою;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складний рекламний засіб</w:t>
      </w:r>
      <w:r w:rsidRPr="00C9386E">
        <w:rPr>
          <w:rFonts w:ascii="Times New Roman" w:eastAsia="Times New Roman" w:hAnsi="Times New Roman" w:cs="Times New Roman"/>
          <w:color w:val="000000"/>
          <w:sz w:val="28"/>
          <w:szCs w:val="28"/>
          <w:lang w:eastAsia="ru-RU"/>
        </w:rPr>
        <w:t xml:space="preserve"> – засіб, який використовується для розміщення реклами і відповідає декільком з таких ознак:</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розмір загальної площі рекламної поверхні спеціальної конструкції будь-якого виду більше 36 кв. 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форму якого виготовлена за індивідуальним проектом (нетипова, нестандартна конструкція);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дахові установки;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соціальна реклама</w:t>
      </w:r>
      <w:r w:rsidRPr="00C9386E">
        <w:rPr>
          <w:rFonts w:ascii="Times New Roman" w:eastAsia="Times New Roman" w:hAnsi="Times New Roman" w:cs="Times New Roman"/>
          <w:color w:val="000000"/>
          <w:sz w:val="28"/>
          <w:szCs w:val="28"/>
          <w:lang w:eastAsia="ru-RU"/>
        </w:rPr>
        <w:t xml:space="preserve"> – інформація будь-якого виду, розповсюджена в будь-якій формі, яка спрямована на досягнення суспільно-корисних цілей, популяризацію загальнолюдських цінностей і розповсюдження якої не має на меті отримання прибутку;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спеціальні конструкції</w:t>
      </w:r>
      <w:r w:rsidRPr="00C9386E">
        <w:rPr>
          <w:rFonts w:ascii="Times New Roman" w:eastAsia="Times New Roman" w:hAnsi="Times New Roman" w:cs="Times New Roman"/>
          <w:color w:val="000000"/>
          <w:sz w:val="28"/>
          <w:szCs w:val="28"/>
          <w:lang w:eastAsia="ru-RU"/>
        </w:rPr>
        <w:t xml:space="preserve"> - тимчасові та стаціонарні рекламні засоби (світлові та несвітлові, наземні та неназемні (повітряні), плоскі та об&amp;apos;ємні стенди, щити, панно, транспаранти, троли, таблички, короби, механічні, електронні табло, екрани, панелі, тумби, складні просторові конструкції, аеростати, повітряні кулі тощо), які використовуються для розміщення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інформаційне повідомлення</w:t>
      </w:r>
      <w:r w:rsidRPr="00C9386E">
        <w:rPr>
          <w:rFonts w:ascii="Times New Roman" w:eastAsia="Times New Roman" w:hAnsi="Times New Roman" w:cs="Times New Roman"/>
          <w:color w:val="000000"/>
          <w:sz w:val="28"/>
          <w:szCs w:val="28"/>
          <w:lang w:eastAsia="ru-RU"/>
        </w:rPr>
        <w:t xml:space="preserve"> – офіційне повідомлення від розповсюджувача зовнішньої реклами, що містить візуальне зображення реклами, або письмовий опис рекламного сюжету, у випадку проведення рекламної акції;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r w:rsidRPr="00C9386E">
        <w:rPr>
          <w:rFonts w:ascii="Times New Roman" w:eastAsia="Times New Roman" w:hAnsi="Times New Roman" w:cs="Times New Roman"/>
          <w:b/>
          <w:bCs/>
          <w:color w:val="000000"/>
          <w:sz w:val="28"/>
          <w:szCs w:val="28"/>
          <w:lang w:eastAsia="ru-RU"/>
        </w:rPr>
        <w:t>інформаційна вивіска</w:t>
      </w:r>
      <w:r w:rsidRPr="00C9386E">
        <w:rPr>
          <w:rFonts w:ascii="Times New Roman" w:eastAsia="Times New Roman" w:hAnsi="Times New Roman" w:cs="Times New Roman"/>
          <w:color w:val="000000"/>
          <w:sz w:val="28"/>
          <w:szCs w:val="28"/>
          <w:lang w:eastAsia="ru-RU"/>
        </w:rPr>
        <w:t xml:space="preserve"> – інформація (вивіска) про особу на фасаді біля входу (в’їзду) або про продукцію у вітрині споруди, де ця особа займає приміщення. При цьому, під вивіскою розуміється елемент оформлення фасаду, що містить інформацію про зареєстроване найменування особи, за місцем розміщенням інформаційної вивіски, включаючи герби, емблеми, знаки для товарів та послуг, і виготовляється будь-яким способом та розміром, але в межах приміщення, що займає відповідна особа.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b/>
          <w:bCs/>
          <w:color w:val="000000"/>
          <w:sz w:val="28"/>
          <w:szCs w:val="28"/>
          <w:lang w:eastAsia="ru-RU"/>
        </w:rPr>
        <w:t>тимчасові рекламні засоби</w:t>
      </w:r>
      <w:r w:rsidRPr="00C9386E">
        <w:rPr>
          <w:rFonts w:ascii="Times New Roman" w:eastAsia="Times New Roman" w:hAnsi="Times New Roman" w:cs="Times New Roman"/>
          <w:color w:val="000000"/>
          <w:sz w:val="28"/>
          <w:szCs w:val="28"/>
          <w:lang w:eastAsia="ru-RU"/>
        </w:rPr>
        <w:t xml:space="preserve"> - нетрадиційні види реклами і спеціальних конструкцій (тенти, повітряні</w:t>
      </w:r>
      <w:r w:rsidRPr="00C9386E">
        <w:rPr>
          <w:rFonts w:ascii="Times New Roman" w:eastAsia="Times New Roman" w:hAnsi="Times New Roman" w:cs="Times New Roman"/>
          <w:b/>
          <w:bCs/>
          <w:color w:val="000000"/>
          <w:sz w:val="28"/>
          <w:szCs w:val="28"/>
          <w:lang w:eastAsia="ru-RU"/>
        </w:rPr>
        <w:t xml:space="preserve"> к</w:t>
      </w:r>
      <w:r w:rsidRPr="00C9386E">
        <w:rPr>
          <w:rFonts w:ascii="Times New Roman" w:eastAsia="Times New Roman" w:hAnsi="Times New Roman" w:cs="Times New Roman"/>
          <w:color w:val="000000"/>
          <w:sz w:val="28"/>
          <w:szCs w:val="28"/>
          <w:lang w:eastAsia="ru-RU"/>
        </w:rPr>
        <w:t>улі, аеростати, короби, тощо), як правило є тимчасовим оформленням, що розміщується на період проведення різного роду культурно-масових заходів (виставки, шоу, рекламні компанії тощо).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2.2. Терміни, не визначені цими Правилами, вживаються у значеннях, визначених законодавством України.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3. ПОВНОВАЖЕННЯ ОРГАНІВ В СФЕРІ РЕКЛАМИ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3.1. Уповноважений орган: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Для регулювання діяльності з розміщення зовнішньої реклами Магальською сільською радою уповноважується виконавчий комітет Магальської сільської ради ( далі – Уповноважений орган).  Уповноважений орган не може виступати заявником на розміщення зовнішньої реклами та одержувати дозвіл.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процесі регулювання діяльності з розміщення зовнішньої реклами Уповноваженим органом можуть залучатися на громадських засадах представники об&amp;apos;єднань громадян та об&amp;apos;єднань підприємств, які провадять діяльність у сфері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  Повноваження Уповноваженого органу: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 Погодження схеми розташування рекламних конструкцій та ескізу з конструктивним рішенням рекламного засобу (зовнішнього вигляду);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3.2.2. В межах своєї компетенції здійснює контроль за дотриманням законодавства в сфері реклами підприємствами, установами, організаціями, незалежно від форм власності та фізичними особами. Вимагає від юридичних і фізичних осіб усунення виявлених порушень.</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3.2.3. Розгляд заяв розповсюджувачів зовнішньої реклами про надання дозволу, внесення змін у дозвіл, переоформлення дозволу та продовження строку його дії;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3.2.4. 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3.2.5. 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3.2.6. Підготовка проекту рішення виконавчого органу ради щодо надання дозволу чи про відмову у його наданні;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3.2.7. Підписує та видає дозвіл на підставі рішення виконавчого органу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3.2.7. Відповідно до цього Порядку розробляє, укладає з розповсюджувачами зовнішньої реклами договори на право тимчасового користування місцями (для розміщення РЗ), які перебувають у комунальній власності територіальної громади Магальської сільської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3.2.8. Розробляє та подає на затвердження в установленому порядку економічно обґрунтовані диференційовані тарифи оплати за тимчасове користування місцями (для розміщення РЗ), які перебувають у комунальній власності територіальної Магальської сільської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3.2.9. 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Магальської сільської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3.2.10. Подання територіальним органам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3.2.11. Підготовка і подання виконавчому органу ради пропозицій щодо розмірів плати за надання послуг Уповноваженим органом на підставі калькуляції витрат для прийняття відповідного рішення;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3.2.12. Розробляє в межах компетенції нормативно-правові акти, направлені на регулювання діяльності у сфері реклами, вносить в установленому порядку пропозиції щодо зміни та/або доповнення Правил розміщення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3.2.13. В межах своєї компетенції представляє інтереси Магальської сільської ради та виконкому Магальської сільської ради в судових органах;</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3.2.14. В межах своєї компетенції здійснює нагляд за дотриманням встановленого нормативними актами порядку експлуатації та утримання рекламних засобів підприємствами, установами, організаціями, незалежно від форм власності та фізичними особами. Видає приписи особам-порушникам з вимогою усунення порушень законодавства в сфері реклами у встановлений в приписі термін;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3.2.15. Здійснює обстеження місць розміщення рекламних засобів відповідно до виданих у встановленому порядку дозволів та фіксує матеріали щодо порушників цього Порядку;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3.3.16. Організовує інвентаризацію рекламних засобів та, в разі необхідності, видає приписи на демонтаж рекламних засобів у встановленому порядку;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3.2.17. Організовує розміщення соціальної реклами серед розповсюджувачів в порядку, визначеному розділі 7 цих Правил;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3.2.18. Укладає договори з розповсюджувачами зовнішньої реклами на право тимчасового користування місцями (для розміщення РЗ), які перебувають у комунальній власності територіальної громади Магальської сільської ради. Веде облік і реєстрацію укладених договорів;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3.2.19. Здійснює операторські функції зі справляння плати за тимчасове користування місцями, що перебувають у комунальній власності за укладеними договорами та здійснює контроль за своєчасним надходженням плати;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3.3.20. Організовує або проводить власними силами демонтаж самовільно розміщених рекламних засобів;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3.3.21. Уповноважений орган здійснює інші функції, передбачені цим Порядком відповідно до законодавства.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 Платні послуги, які може надавати Уповноважений орган: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 Виготовлення топогеодезичних матеріалів знімання місцевості (М 1 : 500) з прив`язкою місця розташування наземного рекламного засобу та позначенням виду робіт.</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3.4.2. Розроблення проектно-технічної документації для розташування складних (дахових) рекламних засобів;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3.4.3. Виготовлення топогеодезичних матеріалів знімання місцевості (М 1 : 500) з прив`язкою місця розташування наземного рекламного засобу та позначенням виду робіт;</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3.4.4. Надання вихідних даних на проектування та розроблення проектно-кошторисної документації для розташування складних (дахових) рекламних засобів;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3.4.5. Погодження питання щодо надання дозволу із зацікавленими органами (особами);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3.4.6. Оформлення документів для отримання дозволу на встановлення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3.4.7. Інші платні послуги в порядку, визначеному законодавством.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3.5. Зазначені у пункті 3.4 цього Положення послуги розповсюджувач зовнішньої реклами може одержати в інших органах, установах та організаціях.</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 ПОРЯДОК РОЗМІЩЕННЯ ЗОВНІШНЬОЇ РЕКЛАМИ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Розміщення зовнішньої реклами на території Магальської сільської ради проводиться виключно на підставі дозволів, що видаються Уповноваженим органом за рішенням виконавчого комітету Магальської сільської ради.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lastRenderedPageBreak/>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4.1. Подання документів та встановлення пріорітету.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4.1.1. Для одержання дозволу розповсюджувач зовнішньої реклами (далі – заявник) подає Уповноважениому органу заяву за формою згідно із додатком 1 до цих Правил, до якої додаються у двох примірниках:</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фотокартка місця (розміром не менш як 6 х 9 сантиметрів), на якому планується розташування рекламного засобу;</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комп&amp;apos;ютерний макет майбутнього вигляду рекламного засобу на місці його розташування;</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ескіз рекламного засобу з конструктивним рішенням спеціальної конструкції та кольоровим опорядженням;</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розрахунок міцності та стійкості спеціальної конструкції;</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топогеодезичний знімок місцевості (м 1:500) з нанесеними комунікаціями і прив’язкою місця розташування спеціальної конструкції просто неба з обов’язковим позначенням всіх розміщених наземних рекламоносіїв, що розташовані в радіусі 100,0 м.;</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копія свідоцтва про державну реєстрацію заявника як юридичної особи або фізичної особи – підприємця;</w:t>
      </w:r>
    </w:p>
    <w:p w:rsidR="00C9386E" w:rsidRPr="00C9386E" w:rsidRDefault="00C9386E" w:rsidP="003107C9">
      <w:pPr>
        <w:numPr>
          <w:ilvl w:val="0"/>
          <w:numId w:val="21"/>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копія заявки або свідоцтва на знак для товарів і послуг виданий Держпатентом України (у випадку використання у рекламі зареєстрованого в установленому порядку власного знаку для товарів і послуг, логотипу).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Перелік документів, що додаються до заяви для надання дозволу, є вичерпним.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Під час подання заяви працівник Уповноваженого органу в присутності заявника перевіряє комплектність документів, додержання вимог їх оформлення та видає заявнику довідку з описом поданих документів за формою згідно з додатком 2 до цих Правил та реєструється Уповноваженим органом у журналі реєстрації заяв та дозволів на розміщення зовнішньої реклами (далі - журнал реєстрації). Журнал повинен бути прошитий, а його сторінки пронумеровані. На останній сторінці журналу робиться запис про кількість сторінок, який засвідчується підписом керівника робочого органу, скріпленим печаткою виконавчого комітету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4.1.2. Уповноважений орган протягом десяти днів з дати реєстрації заяви перевіряє місце розташування рекламного засобу, зазначене у заяві, на предмет його відповідності вимогам цих Правил, наявності на це місце пріоритету іншого заявника або надання на заявлене місце зареєстрованого в установленому порядку дозволу.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Після перевірки місця та в межах строку, відведеного на його перевірку, Уповноважений орган приймає рішення про встановлення за заявником пріоритету на заявлене місце або про відмову у встановленні пріоритету.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встановленні пріоритету може бути відмовлено, якщо:</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оформлення поданих заявником документів не відповідає встановленим вимогам; </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на вказаному місці відсутня технічна можливість установки конструкції; </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при наявності висновку про перенасиченість даної ділянки елементами зовнішньої реклами.</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заявника існує заборгованість по оплаті за тимчасове користування місцями за існуючим договором;</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заявника існує заборгованість по несплаті штрафних санкцій за несвоєчасну оплату за тимчасове користування місцями за існуючим договором;</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заявника існує заборгованість по несплаті штрафних санкцій за самовільне встановлення конструкцій зовнішньої реклами;</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заявника існує заборгованість по податку з реклами;</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заявника існують невиконані зобов’язання перед Робочим органом по компенсації витрат, здійснених ним по примусовому демонтажу та зберіганню рекламних засобів заявника;</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заявника зафіксовані згідно цих Правил самовільно встановлені конструкції зовнішньої реклами;</w:t>
      </w:r>
    </w:p>
    <w:p w:rsidR="00C9386E" w:rsidRPr="00C9386E" w:rsidRDefault="00C9386E" w:rsidP="003107C9">
      <w:pPr>
        <w:numPr>
          <w:ilvl w:val="0"/>
          <w:numId w:val="22"/>
        </w:numPr>
        <w:tabs>
          <w:tab w:val="left" w:pos="375"/>
        </w:tabs>
        <w:spacing w:after="0" w:line="240" w:lineRule="auto"/>
        <w:ind w:left="1095" w:hanging="375"/>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якщо заявник є пов&amp;apos;язаною особою із особою, яка допустила одне із порушень, перерахованих вище.</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Пов’язана особа — особа, що відповідає будь-якій з наведених нижче ознак:</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юридична особа, яка здійснює контроль над учасником або контролюється таким учасником, або перебуває під спільним контролем з таким учасником;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фізична особа або родичі фізичної особи, які здійснюють контроль над учасником;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посадова особа учасника, уповноважена здійснювати від імені учасника юридичні дії, спрямовані на встановлення, зміну або зупинення правових відносин, а також її родичі.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Під здійсненням контролю слід розуміти володіння безпосередньо або через більшу кількість пов’язаних фізичних чи юридичних осіб найбільшою часткою (паєм, пакетом акцій) статутного капіталу учасника, або управління найбільшою кількістю голосів у керівному органі такого учасника, або володіння часткою (паєм, пакетом акцій), яка становить не менше ніж 20 відсотків статутного капіталу учасника.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Для фізичної особи загальна сума володіння часткою статутного капіталу учасника (голосів у керівному органі) визначається як загальна сума корпоративних прав, що належить такій фізичній особі, членам сім’ї такої фізичної особи та юридичним особам, які контролюються такою фізичною особою або членами її сім’ї.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Родичами вважаються подружжя та їх діти, батьки, брати, сестри, онуки, подружжя дітей, батьків, братів, сестер, онуків.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разі прийняття рішення про встановлення пріоритету Робочий орган визначає зацікавлені органи (особи), з якими необхідно погодити дозвіл та направляє заявнику для подальшого оформлення два примірники дозволу за формою згідно з додатком 5 до цих Правил.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У разі прийняття рішення про відмову у встановленні пріоритету Уповноважений орган протягом п’ятьох днів надсилає заявникові вмотивовану відповідь із зазначенням причини відмови: дати встановлення пріоритету іншого заявника на заявлене місце розташування рекламного засобу або дати і номера рішення виконавчого комітету про надання дозволу на заявлене місце іншій особі або іншої причини, перерахованої у третьому абзаці цього пункту та повертає всі подані заявником документи.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4.1.3. Пріоритет заявника на місце розташування рекламного засобу встановлюється строком на три місяці з дати прийняття Уповноваженим органом відповідного рішення.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Строк встановлення пріоритету на місце розташування рекламного засобу може бути продовжений Уповноваженим органом додатково не більш як на три місяці з письмовим повідомленням у про це заявника у разі: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продовження строку оформлення дозволу у зв&amp;apos;язку з потребою виконання архітектурно-планувального завдання та розроблення проектно-технічної документації;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письмового звернення заявника щодо продовження строку оформлення дозволу з інших причин, не передбачених попереднім пріоритетом.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Дата і номер рішення Уповноваженого органу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заноситься в журнал реєстрації.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Відмова у встановленні пріоритету, продовженні строку, на який встановлено зазначений пріоритет, може бути оскаржена у порядку, встановленому законодавством.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Інформація про подані заяви та встановлені Уповноваженим органом пріоритети є відкритою і надається будь-якій особі за її письмовою заявою.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4.1.4. У разі прийняття Уповноваженим органом рішення про встановлення пріоритету заявника на місце розташування рекламного засобу, яке перебуває в комунальній власності, заявник протягом трьох днів з дати прийняття Уповноваженим органом рішення укладає договір на тимчасове користування цим місцем.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Протягом строку, передбаченого п.4.1.3. цих Правил заявник щомісяця сплачує плату за право тимчасового користування місцем (для розміщення рекламного засобу), яке перебуває у комунальній власності, в розмірі 50 відсотків плати, встановленої Порядком визначення розміру плати (додаток 6 до цих Правил).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У разі продовження строку оформлення дозволу відповідно до п. 4.1.3. цих Правил щомісячна плата за тимчасове користування місцем (для розміщення рекламного засобу), яке перебуває у комунальній власності, справляється у розмірі 100 відсотків плати, встановленої відповідно до встановленої Порядком визначення розміру плати (додаток 6 до цих Правил).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4.1.5. При розміщенні рекламних засобів на місцях, що належать до державної чи приватної (колективної) власності, заявник в 5-ти денний термін з дати прийняття Уповноваженим органом рішення про встановлення пріоритету заявника на місце розташування рекламного засобу подає Уповноваженому </w:t>
      </w:r>
      <w:r w:rsidRPr="00C9386E">
        <w:rPr>
          <w:rFonts w:ascii="Times New Roman" w:eastAsia="Times New Roman" w:hAnsi="Times New Roman" w:cs="Times New Roman"/>
          <w:color w:val="000000"/>
          <w:sz w:val="28"/>
          <w:szCs w:val="28"/>
          <w:lang w:eastAsia="ru-RU"/>
        </w:rPr>
        <w:lastRenderedPageBreak/>
        <w:t>органу згоду на розміщення рекламного засобу на об’єкті державної чи приватної (колективної) власності від власника місця або уповноваженого ним органу (особи), і копію договору на тимчасове користування цим місцем, укладеного з власником або уповноваженим ним органом (особою) та документи про підтвердження права власності.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4.1.6. Протягом строку, зазначеного у пунктах 4.1.3. цих Правил, заявник оформляє обидва примірники дозволу та подає їх Уповноваженому органу.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 розгляду приймаються документи, в яких термін погодження відповідного органу не перевищує 6 місяців та на яких присутній вихідний реєстраційний номер, дата реєстрації, прізвище і підпис відповідальної особи та печатка відповідного органу.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4.1.7. У разі несплати заявником за пріоритет або не додержання ним строку, зазначеного в пунктах 4.1.3. цих Правил, та/або у разі не надання заявником у встановлений строк документів, зазначених у пунктах 4.1.4., 4.1.5. цих Правил, заява вважається неподаною, пріоритет на місце розташування рекламного засобу скасовується, документи протягом 3-денного терміну повертаються заявнику, про що робочий орган робить відповідний запис у журналі реєстрації.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Кошти, сплачені розповсюджувачем до дати скасування пріоритету поверненню не підлягають.</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4.2. Погодження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4.2.1. Дозвіл погоджується з:</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власником місця або уповноваженим ним органом (особою);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Уповноваженим органом щодо можливості розташування рекламного засобу на пропонованому місці.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4.2.2. На вимогу Уповноваженого органу дозвіл погоджується з:</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органом охорони історичного середовища - у разі розміщення зовнішньої реклами на пам&amp;apos;ятках історії та архітектури, в межах зон охорони таких пам&amp;apos;яток і в межах зони історичного ареалу щодо дотримання вимог Закону України “Про охорону культурної спадщини”;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відділом ГУНП -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органом екології – у разі розміщення зовнішньої реклами в межах охоронних зон природно-заповідного фонду;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утримувачем інженерних комунікацій - у разі розміщення зовнішньої реклами в межах охоронних зон цих комунікацій.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Зазначені вище органи та особи погоджують дозвіл протягом п&amp;apos;яти робочих днів з дати звернення заявника.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Зазначені органи, перераховані у п.4.2.1., 4.2.2. здійснють реєстрацію погодженних ними дозволів.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Погодження органів, перелічених у пунктах 4.2.1., 4.2.2., дійсні протягом строку дії дозволу та протягом строку, на який його продовжено.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4.2.3. У разі відмови у погодженні дозволу органами (особами), зазначеними у пунктах 4.2.1.та 4.2.2.цих Правил, заявникові надсилається вмотивоване </w:t>
      </w:r>
      <w:r w:rsidRPr="00C9386E">
        <w:rPr>
          <w:rFonts w:ascii="Times New Roman" w:eastAsia="Times New Roman" w:hAnsi="Times New Roman" w:cs="Times New Roman"/>
          <w:color w:val="000000"/>
          <w:sz w:val="28"/>
          <w:szCs w:val="28"/>
          <w:lang w:eastAsia="ru-RU"/>
        </w:rPr>
        <w:lastRenderedPageBreak/>
        <w:t>повідомлення за підписом уповноваженої особи підприємства, установи та організації.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Відмова у погодженні дозволу може бути оскаржена у порядку, встановленому законодавством.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4.2.4. Уповноважений орган протягом не більш як п&amp;apos;ятнадцяти робочих днів з дати одержання належним чином оформлених двох примірників дозволу розглядає заяву, готує і подає виконавчому комітету сільської ради пропозиції та проект відповідного рішення.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4.2.5. Виконавчий комітет сільської ради на першому засіданні після одержання зазначених пропозицій приймає рішення про надання дозволу або про відмову у його наданні.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4.2.6. У разі прийняття рішення про надання дозволу керівник Уповноваженого органу протягом 5 робочих днів з дати підписання та реєстрації цього рішення підписує обидва примірники дозволу та скріплює їх печаткою виконавчого комітету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Перший примірник дозволу з оригіналом проекту видається заявникові, а другий залишається Уповноваженому органу для обліку.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Повідомлення про відмову у наданні дозволу Уповноважений орган надсилається заявникові протягом п&amp;apos;яти днів з дати відмови у наданні дозволу виконавчим комітетом.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Уповноважений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4.2.7. Дозвіл надається строком на 1 рік, якщо менший строк не зазначено у заяві розповсюджувача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4.2.8. Виданий у встановленому порядку дозвіл є підставою для розміщення конструкцій зовнішньої реклами та виконання робіт, пов’язаних з розташуванням рекламного засобу.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Підставою для проведення робіт, пов’язаних з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розриттям грунту (земляних робіт) при встановленні наземних спеціальних рекламних конструкцій є дозвіл Магальської сільської ради;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встановленням зовнішньої реклами на фасаді чи даху будинку (будівлі) або споруди є дозвіл Магальської сільської ради.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Ордери та дозволи видаються згаданими підприємством та управлінням відповідно до їх компетенції на підставі зареєстрованих та виданих дозволів;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Власники місць зобов’язані видати дозволи на проведення робіт, пов’язаних з розташуванням рекламних засобів у триденний термін з дати звернення заявників при наявності дозволів на встановлення рекламоносіїв та копій платіжних доручень про оплату ордерів та дозволів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Після розташування рекламного засобу розповсюджувач зовнішньої реклами у п&amp;apos;ятиденний строк зобов&amp;apos;язаний подати Уповноваженому органу фотокартку місця розташування рекламного засобу (розміром не менш як 6 х 9 сантиметрів).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У цей же термін між Уповноваженим органом і розповсюджувачем зовнішньої реклами складається акт встановлення спеціальної конструкції зовнішньої </w:t>
      </w:r>
      <w:r w:rsidRPr="00C9386E">
        <w:rPr>
          <w:rFonts w:ascii="Times New Roman" w:eastAsia="Times New Roman" w:hAnsi="Times New Roman" w:cs="Times New Roman"/>
          <w:color w:val="000000"/>
          <w:sz w:val="28"/>
          <w:szCs w:val="28"/>
          <w:lang w:eastAsia="ru-RU"/>
        </w:rPr>
        <w:lastRenderedPageBreak/>
        <w:t xml:space="preserve">реклами, яким підтверджується ідентичність місця розташування рекламоносія, його площі, виду і розмірів характеристикам вказаним у дозволі.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Акт встановлення рекламного засобу, що засвідчується підписом посадової особи Уповноваженого органу, скріплюється печаткою та долучається до обох примірників дозволу. У випадку виявлення невідповідності місця встановлення або форми рекламного засобу погодженій проектнії документації, Уповноважений орган готує проект рішення виконавчого комітету про скасування дозволу розповсюджувачу.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4.2.9. У наданні дозволу може бути відмовлено, якщо: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оформлення поданих документів не відповідає встановленим вимогам;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у поданих документах виявлені завідомо неправдиві відомості.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Перелік підстав для відмови у наданні дозволу є вичерпним.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Рішення про відмову у наданні дозволу може бути оскаржене в порядку, встановленому законодавством.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4.2.10.. У процесі надання дозволів забороняється проведення тендерів (конкурсів).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4.2.11. При видачі дозволів на розміщення конструкцій зовнішньої реклами забороняється втручання у форму та зміст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4.3. Внесення змін до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4.3.1. Якщо протягом строку дії дозволу виникла потреба у зміні типу або вигляду рекламного засобу, розповсюджувач зовнішньої реклами звертається до Уповноваженого органу з письмовою заявою у довільній формі про внесення у дозвіл відповідних змін.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При цьому під зміною типу або вигляду рекламного засобу розуміється зміна зовнішнього вигляду (конструктивних елементів) без зміни місця розташування рекламного засобу.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 заяви додається: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технічна характеристика змін у технологічній схемі рекламного засобу, погоджена з робочим органом;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фотокартка рекламного засобу та ескіз з конструктивним рішенням;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розрахунок міцності та стійкості спеціальної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топогеодезичний знімок місцевості (М 1:500) з нанесеними комунікаціями і прив’язкою місця розташування спеціальної конструкції просто неба.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4.3.2. Уповноважений орган протягом не більш як п&amp;apos;ятнадцяти робочих днів з дати реєстрації заяви розглядає її і вносить відповідні зміни у дозвіл.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Відмова у зміні типу або вигляду рекламного засобу може бути оскаржена у порядку, встановленому законодавством.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4.3.3.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Уповноважений орган у семиденний строк до часу проведення робіт письмово повідомляє про це розповсюджувача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У десятиденний строк з початку зміни містобудівної ситуації, реконструкції, ремонту, будівництва Уповноважений орган надає розповсюджувачу </w:t>
      </w:r>
      <w:r w:rsidRPr="00C9386E">
        <w:rPr>
          <w:rFonts w:ascii="Times New Roman" w:eastAsia="Times New Roman" w:hAnsi="Times New Roman" w:cs="Times New Roman"/>
          <w:color w:val="000000"/>
          <w:sz w:val="28"/>
          <w:szCs w:val="28"/>
          <w:lang w:eastAsia="ru-RU"/>
        </w:rPr>
        <w:lastRenderedPageBreak/>
        <w:t>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 У разі недосягнення згоди дія дозволу тимчасово припиняється.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Відшкодування витрат, пов&amp;apos;язаних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Плата за надання Уповноваженим органом послуг, пов&amp;apos;язаних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 при умові звільнення місця тимчасового розташування рекламного засобу.</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4.4. Продовження дії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4.4.1. Строк дії дозволу продовжується на підставі заяви, яка подається Уповноваженому органу розповсюджувачем зовнішньої реклами у довільній формі з примірником дозволу не пізніше ніж за 14 днів до закінчення строку дії дозволу при відсутності заперечень з боку власника місця розташування спеціальної конструкції.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Якщо дозвіл, термін дії якого закінчується: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потребує приведення його у відповідність до вимог п.4.2.1., 4.2.2., Уповноважений орган за два місяці до закінчення терміну дії цього дозволу направляє рекламорозповсюджувачу рекомендованим листом перелік вимог, у відповідність до яких необхідно привести дозвіл і проектно-технічну документацію протягом одного місяця з дати отримання;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потребує приведення його у відповідність до вимог розділу 5, Уповноважений орган за два місяці до закінчення терміну дії дозволу повідомляє рекламорозповсюджувача про необхідність (одночасно з приведенням дозвільної документації у відповідність до вимог п.4.2.1., 4.2.2.) внести протягом місяця зміни, що стосуються типу або розміру рекламного засобу.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випадку прострочення терміну подачі заяви на продовження строку дії дозволу розповсюджувач зовнішньої реклами оформляє новий дозвіл згідно вимог цього Порядку.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продовженні дії дозволу може бути відмовлено, якщо у заявника: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оплаті за тимчасове користування місцями за існуючим договором;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несплаті штрафних санкцій за несвоєчасну оплату за тимчасове користування місцями за існуючим договором;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несплаті штрафних санкцій за самовільне встановлення конструкцій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податку з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зафіксовані згідно цих Правил самовільно встановлені конструкції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4.4.2. Уповноважений орган протягом п’яти робочих днів з дати одержання заяви розповсюджувача розглядає та приймає відповідне рішення про продовження строку дії дозволу або, за наявності підстав, викладених у цих Правилах, про відмову у його продовженні.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Після прийняття відповідного рішення, Уповноважений орган протягом трьох робочих днів з моменту його прийняття направляє заявнику лист про продовження строку дії дозволу з примірником дозволу або про відмову у його продовженні із зазначенням дати та номеру відповідного рішення.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Продовження строку дії дозволу (відмова у його продовженні) фіксується в журналі реєстрації з внесенням відповідних змін у дозвіл, які підписуються керівником Уповноваженого органу та скріплюються його печаткою.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Перший примірник дозволу видається заявникові, а другий - залишається у Уповноваженого органу для обліку та контролю.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Відмова у продовженні строку дії дозволу може бути оскаржена у порядку, встановленому законодавством.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4.5. Переоформлення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4.5.1. У разі набуття права власності на рекламний засіб іншою особою або передачі його в оренду дозвіл підлягає переоформленню.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4.5.2. Особа, яка набула право власності на рекламний засіб, протягом одного місяця з дня виникнення права власності рекламним засобом звертається Уповноваженого органу із заявою у довільній формі про переоформлення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 заяви додається: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документ, який засвідчує право власності на рекламний засіб;</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оригінал діючого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письмове погодження власника місця розташування рекламного засобу або уповноваженого ним органу (особи);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копія свідоцтва про державну реєстрацію заявника як юридичної особи або фізичної особи - підприємця;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копію чинного договору на тимчасове користування місцем з вказаними банківськими реквізитами, ідентифікаційним кодом юридичної особи або ідентифікаційним номером фізичної особи платника податків, зборів та інших обов’язкових платежів;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документ (акт звірки), який підтверджує відсутність заборгованості з плати за місце(я) розташування рекламних засобів у нового та попереднього власника рекламного засобу;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довідка з державної податкової інспекції про відсутність заборгованості перед бюджетом з податку з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переоформленні дозволу може бути відмовлено, якщо у заявника або попереднього власника рекламного засобу: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оплаті за тимчасове користування місцями за існуючим договором;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несплаті штрафних санкцій за несвоєчасну оплату за тимчасове користування місцями за існуючим договором;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існує заборгованість по несплаті штрафних санкцій за самовільне встановлення конструкцій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існують невиконані зобов’язання перед Уповноваженим органом по компенсації витрат, здійснених по примусовому демонтажу та зберіганню рекламних засобів заявника;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існує заборгованість по податку з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зафіксовані згідно цих Правил самовільно встановлені конструкції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4.5.3. У разі відсутності зауважень до поданих заявником документів Уповноважений орган протягом п&amp;apos;яти робочих днів з дати подання заяви вносить відповідні зміни у дозвіл.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Переоформлення дозволу фіксується в журналі реєстрації.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Відмова у переоформленні дозволу може бути оскаржена у порядку, встановленому законодавством.</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4.6. Порядок надання тимчасового дозволу.</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4.6.1.  Проведення рекламних акцій (виставок, шоу, тощо, що мають рекламний характер) розглядається як реклама і потребує одержання дозволу, який видає Уповноважений орган з метою забезпечення дотримання вимог законодавства.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4.6.2. У разі необхідності встановлення термінової короткострокової, гастрольної, святкової зовнішньої реклами та реклами товарів та послуг і тому подібне терміном до семи днів, дозвіл на її розміщення, після сплати всіх необхідних платежів та погоджень усіх зацікавлених служб, надається Уповноваженим органом  за згодою заступника міського голови.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4.7. Скасування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4.7.1. Дозвіл скасовується Уповноваженим органом до закінчення строку дії: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за письмовою заявою розповсюджувача зовнішньої реклами у довільній формі, до якої долучена фотофіксація проведеного ним демонтажу спеціальної конструкції. У такому випадку дозвіл скасовується на підставі наказу Уповноваженого органу з долученням до наказу копій відповідних документів, вказаних вище.</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у разі невикористання місця розташування рекламного засобу безперервно протягом шести місяців або непереоформлення дозволу в установленому порядку; У такому випадку дозвіл скасовується на підставі наказу Уповноваженого органу з долученням до наказу актів обстеження місця Уповноваженим органом з представниками Робочого органу та житлово-експлуатаційної компанії за місцем розташування рекламного засобу.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при порушенні чинного законодавства в сфері реклами за рішенням виконавчого комітету міської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4.7.2. Рішення про скасування дозволу фіксується в журналі реєстрації та надсилається Уповноваженим органом розповсюджувачу зовнішньої реклами поштою листом із повідомленням про вручення.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Рішення про скасування дозволу може бути оскаржене у порядку, встановленому законодавством.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lastRenderedPageBreak/>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5. ВИМОГИ ДО ОБ`ЄКТІВ ЗОВНІШНЬОЇ РЕКЛАМИ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xml:space="preserve">5.1. Вимоги щодо розміщення об`єктів зовнішньої реклами.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Розміщення спеціальних конструкцій зовнішньої реклами на території Магальської сільської ради здійснюється за наступними принципами: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 На територіях Магальської сільської ради, із найбільшим скупченням рекламних засобів, розміщення наземних спеціальних конструкцій зовнішньої реклами здійснюється за схемами комплексного розміщення рекламоносіїв, які затверджуються виконавчим комітетом Магальської сільської ради. Розробку схем комплексного розміщення зовнішньої реклами здійснює Уповноважений орган.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Конструкції, існуючі на ділянці (території), на яку затверджена схема, при можливості зберігаються, або видозмінюються та переустановлюються власником відповідно до затвердженої схеми. Пріоритет у розміщенні конструкцій за результатами розробки схем надається особам, чиї конструкції уже встановлені на даній території. Дотримується відсоткова участь у схемі розміщення серед рекламорозповсюджувачів, що працюють на даній території. При збільшенні кількості площин заявка на розміщення приймається від будь-якого заявника відповідно до цих Правил. При зменшенні кількості конструкцій власникам надається інше рівноцінне місце.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Розміщення інших типів спеціальних конструкцій зовнішньої реклами на території Магальської сільської ради, окрім наземних, здійснюється на підставі вимог, визначених цими Правилами.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За межами територій, не охоплених схемами комплексного розміщення рекламоносіїв, встановлення наземних спеціальних конструкцій зовнішньої реклами здійснюється на підставі вимог, визначених цими Правилами. Дозволи на конструкції, що встановлені на територіях, не охоплених схемами, вважаються дійсними до закінчення терміну їх дії. Продовження терміну дії згаданих дозволів вирішується у кожному конкретному випадку з урахуванням вимог цих Правил.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5.1.2. Розміщення нових спеціальних конструкцій із погіршенням сприйняття існуючих рекламоносіїв заборонено. З метою недопущення перевантаження окремих ділянок та територій рекламними конструкціями, при розгляді питання видачі нових дозволів враховуються всі розташовані поблизу об&amp;apos;єкти зовнішньої реклами. При перереєстрації рекламоносіїв Уповноважений орган здійснює моніторинг розміщення вже встановлених конструкцій і приводить їх розташування відповідно до цієї вимоги.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5.1.3. Розміщення спеціальних конструкцій зовнішньої реклами повинно здійснюватись з врахуванням архітектурних, функціонально-планувальних, історико-культурних чинників, типології елементів населених пунктів Магальської сільської ради. Обов’язковою вимогою встановлення рекламоносіїв є збереження умов цілісного візуального сприйняття архітектурних ансамблів та домінант, культових споруд, міських перспектив, цінних видових картин, ландшафтів та інших містоутворюючих факторів.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Забороняється розміщення зовнішньої реклами на пам’ятках історії та архітектури і в межах зон охорони цих пам’яток та в межах об’єктів природнозаповідного фонду.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5.1.4. Спеціальні конструкції не повинні створювати перешкод для проходу пішоходів, прибирання вулиць і тротуарів, а також візуальному сприйняттю окремих архітектурних пам&amp;apos;яток та їх ансамблів.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5.1.5. Розміщення спеціальних конструкцій зовнішньої реклами повинно здійснюватись з дотриманням вимог уніфікації рекламоосіїв в межах однієї вулиці за типом конструкцій , розмірів, висотою від поверхні землі, кутом нахилу площини конструкцій до дороги, віддаллю місця розташування конструкції від дорожнього полотна.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5.1.6. Розміщення спеціальних конструкцій зовнішньої реклами повинно здійснюватись з дотриманням вимог техніки безпеки.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5.1.7. Розміщення спеціальних конструкцій зовнішньої реклами здійснюється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Забороняється розташовувати рекламні засоби на пішохідних доріжках та алеях, якщо це перешкоджає вільному руху пішоходів. Достатньою для пересування пішоходів прийняти ширину тротуару не менш ѕ тротуару або 1,5 метра, що відповідає вимогам ДБН 360-92 „Містобудування. Планування і забудова міських і сільських поселень” для вулиць відповідної категорії за межами пішохідної зони.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На тротуарах можливе розміщення лише спеціальних конструкцій на опорах при їх орієнтації у бік тротуару з висотою 3,0 м від поверхні землі до нижнього краю конструкції.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Раніше встановлені спеціальні конструкції зовнішньої реклами, які не відповідають цим вимогам, при можливості переносяться на інше рівноцінне місце з подальшим внесенням змін до дозволу або демонтуються.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5.1.8. При розміщенні спеціальних конструкцій зовнішньої реклами по обидва боки вздовж дорожнього полотна, лінії вулиці повинно забезпечуватись дотримання наступних вимог щодо відстаней між рекламними засобами: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для щитових рекламних конструкцій – не менше 100м.;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для конструкцій типу „сіті-лайт” – не менше 50м.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5.1.9. Нижній край спеціальних конструкцій зовнішньої реклами, що розміщуються над проїзною частиною вулиць і доріг, у тому числі на мостах, естакадах, на опорах електромереж та освітлення, на окремих стійках тощо, повинен розташовуватися на висоті не менш як 5 метрів від поверхні дорожнього покриття.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Не допускається розміщення на одній опорі більше одного рекламного засобу.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5.1.10. Розміщення спеціальних конструкцій зовнішньої реклами на фасадах будівель і споруд повинно здійснюватись з дотриманням структурної побудови фасадів без пошкодження елементів архітектури.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Спеціальні конструкції типу банерів та брендмауерів на фасадах дозволяється розміщувати за умови обов’язкового ремонту торців фасадів будівель до і після </w:t>
      </w:r>
      <w:r w:rsidRPr="00C9386E">
        <w:rPr>
          <w:rFonts w:ascii="Times New Roman" w:eastAsia="Times New Roman" w:hAnsi="Times New Roman" w:cs="Times New Roman"/>
          <w:color w:val="000000"/>
          <w:sz w:val="28"/>
          <w:szCs w:val="28"/>
          <w:lang w:eastAsia="ru-RU"/>
        </w:rPr>
        <w:lastRenderedPageBreak/>
        <w:t>встановлення рекламного засобу, що підтверджується договором з власником місця. Рекламний засіб повинен забезпечувати покриття торця фасаду не менше ніж 80 відсотків загальної площини торця. Банерні конструкції повинні кріпитись до будівель і споруд із найменшим пошкодження їх стін та не створювати вібрації, яка видавала б шумові ефекти.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місцях, де проїзна частина вулиці межує з цоколями будівель або огорожами, зовнішня реклама може розміщуватися в одну з фасадами будівель або огорожами лінію.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5.1.11. Спеціальні конструкції зовнішньої реклами на дахах будівель можуть розміщуватись за умови проведення заявником ремонту покрівлі до встановлення конструкції та ремонтом окремих частин покрівлі після демонтажу конструкції, що підтверджується договором з власником місця.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5.1.12. Установки у вигляді об&amp;apos;ємно-просторових конструкцій встановлюються у пішохідних зонах (крім алей і пішохідних доріжок), на площах, на територіях виставочних комплексів, на розподільчих смугах магістралей. Можливість розташування таких конструкцій визначається у кожному конкретному випадку на підставі попередніх висновків Уповноваженого органу.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5.1.13 Тимчасові виносні спеціальні конструкції (штендери) розміщуються тільки під час роботи підприємств (установи, організації), що рекламують свої товари (послуги) та встановлюються тільки за межею пішохідної частини тротуару. Інформаційна площина такої конструкції не повинна перевищувати 3 кв.м. для двох сторін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5.1.14. Розміщення інформаційної вивіски (при цьому під вивіскою розуміється елемент оформлення фасаду) про особу на фасаді, біля входу (в&amp;apos;їзду) або про її продукцію у вітрині споруди, де ця особа займає приміщення, здійснюється без отримання дозволу, якщо її розміщення на будівлі передбачено проектною документацією цієї будівлі (споруди), погодженою та затвердженою Магальською сільською радою. У випадку відсутності відповідної проектної документації розміщення інформаційної вивіски здійснюється на підставі паспорта інформаційної вивіски, який реєструється та видається Уповноваженим органом.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5.1.15. Інформаційна табличка розміщується поруч із входом у підприємство, або на дверях, або на склі вітрини. Площа інформаційної таблички повинна бути не більше 1 кв.м.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Інформаційні таблички та інформація у вітрині, якщо не містить торгових марок, назв, товарних знаків і знаків обслуговування інших підприємств, не потребують реєстрації та оформлення будь-якої дозвільної документації (дозволу та паспорта).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5.1.16.  Інформаційні вивіски не повинні створювати перешкод для експлуатації та ремонту будівель і споруд, на яких вони розташовуються, а також не перекривати існуючих проходів і переходів.</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5.1.17.  Розповсюджувач зовнішньої реклами або власник інформаційної вивіски: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виконує роботи з розташування ОЗР чи інформаційної вивіски у відповідності до вимог розділу 5 Порядку розміщення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забезпечує відповідність спеціальної конструкції (інформаційної вивіски) проекту (дозволу, паспорту) державним стандартам, нормам і правилам конструктивної міцності, електротехнічної та експлуатаційної безпеки;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відповідає за безпеку при проведенні робіт з монтажу та демонтажу спеціальної конструкції (інформаційної вивіски), експлуатацію і утримання її у належному санітарно-технічному стані (у разі відсутності розповсюджувача – власник місця розташування (балансоутримувач));</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зобов’язаний, до виконання робіт з розташування ОЗР або інформаційної вивіски, укласти угоду з власником місця розташування або балансоутримувачем, в якій повинно бути передбачено сплату відновлюючої вартості за знесені зелені насадження, включаючи газони, та відшкодування витрат, пов’язаних з відновленням благоустрою (завіз чорнозему, посів трави, відновлення тротуарного покриття, демонтаж фундаментів після знесення щитів, тощо), ремонтом фасадів та дахів після демонтажу ОЗР або інформаційної вивіски.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5.1.17. Забороняється розташовувати рекламні засоби: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на пішохідних доріжках, тротуарах та алеях, якщо це перешкоджає вільному руху пішоходів;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на висоті менш як 5 метрів від поверхні дорожнього покриття, якщо їх рекламна поверхня виступає за межі краю проїзної частини;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дахові без попередньої технічної експертизи спеціалізованих підприємств, установ, організацій;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 межах об’єктів природно – заповідного фонду (крім рекламних вивісок на об’єктах обслуговування та реклами на вуличних меблях);</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на пам’ятках архітектури та у місцях, що перекривають їх вигляд та погіршують візуальне сприйняття ;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методом фарбування, наклеювання на поверхнях елементів вуличного обладнання, будівель і споруд, якщо інше не передбачено угодою з їх власниками;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реклама тютюнових виробів та алкогольних напоїв,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закладів освіти, у яких навчаються діти віком до 18 років відповідно до статті 21 Закону України „Про рекламу”;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 інших випадках відповідно до законодавства.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5.1.18.Спеціальні конструкції повинні маркуватися із зазначенням на їх каркасі найменування розповсюджувача зовнішньої реклами, телефону, номера дозволу та терміну його дії. При цьому для розміщення зазначеної інформації має бути відведено не менш як 0,3 відсотка площі робочої поверхні спеціальної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5.1.19.  Спеціальні конструкції зовнішньої реклами не можуть експлуатуватися без розміщення на них рекламного повідомлення, крім терміну, необхідного для їх ремонту та зміни пошкодженого рекламоносія, який становить не більше 7 робочих днів.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 Вимоги до складових елементів та матеріалів спеціальних конструкцій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5.2.1. Кожен елемент (фундамент, несучий каркас, інформаційне поле, кронштейн, елемент кріплення) повинен бути складовою цілісного естетичного виду рекламного засобу і мати високий рівень дизайнерських рішень.</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5.2.2. Для забезпечення комфортності пересування людей, безпеки руху та підвищення естетичності міського середовища фундаменти наземних конструкцій повинні бути заглибленні в грунт з відновленням твердого покриття, трав’яного покрову та виконанням в повному обсязі інших робіт з відновлення благоустрою міста.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У випадку неможливості заглиблення фундаменту конструкції до рівня землі з технічних причин, потребу влаштування наземного фундаменту необхідно підтвердити висновками відповідних інженерних служб, які експлуатують комунікації, що знаходяться на ділянці встановлення спеціальної конструкції. У цьому випадку проектно-технічна документація на влаштування фундаменту має бути погоджена з Уповноваженим органом, а частина фундаменту, що виступає над поверхнею землі, обов’язково має бути декоративно оформлена з врахуванням наступних вимог: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вертикальні поверхні фундаменту повинні бути оздоблені традиційними або сучасними облицювальними матеріалами (камінь, керамічна плитка, дерево);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на горизонтальній поверхні повинні бути влаштовані лави або квітники;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розділ оздоблення фундаменту повинен бути складовою частиною проекту спеціальної конструкції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5.2.3. Ступінь відповідності несучих елементів спеціальних конструкцій встановлюється по ГОСТ 27751-88 на рівні ІІ для тих, що розташовуються у безпосередній близькості від місць масового знаходження людей і над проїзними частинами вулиць та доріг, і на рівні ІІІ – у інших випадках.</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На опори несучого каркасу зовнішньої реклами просто неба, що розміщена вздовж проїзної частини вулиць і доріг, за вимогою Державтоінспекції наноситься вертикальна дорожня розмітка із світлоповертаючих матеріалів заввишки до 2 метрів від поверхні землі;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5.2.4. Інформаційне поле, на якому тимчасово не розміщено рекламний сюжет, повинно бути заповнене фоновим покриттям.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5.2.5. Спеціальні конструкції слід розраховувати на навантаження і дії та їх комбінації у відповідності з вимогами будівельних норм і правил.</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При визначенні вітрового навантаження на дахові установки і на окремо стоячі щитові установки у відповідності з будівельними нормами і правилами слід враховувати можливі зміни вітрового тиску по висоті та значення аеродинамічного коефіцієнта.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5.2.6. Спеціальні конструкції не повинні мати видимих елементів з’єднання різних частин конструкції (торцеві поверхні конструкцій, кріплення освітлювальних приладів, з’єднання з основою). Вузли кріплення спеціальних конструкцій до існуючих будинків та споруд повинні забезпечувати надійне кріплення та бути захищені від несанкціонованого доступу до них. Всі вузли повинні бути оформлені декоративними елементами.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5.2.7. Монтаж (демонтаж) рекламного засобу здійснюється спеціалізованими підприємствами, установами та організаціями з дотриманням вимог техніки безпеки без відхилень від затвердженої проектної документації.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5.2.8. Матеріали, які використовуються при виготовленні усіх типів спеціальних конструкцій, повинні відповідати сучасним вимогам якості та дизайну.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5.2.9. Щитові установки кругового огляду мають бути виконані у двосторонньому варіанті.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Встановлення односторонніх щитових конструкцій допускається тільки у певних містобудівних ситуаціях і на одній вулиці, як правило, використовуються однотипні конструкції.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випадках, коли спеціальні конструкції мають одну рекламну площину, їх зворотна сторона має бути декоративно оформлена.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5.2.10. Дахові конструкції виготовляються із застосуванням газоосвітлювальних і волоконно-оптичних елементів або із внутрішнім підсвічуванням, у вигляді електронних табло тощо.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5.2.11. Касетони на кронштейнах, що встановлюються на фасадах будівель, на опорах освітлення і ліній електротранспорту та на окремих стійках, повинні мати підсвітку у вечірній час.</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5.2.12. Транспоранти-перетяжки (троли) через вулиці виконуються з використанням сучасних матеріалів, на м’якій основі у жорсткому каркасі (тривке полотно, вініл, плівка тощо).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5.2.13. Спеціальні конструкції зовнішньої реклами повинні мати освітлення у темний час доби. Підсвітка повинна забезпечувати рівномірне освітлення рекламної площини та читабельність інформації у вечірній та нічний час. Освітлення зовнішньої реклами не повинно засліплювати учасників дорожнього руху, а також не повинно освітлювати квартири житлових будинків.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Для підсвічування спеціальних конструкцій повинні використовуватись світлові прилади промислового виготовлення, що забезпечують виконання вимог електро- та пожежобезпеки. Кріплення світлового приладу повинно забезпечувати його надійне з’єднання з конструкцією і витримувати снігове і вітрове навантаження, вібраційні і ударні впливи. Всі конструктивні елементи кріплення світлового приладу повинні бути закриті декоративними елементами.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Під’єднання рекламних засобів до існуючих мереж зовнішнього освітлення здійснюється відповідно до вимог, норм і правил експлуатації електрообладнання та технічних умов.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5.3. Вимоги щодо дизайну, проектної документації для виготовлення спеціальних конструкцій.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5.3.1. Проектування спеціальних конструкцій зовнішньої реклами здійснюється спеціалізованими проектними організаціями.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5.3.2. Проектно-технічна документація повинна визначати основні характеристики спеціальної конструкції та її взаємозв’язок з оточуючим середовищем, містити розрахунки на надійність та стійкість навантаженням (вітровим, сніговим). Для розміщення дахових установок слід виконати попередню експертизу конструкцій даху, а при необхідності – несучих конструкцій будинку.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5.3.3. Проекти спеціальних конструкцій зовнішньої реклами виконуються в наступному обсязі: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схема розміщення спеціальної конструкції на топопідоснові М 1:500 для реклами просто неба з нанесеними усіма існуючими рекламоносіями у радіусі 100,0 м та при необхідності з нанесенням червоних ліній;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фотофіксація припустимого місця розташування рекламоносія у 2-х примірниках;</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креслення спеціальної конструкції або рекламоносія з основними габаритними розмірами, кресленнями фундаментів та вузлів кріплення, даними про застосовувані матеріали, про під’єднання до електропостачання, іншими технічними характеристиками, обов’язковим підписом проектанта щодо дотримання нормативних конструктивних та технічних вимог.</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розрахунок міцності та стійкості конструкції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5.3.4. На поданих проектних матеріалах необхідно чітко вказати: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назву організації замовника;</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назву проектної організації, прізвище та ім’я автора проекту (членів авторського колективу);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дату виконання проекту.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5.3.5. Погодження проектів зовнішньої реклами здійснюється Уповноваженим органом у 10-ти денний термін.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5.3.6 Проектну документацію на погодження подає замовник або автор проекту в двох примірниках, один з яких зберігається в архівній справі з видачі дозволу на розміщення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5.4. Вимоги щодо змісту та мови зовнішньої реклами.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5.4.1. Реклама, яка розміщується на спеціальних конструкціях, повинна відповідати вимогам Законів України “Про рекламу“ та «Про мови в Українській РСР». Відповідальність за порушення Закону України “Про рекламу“, в тому числі недотримання вимог до змісту та достовірності реклами, несуть особи, зазначені в частині другій статті 27 зазначеного Закону.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5.4.2. Застосування мови у зовнішній рекламі здійснюється відповідно до чинного законодавства України про мови. При вживанні у зовнішній рекламі та у рекламних вивісках іноземних мов, обов’язковим є погодження цього питання з Магальською сільською радою. Знаки для товарів і послуг наводяться у тому вигляді, в якому їм надана правова охорона в Україні відповідно до чинного законодавства, зокрема статті 6 quinquies Паризької конвенції про охорону промислової власності.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lastRenderedPageBreak/>
        <w:t>6. ПЛАТЕЖІ В ГАЛУЗІ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6.1. Плата за тимчасове користування місцями, які перебувають у комунальній власності, для розташування спеціальних конструкцій здійснюється на підставі укладеного договору між Уповноваженим органом та розповсюджувачем, що затверджується виконавчим комітетом Магальської сільської ради, а місцями, що перебувають у державній або приватній власності - на договірних засадах з їх власником або уповноваженим ним органом (особою).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6.2. Плата за видачу дозволів не справляється.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6.3. Плата за тимчасове користування місцем справляється з дня видачі дозволу на розміщення зовнішньої реклами. Відсутність спеціальної конструкції на вказаному місці не є підставою для звільнення від плати за користування місцем.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6.4. За несвоєчасне внесення плати за тимчасове користування місцями рекламорозповсюджувач сплачує пеню в розмірі встановленому договором на право тимчасового користування місцями, які перебувають у комунальній власності, для розташування спеціальних конструкцій згідно із діючим на цей час законодавством.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6.5. За несвоєчасний демонтаж, самовільне встановлення спеціальних конструкцій зовнішньої реклами розповсюджувач сплачує штрафні санкції в розмірі 70грн., а у випадку складних рекламних засобів – 140 грн. в день за кожен день самовільного встановлення незалежно від форми власності місця розташування рекламного засобу, де зафіксоване порушення.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6.6. Тарифи плати за тимчасове користування місцями, які перебувають у комунальній власності, для розташування спеціальних конструкцій перераховуються щорічно в січні поточного року на кожен наступний рік шляхом коригування базового тарифу попереднього року на рівень інфляції за цей ж рік.</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6.7. Розмір плати за користування ериторією під час проведення масових заходів, рекламних кампаній, виставок, шоу тощо визначається виконавчим комітетом Магальської сільської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6.8  У разі розміщення соціальної реклами при проведенні загальнодержавних, сільських та інших соціальних заходів плата за право тимчасового використання місць (за розташування ОЗР на період розміщення соціальної реклами), що знаходяться у комунальній власності справляється плата у розмірі 25% від плати за тимчасове користування місцями.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7.  ПОРЯДОК РОЗМІЩЕННЯ СОЦІАЛЬНОЇ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7.1. Соціальна реклама, яка висвітлює загальнодержавні та заходи громади (передбачені чинним законодавством) та розміщена виключно за погодженням  заступника сільського голови у межах 5 % площі поверхонь рекламних засобів, на розташування яких одержав дозвіл розповсюджувач зовнішньої реклами, розміщується ним безкоштовно.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7.2. При розміщенні соціальної реклами Замовник не менше ніж за 7 робочих днів до дати експонування подає Уповноваженому органу лист-звернення про розміщення соціальної реклами, копію макету цієї реклами та копію заяви з </w:t>
      </w:r>
      <w:r w:rsidRPr="00C9386E">
        <w:rPr>
          <w:rFonts w:ascii="Times New Roman" w:eastAsia="Times New Roman" w:hAnsi="Times New Roman" w:cs="Times New Roman"/>
          <w:color w:val="000000"/>
          <w:sz w:val="28"/>
          <w:szCs w:val="28"/>
          <w:lang w:eastAsia="ru-RU"/>
        </w:rPr>
        <w:lastRenderedPageBreak/>
        <w:t xml:space="preserve">погодженням заступника сільського голови про розміщення згаданої соціальної реклами (завізоване відділом фінансів) з вказанням терміну експонування.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8. ПОРЯДОК ДЕМОНТАЖУ СПЕЦІАЛЬНИХ КОНСТРУКЦІЙ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8.1. Демонтажу згідно з цими Правилами підлягають:</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8.1.1. Самовільно встановлені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 власника яких встановити неможливо, у тому числі у випадку відсутності маркування на спеціальній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б) власник яких виявлений, але припису на демонтаж не виконав.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8.1.2. Спеціальні конструкції, на розміщення яких закінчився термін дії дозволів або термін дії договору на тимчасове користування місцями для розміщення спеціальних конструкцій.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8.1.3. Спеціальні конструкції, на розміщення яких скасований дозвіл у встановленому порядку.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8.1.4. Спеціальні конструкції, встановлені у невідповідності до дозвільної документації технічних характеристик спеціальної конструкції та місця її встановлення виданому дозволу на розміщення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8.1.5. Спеціальні конструкції, що створюють у разі їх неналежної експлуатації аварійні ситуації, загрозу життю або здоров’ю людей та/або заподіянню шкоди майну третіх осіб.</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8.2. У випадках, зазначених у пунктах 8.1.1.б, 8.1.2, 8.1.3, 8.1.4 демонтаж спеціальних конструкцій повинен бути проведений власниками (законними користувачами) зовнішньої реклами самостійно за власний рахунок.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випадку, зазначеному у пункті 8.1.1.б демонтаж спеціальних конструкцій повинен бути проведений у термін, вказаний у приписі Уповноваженого органу про усунення порушення Правил розміщення зовнішньої реклами та договору тимчасового користування місцями, що перебувають в комунальній власності, для розміщення спеціальних конструкцій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випадках, зазначених у пунктах 8.1.2, 8.1.3, 8.1.4 демонтаж спеціальних конструкцій повинен бути проведений відповідно до лист-повідомлення Уповноваженого органу у 10-ти денний термін.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Приписи Уповноваженого органу з відповідними вимогами готуються у письмовій формі та направляються поштою рекомендованим листом розповсюджувачу зовнішньої реклами.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Контроль за виконанням вимог припису здійснює Уповноважений орган.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разі виконання власником (законним користувачем) у зазначений у приписі термін вимог про усунення порушень Правил розміщення зовнішньої, останній в обов’язковому порядку повідомляє про виконання вимог припису у письмовій формі та фотофіксацію місця до і після демонтажу.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У разі невиконання розповсюджувачем у зазначений у приписі термін вимог про демонтаж спеціальної конструкції, Уповноважений орган протягом 5 робочих днів (з врахуванням терміну візування наказу юридичним відділом) видає наказ про примусовий демонтаж, яким визначається перелік спеціальних </w:t>
      </w:r>
      <w:r w:rsidRPr="00C9386E">
        <w:rPr>
          <w:rFonts w:ascii="Times New Roman" w:eastAsia="Times New Roman" w:hAnsi="Times New Roman" w:cs="Times New Roman"/>
          <w:color w:val="000000"/>
          <w:sz w:val="28"/>
          <w:szCs w:val="28"/>
          <w:lang w:eastAsia="ru-RU"/>
        </w:rPr>
        <w:lastRenderedPageBreak/>
        <w:t>конструкцій, що підлягають демонтажу, із зазначенням місця їх розташування і терміну проведення демонтажу.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 Демонтаж спеціальних конструкцій може здійснюватись без попереднього надсилання припису у випадках, зазначених у п. 8.1.1.а, 8.1.5.</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При встановленні фактів згідно п.8.1.5 складається відповідний акт за участю власника місця розташування спеціальної конструкції та управління з надзвичайних ситуацій.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8.4. Демонтаж спеціальних конструкцій проводиться власними силами Уповноважений орган або на його замовлення підрядною організацією на основі договору.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разі необхідності під час проведення демонтажу можуть бути присутні: власник спеціальної конструкції, представник житлово-експлуатаційної компанії, представники служб, що експлуатують інженерні мережі.</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8.5. Про проведений демонтаж спеціальної конструкції складається та підписується працівниками Уповноваженого органу та іншими особами, що були присутні при його проведенні, Акт проведення демонтажу спеціальних конструкцій. До акту додається в обов’язковому порядку фотофіксація місця розташування спеціальної конструкції до і після демонтажу.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Акт проведення демонтажу складається у 2-х примірниках, один з яких залишається в Уповноваженому органі, другий передається власнику демонтованої спеціальної конструкції одразу після складання такого акта у випадку його присутності.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разі відсутності власника спеціальної конструкції або його відмови від підписання акту демонтажу, про що робиться відповідна відмітка, другий примірник акту Уповноважений орган у 5 (п’яти) денний термін надсилає поштою за місцезнаходженням власника рекомендованим листом (якщо встановлено його місцезнаходження). Якщо місцезнаходження власника невідоме, Уповноважений орган у цей же термін повідомляє про проведений демонтаж та місцезнаходження спеціальної конструкції відділ ГУНП (за місцем демонтажу спеціальної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Після проведення демонтажу складається наступний комплект документів: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акт виконаних робіт з демонтажу (додаток 3) спеціальної конструкції із зазначенням характеру робіт та їх вартості, що підписуються Уповноваженим органом (замовником) та організацією або особою (виконавцем), які здійснили демонтаж;</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калькуляція вартості витрат за виконані роботи по демонтажу.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8.6. Компенсація витрат Уповноваженому органу, який організовував демонтаж або проводив самостійно демонтаж спеціальної конструкції, покладається на власника (законного користувача) демонтованої спеціальної конструкції на підставі виставленого рахунку та Акта виконаних робіт по демонтажу, які надсилаються власнику в обов’язковому порядку у 5 (п’яти) денний термін з дати демонтажу.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Власник спеціальних конструкцій зобов’язаний повернути собі демонтовані спеціальні конструкції після звернення до Уповноваженого органу на підставі таких документів: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а) заяви на ім&amp;apos;я керівника Уповноваженого органу про повернення демонтованої спеціальної конструкції;</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б) документа, що підтверджує право власності (інше майнове право) на конкретну демонтовану спеціальну конструкцію;</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 документа, що підтверджує оплату витрат Уповноваженого органу, пов&amp;apos;язаних з демонтажем спеціальних конструкцій, транспортування та їх зберіганням.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8.7. Облік і тимчасове зберігання демонтованих спеціальних конструкцій здійснюється у встановленому порядку Уповноваженим органом.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Демонтована спеціальна конструкція зберігається у спеціально відведених або орендованих для цього місцях (сховищах, складах тощо).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Після закінчення 6-ти місячного терміну зберігання примусово демонтованих об’єктів, власники яких не зголосились за їх поверненням або не сплатили вартості демонтажу, доставки та зберігання, таке майно визнається безхазяйним і переходить у власність територіальної громади Магальської сільської ради в порядку, визначеному законодавством. Подальше застосування майна вирішується Уповноваженим органом згідно з чинним законодавством.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9. КОНТРОЛЬ ЗА ДОТРИМАННЯМ ПРАВИЛ ТА ВІДПОВІДАЛЬНІСТЬ ЗА ЇХ ПОРУШЕННЯ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9.1. Контроль за дотриманням цих Правил здійснює в межах своїх повноважень Уповноважений орган, а також інші органи (організації) згідно законодавства у межах своєї компетенції.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9.2. Розповсюджувач зовнішньої реклами зобов’язаний: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9.2.1. Виконати роботи із встановлення спеціальної конструкції без пошкодження архітектурних деталей, конструктивних елементів будівель та споруд, підземних та наземних комунікацій, елементів благоустрою та озеленення. При вимушеному пошкодженні елементів благоустрою та озеленення рекламорозповсюджувач зобов’язаний їх відновити після встановлення спеціальної конструкції протягом п’яти днів. При неможливості відновити озеленення рекламорозповсюджувач зобов’язаний сплатити його відновлювальну вартість протягом семи днів.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9.2.2. Забезпечити відповідність спеціальної конструкції проекту, державним стандартам, нормам і правилам конструктивної міцності, електротехнічної та експлуатаційної безпеки, пожежної безпеки і санітарних норм. Розповсюджувач зовнішньої реклами несе відповідальність за будь-які порушення норм безпеки, несправності та аварійні ситуації, що виникають з його вини, та повинен за свій рахунок усувати всі дефекти, що виникають в процесі розміщення та експлуатації рекламних засобів.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9.2.3. Після демонтажу спеціальної конструкції розповсюджувач протягом п’яти днів має відновити зелені насадження та дорожнє покриття або відшкодувати витрати, пов’язані з їх відновленням протягом семи днів.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9.3. У разі порушення вимог цього Порядку, керівник Уповноваженого органу або уповноважені ним посадові особи, звертаються до розповсюджувача зовнішньої реклами з вимогою про усунення порушень у визначений термін.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У разі невиконання цієї вимоги та в залежності від правопорушення, уповноважені відповідно до п. 2 ст. 255 Кодексу України про адміністративні правопорушення посадові особи Уповноваженого органу складають протоколи про адміністративні правопорушення за ст. 152 Кодексу України про адміністративні правопорушення по виявлених порушеннях або вживають інші заходи, передбачені чинним законодавством та цими Правилами.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9.4. У разі порушення порядку видачі дозволу на розміщення зовнішньої реклами, посадові особи, відповідальні за видачу дозволу, несуть відповідальність, передбачену Кодексом України про адміністративні правопорушення.</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10. ЗАКЛЮЧНІ ПОЛОЖЕННЯ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10.1. Питання, що не врегульовані цими Правилами, вирішуються згідно з чинним законодавством України, а також відповідно до рішень Магальської сільської ради та рішень виконавчих органів.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10.2. Спори, що виникають при вирішенні питань, пов’язаних з розміщенням зовнішньої реклами, вирішуються у встановленому законом порядку.</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P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Секретар сільської ради                                                    Анжела КРІСТЕЛ</w:t>
      </w: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Додаток 1</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Магальському сільському голові</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ЗАЯВА</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про надання дозволу на розміщення</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зовнішньої реклами</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Заявник 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(для юридичної особи - повне найменування розповсюджувача</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зовнішньої реклами, для фізичної особи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прізвище, ім&amp;apos;я та по батькові)</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Адреса заявника 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(для юридичної особи - місцезнаходження,</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для фізичної особи - місце проживання, паспортні дані)</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Ідентифікаційний код юридичної особи</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або ідентифікаційний номер фізичної особи____________________________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Телефон (телефакс) 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Прошу надати дозвіл на розміщення зовнішньої реклами за адресою______________________________________________________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(повна адреса місця розташування рекламного засобу)</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строком на 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(літерами)</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Перелік документів, що додаються 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Заявник</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або уповноважена</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ним особа_________________           </w:t>
      </w:r>
      <w:r w:rsidRPr="00C9386E">
        <w:rPr>
          <w:rFonts w:ascii="Times New Roman" w:eastAsia="Times New Roman" w:hAnsi="Times New Roman" w:cs="Times New Roman"/>
          <w:color w:val="000000"/>
          <w:sz w:val="28"/>
          <w:szCs w:val="28"/>
          <w:lang w:eastAsia="ru-RU"/>
        </w:rPr>
        <w:tab/>
        <w:t>       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МП</w:t>
      </w:r>
    </w:p>
    <w:p w:rsidR="00C9386E" w:rsidRPr="00C9386E" w:rsidRDefault="00C9386E" w:rsidP="00C9386E">
      <w:pPr>
        <w:spacing w:after="0" w:line="240" w:lineRule="auto"/>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C9386E" w:rsidRPr="00C9386E" w:rsidRDefault="00C9386E" w:rsidP="00C9386E">
      <w:pPr>
        <w:spacing w:after="0" w:line="240" w:lineRule="auto"/>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Додаток 2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bl>
      <w:tblPr>
        <w:tblW w:w="0" w:type="auto"/>
        <w:tblCellSpacing w:w="0" w:type="dxa"/>
        <w:tblLook w:val="04A0"/>
      </w:tblPr>
      <w:tblGrid>
        <w:gridCol w:w="9854"/>
      </w:tblGrid>
      <w:tr w:rsidR="00C9386E" w:rsidRPr="00C9386E" w:rsidTr="00C9386E">
        <w:trPr>
          <w:tblCellSpacing w:w="0" w:type="dxa"/>
        </w:trPr>
        <w:tc>
          <w:tcPr>
            <w:tcW w:w="10139" w:type="dxa"/>
            <w:tcBorders>
              <w:top w:val="nil"/>
              <w:left w:val="nil"/>
              <w:bottom w:val="nil"/>
              <w:right w:val="nil"/>
            </w:tcBorders>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 р. N</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keepNext/>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ДОВІДКА</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Видана розповсюджувачу зовнішньої реклами ___________________________</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___________________________________________________________________</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 xml:space="preserve">(для юридичної особи повне найменування,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__________________________________________________________________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для фізичної особи - прізвище, ім&amp;apos;я та по батькові)</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про те, що від нього разом із заявою ___________________________________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                                                                       (вхідний номер,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___________________________________________________________________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дата реєстрації в журналі реєстрації заяв та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___________________________________________________________________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дозволів на розміщення зовнішньої реклами)</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одержано такі документи ____________________________________________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                                            (перелік документів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___________________________________________________________________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із зазначенням кількості сторінок і примірників)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_______________________________________________________________________________</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Начальник відділу           ________________         ____________________</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 підпис )                      ( ініціали та прізвище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МП</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r>
    </w:tbl>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FB2354" w:rsidRDefault="00FB2354" w:rsidP="00FB2354">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color w:val="000000"/>
          <w:sz w:val="28"/>
          <w:szCs w:val="28"/>
          <w:lang w:eastAsia="ru-RU"/>
        </w:rPr>
      </w:pPr>
    </w:p>
    <w:p w:rsidR="00C9386E" w:rsidRPr="00C9386E" w:rsidRDefault="00C9386E" w:rsidP="00FB2354">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Додаток 3</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ДОЗВІЛ</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на розміщення зовнішньої реклами</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Виданий _____________ р. на підставі рішення виконавчого комітету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 xml:space="preserve">( дата видачі )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Магальської сільської ради 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 дата і номер рішення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(для юридичної особи - повне найменування розповсюджувача</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зовнішньої реклами, для фізичної особи -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ім&amp;apos;я та по батькові)</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(місцезнаходження (місце проживання), номер телефону (телефаксу),</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банківські реквізити, ідентифікаційний код (номер)</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Адреса місця розташування рекламного засобу 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Характеристика (в тому числі технічна) рекламного засобу 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(вид, розміри, площа місця розташування рекламного засобу)</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i/>
          <w:iCs/>
          <w:color w:val="000000"/>
          <w:sz w:val="28"/>
          <w:szCs w:val="28"/>
          <w:lang w:eastAsia="ru-RU"/>
        </w:rPr>
        <w:t>До Дозволу додається :</w:t>
      </w:r>
    </w:p>
    <w:p w:rsidR="00C9386E" w:rsidRPr="00C9386E" w:rsidRDefault="00C9386E" w:rsidP="00C9386E">
      <w:pPr>
        <w:tabs>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Фотокартка або  комп&amp;apos;ютерний  макет  місця з фрагментом місцевості ( розміром не менш як 10  х  15  сантиметрів) розташування рекламного засобу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  Ескіз з конструктивним рішенням рекламного засобу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  Топогеодезичний знімок місцевості (М1:500) з прив&amp;apos;язкою місця</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розташування рекламного засобу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Відповідальний за                            ______________________________ топогеодезичне знімання                          </w:t>
      </w:r>
      <w:r w:rsidRPr="00C9386E">
        <w:rPr>
          <w:rFonts w:ascii="Times New Roman" w:eastAsia="Times New Roman" w:hAnsi="Times New Roman" w:cs="Times New Roman"/>
          <w:color w:val="000000"/>
          <w:sz w:val="24"/>
          <w:szCs w:val="24"/>
          <w:lang w:eastAsia="ru-RU"/>
        </w:rPr>
        <w:t>(підпис)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ab/>
        <w:t>МП</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Термін дії дозволу :    з ______________      до   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Керівник Уповноваженого</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орану__________________________           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lastRenderedPageBreak/>
        <w:t>                                  (підпис)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Погоджувальна частина</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на розміщення конструкції рекламного щита _____________________</w:t>
      </w:r>
    </w:p>
    <w:p w:rsidR="00C9386E" w:rsidRPr="00C9386E" w:rsidRDefault="00C9386E" w:rsidP="00C9386E">
      <w:pPr>
        <w:pBdr>
          <w:bottom w:val="single" w:sz="12" w:space="0" w:color="000000"/>
        </w:pBd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                                                                                                           ( вид, розміри,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площа місця розташування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що планується розташувати за адресою: 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терміном на 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 Власник  місця розташування рекламного засобу або уповноважений ним орган (особа)______________________________________________________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(для юридичної особи - повне найменування, підпис керівника,</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для фізичної особи - прізвище, ім&amp;apos;я та по батькові,</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r w:rsidRPr="00C9386E">
        <w:rPr>
          <w:rFonts w:ascii="Times New Roman" w:eastAsia="Times New Roman" w:hAnsi="Times New Roman" w:cs="Times New Roman"/>
          <w:color w:val="000000"/>
          <w:sz w:val="24"/>
          <w:szCs w:val="24"/>
          <w:lang w:eastAsia="ru-RU"/>
        </w:rPr>
        <w:t>паспортні дані)</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МП</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  На вимогу Уповноваженого органу:</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Відділ поліції у   разі   розміщення   зовнішньої   реклами  на перехрестях,  біля дорожніх  знаків,  світлофорів,  біля  дорожніх переходів та зупинок транспорту загального користування 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     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МП   </w:t>
      </w:r>
      <w:r w:rsidRPr="00C9386E">
        <w:rPr>
          <w:rFonts w:ascii="Times New Roman" w:eastAsia="Times New Roman" w:hAnsi="Times New Roman" w:cs="Times New Roman"/>
          <w:color w:val="000000"/>
          <w:sz w:val="24"/>
          <w:szCs w:val="24"/>
          <w:lang w:eastAsia="ru-RU"/>
        </w:rPr>
        <w:t>(підпис уповноваженої особи)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місцевий  орган  виконавчої влади у сфері охорони культурної спадщини та об&amp;apos;єктів природно-заповідного фонду у  разі розміщення  зовнішньої  реклами на пам&amp;apos;ятках історії і архітектури та в  межах  зон  охорони  пам&amp;apos;яток  національного  або  місцевого значення, у межах об&amp;apos;єктів природно-заповідного фонду______________________________________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_________________________________________________________________________________________  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МП    </w:t>
      </w:r>
      <w:r w:rsidRPr="00C9386E">
        <w:rPr>
          <w:rFonts w:ascii="Times New Roman" w:eastAsia="Times New Roman" w:hAnsi="Times New Roman" w:cs="Times New Roman"/>
          <w:color w:val="000000"/>
          <w:sz w:val="24"/>
          <w:szCs w:val="24"/>
          <w:lang w:eastAsia="ru-RU"/>
        </w:rPr>
        <w:t>(підпис уповноваженої особи)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утримувач інженерних  комунікацій  у  разі  розміщення  зовнішньої реклами в межах охоронних зон зазначених комунікацій_________________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_____________________________________________________________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________________________           ________________________________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МП  </w:t>
      </w:r>
      <w:r w:rsidRPr="00C9386E">
        <w:rPr>
          <w:rFonts w:ascii="Times New Roman" w:eastAsia="Times New Roman" w:hAnsi="Times New Roman" w:cs="Times New Roman"/>
          <w:color w:val="000000"/>
          <w:sz w:val="24"/>
          <w:szCs w:val="24"/>
          <w:lang w:eastAsia="ru-RU"/>
        </w:rPr>
        <w:t>(підпис уповноваженої особи)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Строк дії дозволу з ______________           до 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Керівник Уповноваженого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Органу__________________________          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Продовжено з ____________________           до 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Керівник Уповноваженого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органу___________________________          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Продовжено з ____________________           до 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Керівник Уповноваженого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органу__________________________           _________________________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МП</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Фотокартка місця (розміром не менш як 10  х  15  сантиметрів)  після розташування на ньому рекламного засобу</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Керівник Уповноваженого органу__________  _______________________</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(підпис)        (ініціали та прізвище)</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МП</w:t>
      </w:r>
    </w:p>
    <w:p w:rsidR="00C9386E" w:rsidRPr="00C9386E" w:rsidRDefault="00C9386E" w:rsidP="00C9386E">
      <w:pPr>
        <w:spacing w:after="0" w:line="240" w:lineRule="auto"/>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174D4B" w:rsidRDefault="00174D4B" w:rsidP="00C9386E">
      <w:pPr>
        <w:spacing w:after="0" w:line="240" w:lineRule="auto"/>
        <w:jc w:val="right"/>
        <w:rPr>
          <w:rFonts w:ascii="Times New Roman" w:eastAsia="Times New Roman" w:hAnsi="Times New Roman" w:cs="Times New Roman"/>
          <w:color w:val="000000"/>
          <w:sz w:val="28"/>
          <w:szCs w:val="28"/>
          <w:lang w:eastAsia="ru-RU"/>
        </w:rPr>
      </w:pPr>
    </w:p>
    <w:p w:rsidR="00FB2354" w:rsidRDefault="00FB2354" w:rsidP="00C9386E">
      <w:pPr>
        <w:spacing w:after="0" w:line="240" w:lineRule="auto"/>
        <w:jc w:val="right"/>
        <w:rPr>
          <w:rFonts w:ascii="Times New Roman" w:eastAsia="Times New Roman" w:hAnsi="Times New Roman" w:cs="Times New Roman"/>
          <w:color w:val="000000"/>
          <w:sz w:val="28"/>
          <w:szCs w:val="28"/>
          <w:lang w:eastAsia="ru-RU"/>
        </w:rPr>
      </w:pPr>
    </w:p>
    <w:p w:rsidR="00FB2354" w:rsidRDefault="00FB2354" w:rsidP="00C9386E">
      <w:pPr>
        <w:spacing w:after="0" w:line="240" w:lineRule="auto"/>
        <w:jc w:val="right"/>
        <w:rPr>
          <w:rFonts w:ascii="Times New Roman" w:eastAsia="Times New Roman" w:hAnsi="Times New Roman" w:cs="Times New Roman"/>
          <w:color w:val="000000"/>
          <w:sz w:val="28"/>
          <w:szCs w:val="28"/>
          <w:lang w:eastAsia="ru-RU"/>
        </w:rPr>
      </w:pPr>
    </w:p>
    <w:p w:rsidR="00FB2354" w:rsidRDefault="00FB2354" w:rsidP="00C9386E">
      <w:pPr>
        <w:spacing w:after="0" w:line="240" w:lineRule="auto"/>
        <w:jc w:val="right"/>
        <w:rPr>
          <w:rFonts w:ascii="Times New Roman" w:eastAsia="Times New Roman" w:hAnsi="Times New Roman" w:cs="Times New Roman"/>
          <w:color w:val="000000"/>
          <w:sz w:val="28"/>
          <w:szCs w:val="28"/>
          <w:lang w:eastAsia="ru-RU"/>
        </w:rPr>
      </w:pPr>
    </w:p>
    <w:p w:rsidR="00FB2354" w:rsidRDefault="00FB2354" w:rsidP="00C9386E">
      <w:pPr>
        <w:spacing w:after="0" w:line="240" w:lineRule="auto"/>
        <w:jc w:val="right"/>
        <w:rPr>
          <w:rFonts w:ascii="Times New Roman" w:eastAsia="Times New Roman" w:hAnsi="Times New Roman" w:cs="Times New Roman"/>
          <w:color w:val="000000"/>
          <w:sz w:val="28"/>
          <w:szCs w:val="28"/>
          <w:lang w:eastAsia="ru-RU"/>
        </w:rPr>
      </w:pPr>
    </w:p>
    <w:p w:rsidR="00C9386E" w:rsidRPr="00C9386E" w:rsidRDefault="00C9386E" w:rsidP="00C9386E">
      <w:pPr>
        <w:spacing w:after="0" w:line="240" w:lineRule="auto"/>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Додаток  4</w:t>
      </w:r>
    </w:p>
    <w:p w:rsidR="00C9386E" w:rsidRDefault="00C9386E" w:rsidP="00C9386E">
      <w:pPr>
        <w:shd w:val="clear" w:color="auto" w:fill="FFFFFF"/>
        <w:spacing w:before="100" w:after="100" w:line="240" w:lineRule="auto"/>
        <w:jc w:val="center"/>
        <w:rPr>
          <w:rFonts w:ascii="Times New Roman" w:eastAsia="Times New Roman" w:hAnsi="Times New Roman" w:cs="Times New Roman"/>
          <w:b/>
          <w:bCs/>
          <w:color w:val="000000"/>
          <w:sz w:val="26"/>
          <w:szCs w:val="26"/>
          <w:lang w:eastAsia="ru-RU"/>
        </w:rPr>
      </w:pPr>
      <w:r w:rsidRPr="00C9386E">
        <w:rPr>
          <w:rFonts w:ascii="Times New Roman" w:eastAsia="Times New Roman" w:hAnsi="Times New Roman" w:cs="Times New Roman"/>
          <w:b/>
          <w:bCs/>
          <w:color w:val="000000"/>
          <w:sz w:val="26"/>
          <w:szCs w:val="26"/>
          <w:lang w:eastAsia="ru-RU"/>
        </w:rPr>
        <w:t>ДОГОВІР   № ____________</w:t>
      </w:r>
    </w:p>
    <w:p w:rsidR="00FB2354" w:rsidRDefault="00FB2354" w:rsidP="00C9386E">
      <w:pPr>
        <w:shd w:val="clear" w:color="auto" w:fill="FFFFFF"/>
        <w:spacing w:before="100" w:after="100" w:line="240" w:lineRule="auto"/>
        <w:jc w:val="center"/>
        <w:rPr>
          <w:rFonts w:ascii="Times New Roman" w:eastAsia="Times New Roman" w:hAnsi="Times New Roman" w:cs="Times New Roman"/>
          <w:b/>
          <w:bCs/>
          <w:color w:val="000000"/>
          <w:sz w:val="26"/>
          <w:szCs w:val="26"/>
          <w:lang w:eastAsia="ru-RU"/>
        </w:rPr>
      </w:pPr>
    </w:p>
    <w:p w:rsidR="00FB2354" w:rsidRPr="00C9386E" w:rsidRDefault="00FB2354"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на право тимчасового користування місцем (-ями)</w:t>
      </w:r>
      <w:r w:rsidRPr="00C9386E">
        <w:rPr>
          <w:rFonts w:ascii="Times New Roman" w:eastAsia="Times New Roman" w:hAnsi="Times New Roman" w:cs="Times New Roman"/>
          <w:color w:val="000000"/>
          <w:sz w:val="28"/>
          <w:szCs w:val="28"/>
          <w:lang w:eastAsia="ru-RU"/>
        </w:rPr>
        <w:t> </w:t>
      </w:r>
      <w:r w:rsidRPr="00C9386E">
        <w:rPr>
          <w:rFonts w:ascii="Times New Roman" w:eastAsia="Times New Roman" w:hAnsi="Times New Roman" w:cs="Times New Roman"/>
          <w:b/>
          <w:bCs/>
          <w:color w:val="000000"/>
          <w:sz w:val="28"/>
          <w:szCs w:val="28"/>
          <w:lang w:eastAsia="ru-RU"/>
        </w:rPr>
        <w:t>для розміщення рекламного (-их) засобу (-ів), що перебуває (-ють) у комунальній власності територіальної громади</w:t>
      </w:r>
      <w:r w:rsidRPr="00C9386E">
        <w:rPr>
          <w:rFonts w:ascii="Times New Roman" w:eastAsia="Times New Roman" w:hAnsi="Times New Roman" w:cs="Times New Roman"/>
          <w:color w:val="000000"/>
          <w:sz w:val="28"/>
          <w:szCs w:val="28"/>
          <w:lang w:eastAsia="ru-RU"/>
        </w:rPr>
        <w:t> </w:t>
      </w:r>
      <w:r w:rsidRPr="00C9386E">
        <w:rPr>
          <w:rFonts w:ascii="Times New Roman" w:eastAsia="Times New Roman" w:hAnsi="Times New Roman" w:cs="Times New Roman"/>
          <w:b/>
          <w:bCs/>
          <w:color w:val="000000"/>
          <w:sz w:val="28"/>
          <w:szCs w:val="28"/>
          <w:lang w:eastAsia="ru-RU"/>
        </w:rPr>
        <w:t>Магальської сільської ради.</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“___” __________ 20____ р.                                                  </w:t>
      </w:r>
      <w:r w:rsidRPr="00C9386E">
        <w:rPr>
          <w:rFonts w:ascii="Times New Roman" w:eastAsia="Times New Roman" w:hAnsi="Times New Roman" w:cs="Times New Roman"/>
          <w:color w:val="000000"/>
          <w:sz w:val="28"/>
          <w:szCs w:val="28"/>
          <w:lang w:eastAsia="ru-RU"/>
        </w:rPr>
        <w:tab/>
      </w:r>
      <w:r w:rsidRPr="00C9386E">
        <w:rPr>
          <w:rFonts w:ascii="Times New Roman" w:eastAsia="Times New Roman" w:hAnsi="Times New Roman" w:cs="Times New Roman"/>
          <w:color w:val="000000"/>
          <w:sz w:val="28"/>
          <w:szCs w:val="28"/>
          <w:lang w:eastAsia="ru-RU"/>
        </w:rPr>
        <w:tab/>
      </w:r>
      <w:r w:rsidRPr="00C9386E">
        <w:rPr>
          <w:rFonts w:ascii="Times New Roman" w:eastAsia="Times New Roman" w:hAnsi="Times New Roman" w:cs="Times New Roman"/>
          <w:color w:val="000000"/>
          <w:sz w:val="28"/>
          <w:szCs w:val="28"/>
          <w:lang w:eastAsia="ru-RU"/>
        </w:rPr>
        <w:tab/>
        <w:t>с. Магала</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Магальська сільська рада, в особі Магальського сільського голови – ___________, який діє на підставі Закону України «Про місцеве самоврядування в Україні»,  далі – </w:t>
      </w:r>
      <w:r w:rsidRPr="00C9386E">
        <w:rPr>
          <w:rFonts w:ascii="Times New Roman" w:eastAsia="Times New Roman" w:hAnsi="Times New Roman" w:cs="Times New Roman"/>
          <w:b/>
          <w:bCs/>
          <w:color w:val="000000"/>
          <w:sz w:val="28"/>
          <w:szCs w:val="28"/>
          <w:lang w:eastAsia="ru-RU"/>
        </w:rPr>
        <w:t>«Уповноважений орган»</w:t>
      </w:r>
      <w:r w:rsidRPr="00C9386E">
        <w:rPr>
          <w:rFonts w:ascii="Times New Roman" w:eastAsia="Times New Roman" w:hAnsi="Times New Roman" w:cs="Times New Roman"/>
          <w:color w:val="000000"/>
          <w:sz w:val="28"/>
          <w:szCs w:val="28"/>
          <w:lang w:eastAsia="ru-RU"/>
        </w:rPr>
        <w:t xml:space="preserve"> з однієї сторони,  </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________________________________________________________________ (статус платника податку на прибуток), в особі _____________________________________, який діє на підставі ___________________, далі – </w:t>
      </w:r>
      <w:r w:rsidRPr="00C9386E">
        <w:rPr>
          <w:rFonts w:ascii="Times New Roman" w:eastAsia="Times New Roman" w:hAnsi="Times New Roman" w:cs="Times New Roman"/>
          <w:b/>
          <w:bCs/>
          <w:color w:val="000000"/>
          <w:sz w:val="28"/>
          <w:szCs w:val="28"/>
          <w:lang w:eastAsia="ru-RU"/>
        </w:rPr>
        <w:t>«Розповсюджувач зовнішньої реклами»</w:t>
      </w:r>
      <w:r w:rsidRPr="00C9386E">
        <w:rPr>
          <w:rFonts w:ascii="Times New Roman" w:eastAsia="Times New Roman" w:hAnsi="Times New Roman" w:cs="Times New Roman"/>
          <w:color w:val="000000"/>
          <w:sz w:val="28"/>
          <w:szCs w:val="28"/>
          <w:lang w:eastAsia="ru-RU"/>
        </w:rPr>
        <w:t xml:space="preserve">, з другої сторони, разом поіменовані - «Сторони», </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керуючись Законом України „Про рекламу” від 03.07.1996 року №270/96 ВР та Порядком розміщення зовнішньої реклами на території Магальської сільської ради, затвердженого рішенням Магальської сільської ради №____ від ________</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xml:space="preserve">уклали цей Договір на  право тимчасового користування місцем (-ями) для розміщення рекламного (-их) засобу (-ів), що перебуває (-ють) у комунальній власності територіальної громади Магальської сільської ради (далі – «Договір»), </w:t>
      </w: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hd w:val="clear" w:color="auto" w:fill="FFFFFF"/>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1.  Тлумачення термінів у договорі.</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даному Договорі використовуються терміни та поняття у такому розумінні:</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1.1. </w:t>
      </w:r>
      <w:r w:rsidRPr="00C9386E">
        <w:rPr>
          <w:rFonts w:ascii="Times New Roman" w:eastAsia="Times New Roman" w:hAnsi="Times New Roman" w:cs="Times New Roman"/>
          <w:b/>
          <w:bCs/>
          <w:color w:val="000000"/>
          <w:sz w:val="28"/>
          <w:szCs w:val="28"/>
          <w:lang w:eastAsia="ru-RU"/>
        </w:rPr>
        <w:t xml:space="preserve">Реклама (“комерційна” реклама) </w:t>
      </w:r>
      <w:r w:rsidRPr="00C9386E">
        <w:rPr>
          <w:rFonts w:ascii="Times New Roman" w:eastAsia="Times New Roman" w:hAnsi="Times New Roman" w:cs="Times New Roman"/>
          <w:color w:val="000000"/>
          <w:sz w:val="28"/>
          <w:szCs w:val="28"/>
          <w:lang w:eastAsia="ru-RU"/>
        </w:rPr>
        <w:t>-  інформація про особу та/або товар, що розповсюджується у формі рекламного матеріалу на поверхнях спеціальних конструкцій.</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1.2. </w:t>
      </w:r>
      <w:r w:rsidRPr="00C9386E">
        <w:rPr>
          <w:rFonts w:ascii="Times New Roman" w:eastAsia="Times New Roman" w:hAnsi="Times New Roman" w:cs="Times New Roman"/>
          <w:b/>
          <w:bCs/>
          <w:color w:val="000000"/>
          <w:sz w:val="28"/>
          <w:szCs w:val="28"/>
          <w:lang w:eastAsia="ru-RU"/>
        </w:rPr>
        <w:t xml:space="preserve">Зовнішня реклама – </w:t>
      </w:r>
      <w:r w:rsidRPr="00C9386E">
        <w:rPr>
          <w:rFonts w:ascii="Times New Roman" w:eastAsia="Times New Roman" w:hAnsi="Times New Roman" w:cs="Times New Roman"/>
          <w:color w:val="000000"/>
          <w:sz w:val="28"/>
          <w:szCs w:val="28"/>
          <w:lang w:eastAsia="ru-RU"/>
        </w:rPr>
        <w:t>реклама,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1.3. </w:t>
      </w:r>
      <w:r w:rsidRPr="00C9386E">
        <w:rPr>
          <w:rFonts w:ascii="Times New Roman" w:eastAsia="Times New Roman" w:hAnsi="Times New Roman" w:cs="Times New Roman"/>
          <w:b/>
          <w:bCs/>
          <w:color w:val="000000"/>
          <w:sz w:val="28"/>
          <w:szCs w:val="28"/>
          <w:lang w:eastAsia="ru-RU"/>
        </w:rPr>
        <w:t xml:space="preserve">Рекламний матеріал </w:t>
      </w:r>
      <w:r w:rsidRPr="00C9386E">
        <w:rPr>
          <w:rFonts w:ascii="Times New Roman" w:eastAsia="Times New Roman" w:hAnsi="Times New Roman" w:cs="Times New Roman"/>
          <w:color w:val="000000"/>
          <w:sz w:val="28"/>
          <w:szCs w:val="28"/>
          <w:lang w:eastAsia="ru-RU"/>
        </w:rPr>
        <w:t>- друкований матеріал на паперовій чи вініловій основі, що містить візуальне зображення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1.4. </w:t>
      </w:r>
      <w:r w:rsidRPr="00C9386E">
        <w:rPr>
          <w:rFonts w:ascii="Times New Roman" w:eastAsia="Times New Roman" w:hAnsi="Times New Roman" w:cs="Times New Roman"/>
          <w:b/>
          <w:bCs/>
          <w:color w:val="000000"/>
          <w:sz w:val="28"/>
          <w:szCs w:val="28"/>
          <w:lang w:eastAsia="ru-RU"/>
        </w:rPr>
        <w:t xml:space="preserve">Контрольний макет </w:t>
      </w:r>
      <w:r w:rsidRPr="00C9386E">
        <w:rPr>
          <w:rFonts w:ascii="Times New Roman" w:eastAsia="Times New Roman" w:hAnsi="Times New Roman" w:cs="Times New Roman"/>
          <w:color w:val="000000"/>
          <w:sz w:val="28"/>
          <w:szCs w:val="28"/>
          <w:lang w:eastAsia="ru-RU"/>
        </w:rPr>
        <w:t xml:space="preserve">- оригінал-макет з візуальним чітким зображенням реклами, який відтворено в рекламному матеріалі, що затверджується Замовником.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1.5. </w:t>
      </w:r>
      <w:r w:rsidRPr="00C9386E">
        <w:rPr>
          <w:rFonts w:ascii="Times New Roman" w:eastAsia="Times New Roman" w:hAnsi="Times New Roman" w:cs="Times New Roman"/>
          <w:b/>
          <w:bCs/>
          <w:color w:val="000000"/>
          <w:sz w:val="28"/>
          <w:szCs w:val="28"/>
          <w:lang w:eastAsia="ru-RU"/>
        </w:rPr>
        <w:t xml:space="preserve">Фото звіт </w:t>
      </w:r>
      <w:r w:rsidRPr="00C9386E">
        <w:rPr>
          <w:rFonts w:ascii="Times New Roman" w:eastAsia="Times New Roman" w:hAnsi="Times New Roman" w:cs="Times New Roman"/>
          <w:color w:val="000000"/>
          <w:sz w:val="28"/>
          <w:szCs w:val="28"/>
          <w:lang w:eastAsia="ru-RU"/>
        </w:rPr>
        <w:t xml:space="preserve">- кольорові друковані фотографії розміром 9х13 см та/або електронні носії інформації на яких відтворено РЗ після його розміщення.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1.6. </w:t>
      </w:r>
      <w:r w:rsidRPr="00C9386E">
        <w:rPr>
          <w:rFonts w:ascii="Times New Roman" w:eastAsia="Times New Roman" w:hAnsi="Times New Roman" w:cs="Times New Roman"/>
          <w:b/>
          <w:bCs/>
          <w:color w:val="000000"/>
          <w:sz w:val="28"/>
          <w:szCs w:val="28"/>
          <w:lang w:eastAsia="ru-RU"/>
        </w:rPr>
        <w:t xml:space="preserve">Рекламний засіб – </w:t>
      </w:r>
      <w:r w:rsidRPr="00C9386E">
        <w:rPr>
          <w:rFonts w:ascii="Times New Roman" w:eastAsia="Times New Roman" w:hAnsi="Times New Roman" w:cs="Times New Roman"/>
          <w:color w:val="000000"/>
          <w:sz w:val="28"/>
          <w:szCs w:val="28"/>
          <w:lang w:eastAsia="ru-RU"/>
        </w:rPr>
        <w:t>засіб, що використовуються для доведення реклами до її споживача.</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1.7. </w:t>
      </w:r>
      <w:r w:rsidRPr="00C9386E">
        <w:rPr>
          <w:rFonts w:ascii="Times New Roman" w:eastAsia="Times New Roman" w:hAnsi="Times New Roman" w:cs="Times New Roman"/>
          <w:b/>
          <w:bCs/>
          <w:color w:val="000000"/>
          <w:sz w:val="28"/>
          <w:szCs w:val="28"/>
          <w:lang w:eastAsia="ru-RU"/>
        </w:rPr>
        <w:t>Рекламодавець</w:t>
      </w:r>
      <w:r w:rsidRPr="00C9386E">
        <w:rPr>
          <w:rFonts w:ascii="Times New Roman" w:eastAsia="Times New Roman" w:hAnsi="Times New Roman" w:cs="Times New Roman"/>
          <w:color w:val="000000"/>
          <w:sz w:val="28"/>
          <w:szCs w:val="28"/>
          <w:lang w:eastAsia="ru-RU"/>
        </w:rPr>
        <w:t xml:space="preserve"> – особа, яка є замовником реклами для її виробництва та/або розповсюдження.</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1.8. </w:t>
      </w:r>
      <w:r w:rsidRPr="00C9386E">
        <w:rPr>
          <w:rFonts w:ascii="Times New Roman" w:eastAsia="Times New Roman" w:hAnsi="Times New Roman" w:cs="Times New Roman"/>
          <w:b/>
          <w:bCs/>
          <w:color w:val="000000"/>
          <w:sz w:val="28"/>
          <w:szCs w:val="28"/>
          <w:lang w:eastAsia="ru-RU"/>
        </w:rPr>
        <w:t xml:space="preserve">Розповсюджувач зовнішньої реклами – </w:t>
      </w:r>
      <w:r w:rsidRPr="00C9386E">
        <w:rPr>
          <w:rFonts w:ascii="Times New Roman" w:eastAsia="Times New Roman" w:hAnsi="Times New Roman" w:cs="Times New Roman"/>
          <w:color w:val="000000"/>
          <w:sz w:val="28"/>
          <w:szCs w:val="28"/>
          <w:lang w:eastAsia="ru-RU"/>
        </w:rPr>
        <w:t>особа, яка здійснює розповсюдження зовнішньої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1.9. </w:t>
      </w:r>
      <w:r w:rsidRPr="00C9386E">
        <w:rPr>
          <w:rFonts w:ascii="Times New Roman" w:eastAsia="Times New Roman" w:hAnsi="Times New Roman" w:cs="Times New Roman"/>
          <w:b/>
          <w:bCs/>
          <w:color w:val="000000"/>
          <w:sz w:val="28"/>
          <w:szCs w:val="28"/>
          <w:lang w:eastAsia="ru-RU"/>
        </w:rPr>
        <w:t>Уповноважений орган</w:t>
      </w:r>
      <w:r w:rsidRPr="00C9386E">
        <w:rPr>
          <w:rFonts w:ascii="Times New Roman" w:eastAsia="Times New Roman" w:hAnsi="Times New Roman" w:cs="Times New Roman"/>
          <w:color w:val="000000"/>
          <w:sz w:val="28"/>
          <w:szCs w:val="28"/>
          <w:lang w:eastAsia="ru-RU"/>
        </w:rPr>
        <w:t xml:space="preserve"> – Комунальне підприємство Івано-Франківської міської ради «Івано-Франківський міський рекламно-інформаційний центр».</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1.10. </w:t>
      </w:r>
      <w:r w:rsidRPr="00C9386E">
        <w:rPr>
          <w:rFonts w:ascii="Times New Roman" w:eastAsia="Times New Roman" w:hAnsi="Times New Roman" w:cs="Times New Roman"/>
          <w:b/>
          <w:bCs/>
          <w:color w:val="000000"/>
          <w:sz w:val="28"/>
          <w:szCs w:val="28"/>
          <w:lang w:eastAsia="ru-RU"/>
        </w:rPr>
        <w:t xml:space="preserve">Дозвіл на розміщення зовнішньої реклами – </w:t>
      </w:r>
      <w:r w:rsidRPr="00C9386E">
        <w:rPr>
          <w:rFonts w:ascii="Times New Roman" w:eastAsia="Times New Roman" w:hAnsi="Times New Roman" w:cs="Times New Roman"/>
          <w:color w:val="000000"/>
          <w:sz w:val="28"/>
          <w:szCs w:val="28"/>
          <w:lang w:eastAsia="ru-RU"/>
        </w:rPr>
        <w:t>документ установленої форми, виданий розповсюджувачу зовнішньої реклами на підставі рішення виконавчого органу Івано-Франківської міської ради, який дає право на розміщення зовнішньої реклами на певний строк та у певному місці. Рішення виконавчого комітету Івано-Франківської міської ради оформлюється у вигляді рішення виконавчого комітету Івано-Франківської міської ради.</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2. Предмет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2.1. Уповноважений орган надає Розповсюджувачу зовнішньої реклами в тимчасове користування місце (-я) для розміщення рекламного (-их) засобу (-ів) (надалі – «РЗ») на підставі оформленого (-их) належним чином дозволу (-ів) на розміщення зовнішньої реклами (далі - «дозвіл»), а Розповсюджувач зовнішньої реклами використовує надане (-і) місце (-я) відповідно до Порядку розміщення зовнішньої реклами в м. Івано-Франківську та здійснює оплату за його (їх) користування.</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2.2. Місце (-я) для розміщення РЗ зазначається (-ються) в Додаткових угодах до цього Договору, які є його невід&amp;apos;ємною частиною.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2.3. Текст реклами виконується українською мовою.</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2.4. Терміни, які не передбачені розділом 1 цього Договору, вживаються у значенні, наведеному законодавством України про рекламу.</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3. Права та обов’язки Сторін </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3.1. Уповноважений орган має право: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3.1.1. Вимагати від Розповсюджувача зовнішньої реклами додержання вимог чинного законодавства про рекламу та виконання зобов’язань, передбачених цим Договором.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3.1.2. Здійснювати контроль за дотриманням Розповсюджувачем зовнішньої реклами вимог чинного законодавства про рекламу та умов цього Договору.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3.1.3. Звертатися до виконавчого комітету Магальської сільської ради з пропозиціями щодо скасування виданого Розповсюджувачу зовнішньої реклами дозволу у випадках, передбачених цим Договором та Порядком розміщення зовнішньої реклами на території Магальської сільської ради, затвердженого рішенням Магальської сільської ради №____ від _______________.</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3.1.4. Відмовитись від цього Договору в односторонньому порядку без будь-яких компенсацій Розповсюджувачу та організувати або самостійно здійснити демонтаж РЗ за рахунок Розповсюджувача зовнішньої реклами в разі:</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3.1.4.1. коли термін дії дозволу  закінчився і не був продовжений; або</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3.1.4.2. коли технічний стан РЗ створює загрозу життю або здоров&amp;apos;ю людей та/або заподіянню шкоди (майнової чи немайнової) третім особам; або</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3.1.4.3. коли технічні характеристики РЗ та місця його встановлення не відповідають виданому дозволу; або</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3.1.4.4. коли Розповсюджувач зовнішньої реклами прострочив оплату за користування місцем для розміщення РЗ більше ніж за 2 (два) місяці; або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3.1.4.5. коли Розповсюджувач не направив контрольний макет(и) за 10 календарних днів до  його розміщення на РЗ; або</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3.1.4.6. в інших випадках, передбачених цим Договором та чинним законодавством України.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3.1.5.  Проводити обстеження місця розміщення та безпосередньо самого РЗ протягом всього строку дії цього Договору та дозволу.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3.1.6.  У випадку</w:t>
      </w: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виявлення допущених Розповсюджувачем</w:t>
      </w: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зовнішньої реклами порушень цього Договору та чинного законодавства у сфері зовнішньої реклами повідомляти Виконавчий комітет Магальської сільської ради.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3.1.7. На замовлення виконавчого комітету Магальської сільської ради використовувати робочі поверхні РЗ для розміщення соціальної реклами у випадках, передбачених Порядком розміщення зовнішньої реклами на території Магальської сільської ради, затвердженого рішенням Магальської сільської ради №_____ від ____________________ р.</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3.1.8. В односторонньому порядку змінювати тарифи, в порядку, передбаченому цим  Договором.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3.1.9. Своєчасно отримувати від Розповсюджувача зовнішньої реклами плату за право тимчасового користування місцем (- ями) для розміщення РЗ у відповідності до умов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3.1.10. Нараховувати та вимагати від Розповсюджувача зовнішньої реклами сплати штрафних санкцій за порушення умов цього Договору в розмірі та в порядку, передбаченому цим Договором та чинним законодавством.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3.1.11. Організовувати та/або самостійно проводити демонтаж РЗ у випадках, передбачених цим Договором та/або Порядком розміщення зовнішньої реклами на території Магальської сільської ради, затвердженого рішенням Магальської сільської ради №_____ від ____________________ р., за рахунок Розповсюджувача зовнішньої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3.1.12.  Користуватися іншими правами, передбаченими цим Договором та чинним законодавством України.</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3.2. Уповноважений орган зобов’язується:</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3.2.1.  Під час видачі дозволу не втручатися у зміст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3.2.2.  Не надавати визначене цим Договором та Додатками до нього місце у тимчасове користування іншим особам протягом терміну дії Договору та дозволу за умови належного виконання Розповсюджувачем зовнішньої реклами обов‘язків, передбачених цим Договором та встановленого порядку розміщення зовнішньої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3.2.3.Не перешкоджати розміщенню і експлуатації РЗ за умови належного виконання Розповсюджувачем зовнішньої реклами обов‘язків, передбачених цим Договором та встановленого порядку розміщення зовнішньої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3.2.4. До 15 числа поточного місяця формувати рахунки на оплату права за тимчасове користування місцем (-ями) для розміщення РЗ у відповідності до умов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3.2.5. До 5 числа наступного після звітного місяця надати Акт приймання - передачі наданих послуг.</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3.2.6. Повідомляти Розповсюджувача про зміну тарифів, що передбачені цим Договором у письмовій формі.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3.2.7. У випадку</w:t>
      </w: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виявлення допущених Розповсюджувачем</w:t>
      </w: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 xml:space="preserve">зовнішньої реклами порушень цього Договору та чинного законодавства у сфері зовнішньої реклами повідомити Розповсюджувача зовнішньої реклами про виявлене порушення. Якщо Розповсюджувач не усунув порушення протягом 5 (п`яти) календарних днів з моменту направлення йому повідомлення, ініціювати демонтаж РЗ в порядку, визначеному цим Договором та «Порядком розміщення зовнішньої реклами на території Магальської сільської ради»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3.2.8. Виконувати інші обов’язки, передбачені цим Договором та нормами чинного законодавства України.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hd w:val="clear" w:color="auto" w:fill="FFFFFF"/>
        <w:tabs>
          <w:tab w:val="left" w:pos="4677"/>
          <w:tab w:val="left" w:pos="9356"/>
        </w:tabs>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 Розповсюджувач зовнішньої реклами має право:</w:t>
      </w:r>
    </w:p>
    <w:p w:rsidR="00C9386E" w:rsidRPr="00C9386E" w:rsidRDefault="00C9386E" w:rsidP="00C9386E">
      <w:pPr>
        <w:shd w:val="clear" w:color="auto" w:fill="FFFFFF"/>
        <w:tabs>
          <w:tab w:val="left" w:pos="4677"/>
          <w:tab w:val="left" w:pos="9356"/>
        </w:tabs>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3.3.1. Тимчасово користуватися місцем (-ями) для розміщення рекламних засобів, що перебуває (-ють) у комунальній власності територіальної громади Магальської сільської ради на умовах, визначених цим Договором.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3.3.2. Клопотати про продовження строку дії Договору в разі зміни  містобудівної  ситуації,  проведення  реконструкції, ремонту, будівництва на місці розташування РЗ, які зумовлюють необхідність зміни місця розміщення РЗ на час, необхідний для вирішення питання про надання рівноцінного місця.</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3.3.3. Вимагати від іншої Сторони цього Договору виконання прийнятих на себе зобов’язань та вимог чинного законодавства.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3.3.4. Користуватися іншими правами, передбаченими цим Договором та нормами чинного законодавства України.</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 Розповсюджувач зовнішньої реклами зобов&amp;apos;язується:</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3.4.1. Належним чином оформити та отримати дозвіл (дозволи) на розміщення зовнішньої реклами в строки, визначені Порядком розміщення зовнішньої реклами на території Магальської сільської ради, затвердженого рішенням Магальської сільської ради №____ від________________.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3.4.2. Не встановлювати РЗ до моменту отримання належним чином оформленого дозволу.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3.4.3. Отримати Акт приймання – передачі наданих послуг до 5 числа наступного після звітного місяця та протягом 5 днів повернути підписаний Акт приймання – передачі Уповноваженому органу. Якщо Розповсюджувач протягом указаного періоду не поверне підписаний Акт, то вважається. що послуги надані належним чином.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3.4.4. Використовувати надане (-і) за цим Договором місце (-я) у тимчасове користування за цільовим призначенням – для розміщення РЗ, відповідно до умов зареєстрованого (-их) та виданого (-их) у встановленому виконавчим </w:t>
      </w:r>
      <w:r w:rsidRPr="00C9386E">
        <w:rPr>
          <w:rFonts w:ascii="Times New Roman" w:eastAsia="Times New Roman" w:hAnsi="Times New Roman" w:cs="Times New Roman"/>
          <w:color w:val="000000"/>
          <w:sz w:val="28"/>
          <w:szCs w:val="28"/>
          <w:lang w:eastAsia="ru-RU"/>
        </w:rPr>
        <w:lastRenderedPageBreak/>
        <w:t>органом Івано-Франківської міської ради Порядку дозволу (-ів), з дотриманням вимог чинного законодавства та умов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3.4.5. Направляти Уповноваженому органу контрольний (-і) макет (-и) за 10 календарних днів до його розміщення на РЗ. Зазначений обов‘язок вважається виконаним з моменту отримання Уповноваженим органом відповідного контрольного макету від Розповсюджувача зовнішньої реклами. Обов‘язок доведення факту отримання контрольного макету покладається на Розповсюджувача.</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3.4.6. Виконувати  Правила благоустрою території Магальської сільської ради, правила техніки безпеки, пожежної безпеки та вимоги містобудівних і санітарних норм, запобігати  пошкодженню і псуванню РЗ.</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3.4.7. Після розміщення РЗ протягом 5 календарних днів з дати його встановлення надати Уповноваженому органу фотографічний знімок місця його розміщення (фото звіт).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3.4.8. У випадку псування РЗ та/або розміщеної на ній реклами своєчасно проводити їх заміну або ремонт у встановленому Порядку.</w:t>
      </w:r>
      <w:r w:rsidRPr="00C9386E">
        <w:rPr>
          <w:rFonts w:ascii="Times New Roman" w:eastAsia="Times New Roman" w:hAnsi="Times New Roman" w:cs="Times New Roman"/>
          <w:b/>
          <w:bCs/>
          <w:color w:val="000000"/>
          <w:sz w:val="28"/>
          <w:szCs w:val="28"/>
          <w:lang w:eastAsia="ru-RU"/>
        </w:rPr>
        <w:t>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3.4.9. При розповсюджені реклами дотримуватись вимог чинного законодавства України в сфері реклами.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3.4.10.  В разі необхідності внесення змін в технологічну (конструктивну) схему РЗ за власний рахунок вжити заходи щодо внесення відповідних змін до дозволу в терміни та в порядку, визначеному Порядком розміщення зовнішньої реклами на території Магальської сільської ради, затвердженого рішенням Магальської сільської №_____ від ____________________ р.,  про що письмово інформувати Уповноважений орган не пізніше 10 числа поточного місяця.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3.4.11. В разі дострокового припинення строку дії Договору (та/або дозволу) протягом  трьох днів за власний рахунок провести демонтаж РЗ, про що  повідомити в письмовій формі Уповноважений орган.</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3.4.12. Відшкодувати витрати, понесені Уповноваженим органом у зв’язку із демонтажем РЗ, на підставі виставлених ним рахунків.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3.4.13. Провести роботи з відновлення місця розміщення РЗ після його демонтажу.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3.4.14. Своєчасно та у повному обсязі вносити  на поточний рахунок Уповноваженого органу плату за право тимчасового користування місцем (-ями) для розміщення РЗ у порядку та в розмірах, передбачених розділом 4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3.4.15. Щомісячно, не пізніше 15 числа поточного місяця, отримувати від Уповноваженого органу рахунки на оплату права за тимчасове користування місцями для розміщення РЗ,  а у випадку, передбаченому п.4.4 цього Договору  - на протязі 3 (трьох) днів з моменту прийняття рішення про встановлення чи продовження пріоритету.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3.4.16. В семиденний строк з дати звернення Уповноваженого органу розмістити надану ними соціальну рекламу. У разі неможливості з об’єктивних причин розмістити соціальну рекламу у визначений цим підпунктом строк, інший строк може бути погоджений Сторонами.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3.4.17. Підтримувати місце (-я) для розміщення РЗ у належному стані та, в разі необхідності, провадити за свій рахунок поточний ремонт РЗ і комунікацій, пов’язаних з функціонуванням РЗ.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3.4.18. Після закінчення строку дії цього Договору та/або дозволу, протягом трьох робочих днів повернути Уповноваженому органу місце (-я) для розміщення РЗ та провести самостійно демонтаж РЗ.</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3.4.19. Виконувати інші обов’язки, передбачені цим Договором та нормами чинного законодавства України.</w:t>
      </w:r>
      <w:r w:rsidRPr="00C9386E">
        <w:rPr>
          <w:rFonts w:ascii="Times New Roman" w:eastAsia="Times New Roman" w:hAnsi="Times New Roman" w:cs="Times New Roman"/>
          <w:b/>
          <w:bCs/>
          <w:color w:val="000000"/>
          <w:sz w:val="28"/>
          <w:szCs w:val="28"/>
          <w:lang w:eastAsia="ru-RU"/>
        </w:rPr>
        <w:t> </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4. Плата за право тимчасового користування місцем (-ями) для розміщення РЗ, які перебувають у комунальній власності територіальної громади Магальської сільської ради. Порядок розрахунків.</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 Розмір плати за право тимчасового користування місцем (-ями) для розміщення РЗ встановлюється виконавчим органом Івано-Франківської міської ради  та складається з плати, що включає в себе базові тарифи перемножені на площу поверхні реклами та коефіцієнт зональності. Розмір плати  вказується в Додаткових угодах до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4.2. Підставою для нарахування та внесення Розповсюджувачем зовнішньої реклами на поточний рахунок Уповноваженого органу плати є цей Договір та відповідні Додаткові угоди до нього.</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4.3. Розрахунки за цим Договором здійснюються Розповсюджувачем зовнішньої реклами   щомісячно не пізніше 25-го числа поточного місяця на поточний рахунок Уповноваженого органу № _________________ в _______________, МФО ____________, код ЄДРПОУ ______________.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4.4. За термін дії встановленого за Розповсюджувачем зовнішньої реклами пріоритету на заявлене місце розміщення РЗ та в разі продовження строку дії пріоритету щодо такого місця, Розповсюджувач зовнішньої реклами вносить плату у п’ятиденний термін з моменту підписання відповідної (-их) Додаткової (-их) угоди (-) до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4.5. Плата сплачується Розповсюджувачем зовнішньої реклами окремо по кожному рахунку-фактурі. Об’єднання рахунків-фактур для проведення платежів не допускається. Неотримання Розповсюджувачем зовнішньої реклами рахунку(-ів) - фактур в строки, визначені цим Договором, не звільняє Розповсюджувача зовнішньої реклами від внесення ним плати за Договором та не є перешкодою для нарахування Уповноваженим органом штрафних санкцій, передбачених цим Договором та чинним законодавством.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4.6. Розмір плати за право тимчасового користування місцем (-ями) для розміщення РЗ з дати закінчення строку дії пріоритету до дати прийняття виконавчим органом Магальської сільської ради рішення про надання дозволу на розміщення зовнішньої реклами становить 50 відсотків від розміру плати, встановленої виконавчим органом Магальської сільської ради. З дати прийняття виконавчим органом Магальської сільської ради рішення про надання дозволу на розміщення зовнішньої реклами, розмір плати за право тимчасового користування місцем (-ями) для розміщення ОЗР становить 100 відсотків встановленого розміру плати.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4.7. Податок з реклами, отриманий від Рекламодавців, Розповсюджувач зовнішньої реклами нараховує та перераховує в порядку, визначеному чинним законодавством.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4.8. Розповсюджувач зовнішньої реклами не звільняється від плати при відсутності РЗ, дозвіл на право розміщення якого виданий у встановленому чинним законодавством порядку.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4.9. У разі зміни виконавчим органом Магальської сільської ради розміру плати, а також інших тарифів, що впливають на розмір плати за тимчасове користування місцем (-ями) для розміщення РЗ, Уповноважений орган повідомляє про це Розповсюджувача зовнішньої реклами протягом 15 календарних днів з дня прийняття відповідного рішення. При цьому Сторони погодили, що на протязі 30 календарних днів з дня отримання Розповсюджувачем зовнішньої реклами такого повідомлення, він зобов’язаний  підписати з Уповноваженим органом додаткову угоду про коригування розміру плати за тимчасове користування місцем (-ями) для розміщення РЗ. У разі, якщо до закінчення тридцятиденного терміну  з дня надходження відповідного повідомлення, на адресу Уповноваженого органу не надійде підписана Розповсюджувачем додаткова угода, що передбачає коригування розміру за тимчасове користування місцем (-ями) для розміщення РЗ або письмова відмова Розповсюджувача зовнішньої реклами сплачувати новий розмір плати, це визнається Сторонами як безумовна згода Розповсюджувача зовнішньої реклами на новий розмір плати. У випадку, коли протягом тридцятиденного терміну на адресу Уповноваженого органу надходить письмова відмова Розповсюджувача зовнішньої реклами сплачувати новий розмір плати, Сторони визнають, що цей Договір припиняється, з повним відшкодуванням Розповсюджувачем зовнішньої реклами коштів, за час фактичного розміщення РЗ під час дії нових тарифів.</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4.12. Податок на додану вартість та податок на рекламу обчислюються Розповсюджувачем зовнішньої реклами додатково відповідно до чинного законодавства.</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5. Вимоги до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  У рекламі забороняється: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5.1.1. поширювати інформацію щодо товарів, виробництво, обіг чи ввезення на митну територію України яких заборонено законом;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5.1.2. вміщувати твердження, які є дискримінаційними за ознаками походження людини, її соціального і майнового стану, расової та національної належності, статі, освіти, політичних поглядів, ставлення до релігії, за мовними ознаками, родом і характером занять, місцем проживання, а також такі, що дискредитують товари інших осіб;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5.1.3. подавати відомості або закликати до дій, які можуть спричинити порушення законодавства, завдають чи можуть завдати шкоди здоров&amp;apos;ю або життю людей та/чи довкіллю, а також спонукають до нехтування засобами безпеки;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5.1.4. використовувати засоби і технології, які діють на підсвідомість споживачів реклами;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5.1.5. наводити твердження, дискримінаційні щодо осіб, які не користуються рекламованим товаром;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5.1.6. використовувати або імітувати зображення Державного Герба України, Державного Прапора України, звучання Державного Гімну України, зображення державних символів інших держав та міжнародних організацій, а також офіційні назви органів державної влади України, крім випадків, передбачених законом;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5.1.7. рекламувати товари, які підлягають обов&amp;apos;язковій сертифікації або виробництво чи реалізація яких вимагає наявності спеціального дозволу, ліцензії, у разі відсутності відповідного сертифіката, ліцензії;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5.1.8. вміщувати зображення фізичної особи або використовувати її ім&amp;apos;я без згоди цієї особи;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5.1.9. імітувати або копіювати текст, зображення, музичні чи звукові ефекти, що застосовуються в рекламі інших товарів, якщо інше не передбачено законами України у сфері інтелектуальної власності;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5.1.10. рекламувати послуги, пов&amp;apos;язані з концертною, гастрольною, гастрольно-концертною, конкурсною, фестивальною діяльністю, без інформації про використання чи невикористання фонограм виконавцями музичних творів. Ця інформація повинна займати на афішах, інших рекламних засобах щодо конкретної послуги не менше 5 відсотків загальної площі, обсягу всієї реклами;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5.1.11. розповсюджувати рекламу, яка містить елементи жорстокості, насильства, порнографії, цинізму, приниження людської честі та гідності. </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6. Форс мажор</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6.1. Сторони даного Договору звільняються від відповідальності за повне чи часткове невиконання зобов&amp;apos;язань за цим Договором, якщо таке невиконання є наслідком дії обставин непереборної сили (форс-мажор).</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6.2. Під обставинами непереборної сили Сторони розуміють зовнішні і надзвичайні події, що не існували під час підписання цього Договору і виникли незалежно від волі сторін, за умови, що Сторони не могли передбачити настання таких наслідків чи перешкодити їх виникненню за допомогою засобів, застосування яких справедливо вимагати й очікувати від сторони, що підпала під дії обставин непереборної сили.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6.3. Обставинами непереборної сили визнаються, але не обмежуються ними, що випливають події: землетрусу, пожежі, повені, епідемії, епізоотії, забруднення радіацією будь-яким ядерним джерелом, транспортні катастрофи, воєнні дії в одній із країн Сторін, повстання, революції, страйки, соціальні конфлікти, блокади, ембарго.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6.4. Сторона, що втратила можливість виконати зобов&amp;apos;язання внаслідок дії обставин непереборної сили, зобов&amp;apos;язана негайно чи телефаксом телеграмою повідомити іншу сторону про виникнення, вид і можливу тривалість подій, що перешкоджають належному виконанню зобов&amp;apos;язань за цим Договором.</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6.5. Якщо обставини непереборної сили будуть тривати більш трьох місяців, сторони повинні вирішити подальшу долю цього Договору.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6.6. Жодна зі сторін не буде нести відповідальність за повне чи часткове невиконання кожного зі своїх зобов&amp;apos;язань, якщо невиконання буде наслідком таких обставин, як повінь, пожежа, землетрус і інші явища природи, а також чи війна воєнні дії, що виникли після укладення Договору.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6.7. Сторона, яка посилається на неможливість виконання зобов‘язань внаслідок дії форс-мажорних обставин підтверджує факт існування та наслідки дії таких обставин офіційним документом Торгово-промислової Палати України.</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7. Відповідальність</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4"/>
          <w:szCs w:val="24"/>
          <w:lang w:eastAsia="ru-RU"/>
        </w:rPr>
        <w:t> </w:t>
      </w:r>
      <w:r w:rsidRPr="00C9386E">
        <w:rPr>
          <w:rFonts w:ascii="Times New Roman" w:eastAsia="Times New Roman" w:hAnsi="Times New Roman" w:cs="Times New Roman"/>
          <w:b/>
          <w:bCs/>
          <w:color w:val="000000"/>
          <w:sz w:val="24"/>
          <w:szCs w:val="24"/>
          <w:lang w:eastAsia="ru-RU"/>
        </w:rPr>
        <w:tab/>
      </w:r>
      <w:r w:rsidRPr="00C9386E">
        <w:rPr>
          <w:rFonts w:ascii="Times New Roman" w:eastAsia="Times New Roman" w:hAnsi="Times New Roman" w:cs="Times New Roman"/>
          <w:color w:val="000000"/>
          <w:sz w:val="28"/>
          <w:szCs w:val="28"/>
          <w:lang w:eastAsia="ru-RU"/>
        </w:rPr>
        <w:t>7.1. За невиконання або неналежне виконання своїх обов’язків Сторони несуть відповідальність у відповідності до умов цього Договору та чинного законодавства України.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7.2. Розповсюджувач зовнішньої реклами несе повну відповідальність за будь-які порушення норм безпеки, несправності та аварійні ситуації, що виникають з його вини, та повинен за свій рахунок усувати всі дефекти (та відшкодовувати шкоду), що виникають (та завдається) в процесі експлуатації РЗ.</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7.3. У випадку порушення Розповсюджувачем зовнішньої реклами своїх зобов’язань за цим Договором та/або чинним законодавством, Уповноважений орган має право розірвати Договір в односторонньому порядку та вимагати відшкодування завданих збитків, несплачених відповідно до цього Договору коштів.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7.4. За несвоєчасне або неповне внесення плати Розповсюджувач зовнішньої реклами сплачує пеню у розмірі подвійної облікової ставки Національного банку України, яка діє на момент сплати пені, від суми простроченого платежу за кожен день прострочення.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7.5. За прострочення внесення платежів за тимчасове користування місцем (-ями) для розміщення РЗ, що складає більше 1 місяця, Розповсюджувач зовнішньої реклами, додатково сплачує штраф в розмірі 15 (п’ятнадцяти) відсотків простроченої суми.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7.6. Розповсюджувач зовнішньої реклами, у разі непогодження із Уповноваженим органом строку  розміщення соціальної реклами, сплачує штраф у розмірі 100 гривень за кожний день затримки розміщення соціальної реклами, відповідно до підпункту 3.6.15. цього Договору.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7.7. Розповсюджувач зовнішньої реклами сплачує штраф у розмірі 50 (п&amp;apos;ятидесяти) відсотків від 100 % встановленого розміру місячної  плати за право тимчасового користування місцем (-ями) для розміщення РЗ, у наступних випадках:</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7.7.1. розміщення РЗ без оформленого належним чином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7.7.2. зміни технологічної (конструктивної) схеми РЗ без внесення відповідних змін до дозволу;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7.7.3. допущення при розміщенні РЗ будь-яких порушень норм безпеки, несправностей та створення аварійних ситуацій;</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7.7.4. не направлення Розповсюджувачем Уповноваженому органу контрольного макету (ів) за 10 календарних днів до його розміщення на РЗ;</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 xml:space="preserve">7.7.5. не направлення протягом 5 календарних днів з дати встановлення РЗ Уповноваженому органу фотографічного знімка місця, де розміщено РЗ (фото звіту).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7.8. У разі прострочення повернення Розповсюджувачем зовнішньої реклами місця, наданого в тимчасове користування для розміщення РЗ, Розповсюджувач зовнішньої реклами сплачує штраф у розмірі 100 грн. за кожний день затримки повернення місця.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7.9. Ризик випадкового пошкодження місця розміщення зовнішньої реклами, що знаходиться у тимчасовому користуванні, покладається на Розповсюджувача зовнішньої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7.10. В разі проведення демонтажу РЗ у випадку дострокового розірвання цього Договору, припинення дії дозволу, самовільного встановлення РЗ, а також з інших підстав, передбачених чинним законодавством та цим Договором, витрати, пов’язані з демонтажем, транспортуванням, зберіганням РЗ, а також витрати з відновлення місця розміщення РЗ підлягають відшкодуванню Розповсюджувачем зовнішньої реклами в повному обсязі особі, яка зазнала у зв’язку з цим збитків.</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7.11. Сторони домовились, що встановлені цим Договором штрафні санкції підлягають стягненню у повному розмірі, незалежно від відшкодування збитків, завданих порушенням Сторонами своїх зобов’язань.</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7.12. Розповсюджувач зовнішньої реклами сплачує нараховані відповідно до цього Договору та чинного законодавства штрафні санкції на поточний рахунок Уповноваженого органу.</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8. Строк дії Договору</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8.1. Цей Договір набирає чинності після його підписання Сторонами та скріплення печатками з моменту реєстрації Уповноваженим органом та діє протягом строку дії пріоритету та/або дозволу.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8.2. Строк дії Договору зазначається у Додаткових угодах до цього Договору по кожному місцю розміщення РЗ окремо.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 Дострокове</w:t>
      </w: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припинення дії цього Договору за ініціативою Уповноваженого органу, можливе внаслідок:</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8.3.1. </w:t>
      </w:r>
      <w:r w:rsidRPr="00C9386E">
        <w:rPr>
          <w:rFonts w:ascii="Times New Roman" w:eastAsia="Times New Roman" w:hAnsi="Times New Roman" w:cs="Times New Roman"/>
          <w:color w:val="000000"/>
          <w:sz w:val="28"/>
          <w:szCs w:val="28"/>
          <w:lang w:eastAsia="ru-RU"/>
        </w:rPr>
        <w:tab/>
        <w:t>скасування (припинення) дозволу, відмови у його наданні (продовження строку його дії);</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8.3.2. втрати (скасування) пріоритету на місце розміщення РЗ;</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8.3.3. наявності заборгованості Розповсюджувача зовнішньої реклами по сплаті коштів за право тимчасового користування місцем (-ями) для розміщення РЗ більше ніж 2 (місяці);</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8.3.4. невжиття Розповсюджувачем зовнішньої реклами належних заходів щодо усунення порушень вимог чинного законодавства щодо порядку розміщення та експлуатації РЗ; </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8.3.5. не переоформлення дозволу у встановлених законодавством випадках та порядку;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8.3.6. внаслідок форс-мажорних обставин, які перешкоджають чи унеможливлюють виконання обов’язків за цим Договором;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8.3.7. в разі настання підстав для демонтажу РЗ;</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8.3.8. в разі відмови розповсюджувача зовнішньої реклами від виконання законної вимоги щодо демонтажу власними силами і коштами РЗ;</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8.3.9. в інших випадках, передбачених цим Договором та чинним законодавством.</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8.3.10. Сторони погодили, що Дострокове</w:t>
      </w:r>
      <w:r w:rsidRPr="00C9386E">
        <w:rPr>
          <w:rFonts w:ascii="Times New Roman" w:eastAsia="Times New Roman" w:hAnsi="Times New Roman" w:cs="Times New Roman"/>
          <w:b/>
          <w:bCs/>
          <w:color w:val="000000"/>
          <w:sz w:val="28"/>
          <w:szCs w:val="28"/>
          <w:lang w:eastAsia="ru-RU"/>
        </w:rPr>
        <w:t> </w:t>
      </w:r>
      <w:r w:rsidRPr="00C9386E">
        <w:rPr>
          <w:rFonts w:ascii="Times New Roman" w:eastAsia="Times New Roman" w:hAnsi="Times New Roman" w:cs="Times New Roman"/>
          <w:color w:val="000000"/>
          <w:sz w:val="28"/>
          <w:szCs w:val="28"/>
          <w:lang w:eastAsia="ru-RU"/>
        </w:rPr>
        <w:t>припинення дії цього Договору за ініціативою Уповноваженого органу, можливе також у разі нерозміщення Розповсюджувачем зовнішньої реклами соціальної реклами у строки, визначені у підпункті 3.6.15 цього Договору.</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8.4. Розповсюджувач зовнішньої реклами може достроково розірвати Договір, за власною ініціативою з підстав та у порядку, визначеному у статті 634 Цивільного Кодексу України.</w:t>
      </w:r>
    </w:p>
    <w:p w:rsidR="00C9386E" w:rsidRPr="00C9386E" w:rsidRDefault="00C9386E" w:rsidP="00C9386E">
      <w:pPr>
        <w:shd w:val="clear" w:color="auto" w:fill="FFFFFF"/>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8.5. При односторонній відмові від цього Договору за ініціативою Уповноваженого органу, Уповноважений орган повідомляє Розповсюджувача зовнішньої реклами за 30 календарних днів до дня припинення дії Договору. Договір в такому випадку вважається припиненим на 31-й день після отримання Розповсюджувачем відповідного повідомлення, якщо інший строк не вказано в повідомленні.</w:t>
      </w:r>
      <w:r w:rsidRPr="00C9386E">
        <w:rPr>
          <w:rFonts w:ascii="Times New Roman" w:eastAsia="Times New Roman" w:hAnsi="Times New Roman" w:cs="Times New Roman"/>
          <w:b/>
          <w:bCs/>
          <w:color w:val="000000"/>
          <w:sz w:val="28"/>
          <w:szCs w:val="28"/>
          <w:lang w:eastAsia="ru-RU"/>
        </w:rPr>
        <w:t> </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9. Спори</w:t>
      </w:r>
    </w:p>
    <w:p w:rsidR="00C9386E" w:rsidRPr="00C9386E" w:rsidRDefault="00C9386E" w:rsidP="00C9386E">
      <w:pPr>
        <w:shd w:val="clear" w:color="auto" w:fill="FFFFFF"/>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9.1. Всі спори щодо правовідносин між Сторонами відповідно до цього Договору вирішуються у порядку встановленому чинним законодавством України</w:t>
      </w:r>
      <w:r w:rsidRPr="00C9386E">
        <w:rPr>
          <w:rFonts w:ascii="Times New Roman" w:eastAsia="Times New Roman" w:hAnsi="Times New Roman" w:cs="Times New Roman"/>
          <w:b/>
          <w:bCs/>
          <w:color w:val="000000"/>
          <w:sz w:val="28"/>
          <w:szCs w:val="28"/>
          <w:lang w:eastAsia="ru-RU"/>
        </w:rPr>
        <w:t>.</w:t>
      </w: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10. Прикінцеві положення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4"/>
          <w:szCs w:val="24"/>
          <w:lang w:eastAsia="ru-RU"/>
        </w:rPr>
        <w:t> </w:t>
      </w:r>
      <w:r w:rsidRPr="00C9386E">
        <w:rPr>
          <w:rFonts w:ascii="Times New Roman" w:eastAsia="Times New Roman" w:hAnsi="Times New Roman" w:cs="Times New Roman"/>
          <w:color w:val="000000"/>
          <w:sz w:val="28"/>
          <w:szCs w:val="28"/>
          <w:lang w:eastAsia="ru-RU"/>
        </w:rPr>
        <w:t xml:space="preserve">10.1. Всі зміни та доповнення до цього Договору вносяться за згодою Сторін у письмовій формі шляхом укладання Додаткових угод, які стають невід’ємною частиною цього Договору.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10.2. Цей Договір складено у двох автентичних примірниках, які мають однакову юридичну силу, по одному примірнику для кожної із Сторін.</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10.3. У разі зміни у однієї із Сторін адреси та/або платіжних реквізитів Сторона, у якої виникли такі зміни, зобов’язана у п’ятиденний термін направити іншій Стороні письмове повідомлення про нову адресу та/або платіжні реквізити.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10.4. Сторони домовилися, що відносно стягнення штрафних санкцій за цим Договором строк позовної давності складає 3 (три) роки.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10.5. Сторони дійшли взаємної згоди, що штрафні санкції за цим Договором нараховуються протягом всього строку  позовної давності, зазначеного п.10.4. даного Договору.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10.6. Сторони своїми підписами свідчать про досягнення згоди щодо умов цього Договору.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10.7. До умов цього Договору застосовуються положення ст. 634 Цивільного кодексу України.</w:t>
      </w:r>
      <w:r w:rsidRPr="00C9386E">
        <w:rPr>
          <w:rFonts w:ascii="Times New Roman" w:eastAsia="Times New Roman" w:hAnsi="Times New Roman" w:cs="Times New Roman"/>
          <w:b/>
          <w:bCs/>
          <w:color w:val="000000"/>
          <w:sz w:val="28"/>
          <w:szCs w:val="28"/>
          <w:lang w:eastAsia="ru-RU"/>
        </w:rPr>
        <w:t> </w:t>
      </w:r>
    </w:p>
    <w:p w:rsidR="00174D4B" w:rsidRDefault="00174D4B" w:rsidP="00C9386E">
      <w:pPr>
        <w:shd w:val="clear" w:color="auto" w:fill="FFFFFF"/>
        <w:spacing w:before="100" w:after="100" w:line="240" w:lineRule="auto"/>
        <w:jc w:val="center"/>
        <w:rPr>
          <w:rFonts w:ascii="Times New Roman" w:eastAsia="Times New Roman" w:hAnsi="Times New Roman" w:cs="Times New Roman"/>
          <w:b/>
          <w:bCs/>
          <w:color w:val="000000"/>
          <w:sz w:val="28"/>
          <w:szCs w:val="28"/>
          <w:lang w:eastAsia="ru-RU"/>
        </w:rPr>
      </w:pPr>
    </w:p>
    <w:p w:rsidR="00174D4B" w:rsidRDefault="00174D4B" w:rsidP="00C9386E">
      <w:pPr>
        <w:shd w:val="clear" w:color="auto" w:fill="FFFFFF"/>
        <w:spacing w:before="100" w:after="100" w:line="240" w:lineRule="auto"/>
        <w:jc w:val="center"/>
        <w:rPr>
          <w:rFonts w:ascii="Times New Roman" w:eastAsia="Times New Roman" w:hAnsi="Times New Roman" w:cs="Times New Roman"/>
          <w:b/>
          <w:bCs/>
          <w:color w:val="000000"/>
          <w:sz w:val="28"/>
          <w:szCs w:val="28"/>
          <w:lang w:eastAsia="ru-RU"/>
        </w:rPr>
      </w:pPr>
    </w:p>
    <w:p w:rsidR="00174D4B" w:rsidRDefault="00174D4B" w:rsidP="00C9386E">
      <w:pPr>
        <w:shd w:val="clear" w:color="auto" w:fill="FFFFFF"/>
        <w:spacing w:before="100" w:after="100" w:line="240" w:lineRule="auto"/>
        <w:jc w:val="center"/>
        <w:rPr>
          <w:rFonts w:ascii="Times New Roman" w:eastAsia="Times New Roman" w:hAnsi="Times New Roman" w:cs="Times New Roman"/>
          <w:b/>
          <w:bCs/>
          <w:color w:val="000000"/>
          <w:sz w:val="28"/>
          <w:szCs w:val="28"/>
          <w:lang w:eastAsia="ru-RU"/>
        </w:rPr>
      </w:pPr>
    </w:p>
    <w:p w:rsidR="00FB2354" w:rsidRDefault="00FB2354" w:rsidP="00C9386E">
      <w:pPr>
        <w:shd w:val="clear" w:color="auto" w:fill="FFFFFF"/>
        <w:spacing w:before="100" w:after="100" w:line="240" w:lineRule="auto"/>
        <w:jc w:val="center"/>
        <w:rPr>
          <w:rFonts w:ascii="Times New Roman" w:eastAsia="Times New Roman" w:hAnsi="Times New Roman" w:cs="Times New Roman"/>
          <w:b/>
          <w:bCs/>
          <w:color w:val="000000"/>
          <w:sz w:val="28"/>
          <w:szCs w:val="28"/>
          <w:lang w:eastAsia="ru-RU"/>
        </w:rPr>
      </w:pPr>
    </w:p>
    <w:p w:rsidR="00C9386E" w:rsidRPr="00C9386E" w:rsidRDefault="00C9386E" w:rsidP="00C9386E">
      <w:pPr>
        <w:shd w:val="clear" w:color="auto" w:fill="FFFFFF"/>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11. Реквізити та підписи сторін</w:t>
      </w:r>
    </w:p>
    <w:tbl>
      <w:tblPr>
        <w:tblW w:w="0" w:type="auto"/>
        <w:tblCellSpacing w:w="0" w:type="dxa"/>
        <w:tblInd w:w="-5" w:type="dxa"/>
        <w:tblCellMar>
          <w:left w:w="0" w:type="dxa"/>
          <w:right w:w="0" w:type="dxa"/>
        </w:tblCellMar>
        <w:tblLook w:val="04A0"/>
      </w:tblPr>
      <w:tblGrid>
        <w:gridCol w:w="4613"/>
        <w:gridCol w:w="4500"/>
      </w:tblGrid>
      <w:tr w:rsidR="00C9386E" w:rsidRPr="00C9386E" w:rsidTr="00C9386E">
        <w:trPr>
          <w:tblCellSpacing w:w="0" w:type="dxa"/>
        </w:trPr>
        <w:tc>
          <w:tcPr>
            <w:tcW w:w="4613"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C9386E" w:rsidRPr="00C9386E" w:rsidRDefault="00C9386E" w:rsidP="00C9386E">
            <w:pPr>
              <w:spacing w:before="120" w:after="12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6"/>
                <w:szCs w:val="26"/>
                <w:lang w:eastAsia="ru-RU"/>
              </w:rPr>
              <w:t>Уповноважений орган:</w:t>
            </w:r>
          </w:p>
        </w:tc>
        <w:tc>
          <w:tcPr>
            <w:tcW w:w="4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20" w:after="12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6"/>
                <w:szCs w:val="26"/>
                <w:lang w:eastAsia="ru-RU"/>
              </w:rPr>
              <w:t>Розповсюджувач зовнішньої реклами:</w:t>
            </w:r>
          </w:p>
        </w:tc>
      </w:tr>
      <w:tr w:rsidR="00C9386E" w:rsidRPr="00C9386E" w:rsidTr="00C9386E">
        <w:trPr>
          <w:tblCellSpacing w:w="0" w:type="dxa"/>
        </w:trPr>
        <w:tc>
          <w:tcPr>
            <w:tcW w:w="461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C9386E" w:rsidRPr="00C9386E" w:rsidRDefault="00C9386E" w:rsidP="00C9386E">
            <w:pPr>
              <w:spacing w:before="12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Магальська сільська рад</w:t>
            </w:r>
          </w:p>
          <w:p w:rsidR="00C9386E" w:rsidRPr="00C9386E" w:rsidRDefault="00C9386E" w:rsidP="00C9386E">
            <w:pPr>
              <w:spacing w:before="12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 xml:space="preserve">Юридична та поштова адреси: </w:t>
            </w:r>
          </w:p>
          <w:p w:rsidR="00C9386E" w:rsidRPr="00C9386E" w:rsidRDefault="00C9386E" w:rsidP="00C9386E">
            <w:pPr>
              <w:spacing w:before="120" w:after="2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60313, с.Магала.</w:t>
            </w:r>
          </w:p>
          <w:p w:rsidR="00C9386E" w:rsidRPr="00C9386E" w:rsidRDefault="00C9386E" w:rsidP="00C9386E">
            <w:pPr>
              <w:spacing w:before="120" w:after="2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Код ЄДРПОУ: ___________,</w:t>
            </w:r>
          </w:p>
          <w:p w:rsidR="00C9386E" w:rsidRPr="00C9386E" w:rsidRDefault="00C9386E" w:rsidP="00C9386E">
            <w:pPr>
              <w:spacing w:before="120" w:after="2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Р/р: _____________________</w:t>
            </w:r>
          </w:p>
          <w:p w:rsidR="00C9386E" w:rsidRPr="00C9386E" w:rsidRDefault="00C9386E" w:rsidP="00C9386E">
            <w:pPr>
              <w:spacing w:before="120" w:after="2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МФО ________________</w:t>
            </w:r>
          </w:p>
          <w:p w:rsidR="00C9386E" w:rsidRPr="00C9386E" w:rsidRDefault="00C9386E" w:rsidP="00C9386E">
            <w:pPr>
              <w:spacing w:before="120" w:after="2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 </w:t>
            </w:r>
          </w:p>
          <w:p w:rsidR="00C9386E" w:rsidRPr="00C9386E" w:rsidRDefault="00C9386E" w:rsidP="00C9386E">
            <w:pPr>
              <w:spacing w:before="120" w:after="2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6"/>
                <w:szCs w:val="26"/>
                <w:lang w:eastAsia="ru-RU"/>
              </w:rPr>
              <w:t>Сільський голова</w:t>
            </w:r>
          </w:p>
          <w:p w:rsidR="00C9386E" w:rsidRPr="00C9386E" w:rsidRDefault="00C9386E" w:rsidP="00C9386E">
            <w:pPr>
              <w:spacing w:before="120" w:after="2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20" w:after="2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6"/>
                <w:szCs w:val="26"/>
                <w:lang w:eastAsia="ru-RU"/>
              </w:rPr>
              <w:t>_________________С.І.Саінчук</w:t>
            </w:r>
          </w:p>
          <w:p w:rsidR="00C9386E" w:rsidRPr="00C9386E" w:rsidRDefault="00C9386E" w:rsidP="00C9386E">
            <w:pPr>
              <w:spacing w:before="120" w:after="12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20" w:after="12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6"/>
                <w:szCs w:val="26"/>
                <w:lang w:eastAsia="ru-RU"/>
              </w:rPr>
              <w:t>М. П.</w:t>
            </w:r>
          </w:p>
        </w:tc>
        <w:tc>
          <w:tcPr>
            <w:tcW w:w="4500" w:type="dxa"/>
            <w:tcBorders>
              <w:top w:val="nil"/>
              <w:left w:val="nil"/>
              <w:bottom w:val="nil"/>
              <w:right w:val="nil"/>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r>
    </w:tbl>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174D4B" w:rsidRDefault="00174D4B"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FB2354" w:rsidRDefault="00FB2354"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color w:val="000000"/>
          <w:sz w:val="28"/>
          <w:szCs w:val="28"/>
          <w:lang w:eastAsia="ru-RU"/>
        </w:rPr>
      </w:pPr>
    </w:p>
    <w:p w:rsidR="00C9386E" w:rsidRPr="00C9386E" w:rsidRDefault="00C9386E" w:rsidP="00C9386E">
      <w:pPr>
        <w:tabs>
          <w:tab w:val="left" w:pos="0"/>
          <w:tab w:val="left" w:pos="959"/>
          <w:tab w:val="left" w:pos="1918"/>
          <w:tab w:val="left" w:pos="2877"/>
          <w:tab w:val="left" w:pos="3836"/>
          <w:tab w:val="left" w:pos="4795"/>
          <w:tab w:val="left" w:pos="5754"/>
          <w:tab w:val="left" w:pos="6713"/>
          <w:tab w:val="left" w:pos="7673"/>
          <w:tab w:val="left" w:pos="8632"/>
        </w:tabs>
        <w:spacing w:after="0" w:line="240" w:lineRule="auto"/>
        <w:ind w:right="360"/>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Додаток 5</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36"/>
          <w:szCs w:val="36"/>
          <w:lang w:eastAsia="ru-RU"/>
        </w:rPr>
        <w:t>ПОРЯДОК</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36"/>
          <w:szCs w:val="36"/>
          <w:lang w:eastAsia="ru-RU"/>
        </w:rPr>
        <w:t>визначення розміру плати за тимчасове користування місцями при  розміщенні на них  об&amp;apos;єктів зовнішньої реклами, які перебувають у комунальній власності територіальної громади </w:t>
      </w:r>
      <w:r w:rsidRPr="00C9386E">
        <w:rPr>
          <w:rFonts w:ascii="Times New Roman" w:eastAsia="Times New Roman" w:hAnsi="Times New Roman" w:cs="Times New Roman"/>
          <w:b/>
          <w:bCs/>
          <w:color w:val="000000"/>
          <w:sz w:val="32"/>
          <w:szCs w:val="32"/>
          <w:lang w:eastAsia="ru-RU"/>
        </w:rPr>
        <w:t>Магальської сільської ради</w:t>
      </w:r>
      <w:r w:rsidRPr="00C9386E">
        <w:rPr>
          <w:rFonts w:ascii="Times New Roman" w:eastAsia="Times New Roman" w:hAnsi="Times New Roman" w:cs="Times New Roman"/>
          <w:b/>
          <w:bCs/>
          <w:color w:val="000000"/>
          <w:sz w:val="36"/>
          <w:szCs w:val="36"/>
          <w:lang w:eastAsia="ru-RU"/>
        </w:rPr>
        <w:t xml:space="preserve">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1.  Плата   за тимчасове користування місцями для розміщення об&amp;apos;єктів зовнішньої реклами, які перебувають у комунальній власності територіальної громади Магальської сільської ради (далі - плата), залежить від базових тарифів, площі місця розміщення конструкцій та коефіцієнтів зональності в залежності від зони розміщення ОЗР.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2. Розрахунок    плати    за    тимчасове    користування    місцями    для розташування об&amp;apos;єктів зовнішньої реклами, які перебувають у комунальній власності територіальної громади м. Рівного, здійснюється за формулою: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 = S х Т х Кз</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Де:   S – площа реклами спеціальної конструкції (кв. 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Т -  базовий тариф, розроблений на базі неоподатковуваного мінімуму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доходів громадян, який складає 17,00 грн. (таблиця 1);</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Кз - коефіцієнт зональності, в залежності від місця розташування об&amp;apos;єкта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зовнішньої реклами (таблиця 2);</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  Плата за тимчасове користування місцями для розміщення об&amp;apos;єктів зовнішньої реклами, які перебувають у комунальній власності територіальної громади Магальської сільської ради.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4. Податок з реклами перераховується розповсюджувачами зовнішньої реклами до місцевого бюджету згідно з Декретом Кабінету Міністрів України від 20.05.93 № 56-93 „Про місцеві податки та збори”.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5.  Плата за тимчасове користування місцями,  що знаходяться в комунальній власності, для розміщення спеціальних конструкцій перераховуються  рекламорозповсюджувачем зовнішньої реклами за кожен місяць окремо на розрахунковий рахунок Уповноваженого органу.</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6.</w:t>
      </w:r>
      <w:r w:rsidRPr="00C9386E">
        <w:rPr>
          <w:rFonts w:ascii="Times New Roman" w:eastAsia="Times New Roman" w:hAnsi="Times New Roman" w:cs="Times New Roman"/>
          <w:color w:val="000000"/>
          <w:sz w:val="29"/>
          <w:szCs w:val="29"/>
          <w:lang w:eastAsia="ru-RU"/>
        </w:rPr>
        <w:t xml:space="preserve"> Розповсюджувач зовнішньої реклами не звільняється від плати за тимчасове користування місцями для розміщення об&amp;apos;єктів зовнішньої реклами, які перебувають у комунальній власності територіальної громади </w:t>
      </w:r>
      <w:r w:rsidRPr="00C9386E">
        <w:rPr>
          <w:rFonts w:ascii="Times New Roman" w:eastAsia="Times New Roman" w:hAnsi="Times New Roman" w:cs="Times New Roman"/>
          <w:color w:val="000000"/>
          <w:sz w:val="28"/>
          <w:szCs w:val="28"/>
          <w:lang w:eastAsia="ru-RU"/>
        </w:rPr>
        <w:t>Магальської сільської ради</w:t>
      </w:r>
      <w:r w:rsidRPr="00C9386E">
        <w:rPr>
          <w:rFonts w:ascii="Times New Roman" w:eastAsia="Times New Roman" w:hAnsi="Times New Roman" w:cs="Times New Roman"/>
          <w:color w:val="000000"/>
          <w:sz w:val="29"/>
          <w:szCs w:val="29"/>
          <w:lang w:eastAsia="ru-RU"/>
        </w:rPr>
        <w:t>, у разі відсутності конструкції за наявності дозволу на право її розміщення.</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lastRenderedPageBreak/>
        <w:t>7.  За користування місцями, що знаходяться у комунальній власності, для розміщення транспарантів-перетяжок, що встановлюються над проїжджою частиною вулиць та шляхів, а також інших видів короткочасної реклами, що розміщується на термін до одного місяця, розрахунок плати здійснюється посередництвом коригування розміру місячної плати на кількість днів короткочасної реклами.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8. Соціальна реклама на замовлення виконавчого комітету міської ради розміщується безкоштовно.</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У разі розміщення на ОЗР соціальної реклами при проведенні загальнодержавних, міських та інших соціальних заходів плата за право тимчасового використання місць (за розташування ОЗР на період розміщення соціальної реклами), що знаходяться у комунальній власності, складає 25% від плати.</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9.   До неосвітлених рекламних засобів, зазначених у позиціях 1-4, 6-8, 10, 20 табл.1 цього Порядку, застосовується корегуючий коефіцієнт 2,0 після спливу шести місяців з дати отримання дозволу.</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p>
    <w:p w:rsidR="00C9386E" w:rsidRPr="00C9386E" w:rsidRDefault="00C9386E" w:rsidP="00C9386E">
      <w:pPr>
        <w:spacing w:after="0" w:line="240" w:lineRule="auto"/>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Таблиця 1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w:t>
      </w:r>
      <w:r w:rsidRPr="00C9386E">
        <w:rPr>
          <w:rFonts w:ascii="Times New Roman" w:eastAsia="Times New Roman" w:hAnsi="Times New Roman" w:cs="Times New Roman"/>
          <w:b/>
          <w:bCs/>
          <w:color w:val="000000"/>
          <w:sz w:val="28"/>
          <w:szCs w:val="28"/>
          <w:lang w:eastAsia="ru-RU"/>
        </w:rPr>
        <w:t>            Базові тарифи</w:t>
      </w:r>
      <w:r w:rsidRPr="00C9386E">
        <w:rPr>
          <w:rFonts w:ascii="Times New Roman" w:eastAsia="Times New Roman" w:hAnsi="Times New Roman" w:cs="Times New Roman"/>
          <w:color w:val="000000"/>
          <w:sz w:val="28"/>
          <w:szCs w:val="28"/>
          <w:lang w:eastAsia="ru-RU"/>
        </w:rPr>
        <w:t> </w:t>
      </w:r>
    </w:p>
    <w:tbl>
      <w:tblPr>
        <w:tblW w:w="0" w:type="auto"/>
        <w:tblCellSpacing w:w="0" w:type="dxa"/>
        <w:tblInd w:w="-432" w:type="dxa"/>
        <w:tblCellMar>
          <w:left w:w="0" w:type="dxa"/>
          <w:right w:w="0" w:type="dxa"/>
        </w:tblCellMar>
        <w:tblLook w:val="04A0"/>
      </w:tblPr>
      <w:tblGrid>
        <w:gridCol w:w="580"/>
        <w:gridCol w:w="3861"/>
        <w:gridCol w:w="1972"/>
        <w:gridCol w:w="2360"/>
        <w:gridCol w:w="1423"/>
      </w:tblGrid>
      <w:tr w:rsidR="00C9386E" w:rsidRPr="00C9386E" w:rsidTr="00C9386E">
        <w:trPr>
          <w:trHeight w:val="177"/>
          <w:tblCellSpacing w:w="0" w:type="dxa"/>
        </w:trPr>
        <w:tc>
          <w:tcPr>
            <w:tcW w:w="5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 п/п</w:t>
            </w:r>
          </w:p>
        </w:tc>
        <w:tc>
          <w:tcPr>
            <w:tcW w:w="386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Вид рекламного засобу</w:t>
            </w:r>
          </w:p>
        </w:tc>
        <w:tc>
          <w:tcPr>
            <w:tcW w:w="197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Одиниця виміру рекламної площі</w:t>
            </w:r>
          </w:p>
        </w:tc>
        <w:tc>
          <w:tcPr>
            <w:tcW w:w="234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Кількість неоподатковуваних   мінімумів</w:t>
            </w:r>
          </w:p>
        </w:tc>
        <w:tc>
          <w:tcPr>
            <w:tcW w:w="142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Базова    плата за місяць, грн.</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1</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2</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             3 </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                4 </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xml:space="preserve">         5 </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Щит односторонній (спеціальна наземна конструкція), що стоїть окремо</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Щит двохсторонній (спеціальна наземна конструкція), що стоїть окремо</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1.1</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18.70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Щит, банер, панно</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на фасаді будинку до 40 кв. 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кожний наступний кв. м на фасаді будинку понад 40 кв.м;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на захисній будівельній сітці до 100 кв.м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кожний наступний кв. м на захисній будівельній сітці понад 100 кв. мна фасаді будинку</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1,2</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0,6</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0,6</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0,2</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20.40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10,20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10,20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3,40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4.</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Щит на тимчасовій споруді, паркані, естакаді, на території буд. майданчика</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0,8</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13,60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Телевізійний екран:</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що стоїть окремо</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на фасаді будинку</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42,50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lastRenderedPageBreak/>
              <w:t>6.</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Конструкція на даху будинку (будівлі), споруди</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7.</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Кронштейн на стіні будівлі, на стовпі, опорі освітлення, на кіоску</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8.</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Тумба, об’ємно-просторова конструкція, що стоїть окремо</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1,2</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20,40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9.</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Електронне табло, „рядок, що біжить”, світлова газета, розташовані на фасаді</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10.</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Стаціонарна світлова конструкція типу „сітілайт”,  лайтпостер, що стоїть окремо чи є складовою частиною зупинки, павільйону чи кіоску</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11.</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Телефонна кабіна, урна, інші елементи благоустрою</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одиницю</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0,6</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10,20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177" w:lineRule="atLeas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12.</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Рекламна конструкція типу „призматрон” ( з трьома змінними площинами):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що стоїть окремо</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на фасаді будинку</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42,50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34,00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13</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Прапор, прапорець, парасоля, намет, які використовуються як рекламоносії, з площею поверхні:</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до 5 кв. 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понад 5 кв. м</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одиницю</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14</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Рекламні акції з демонстрацією зразків продукції</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добу</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Рекламні акції за сценарієм</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акція за добу</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51,00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16</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Тимчасова виносна спеціальна конструкція з площею поверхні</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до 1 кв. 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від 1 кв. м до 3 кв. 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- 3 кв. м і більше</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одиницю</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4</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34,00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68,00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17</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Концертна, театральна, гастрольна зовнішня реклама та реклама  виставок товарів та послуг,  афіші, банери і тому подібне на фасаді будинків (будівель), на опорах, стовпах, парканах</w:t>
            </w:r>
          </w:p>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об’яви та оголошення</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одиницю</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0,1</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1,70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18</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Світлові художньо-просторові рекламні композиції (неон, світловий шнур)</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lastRenderedPageBreak/>
              <w:t>19</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Рекламна вивіска , напис на будинку (будівлі), споруді</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20</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Пневмостенд , повітряна куля, які використовуються як рекламоносії</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добу</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1,5</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25,50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21</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Транспаранти-перетяжки, троли</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1,3</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22,10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22</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23</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Художньо-просторова композиція (зелені насадження, фітокомпозиції тощо), які використовуються як рекламоносії</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1 кв. м площі поверхні реклами</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34,00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24</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Торговельний павільйон, кіоск, які використовуються як рекламоносії, з площею поверхні:</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до 50 кв. м</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 понад 50 кв. м</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одиницю</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5</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10</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85,00</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170,00</w:t>
            </w:r>
          </w:p>
        </w:tc>
      </w:tr>
      <w:tr w:rsidR="00C9386E" w:rsidRPr="00C9386E" w:rsidTr="00C9386E">
        <w:trPr>
          <w:trHeight w:val="177"/>
          <w:tblCellSpacing w:w="0" w:type="dxa"/>
        </w:trPr>
        <w:tc>
          <w:tcPr>
            <w:tcW w:w="57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26</w:t>
            </w:r>
          </w:p>
        </w:tc>
        <w:tc>
          <w:tcPr>
            <w:tcW w:w="386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Графічна (лазерна) проекційна установка</w:t>
            </w:r>
          </w:p>
        </w:tc>
        <w:tc>
          <w:tcPr>
            <w:tcW w:w="197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за одиницю</w:t>
            </w:r>
          </w:p>
        </w:tc>
        <w:tc>
          <w:tcPr>
            <w:tcW w:w="234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100</w:t>
            </w:r>
          </w:p>
        </w:tc>
        <w:tc>
          <w:tcPr>
            <w:tcW w:w="142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4"/>
                <w:szCs w:val="24"/>
                <w:lang w:eastAsia="ru-RU"/>
              </w:rPr>
              <w:t>1700,00</w:t>
            </w:r>
          </w:p>
        </w:tc>
      </w:tr>
    </w:tbl>
    <w:p w:rsidR="00C9386E" w:rsidRPr="00C9386E" w:rsidRDefault="00C9386E" w:rsidP="00C9386E">
      <w:pPr>
        <w:keepNext/>
        <w:spacing w:before="240" w:after="60" w:line="240" w:lineRule="auto"/>
        <w:jc w:val="right"/>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Таблиця 2.</w:t>
      </w:r>
    </w:p>
    <w:p w:rsidR="00C9386E" w:rsidRPr="00C9386E" w:rsidRDefault="00C9386E" w:rsidP="00C9386E">
      <w:pPr>
        <w:spacing w:before="100" w:after="10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Коефіцієнти зональності, в залежності від місця  розміщення  об&amp;apos;єктів зовнішньої реклами</w:t>
      </w:r>
      <w:r w:rsidRPr="00C9386E">
        <w:rPr>
          <w:rFonts w:ascii="Times New Roman" w:eastAsia="Times New Roman" w:hAnsi="Times New Roman" w:cs="Times New Roman"/>
          <w:color w:val="000000"/>
          <w:sz w:val="24"/>
          <w:szCs w:val="24"/>
          <w:lang w:eastAsia="ru-RU"/>
        </w:rPr>
        <w:t>.</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8378"/>
        <w:gridCol w:w="679"/>
      </w:tblGrid>
      <w:tr w:rsidR="00C9386E" w:rsidRPr="00C9386E" w:rsidTr="00C9386E">
        <w:trPr>
          <w:tblCellSpacing w:w="0" w:type="dxa"/>
        </w:trPr>
        <w:tc>
          <w:tcPr>
            <w:tcW w:w="817"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w:t>
            </w:r>
          </w:p>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зони</w:t>
            </w:r>
          </w:p>
        </w:tc>
        <w:tc>
          <w:tcPr>
            <w:tcW w:w="8415"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Територія</w:t>
            </w:r>
          </w:p>
        </w:tc>
        <w:tc>
          <w:tcPr>
            <w:tcW w:w="680"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b/>
                <w:bCs/>
                <w:color w:val="000000"/>
                <w:sz w:val="28"/>
                <w:szCs w:val="28"/>
                <w:lang w:eastAsia="ru-RU"/>
              </w:rPr>
              <w:t>Кз</w:t>
            </w:r>
          </w:p>
        </w:tc>
      </w:tr>
      <w:tr w:rsidR="00C9386E" w:rsidRPr="00C9386E" w:rsidTr="00C9386E">
        <w:trPr>
          <w:tblCellSpacing w:w="0" w:type="dxa"/>
        </w:trPr>
        <w:tc>
          <w:tcPr>
            <w:tcW w:w="817"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w:t>
            </w:r>
          </w:p>
        </w:tc>
        <w:tc>
          <w:tcPr>
            <w:tcW w:w="8415"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автодорога М-19</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автодорога Н-10</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автодорога Т-26-03</w:t>
            </w:r>
          </w:p>
        </w:tc>
        <w:tc>
          <w:tcPr>
            <w:tcW w:w="680"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1</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r>
      <w:tr w:rsidR="00C9386E" w:rsidRPr="00C9386E" w:rsidTr="00C9386E">
        <w:trPr>
          <w:tblCellSpacing w:w="0" w:type="dxa"/>
        </w:trPr>
        <w:tc>
          <w:tcPr>
            <w:tcW w:w="817"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2</w:t>
            </w:r>
          </w:p>
        </w:tc>
        <w:tc>
          <w:tcPr>
            <w:tcW w:w="8415"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автодорога О-26124</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автодорога О-26120</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автодорога С-260707</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 xml:space="preserve">-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автодорога С-260702</w:t>
            </w:r>
          </w:p>
        </w:tc>
        <w:tc>
          <w:tcPr>
            <w:tcW w:w="680"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0,9</w:t>
            </w:r>
          </w:p>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r>
      <w:tr w:rsidR="00C9386E" w:rsidRPr="00C9386E" w:rsidTr="00C9386E">
        <w:trPr>
          <w:tblCellSpacing w:w="0" w:type="dxa"/>
        </w:trPr>
        <w:tc>
          <w:tcPr>
            <w:tcW w:w="817"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jc w:val="center"/>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3</w:t>
            </w:r>
          </w:p>
        </w:tc>
        <w:tc>
          <w:tcPr>
            <w:tcW w:w="8415"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3107C9">
            <w:pPr>
              <w:numPr>
                <w:ilvl w:val="0"/>
                <w:numId w:val="23"/>
              </w:numPr>
              <w:tabs>
                <w:tab w:val="left" w:pos="360"/>
              </w:tabs>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за межами зон 1 і 2.</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c>
          <w:tcPr>
            <w:tcW w:w="680" w:type="dxa"/>
            <w:tcBorders>
              <w:top w:val="single" w:sz="4" w:space="0" w:color="000000"/>
              <w:left w:val="single" w:sz="4" w:space="0" w:color="000000"/>
              <w:bottom w:val="single" w:sz="4" w:space="0" w:color="000000"/>
              <w:right w:val="single" w:sz="4" w:space="0" w:color="000000"/>
            </w:tcBorders>
            <w:vAlign w:val="center"/>
            <w:hideMark/>
          </w:tcPr>
          <w:p w:rsidR="00C9386E" w:rsidRPr="00C9386E" w:rsidRDefault="00C9386E" w:rsidP="00C9386E">
            <w:pPr>
              <w:spacing w:after="0" w:line="240" w:lineRule="auto"/>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0,8</w:t>
            </w:r>
          </w:p>
          <w:p w:rsidR="00C9386E" w:rsidRPr="00C9386E" w:rsidRDefault="00C9386E" w:rsidP="00C9386E">
            <w:pPr>
              <w:spacing w:after="0" w:line="240" w:lineRule="auto"/>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sz w:val="24"/>
                <w:szCs w:val="24"/>
                <w:lang w:eastAsia="ru-RU"/>
              </w:rPr>
              <w:t> </w:t>
            </w:r>
          </w:p>
        </w:tc>
      </w:tr>
    </w:tbl>
    <w:p w:rsidR="00C9386E" w:rsidRPr="00C9386E" w:rsidRDefault="00C9386E" w:rsidP="00C9386E">
      <w:pPr>
        <w:shd w:val="clear" w:color="auto" w:fill="FFFFFF"/>
        <w:spacing w:after="0" w:line="240" w:lineRule="auto"/>
        <w:ind w:right="4"/>
        <w:jc w:val="both"/>
        <w:rPr>
          <w:rFonts w:ascii="Times New Roman" w:eastAsia="Times New Roman" w:hAnsi="Times New Roman" w:cs="Times New Roman"/>
          <w:sz w:val="24"/>
          <w:szCs w:val="24"/>
          <w:lang w:eastAsia="ru-RU"/>
        </w:rPr>
      </w:pPr>
      <w:r w:rsidRPr="00C9386E">
        <w:rPr>
          <w:rFonts w:ascii="Times New Roman" w:eastAsia="Times New Roman" w:hAnsi="Times New Roman" w:cs="Times New Roman"/>
          <w:color w:val="000000"/>
          <w:sz w:val="28"/>
          <w:szCs w:val="28"/>
          <w:lang w:eastAsia="ru-RU"/>
        </w:rPr>
        <w:t>Передбачені в цій таблиці коефіцієнти застосовуються до місць розміщення об;єктів зовнішньої реклами, які знаходяться на території зазначеної вулиці, умовна межа якої проходить в 10 м за лінією забудови.</w:t>
      </w: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CF09BF" w:rsidRDefault="00CF09BF" w:rsidP="004F7086">
      <w:pPr>
        <w:spacing w:after="0" w:line="240" w:lineRule="auto"/>
        <w:jc w:val="center"/>
        <w:rPr>
          <w:rFonts w:ascii="Times New Roman" w:eastAsia="Times New Roman" w:hAnsi="Times New Roman" w:cs="Times New Roman"/>
          <w:b/>
          <w:bCs/>
          <w:color w:val="000000"/>
          <w:lang w:val="uk-UA" w:eastAsia="ru-RU"/>
        </w:rPr>
      </w:pPr>
    </w:p>
    <w:p w:rsidR="00CF09BF" w:rsidRPr="00CF09BF" w:rsidRDefault="00CF09BF" w:rsidP="004F7086">
      <w:pPr>
        <w:spacing w:after="0" w:line="240" w:lineRule="auto"/>
        <w:jc w:val="center"/>
        <w:rPr>
          <w:rFonts w:ascii="Times New Roman" w:eastAsia="Times New Roman" w:hAnsi="Times New Roman" w:cs="Times New Roman"/>
          <w:b/>
          <w:bCs/>
          <w:color w:val="000000"/>
          <w:sz w:val="28"/>
          <w:szCs w:val="28"/>
          <w:lang w:val="uk-UA" w:eastAsia="ru-RU"/>
        </w:rPr>
      </w:pPr>
    </w:p>
    <w:p w:rsidR="00174D4B" w:rsidRPr="00CF09BF" w:rsidRDefault="00CF09BF" w:rsidP="00CF09BF">
      <w:pPr>
        <w:spacing w:after="0" w:line="240" w:lineRule="auto"/>
        <w:rPr>
          <w:rFonts w:ascii="Times New Roman" w:eastAsia="Times New Roman" w:hAnsi="Times New Roman" w:cs="Times New Roman"/>
          <w:b/>
          <w:bCs/>
          <w:color w:val="000000"/>
          <w:sz w:val="28"/>
          <w:szCs w:val="28"/>
          <w:lang w:val="uk-UA" w:eastAsia="ru-RU"/>
        </w:rPr>
      </w:pPr>
      <w:r w:rsidRPr="00CF09BF">
        <w:rPr>
          <w:rFonts w:ascii="Times New Roman" w:eastAsia="Times New Roman" w:hAnsi="Times New Roman" w:cs="Times New Roman"/>
          <w:b/>
          <w:bCs/>
          <w:color w:val="000000"/>
          <w:sz w:val="28"/>
          <w:szCs w:val="28"/>
          <w:lang w:val="uk-UA" w:eastAsia="ru-RU"/>
        </w:rPr>
        <w:lastRenderedPageBreak/>
        <w:t xml:space="preserve">Секретар сільської ради                   </w:t>
      </w:r>
      <w:r>
        <w:rPr>
          <w:rFonts w:ascii="Times New Roman" w:eastAsia="Times New Roman" w:hAnsi="Times New Roman" w:cs="Times New Roman"/>
          <w:b/>
          <w:bCs/>
          <w:color w:val="000000"/>
          <w:sz w:val="28"/>
          <w:szCs w:val="28"/>
          <w:lang w:val="uk-UA" w:eastAsia="ru-RU"/>
        </w:rPr>
        <w:t xml:space="preserve">                            </w:t>
      </w:r>
      <w:r w:rsidRPr="00CF09BF">
        <w:rPr>
          <w:rFonts w:ascii="Times New Roman" w:eastAsia="Times New Roman" w:hAnsi="Times New Roman" w:cs="Times New Roman"/>
          <w:b/>
          <w:bCs/>
          <w:color w:val="000000"/>
          <w:sz w:val="28"/>
          <w:szCs w:val="28"/>
          <w:lang w:val="uk-UA" w:eastAsia="ru-RU"/>
        </w:rPr>
        <w:t>Анжела КРІСТЕЛ</w:t>
      </w:r>
      <w:r>
        <w:rPr>
          <w:rFonts w:ascii="Times New Roman" w:eastAsia="Times New Roman" w:hAnsi="Times New Roman" w:cs="Times New Roman"/>
          <w:b/>
          <w:bCs/>
          <w:color w:val="000000"/>
          <w:sz w:val="28"/>
          <w:szCs w:val="28"/>
          <w:lang w:val="uk-UA" w:eastAsia="ru-RU"/>
        </w:rPr>
        <w:t xml:space="preserve"> </w:t>
      </w:r>
      <w:r w:rsidRPr="00CF09BF">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val="uk-UA" w:eastAsia="ru-RU"/>
        </w:rPr>
        <w:t xml:space="preserve">                               </w:t>
      </w: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174D4B" w:rsidRDefault="00174D4B" w:rsidP="004F7086">
      <w:pPr>
        <w:spacing w:after="0" w:line="240" w:lineRule="auto"/>
        <w:jc w:val="center"/>
        <w:rPr>
          <w:rFonts w:ascii="Times New Roman" w:eastAsia="Times New Roman" w:hAnsi="Times New Roman" w:cs="Times New Roman"/>
          <w:b/>
          <w:bCs/>
          <w:color w:val="000000"/>
          <w:lang w:val="uk-UA" w:eastAsia="ru-RU"/>
        </w:rPr>
      </w:pPr>
    </w:p>
    <w:p w:rsidR="004F7086" w:rsidRPr="005E49F9" w:rsidRDefault="004F7086" w:rsidP="004F7086">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 Р О Т О К О Л</w:t>
      </w:r>
    </w:p>
    <w:p w:rsidR="004F7086" w:rsidRPr="005E49F9" w:rsidRDefault="004F7086" w:rsidP="004F7086">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4F7086" w:rsidRPr="005E49F9" w:rsidRDefault="004F7086" w:rsidP="004F7086">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4F7086" w:rsidRPr="005E49F9" w:rsidRDefault="004F7086" w:rsidP="004F7086">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4F7086" w:rsidRPr="005E49F9" w:rsidRDefault="004F7086" w:rsidP="004F7086">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4F7086" w:rsidRPr="005E49F9" w:rsidRDefault="004F7086" w:rsidP="004F7086">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4F7086" w:rsidRPr="005E49F9" w:rsidRDefault="004F7086" w:rsidP="004F7086">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4F7086" w:rsidRPr="005E49F9" w:rsidRDefault="004F7086" w:rsidP="004F7086">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4F7086" w:rsidRPr="005E49F9" w:rsidTr="00BA1F99">
        <w:tc>
          <w:tcPr>
            <w:tcW w:w="570" w:type="dxa"/>
            <w:vMerge w:val="restart"/>
            <w:tcBorders>
              <w:top w:val="single" w:sz="4" w:space="0" w:color="auto"/>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4F7086" w:rsidRPr="005E49F9" w:rsidRDefault="004F7086" w:rsidP="00BA1F99">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rPr>
                <w:rFonts w:ascii="Times New Roman" w:eastAsia="Times New Roman" w:hAnsi="Times New Roman" w:cs="Times New Roman"/>
                <w:lang w:val="uk-UA"/>
              </w:rPr>
            </w:pPr>
          </w:p>
          <w:p w:rsidR="004F7086" w:rsidRPr="005E49F9" w:rsidRDefault="004F7086" w:rsidP="00BA1F99">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4F7086" w:rsidRPr="006F386D" w:rsidTr="00BA1F99">
        <w:trPr>
          <w:cantSplit/>
          <w:trHeight w:val="2236"/>
        </w:trPr>
        <w:tc>
          <w:tcPr>
            <w:tcW w:w="570" w:type="dxa"/>
            <w:vMerge/>
            <w:tcBorders>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4F7086" w:rsidRPr="005E49F9" w:rsidRDefault="00CF09BF" w:rsidP="00CF09BF">
            <w:pPr>
              <w:widowControl w:val="0"/>
              <w:spacing w:after="0" w:line="240" w:lineRule="auto"/>
              <w:rPr>
                <w:rFonts w:ascii="Times New Roman" w:eastAsia="Times New Roman" w:hAnsi="Times New Roman" w:cs="Times New Roman"/>
                <w:bCs/>
                <w:lang w:val="uk-UA"/>
              </w:rPr>
            </w:pPr>
            <w:r>
              <w:rPr>
                <w:rFonts w:ascii="Times New Roman" w:hAnsi="Times New Roman" w:cs="Times New Roman"/>
                <w:lang w:val="uk-UA"/>
              </w:rPr>
              <w:t>№ 4</w:t>
            </w:r>
            <w:r w:rsidR="004F7086">
              <w:rPr>
                <w:rFonts w:ascii="Times New Roman" w:hAnsi="Times New Roman" w:cs="Times New Roman"/>
                <w:lang w:val="uk-UA"/>
              </w:rPr>
              <w:t>-8</w:t>
            </w:r>
            <w:r w:rsidR="004F7086" w:rsidRPr="005E49F9">
              <w:rPr>
                <w:rFonts w:ascii="Times New Roman" w:hAnsi="Times New Roman" w:cs="Times New Roman"/>
                <w:lang w:val="uk-UA"/>
              </w:rPr>
              <w:t xml:space="preserve">/21  </w:t>
            </w:r>
            <w:r w:rsidRPr="002C24C6">
              <w:rPr>
                <w:rFonts w:ascii="Times New Roman" w:hAnsi="Times New Roman" w:cs="Times New Roman"/>
                <w:color w:val="000000"/>
                <w:sz w:val="24"/>
                <w:szCs w:val="24"/>
                <w:lang w:val="uk-UA"/>
              </w:rPr>
              <w:t>Про затвердження Положення про рекламу на території Магальської ТГ</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CF09BF"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CF09BF"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lastRenderedPageBreak/>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hideMark/>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F7086" w:rsidRPr="005E49F9" w:rsidRDefault="004F7086" w:rsidP="00BA1F9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CF09BF"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4F7086" w:rsidRPr="005E49F9" w:rsidTr="00BA1F99">
        <w:tc>
          <w:tcPr>
            <w:tcW w:w="570"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4F7086" w:rsidRPr="005E49F9" w:rsidTr="00BA1F99">
        <w:tc>
          <w:tcPr>
            <w:tcW w:w="570" w:type="dxa"/>
            <w:vMerge w:val="restart"/>
            <w:tcBorders>
              <w:top w:val="single" w:sz="4" w:space="0" w:color="auto"/>
              <w:left w:val="single" w:sz="4" w:space="0" w:color="auto"/>
              <w:right w:val="single" w:sz="4" w:space="0" w:color="auto"/>
            </w:tcBorders>
            <w:textDirection w:val="btLr"/>
          </w:tcPr>
          <w:p w:rsidR="004F7086" w:rsidRPr="005E49F9" w:rsidRDefault="004F7086" w:rsidP="00BA1F99">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18</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4F7086" w:rsidRPr="005E49F9" w:rsidTr="00BA1F99">
        <w:tc>
          <w:tcPr>
            <w:tcW w:w="570" w:type="dxa"/>
            <w:vMerge/>
            <w:tcBorders>
              <w:left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CF09BF" w:rsidP="00BA1F99">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4F7086" w:rsidRPr="005E49F9" w:rsidTr="00BA1F99">
        <w:tc>
          <w:tcPr>
            <w:tcW w:w="570" w:type="dxa"/>
            <w:vMerge/>
            <w:tcBorders>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4F7086" w:rsidRPr="005E49F9" w:rsidRDefault="004F7086" w:rsidP="00BA1F9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4F7086" w:rsidRPr="005E49F9" w:rsidRDefault="004F7086" w:rsidP="00BA1F9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915198" w:rsidRDefault="00915198" w:rsidP="00930ED4">
      <w:pPr>
        <w:pStyle w:val="a7"/>
        <w:jc w:val="both"/>
        <w:rPr>
          <w:rFonts w:ascii="Times New Roman" w:hAnsi="Times New Roman" w:cs="Times New Roman"/>
          <w:b/>
          <w:sz w:val="28"/>
          <w:szCs w:val="28"/>
        </w:rPr>
      </w:pPr>
    </w:p>
    <w:p w:rsidR="00915198" w:rsidRDefault="00915198" w:rsidP="00930ED4">
      <w:pPr>
        <w:pStyle w:val="a7"/>
        <w:jc w:val="both"/>
        <w:rPr>
          <w:rFonts w:ascii="Times New Roman" w:hAnsi="Times New Roman" w:cs="Times New Roman"/>
          <w:b/>
          <w:sz w:val="28"/>
          <w:szCs w:val="28"/>
        </w:rPr>
      </w:pPr>
    </w:p>
    <w:p w:rsidR="003C7789" w:rsidRDefault="003C7789" w:rsidP="00FB2354">
      <w:pPr>
        <w:spacing w:after="0" w:line="240" w:lineRule="auto"/>
        <w:jc w:val="center"/>
        <w:rPr>
          <w:rFonts w:ascii="Times New Roman" w:eastAsia="Times New Roman" w:hAnsi="Times New Roman" w:cs="Times New Roman"/>
          <w:b/>
          <w:sz w:val="20"/>
          <w:szCs w:val="20"/>
          <w:lang w:val="uk-UA" w:eastAsia="ru-RU"/>
        </w:rPr>
      </w:pPr>
    </w:p>
    <w:p w:rsidR="003C7789" w:rsidRDefault="003C7789" w:rsidP="00FB2354">
      <w:pPr>
        <w:spacing w:after="0" w:line="240" w:lineRule="auto"/>
        <w:jc w:val="center"/>
        <w:rPr>
          <w:rFonts w:ascii="Times New Roman" w:eastAsia="Times New Roman" w:hAnsi="Times New Roman" w:cs="Times New Roman"/>
          <w:b/>
          <w:sz w:val="20"/>
          <w:szCs w:val="20"/>
          <w:lang w:val="uk-UA" w:eastAsia="ru-RU"/>
        </w:rPr>
      </w:pPr>
    </w:p>
    <w:p w:rsidR="003C7789" w:rsidRDefault="003C7789" w:rsidP="00FB2354">
      <w:pPr>
        <w:spacing w:after="0" w:line="240" w:lineRule="auto"/>
        <w:jc w:val="center"/>
        <w:rPr>
          <w:rFonts w:ascii="Times New Roman" w:eastAsia="Times New Roman" w:hAnsi="Times New Roman" w:cs="Times New Roman"/>
          <w:b/>
          <w:sz w:val="20"/>
          <w:szCs w:val="20"/>
          <w:lang w:val="uk-UA" w:eastAsia="ru-RU"/>
        </w:rPr>
      </w:pPr>
    </w:p>
    <w:p w:rsidR="003C7789" w:rsidRDefault="003C7789" w:rsidP="00FB2354">
      <w:pPr>
        <w:spacing w:after="0" w:line="240" w:lineRule="auto"/>
        <w:jc w:val="center"/>
        <w:rPr>
          <w:rFonts w:ascii="Times New Roman" w:eastAsia="Times New Roman" w:hAnsi="Times New Roman" w:cs="Times New Roman"/>
          <w:b/>
          <w:sz w:val="20"/>
          <w:szCs w:val="20"/>
          <w:lang w:val="uk-UA" w:eastAsia="ru-RU"/>
        </w:rPr>
      </w:pPr>
    </w:p>
    <w:p w:rsidR="00FB2354" w:rsidRPr="00B5715B" w:rsidRDefault="00FB2354" w:rsidP="00FB2354">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FB2354" w:rsidRPr="00B5715B" w:rsidRDefault="00FB2354" w:rsidP="00FB235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FB2354" w:rsidRPr="00B5715B" w:rsidRDefault="00FB2354" w:rsidP="00FB235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FB2354" w:rsidRPr="00B5715B" w:rsidRDefault="00FB2354" w:rsidP="00FB2354">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FB2354" w:rsidRPr="00B5715B" w:rsidRDefault="00FB2354" w:rsidP="00FB235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17.06</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FB2354" w:rsidRPr="00B5715B" w:rsidRDefault="00FB2354" w:rsidP="00FB2354">
      <w:pPr>
        <w:spacing w:after="0" w:line="240" w:lineRule="auto"/>
        <w:jc w:val="center"/>
        <w:rPr>
          <w:rFonts w:ascii="Times New Roman" w:eastAsia="Calibri" w:hAnsi="Times New Roman" w:cs="Times New Roman"/>
          <w:b/>
          <w:sz w:val="28"/>
          <w:szCs w:val="28"/>
          <w:lang w:val="uk-UA"/>
        </w:rPr>
      </w:pPr>
    </w:p>
    <w:p w:rsidR="00FB2354" w:rsidRDefault="00FB2354" w:rsidP="00FB2354">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sidR="00CF09BF">
        <w:rPr>
          <w:rFonts w:ascii="Times New Roman" w:eastAsia="Calibri" w:hAnsi="Times New Roman" w:cs="Times New Roman"/>
          <w:b/>
          <w:sz w:val="28"/>
          <w:szCs w:val="28"/>
          <w:lang w:val="uk-UA"/>
        </w:rPr>
        <w:t>5</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/21   </w:t>
      </w:r>
    </w:p>
    <w:p w:rsidR="00930ED4" w:rsidRPr="00930ED4" w:rsidRDefault="00930ED4" w:rsidP="00930ED4">
      <w:pPr>
        <w:pStyle w:val="a7"/>
        <w:jc w:val="both"/>
        <w:rPr>
          <w:rFonts w:ascii="Times New Roman" w:hAnsi="Times New Roman" w:cs="Times New Roman"/>
          <w:b/>
          <w:sz w:val="28"/>
          <w:szCs w:val="28"/>
          <w:lang w:val="uk-UA"/>
        </w:rPr>
      </w:pPr>
      <w:r w:rsidRPr="00930ED4">
        <w:rPr>
          <w:rFonts w:ascii="Times New Roman" w:hAnsi="Times New Roman" w:cs="Times New Roman"/>
          <w:b/>
          <w:sz w:val="28"/>
          <w:szCs w:val="28"/>
        </w:rPr>
        <w:t xml:space="preserve">Про </w:t>
      </w:r>
      <w:r w:rsidRPr="00930ED4">
        <w:rPr>
          <w:rFonts w:ascii="Times New Roman" w:hAnsi="Times New Roman" w:cs="Times New Roman"/>
          <w:b/>
          <w:sz w:val="28"/>
          <w:szCs w:val="28"/>
          <w:lang w:val="uk-UA"/>
        </w:rPr>
        <w:t>затвердження</w:t>
      </w:r>
      <w:r w:rsidRPr="00930ED4">
        <w:rPr>
          <w:rFonts w:ascii="Times New Roman" w:hAnsi="Times New Roman" w:cs="Times New Roman"/>
          <w:b/>
          <w:sz w:val="28"/>
          <w:szCs w:val="28"/>
        </w:rPr>
        <w:t xml:space="preserve"> «Правил благоустрою </w:t>
      </w:r>
    </w:p>
    <w:p w:rsidR="00930ED4" w:rsidRPr="00930ED4" w:rsidRDefault="00930ED4" w:rsidP="00930ED4">
      <w:pPr>
        <w:pStyle w:val="a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на </w:t>
      </w:r>
      <w:r w:rsidRPr="00930ED4">
        <w:rPr>
          <w:rFonts w:ascii="Times New Roman" w:hAnsi="Times New Roman" w:cs="Times New Roman"/>
          <w:b/>
          <w:sz w:val="28"/>
          <w:szCs w:val="28"/>
          <w:lang w:val="uk-UA"/>
        </w:rPr>
        <w:t xml:space="preserve">території   Магальської сільської ради» </w:t>
      </w: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Pr="00930ED4" w:rsidRDefault="00930ED4" w:rsidP="00930ED4">
      <w:pPr>
        <w:pStyle w:val="a7"/>
        <w:ind w:firstLine="708"/>
        <w:jc w:val="both"/>
        <w:rPr>
          <w:rFonts w:ascii="Times New Roman" w:hAnsi="Times New Roman" w:cs="Times New Roman"/>
          <w:sz w:val="28"/>
          <w:szCs w:val="28"/>
          <w:lang w:val="uk-UA"/>
        </w:rPr>
      </w:pPr>
      <w:r w:rsidRPr="00930ED4">
        <w:rPr>
          <w:rFonts w:ascii="Times New Roman" w:hAnsi="Times New Roman" w:cs="Times New Roman"/>
          <w:sz w:val="28"/>
          <w:szCs w:val="28"/>
          <w:lang w:val="uk-UA"/>
        </w:rPr>
        <w:t xml:space="preserve">Відповідно до вимог Кодексу України про адміністративні правопорушення, Закону України «Про благоустрій населених пунктів», статті 26 Закону України «Про місцеве самоврядування в Україні», </w:t>
      </w:r>
      <w:r>
        <w:rPr>
          <w:rFonts w:ascii="Times New Roman" w:hAnsi="Times New Roman" w:cs="Times New Roman"/>
          <w:sz w:val="28"/>
          <w:szCs w:val="28"/>
          <w:lang w:val="uk-UA"/>
        </w:rPr>
        <w:t>сесія сільської ради</w:t>
      </w:r>
    </w:p>
    <w:p w:rsidR="00930ED4" w:rsidRPr="00930ED4" w:rsidRDefault="00930ED4" w:rsidP="00930ED4">
      <w:pPr>
        <w:pStyle w:val="a7"/>
        <w:jc w:val="both"/>
        <w:rPr>
          <w:rFonts w:ascii="Times New Roman" w:hAnsi="Times New Roman" w:cs="Times New Roman"/>
          <w:sz w:val="28"/>
          <w:szCs w:val="28"/>
          <w:lang w:val="uk-UA"/>
        </w:rPr>
      </w:pPr>
    </w:p>
    <w:p w:rsidR="00930ED4" w:rsidRPr="00930ED4" w:rsidRDefault="00930ED4" w:rsidP="00930ED4">
      <w:pPr>
        <w:pStyle w:val="a7"/>
        <w:jc w:val="center"/>
        <w:rPr>
          <w:rFonts w:ascii="Times New Roman" w:hAnsi="Times New Roman" w:cs="Times New Roman"/>
          <w:sz w:val="28"/>
          <w:szCs w:val="28"/>
          <w:lang w:val="uk-UA"/>
        </w:rPr>
      </w:pPr>
      <w:r w:rsidRPr="00930ED4">
        <w:rPr>
          <w:rFonts w:ascii="Times New Roman" w:hAnsi="Times New Roman" w:cs="Times New Roman"/>
          <w:sz w:val="28"/>
          <w:szCs w:val="28"/>
        </w:rPr>
        <w:t>ВИРІШ</w:t>
      </w:r>
      <w:r w:rsidRPr="00930ED4">
        <w:rPr>
          <w:rFonts w:ascii="Times New Roman" w:hAnsi="Times New Roman" w:cs="Times New Roman"/>
          <w:sz w:val="28"/>
          <w:szCs w:val="28"/>
          <w:lang w:val="uk-UA"/>
        </w:rPr>
        <w:t>ИЛА</w:t>
      </w:r>
      <w:r w:rsidRPr="00930ED4">
        <w:rPr>
          <w:rFonts w:ascii="Times New Roman" w:hAnsi="Times New Roman" w:cs="Times New Roman"/>
          <w:sz w:val="28"/>
          <w:szCs w:val="28"/>
        </w:rPr>
        <w:t>:</w:t>
      </w:r>
    </w:p>
    <w:p w:rsidR="00930ED4" w:rsidRPr="00930ED4" w:rsidRDefault="00930ED4" w:rsidP="00930ED4">
      <w:pPr>
        <w:pStyle w:val="a7"/>
        <w:jc w:val="both"/>
        <w:rPr>
          <w:rFonts w:ascii="Times New Roman" w:hAnsi="Times New Roman" w:cs="Times New Roman"/>
          <w:sz w:val="28"/>
          <w:szCs w:val="28"/>
          <w:lang w:val="uk-UA"/>
        </w:rPr>
      </w:pPr>
    </w:p>
    <w:p w:rsidR="00930ED4" w:rsidRPr="00930ED4" w:rsidRDefault="00930ED4" w:rsidP="00930ED4">
      <w:pPr>
        <w:pStyle w:val="a7"/>
        <w:jc w:val="both"/>
        <w:rPr>
          <w:rFonts w:ascii="Times New Roman" w:hAnsi="Times New Roman" w:cs="Times New Roman"/>
          <w:sz w:val="28"/>
          <w:szCs w:val="28"/>
          <w:lang w:val="uk-UA"/>
        </w:rPr>
      </w:pPr>
      <w:r w:rsidRPr="00930ED4">
        <w:rPr>
          <w:rFonts w:ascii="Times New Roman" w:hAnsi="Times New Roman" w:cs="Times New Roman"/>
          <w:sz w:val="28"/>
          <w:szCs w:val="28"/>
        </w:rPr>
        <w:t xml:space="preserve">1. </w:t>
      </w:r>
      <w:r w:rsidRPr="00930ED4">
        <w:rPr>
          <w:rFonts w:ascii="Times New Roman" w:hAnsi="Times New Roman" w:cs="Times New Roman"/>
          <w:sz w:val="28"/>
          <w:szCs w:val="28"/>
          <w:lang w:val="uk-UA"/>
        </w:rPr>
        <w:t>Затвердити «П</w:t>
      </w:r>
      <w:r w:rsidRPr="00930ED4">
        <w:rPr>
          <w:rFonts w:ascii="Times New Roman" w:hAnsi="Times New Roman" w:cs="Times New Roman"/>
          <w:sz w:val="28"/>
          <w:szCs w:val="28"/>
        </w:rPr>
        <w:t>равила благоустрою на території</w:t>
      </w:r>
      <w:r w:rsidRPr="00930ED4">
        <w:rPr>
          <w:rFonts w:ascii="Times New Roman" w:hAnsi="Times New Roman" w:cs="Times New Roman"/>
          <w:sz w:val="28"/>
          <w:szCs w:val="28"/>
          <w:lang w:val="uk-UA"/>
        </w:rPr>
        <w:t xml:space="preserve"> </w:t>
      </w:r>
      <w:r w:rsidRPr="00930ED4">
        <w:rPr>
          <w:rFonts w:ascii="Times New Roman" w:hAnsi="Times New Roman" w:cs="Times New Roman"/>
          <w:sz w:val="28"/>
          <w:szCs w:val="28"/>
        </w:rPr>
        <w:t>М</w:t>
      </w:r>
      <w:r w:rsidRPr="00930ED4">
        <w:rPr>
          <w:rFonts w:ascii="Times New Roman" w:hAnsi="Times New Roman" w:cs="Times New Roman"/>
          <w:sz w:val="28"/>
          <w:szCs w:val="28"/>
          <w:lang w:val="uk-UA"/>
        </w:rPr>
        <w:t>агаль</w:t>
      </w:r>
      <w:r w:rsidRPr="00930ED4">
        <w:rPr>
          <w:rFonts w:ascii="Times New Roman" w:hAnsi="Times New Roman" w:cs="Times New Roman"/>
          <w:sz w:val="28"/>
          <w:szCs w:val="28"/>
        </w:rPr>
        <w:t>ської ради</w:t>
      </w:r>
      <w:r w:rsidRPr="00930ED4">
        <w:rPr>
          <w:rFonts w:ascii="Times New Roman" w:hAnsi="Times New Roman" w:cs="Times New Roman"/>
          <w:sz w:val="28"/>
          <w:szCs w:val="28"/>
          <w:lang w:val="uk-UA"/>
        </w:rPr>
        <w:t>».</w:t>
      </w:r>
    </w:p>
    <w:p w:rsidR="00930ED4" w:rsidRPr="00930ED4" w:rsidRDefault="00930ED4" w:rsidP="00930ED4">
      <w:pPr>
        <w:pStyle w:val="a7"/>
        <w:jc w:val="both"/>
        <w:rPr>
          <w:rFonts w:ascii="Times New Roman" w:hAnsi="Times New Roman" w:cs="Times New Roman"/>
          <w:sz w:val="28"/>
          <w:szCs w:val="28"/>
          <w:lang w:val="uk-UA"/>
        </w:rPr>
      </w:pPr>
      <w:r w:rsidRPr="00930ED4">
        <w:rPr>
          <w:rFonts w:ascii="Times New Roman" w:hAnsi="Times New Roman" w:cs="Times New Roman"/>
          <w:sz w:val="28"/>
          <w:szCs w:val="28"/>
          <w:lang w:val="uk-UA"/>
        </w:rPr>
        <w:t>2. Відділу правового, інформаційного, кадрового  та господарського забезпечення сільської ради (Вітюк С.Д.) оприлюднити вказане рішення та додаток до нього на офіційному сайті сільської ради.</w:t>
      </w:r>
    </w:p>
    <w:p w:rsidR="00930ED4" w:rsidRPr="00930ED4" w:rsidRDefault="00930ED4" w:rsidP="00930ED4">
      <w:pPr>
        <w:pStyle w:val="a7"/>
        <w:jc w:val="both"/>
        <w:rPr>
          <w:rFonts w:ascii="Times New Roman" w:hAnsi="Times New Roman" w:cs="Times New Roman"/>
          <w:sz w:val="28"/>
          <w:szCs w:val="28"/>
          <w:lang w:val="uk-UA"/>
        </w:rPr>
      </w:pPr>
      <w:r w:rsidRPr="00930ED4">
        <w:rPr>
          <w:rFonts w:ascii="Times New Roman" w:hAnsi="Times New Roman" w:cs="Times New Roman"/>
          <w:sz w:val="28"/>
          <w:szCs w:val="28"/>
          <w:lang w:val="uk-UA"/>
        </w:rPr>
        <w:lastRenderedPageBreak/>
        <w:t>3</w:t>
      </w:r>
      <w:r w:rsidRPr="00930ED4">
        <w:rPr>
          <w:rFonts w:ascii="Times New Roman" w:hAnsi="Times New Roman" w:cs="Times New Roman"/>
          <w:sz w:val="28"/>
          <w:szCs w:val="28"/>
        </w:rPr>
        <w:t>. Контроль за виконанням даного рішення покласти на голову постійної комісії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30ED4" w:rsidRPr="00930ED4" w:rsidRDefault="00930ED4" w:rsidP="00930ED4">
      <w:pPr>
        <w:pStyle w:val="a7"/>
        <w:jc w:val="both"/>
        <w:rPr>
          <w:rFonts w:ascii="Times New Roman" w:hAnsi="Times New Roman" w:cs="Times New Roman"/>
          <w:sz w:val="28"/>
          <w:szCs w:val="28"/>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Pr="00930ED4" w:rsidRDefault="00930ED4" w:rsidP="00930ED4">
      <w:pPr>
        <w:pStyle w:val="a7"/>
        <w:jc w:val="both"/>
        <w:rPr>
          <w:rFonts w:ascii="Times New Roman" w:hAnsi="Times New Roman" w:cs="Times New Roman"/>
          <w:sz w:val="24"/>
          <w:szCs w:val="24"/>
          <w:lang w:val="uk-UA"/>
        </w:rPr>
      </w:pPr>
    </w:p>
    <w:p w:rsidR="00930ED4" w:rsidRPr="00930ED4" w:rsidRDefault="00930ED4" w:rsidP="00930ED4">
      <w:pPr>
        <w:pStyle w:val="a7"/>
        <w:jc w:val="both"/>
        <w:rPr>
          <w:rFonts w:ascii="Times New Roman" w:hAnsi="Times New Roman" w:cs="Times New Roman"/>
          <w:sz w:val="28"/>
          <w:szCs w:val="28"/>
          <w:lang w:val="uk-UA"/>
        </w:rPr>
      </w:pPr>
      <w:r w:rsidRPr="00930ED4">
        <w:rPr>
          <w:rFonts w:ascii="Times New Roman" w:hAnsi="Times New Roman" w:cs="Times New Roman"/>
          <w:sz w:val="28"/>
          <w:szCs w:val="28"/>
          <w:lang w:val="uk-UA"/>
        </w:rPr>
        <w:t>СІЛЬСЬКИЙ ГОЛОВА                                                           Степан САІНЧУК</w:t>
      </w: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pStyle w:val="a7"/>
        <w:ind w:left="5664"/>
        <w:jc w:val="both"/>
        <w:rPr>
          <w:rFonts w:ascii="Times New Roman" w:hAnsi="Times New Roman" w:cs="Times New Roman"/>
          <w:sz w:val="24"/>
          <w:szCs w:val="24"/>
        </w:rPr>
      </w:pPr>
    </w:p>
    <w:p w:rsidR="00930ED4" w:rsidRDefault="00930ED4" w:rsidP="00930ED4">
      <w:pPr>
        <w:pStyle w:val="a7"/>
        <w:ind w:left="5664"/>
        <w:jc w:val="both"/>
        <w:rPr>
          <w:rFonts w:ascii="Times New Roman" w:hAnsi="Times New Roman" w:cs="Times New Roman"/>
          <w:sz w:val="24"/>
          <w:szCs w:val="24"/>
        </w:rPr>
      </w:pPr>
    </w:p>
    <w:p w:rsidR="00930ED4" w:rsidRDefault="00930ED4" w:rsidP="00930ED4">
      <w:pPr>
        <w:pStyle w:val="a7"/>
        <w:ind w:left="5664"/>
        <w:jc w:val="both"/>
        <w:rPr>
          <w:rFonts w:ascii="Times New Roman" w:hAnsi="Times New Roman" w:cs="Times New Roman"/>
          <w:sz w:val="24"/>
          <w:szCs w:val="24"/>
        </w:rPr>
      </w:pPr>
    </w:p>
    <w:p w:rsidR="00930ED4" w:rsidRDefault="00930ED4" w:rsidP="00930ED4">
      <w:pPr>
        <w:pStyle w:val="a7"/>
        <w:ind w:left="5664"/>
        <w:jc w:val="both"/>
        <w:rPr>
          <w:rFonts w:ascii="Times New Roman" w:hAnsi="Times New Roman" w:cs="Times New Roman"/>
          <w:sz w:val="24"/>
          <w:szCs w:val="24"/>
        </w:rPr>
      </w:pPr>
    </w:p>
    <w:p w:rsidR="00930ED4" w:rsidRDefault="00930ED4" w:rsidP="00930ED4">
      <w:pPr>
        <w:pStyle w:val="a7"/>
        <w:ind w:left="5664"/>
        <w:jc w:val="both"/>
        <w:rPr>
          <w:rFonts w:ascii="Times New Roman" w:hAnsi="Times New Roman" w:cs="Times New Roman"/>
          <w:sz w:val="24"/>
          <w:szCs w:val="24"/>
        </w:rPr>
      </w:pPr>
    </w:p>
    <w:p w:rsidR="00930ED4" w:rsidRDefault="00930ED4" w:rsidP="00930ED4">
      <w:pPr>
        <w:pStyle w:val="a7"/>
        <w:jc w:val="both"/>
        <w:rPr>
          <w:rFonts w:ascii="Times New Roman" w:hAnsi="Times New Roman" w:cs="Times New Roman"/>
          <w:sz w:val="24"/>
          <w:szCs w:val="24"/>
        </w:rPr>
      </w:pPr>
    </w:p>
    <w:p w:rsidR="00930ED4" w:rsidRDefault="00930ED4" w:rsidP="00930ED4">
      <w:pPr>
        <w:pStyle w:val="a7"/>
        <w:jc w:val="both"/>
        <w:rPr>
          <w:rFonts w:ascii="Times New Roman" w:hAnsi="Times New Roman" w:cs="Times New Roman"/>
          <w:sz w:val="24"/>
          <w:szCs w:val="24"/>
        </w:rPr>
      </w:pPr>
    </w:p>
    <w:p w:rsidR="00174D4B" w:rsidRDefault="00174D4B" w:rsidP="00930ED4">
      <w:pPr>
        <w:pStyle w:val="a7"/>
        <w:ind w:left="5664"/>
        <w:jc w:val="both"/>
        <w:rPr>
          <w:rFonts w:ascii="Times New Roman" w:hAnsi="Times New Roman" w:cs="Times New Roman"/>
          <w:sz w:val="24"/>
          <w:szCs w:val="24"/>
        </w:rPr>
      </w:pPr>
    </w:p>
    <w:p w:rsidR="00174D4B" w:rsidRDefault="00174D4B" w:rsidP="00930ED4">
      <w:pPr>
        <w:pStyle w:val="a7"/>
        <w:ind w:left="5664"/>
        <w:jc w:val="both"/>
        <w:rPr>
          <w:rFonts w:ascii="Times New Roman" w:hAnsi="Times New Roman" w:cs="Times New Roman"/>
          <w:sz w:val="24"/>
          <w:szCs w:val="24"/>
        </w:rPr>
      </w:pPr>
    </w:p>
    <w:p w:rsidR="00174D4B" w:rsidRDefault="00174D4B" w:rsidP="00930ED4">
      <w:pPr>
        <w:pStyle w:val="a7"/>
        <w:ind w:left="5664"/>
        <w:jc w:val="both"/>
        <w:rPr>
          <w:rFonts w:ascii="Times New Roman" w:hAnsi="Times New Roman" w:cs="Times New Roman"/>
          <w:sz w:val="24"/>
          <w:szCs w:val="24"/>
        </w:rPr>
      </w:pPr>
    </w:p>
    <w:p w:rsidR="00174D4B" w:rsidRDefault="00174D4B" w:rsidP="00930ED4">
      <w:pPr>
        <w:pStyle w:val="a7"/>
        <w:ind w:left="5664"/>
        <w:jc w:val="both"/>
        <w:rPr>
          <w:rFonts w:ascii="Times New Roman" w:hAnsi="Times New Roman" w:cs="Times New Roman"/>
          <w:sz w:val="24"/>
          <w:szCs w:val="24"/>
        </w:rPr>
      </w:pPr>
    </w:p>
    <w:p w:rsidR="00174D4B" w:rsidRDefault="00174D4B" w:rsidP="00930ED4">
      <w:pPr>
        <w:pStyle w:val="a7"/>
        <w:ind w:left="5664"/>
        <w:jc w:val="both"/>
        <w:rPr>
          <w:rFonts w:ascii="Times New Roman" w:hAnsi="Times New Roman" w:cs="Times New Roman"/>
          <w:sz w:val="24"/>
          <w:szCs w:val="24"/>
        </w:rPr>
      </w:pPr>
    </w:p>
    <w:p w:rsidR="00174D4B" w:rsidRDefault="00174D4B" w:rsidP="00930ED4">
      <w:pPr>
        <w:pStyle w:val="a7"/>
        <w:ind w:left="5664"/>
        <w:jc w:val="both"/>
        <w:rPr>
          <w:rFonts w:ascii="Times New Roman" w:hAnsi="Times New Roman" w:cs="Times New Roman"/>
          <w:sz w:val="24"/>
          <w:szCs w:val="24"/>
        </w:rPr>
      </w:pPr>
    </w:p>
    <w:p w:rsidR="00FB2354" w:rsidRDefault="00FB2354" w:rsidP="00FB2354">
      <w:pPr>
        <w:pStyle w:val="a7"/>
        <w:jc w:val="both"/>
        <w:rPr>
          <w:rFonts w:ascii="Times New Roman" w:hAnsi="Times New Roman" w:cs="Times New Roman"/>
          <w:sz w:val="24"/>
          <w:szCs w:val="24"/>
        </w:rPr>
      </w:pPr>
    </w:p>
    <w:p w:rsidR="00FB2354" w:rsidRDefault="00FB2354" w:rsidP="00FB2354">
      <w:pPr>
        <w:pStyle w:val="a7"/>
        <w:jc w:val="both"/>
        <w:rPr>
          <w:rFonts w:ascii="Times New Roman" w:hAnsi="Times New Roman" w:cs="Times New Roman"/>
          <w:sz w:val="24"/>
          <w:szCs w:val="24"/>
        </w:rPr>
      </w:pPr>
    </w:p>
    <w:p w:rsidR="00930ED4" w:rsidRDefault="00930ED4" w:rsidP="00930ED4">
      <w:pPr>
        <w:pStyle w:val="a7"/>
        <w:ind w:left="5664"/>
        <w:jc w:val="both"/>
        <w:rPr>
          <w:rFonts w:ascii="Times New Roman" w:hAnsi="Times New Roman" w:cs="Times New Roman"/>
          <w:sz w:val="24"/>
          <w:szCs w:val="24"/>
        </w:rPr>
      </w:pPr>
      <w:r w:rsidRPr="00E96F3E">
        <w:rPr>
          <w:rFonts w:ascii="Times New Roman" w:hAnsi="Times New Roman" w:cs="Times New Roman"/>
          <w:sz w:val="24"/>
          <w:szCs w:val="24"/>
        </w:rPr>
        <w:t xml:space="preserve">Додаток </w:t>
      </w:r>
    </w:p>
    <w:p w:rsidR="00930ED4" w:rsidRDefault="00930ED4" w:rsidP="00930ED4">
      <w:pPr>
        <w:pStyle w:val="a7"/>
        <w:ind w:left="5664"/>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до рішення </w:t>
      </w:r>
      <w:r>
        <w:rPr>
          <w:rFonts w:ascii="Times New Roman" w:hAnsi="Times New Roman" w:cs="Times New Roman"/>
          <w:sz w:val="24"/>
          <w:szCs w:val="24"/>
          <w:lang w:val="uk-UA"/>
        </w:rPr>
        <w:t xml:space="preserve">Магальської </w:t>
      </w:r>
      <w:r w:rsidRPr="00E96F3E">
        <w:rPr>
          <w:rFonts w:ascii="Times New Roman" w:hAnsi="Times New Roman" w:cs="Times New Roman"/>
          <w:sz w:val="24"/>
          <w:szCs w:val="24"/>
        </w:rPr>
        <w:t xml:space="preserve">сільської ради </w:t>
      </w:r>
    </w:p>
    <w:p w:rsidR="00930ED4" w:rsidRPr="00E96F3E" w:rsidRDefault="00930ED4" w:rsidP="00930ED4">
      <w:pPr>
        <w:pStyle w:val="a7"/>
        <w:ind w:left="5664"/>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від </w:t>
      </w:r>
      <w:r>
        <w:rPr>
          <w:rFonts w:ascii="Times New Roman" w:hAnsi="Times New Roman" w:cs="Times New Roman"/>
          <w:sz w:val="24"/>
          <w:szCs w:val="24"/>
          <w:lang w:val="uk-UA"/>
        </w:rPr>
        <w:t>17</w:t>
      </w:r>
      <w:r w:rsidRPr="00E96F3E">
        <w:rPr>
          <w:rFonts w:ascii="Times New Roman" w:hAnsi="Times New Roman" w:cs="Times New Roman"/>
          <w:sz w:val="24"/>
          <w:szCs w:val="24"/>
        </w:rPr>
        <w:t xml:space="preserve"> </w:t>
      </w:r>
      <w:r>
        <w:rPr>
          <w:rFonts w:ascii="Times New Roman" w:hAnsi="Times New Roman" w:cs="Times New Roman"/>
          <w:sz w:val="24"/>
          <w:szCs w:val="24"/>
          <w:lang w:val="uk-UA"/>
        </w:rPr>
        <w:t>червня</w:t>
      </w:r>
      <w:r w:rsidRPr="00E96F3E">
        <w:rPr>
          <w:rFonts w:ascii="Times New Roman" w:hAnsi="Times New Roman" w:cs="Times New Roman"/>
          <w:sz w:val="24"/>
          <w:szCs w:val="24"/>
        </w:rPr>
        <w:t xml:space="preserve"> 202</w:t>
      </w:r>
      <w:r>
        <w:rPr>
          <w:rFonts w:ascii="Times New Roman" w:hAnsi="Times New Roman" w:cs="Times New Roman"/>
          <w:sz w:val="24"/>
          <w:szCs w:val="24"/>
          <w:lang w:val="uk-UA"/>
        </w:rPr>
        <w:t>1</w:t>
      </w:r>
      <w:r w:rsidRPr="00E96F3E">
        <w:rPr>
          <w:rFonts w:ascii="Times New Roman" w:hAnsi="Times New Roman" w:cs="Times New Roman"/>
          <w:sz w:val="24"/>
          <w:szCs w:val="24"/>
        </w:rPr>
        <w:t xml:space="preserve"> року </w:t>
      </w:r>
      <w:r>
        <w:rPr>
          <w:rFonts w:ascii="Times New Roman" w:hAnsi="Times New Roman" w:cs="Times New Roman"/>
          <w:sz w:val="24"/>
          <w:szCs w:val="24"/>
          <w:lang w:val="uk-UA"/>
        </w:rPr>
        <w:t>№5-8/21</w:t>
      </w: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center"/>
        <w:rPr>
          <w:rFonts w:ascii="Times New Roman" w:hAnsi="Times New Roman" w:cs="Times New Roman"/>
          <w:b/>
          <w:sz w:val="24"/>
          <w:szCs w:val="24"/>
          <w:lang w:val="uk-UA"/>
        </w:rPr>
      </w:pPr>
      <w:r w:rsidRPr="00E96F3E">
        <w:rPr>
          <w:rFonts w:ascii="Times New Roman" w:hAnsi="Times New Roman" w:cs="Times New Roman"/>
          <w:b/>
          <w:sz w:val="24"/>
          <w:szCs w:val="24"/>
        </w:rPr>
        <w:t xml:space="preserve">ПРАВИЛА </w:t>
      </w:r>
    </w:p>
    <w:p w:rsidR="00930ED4" w:rsidRPr="00E96F3E" w:rsidRDefault="00930ED4" w:rsidP="00930ED4">
      <w:pPr>
        <w:pStyle w:val="a7"/>
        <w:jc w:val="center"/>
        <w:rPr>
          <w:rFonts w:ascii="Times New Roman" w:hAnsi="Times New Roman" w:cs="Times New Roman"/>
          <w:b/>
          <w:sz w:val="24"/>
          <w:szCs w:val="24"/>
          <w:lang w:val="uk-UA"/>
        </w:rPr>
      </w:pPr>
      <w:r w:rsidRPr="00E96F3E">
        <w:rPr>
          <w:rFonts w:ascii="Times New Roman" w:hAnsi="Times New Roman" w:cs="Times New Roman"/>
          <w:b/>
          <w:sz w:val="24"/>
          <w:szCs w:val="24"/>
        </w:rPr>
        <w:t>благоустрою території М</w:t>
      </w:r>
      <w:r>
        <w:rPr>
          <w:rFonts w:ascii="Times New Roman" w:hAnsi="Times New Roman" w:cs="Times New Roman"/>
          <w:b/>
          <w:sz w:val="24"/>
          <w:szCs w:val="24"/>
          <w:lang w:val="uk-UA"/>
        </w:rPr>
        <w:t>агаль</w:t>
      </w:r>
      <w:r w:rsidRPr="00E96F3E">
        <w:rPr>
          <w:rFonts w:ascii="Times New Roman" w:hAnsi="Times New Roman" w:cs="Times New Roman"/>
          <w:b/>
          <w:sz w:val="24"/>
          <w:szCs w:val="24"/>
        </w:rPr>
        <w:t>ської сільської ради</w:t>
      </w:r>
    </w:p>
    <w:p w:rsidR="00930ED4" w:rsidRDefault="00930ED4" w:rsidP="00930ED4">
      <w:pPr>
        <w:pStyle w:val="a7"/>
        <w:jc w:val="both"/>
        <w:rPr>
          <w:rFonts w:ascii="Times New Roman" w:hAnsi="Times New Roman" w:cs="Times New Roman"/>
          <w:sz w:val="24"/>
          <w:szCs w:val="24"/>
          <w:lang w:val="uk-UA"/>
        </w:rPr>
      </w:pPr>
    </w:p>
    <w:p w:rsidR="00930ED4" w:rsidRPr="00E96F3E" w:rsidRDefault="00930ED4" w:rsidP="00930ED4">
      <w:pPr>
        <w:pStyle w:val="a7"/>
        <w:jc w:val="both"/>
        <w:rPr>
          <w:rFonts w:ascii="Times New Roman" w:hAnsi="Times New Roman" w:cs="Times New Roman"/>
          <w:b/>
          <w:sz w:val="24"/>
          <w:szCs w:val="24"/>
          <w:lang w:val="uk-UA"/>
        </w:rPr>
      </w:pPr>
      <w:r w:rsidRPr="00E96F3E">
        <w:rPr>
          <w:rFonts w:ascii="Times New Roman" w:hAnsi="Times New Roman" w:cs="Times New Roman"/>
          <w:b/>
          <w:sz w:val="24"/>
          <w:szCs w:val="24"/>
        </w:rPr>
        <w:t xml:space="preserve">I. Загальні положення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1.1 Правила благоустрою М</w:t>
      </w:r>
      <w:r>
        <w:rPr>
          <w:rFonts w:ascii="Times New Roman" w:hAnsi="Times New Roman" w:cs="Times New Roman"/>
          <w:sz w:val="24"/>
          <w:szCs w:val="24"/>
          <w:lang w:val="uk-UA"/>
        </w:rPr>
        <w:t>агаль</w:t>
      </w:r>
      <w:r w:rsidRPr="00E96F3E">
        <w:rPr>
          <w:rFonts w:ascii="Times New Roman" w:hAnsi="Times New Roman" w:cs="Times New Roman"/>
          <w:sz w:val="24"/>
          <w:szCs w:val="24"/>
        </w:rPr>
        <w:t>ської сільської ради (далі-Правила) є нормативно-правовим актом, яким встановлюється порядок благоустрою та утримання території та об’єктів благоустрою М</w:t>
      </w:r>
      <w:r>
        <w:rPr>
          <w:rFonts w:ascii="Times New Roman" w:hAnsi="Times New Roman" w:cs="Times New Roman"/>
          <w:sz w:val="24"/>
          <w:szCs w:val="24"/>
          <w:lang w:val="uk-UA"/>
        </w:rPr>
        <w:t>агаль</w:t>
      </w:r>
      <w:r w:rsidRPr="00E96F3E">
        <w:rPr>
          <w:rFonts w:ascii="Times New Roman" w:hAnsi="Times New Roman" w:cs="Times New Roman"/>
          <w:sz w:val="24"/>
          <w:szCs w:val="24"/>
        </w:rPr>
        <w:t xml:space="preserve">ської сільської ради.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1.2 Ці Правила регулюють права і обов'язки учасників правовідносин у галузі благоустрою сіл </w:t>
      </w:r>
      <w:r>
        <w:rPr>
          <w:rFonts w:ascii="Times New Roman" w:hAnsi="Times New Roman" w:cs="Times New Roman"/>
          <w:sz w:val="24"/>
          <w:szCs w:val="24"/>
          <w:lang w:val="uk-UA"/>
        </w:rPr>
        <w:t xml:space="preserve">Магала, Буда, Остриця, Рідківці, Прут </w:t>
      </w:r>
      <w:r w:rsidRPr="002965B5">
        <w:rPr>
          <w:rFonts w:ascii="Times New Roman" w:hAnsi="Times New Roman" w:cs="Times New Roman"/>
          <w:sz w:val="24"/>
          <w:szCs w:val="24"/>
          <w:lang w:val="uk-UA"/>
        </w:rPr>
        <w:t>визначають комплекс заходів, необхідних для забезпечення чистоти і порядку на територіях</w:t>
      </w:r>
      <w:r>
        <w:rPr>
          <w:rFonts w:ascii="Times New Roman" w:hAnsi="Times New Roman" w:cs="Times New Roman"/>
          <w:sz w:val="24"/>
          <w:szCs w:val="24"/>
          <w:lang w:val="uk-UA"/>
        </w:rPr>
        <w:t xml:space="preserve"> </w:t>
      </w:r>
      <w:r w:rsidRPr="002965B5">
        <w:rPr>
          <w:rFonts w:ascii="Times New Roman" w:hAnsi="Times New Roman" w:cs="Times New Roman"/>
          <w:sz w:val="24"/>
          <w:szCs w:val="24"/>
          <w:lang w:val="uk-UA"/>
        </w:rPr>
        <w:t>М</w:t>
      </w:r>
      <w:r>
        <w:rPr>
          <w:rFonts w:ascii="Times New Roman" w:hAnsi="Times New Roman" w:cs="Times New Roman"/>
          <w:sz w:val="24"/>
          <w:szCs w:val="24"/>
          <w:lang w:val="uk-UA"/>
        </w:rPr>
        <w:t>агаль</w:t>
      </w:r>
      <w:r w:rsidRPr="002965B5">
        <w:rPr>
          <w:rFonts w:ascii="Times New Roman" w:hAnsi="Times New Roman" w:cs="Times New Roman"/>
          <w:sz w:val="24"/>
          <w:szCs w:val="24"/>
          <w:lang w:val="uk-UA"/>
        </w:rPr>
        <w:t>ської  територіальної громади. Правила спрямовані на створення умов, сприятливих для життєдіяльності людини і є обов’язковими для виконання на всій території М</w:t>
      </w:r>
      <w:r>
        <w:rPr>
          <w:rFonts w:ascii="Times New Roman" w:hAnsi="Times New Roman" w:cs="Times New Roman"/>
          <w:sz w:val="24"/>
          <w:szCs w:val="24"/>
          <w:lang w:val="uk-UA"/>
        </w:rPr>
        <w:t>агаль</w:t>
      </w:r>
      <w:r w:rsidRPr="002965B5">
        <w:rPr>
          <w:rFonts w:ascii="Times New Roman" w:hAnsi="Times New Roman" w:cs="Times New Roman"/>
          <w:sz w:val="24"/>
          <w:szCs w:val="24"/>
          <w:lang w:val="uk-UA"/>
        </w:rPr>
        <w:t xml:space="preserve">ської  сільської ради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1.3 Правила містять загальнообов'язкові на територіях М</w:t>
      </w:r>
      <w:r>
        <w:rPr>
          <w:rFonts w:ascii="Times New Roman" w:hAnsi="Times New Roman" w:cs="Times New Roman"/>
          <w:sz w:val="24"/>
          <w:szCs w:val="24"/>
          <w:lang w:val="uk-UA"/>
        </w:rPr>
        <w:t>агаль</w:t>
      </w:r>
      <w:r w:rsidRPr="002965B5">
        <w:rPr>
          <w:rFonts w:ascii="Times New Roman" w:hAnsi="Times New Roman" w:cs="Times New Roman"/>
          <w:sz w:val="24"/>
          <w:szCs w:val="24"/>
          <w:lang w:val="uk-UA"/>
        </w:rPr>
        <w:t xml:space="preserve">ської сільської ради норми, за порушення яких передбачена відповідальність згідно з Кодексом України про адміністративні правопорушення.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1.4 Учасниками правовідносин з питань благоустрою згідно з цими Правилами є власники, керівники та інші посадові особи підприємств, організацій, установ незалежно від форм власності і відомчого підпорядкування (далі по тексту "відповідальні посадові особи"), </w:t>
      </w:r>
      <w:r w:rsidRPr="002965B5">
        <w:rPr>
          <w:rFonts w:ascii="Times New Roman" w:hAnsi="Times New Roman" w:cs="Times New Roman"/>
          <w:sz w:val="24"/>
          <w:szCs w:val="24"/>
          <w:lang w:val="uk-UA"/>
        </w:rPr>
        <w:lastRenderedPageBreak/>
        <w:t xml:space="preserve">фізичні особи, а також посадові особи, уповноважені здійснювати контроль за станом благоустрою.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1.5.</w:t>
      </w:r>
      <w:r w:rsidRPr="00AB32D9">
        <w:rPr>
          <w:rFonts w:ascii="Times New Roman" w:hAnsi="Times New Roman" w:cs="Times New Roman"/>
          <w:sz w:val="24"/>
          <w:szCs w:val="24"/>
        </w:rPr>
        <w:t xml:space="preserve"> </w:t>
      </w:r>
      <w:r w:rsidRPr="00E96F3E">
        <w:rPr>
          <w:rFonts w:ascii="Times New Roman" w:hAnsi="Times New Roman" w:cs="Times New Roman"/>
          <w:sz w:val="24"/>
          <w:szCs w:val="24"/>
        </w:rPr>
        <w:t>М</w:t>
      </w:r>
      <w:r>
        <w:rPr>
          <w:rFonts w:ascii="Times New Roman" w:hAnsi="Times New Roman" w:cs="Times New Roman"/>
          <w:sz w:val="24"/>
          <w:szCs w:val="24"/>
          <w:lang w:val="uk-UA"/>
        </w:rPr>
        <w:t>агаль</w:t>
      </w:r>
      <w:r w:rsidRPr="00E96F3E">
        <w:rPr>
          <w:rFonts w:ascii="Times New Roman" w:hAnsi="Times New Roman" w:cs="Times New Roman"/>
          <w:sz w:val="24"/>
          <w:szCs w:val="24"/>
        </w:rPr>
        <w:t xml:space="preserve">ська сільська рада забезпечує вільний доступ населення, підприємств, установ, організацій незалежно від форм власності до цих Правил. Правила є відкритими та доступними.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1.6. Контроль за дотриманням та здійсненням заходів, спрямованих на виконання цих Правил, координація дій відповідних посадових осіб, пов'язаних з їх виконанням, здійснюється виконавчим комітетом сільської ради, постійною комісією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1.7.Наведені у Порядку терміни вживаються в такому значенні: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 благоустрій населених пунктів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 територія - сукупність земельних ділянок, які використовуються для розміщення об'єктів благоустрою населених пунктів: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 утримання в належному стані території -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 вулично-дорожня мережа - призначена для руху транспортних засобів і пішоходів мережа вулиць, доріг, внутрішньо квартальні та інші проїзди, тротуари, пішохідні та велосипедні доріжки, набережні,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 заходи з благоустрою населених пунктів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зелені насадження - деревна, чагарникова, квіткова та трав’яна рослинність природного і штучного походження на визначеній території населеного пункту</w:t>
      </w:r>
      <w:r>
        <w:rPr>
          <w:rFonts w:ascii="Times New Roman" w:hAnsi="Times New Roman" w:cs="Times New Roman"/>
          <w:sz w:val="24"/>
          <w:szCs w:val="24"/>
          <w:lang w:val="uk-UA"/>
        </w:rPr>
        <w:t>;</w:t>
      </w:r>
      <w:r w:rsidRPr="00E96F3E">
        <w:rPr>
          <w:rFonts w:ascii="Times New Roman" w:hAnsi="Times New Roman" w:cs="Times New Roman"/>
          <w:sz w:val="24"/>
          <w:szCs w:val="24"/>
        </w:rPr>
        <w:t xml:space="preserve">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-побутові відходи -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використовуються за місцем їх накопичення.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1.8. Благоустрій населених пунктів передбачає: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 розроблення і здійснення ефективних і комплексних заходів з утримання територій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організацію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створення умов для реалізації прав та виконання обов’язків суб'єктами у сфері благоустрою населених пунктів. </w:t>
      </w:r>
    </w:p>
    <w:p w:rsidR="00930ED4" w:rsidRPr="00AB32D9" w:rsidRDefault="00930ED4" w:rsidP="00930ED4">
      <w:pPr>
        <w:pStyle w:val="a7"/>
        <w:jc w:val="both"/>
        <w:rPr>
          <w:rFonts w:ascii="Times New Roman" w:hAnsi="Times New Roman" w:cs="Times New Roman"/>
          <w:sz w:val="24"/>
          <w:szCs w:val="24"/>
          <w:lang w:val="uk-UA"/>
        </w:rPr>
      </w:pPr>
    </w:p>
    <w:p w:rsidR="00930ED4" w:rsidRPr="00AB32D9" w:rsidRDefault="00930ED4" w:rsidP="00930ED4">
      <w:pPr>
        <w:pStyle w:val="a7"/>
        <w:jc w:val="both"/>
        <w:rPr>
          <w:rFonts w:ascii="Times New Roman" w:hAnsi="Times New Roman" w:cs="Times New Roman"/>
          <w:b/>
          <w:sz w:val="24"/>
          <w:szCs w:val="24"/>
          <w:lang w:val="uk-UA"/>
        </w:rPr>
      </w:pPr>
      <w:r w:rsidRPr="00AB32D9">
        <w:rPr>
          <w:rFonts w:ascii="Times New Roman" w:hAnsi="Times New Roman" w:cs="Times New Roman"/>
          <w:b/>
          <w:sz w:val="24"/>
          <w:szCs w:val="24"/>
        </w:rPr>
        <w:t xml:space="preserve">II. Права посадових осіб підприємств, установ, організацій, а також громадян </w:t>
      </w:r>
      <w:r w:rsidRPr="00AB32D9">
        <w:rPr>
          <w:rFonts w:ascii="Times New Roman" w:hAnsi="Times New Roman" w:cs="Times New Roman"/>
          <w:b/>
          <w:sz w:val="24"/>
          <w:szCs w:val="24"/>
          <w:lang w:val="uk-UA"/>
        </w:rPr>
        <w:t xml:space="preserve">у </w:t>
      </w:r>
      <w:r w:rsidRPr="00AB32D9">
        <w:rPr>
          <w:rFonts w:ascii="Times New Roman" w:hAnsi="Times New Roman" w:cs="Times New Roman"/>
          <w:b/>
          <w:sz w:val="24"/>
          <w:szCs w:val="24"/>
        </w:rPr>
        <w:t xml:space="preserve">галузі благоустрою </w:t>
      </w:r>
    </w:p>
    <w:p w:rsidR="00930ED4" w:rsidRDefault="00930ED4" w:rsidP="00930ED4">
      <w:pPr>
        <w:pStyle w:val="a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2.1.</w:t>
      </w:r>
      <w:r w:rsidRPr="00E96F3E">
        <w:rPr>
          <w:rFonts w:ascii="Times New Roman" w:hAnsi="Times New Roman" w:cs="Times New Roman"/>
          <w:sz w:val="24"/>
          <w:szCs w:val="24"/>
        </w:rPr>
        <w:t xml:space="preserve">Громадяни, посадові особи підприємств, установ, організацій незалежно від форм власності мають право: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2.1.</w:t>
      </w:r>
      <w:r>
        <w:rPr>
          <w:rFonts w:ascii="Times New Roman" w:hAnsi="Times New Roman" w:cs="Times New Roman"/>
          <w:sz w:val="24"/>
          <w:szCs w:val="24"/>
          <w:lang w:val="uk-UA"/>
        </w:rPr>
        <w:t xml:space="preserve">1. </w:t>
      </w:r>
      <w:r w:rsidRPr="00E96F3E">
        <w:rPr>
          <w:rFonts w:ascii="Times New Roman" w:hAnsi="Times New Roman" w:cs="Times New Roman"/>
          <w:sz w:val="24"/>
          <w:szCs w:val="24"/>
        </w:rPr>
        <w:t xml:space="preserve">Користуватися об’єктами благоустрою сільської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2.</w:t>
      </w:r>
      <w:r>
        <w:rPr>
          <w:rFonts w:ascii="Times New Roman" w:hAnsi="Times New Roman" w:cs="Times New Roman"/>
          <w:sz w:val="24"/>
          <w:szCs w:val="24"/>
          <w:lang w:val="uk-UA"/>
        </w:rPr>
        <w:t>1.</w:t>
      </w:r>
      <w:r w:rsidRPr="00E96F3E">
        <w:rPr>
          <w:rFonts w:ascii="Times New Roman" w:hAnsi="Times New Roman" w:cs="Times New Roman"/>
          <w:sz w:val="24"/>
          <w:szCs w:val="24"/>
        </w:rPr>
        <w:t xml:space="preserve">2. Брати участь в обговоренні правил та проектів благоустрою території громади </w:t>
      </w:r>
      <w:r>
        <w:rPr>
          <w:rFonts w:ascii="Times New Roman" w:hAnsi="Times New Roman" w:cs="Times New Roman"/>
          <w:sz w:val="24"/>
          <w:szCs w:val="24"/>
          <w:lang w:val="uk-UA"/>
        </w:rPr>
        <w:t xml:space="preserve">  </w:t>
      </w:r>
      <w:r w:rsidRPr="00E96F3E">
        <w:rPr>
          <w:rFonts w:ascii="Times New Roman" w:hAnsi="Times New Roman" w:cs="Times New Roman"/>
          <w:sz w:val="24"/>
          <w:szCs w:val="24"/>
        </w:rPr>
        <w:t>М</w:t>
      </w:r>
      <w:r>
        <w:rPr>
          <w:rFonts w:ascii="Times New Roman" w:hAnsi="Times New Roman" w:cs="Times New Roman"/>
          <w:sz w:val="24"/>
          <w:szCs w:val="24"/>
          <w:lang w:val="uk-UA"/>
        </w:rPr>
        <w:t>агаль</w:t>
      </w:r>
      <w:r w:rsidRPr="00E96F3E">
        <w:rPr>
          <w:rFonts w:ascii="Times New Roman" w:hAnsi="Times New Roman" w:cs="Times New Roman"/>
          <w:sz w:val="24"/>
          <w:szCs w:val="24"/>
        </w:rPr>
        <w:t xml:space="preserve">ської сільської ради. Вносити пропозиції до розроблення планів соціально-економічного розвитку населених пунктів сільської ради та заходів з благоустрою їх територій.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2.</w:t>
      </w:r>
      <w:r>
        <w:rPr>
          <w:rFonts w:ascii="Times New Roman" w:hAnsi="Times New Roman" w:cs="Times New Roman"/>
          <w:sz w:val="24"/>
          <w:szCs w:val="24"/>
          <w:lang w:val="uk-UA"/>
        </w:rPr>
        <w:t>1.</w:t>
      </w:r>
      <w:r w:rsidRPr="00E96F3E">
        <w:rPr>
          <w:rFonts w:ascii="Times New Roman" w:hAnsi="Times New Roman" w:cs="Times New Roman"/>
          <w:sz w:val="24"/>
          <w:szCs w:val="24"/>
        </w:rPr>
        <w:t xml:space="preserve">3 Отримувати в установленому законом порядку повну та достовірну інформацію про затвердження правил благоустрою території та внесенням до них змін, а також роз’яснення їх змісту.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2.</w:t>
      </w:r>
      <w:r>
        <w:rPr>
          <w:rFonts w:ascii="Times New Roman" w:hAnsi="Times New Roman" w:cs="Times New Roman"/>
          <w:sz w:val="24"/>
          <w:szCs w:val="24"/>
          <w:lang w:val="uk-UA"/>
        </w:rPr>
        <w:t>1.</w:t>
      </w:r>
      <w:r w:rsidRPr="00930ED4">
        <w:rPr>
          <w:rFonts w:ascii="Times New Roman" w:hAnsi="Times New Roman" w:cs="Times New Roman"/>
          <w:sz w:val="24"/>
          <w:szCs w:val="24"/>
          <w:lang w:val="uk-UA"/>
        </w:rPr>
        <w:t xml:space="preserve">4. Брати участь у здійснення заходів з благоустрою території сільської ради, озеленення та утримання в належному стані садиб, дворів, парків, площ, кладовищ, братських могил, обладнання дитячих і спортивних майданчиків, ремонту шляхів і тротуарів, інших об’єктів благоустрою.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2.</w:t>
      </w:r>
      <w:r>
        <w:rPr>
          <w:rFonts w:ascii="Times New Roman" w:hAnsi="Times New Roman" w:cs="Times New Roman"/>
          <w:sz w:val="24"/>
          <w:szCs w:val="24"/>
          <w:lang w:val="uk-UA"/>
        </w:rPr>
        <w:t>1.</w:t>
      </w:r>
      <w:r w:rsidRPr="00930ED4">
        <w:rPr>
          <w:rFonts w:ascii="Times New Roman" w:hAnsi="Times New Roman" w:cs="Times New Roman"/>
          <w:sz w:val="24"/>
          <w:szCs w:val="24"/>
          <w:lang w:val="uk-UA"/>
        </w:rPr>
        <w:t xml:space="preserve">5. Вимагати негайного виконання робіт з благоустрою території сільської ради в разі, якщо невиконання таких робіт може завдати шкоди життю, здоров’ю або майну громадян, юридичної особи, або роботи з благоустрою виконуються з порушенням правил благоустрою території сільської ради, або призводять до її нецільового використання.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2.</w:t>
      </w:r>
      <w:r>
        <w:rPr>
          <w:rFonts w:ascii="Times New Roman" w:hAnsi="Times New Roman" w:cs="Times New Roman"/>
          <w:sz w:val="24"/>
          <w:szCs w:val="24"/>
          <w:lang w:val="uk-UA"/>
        </w:rPr>
        <w:t>1.</w:t>
      </w:r>
      <w:r w:rsidRPr="00930ED4">
        <w:rPr>
          <w:rFonts w:ascii="Times New Roman" w:hAnsi="Times New Roman" w:cs="Times New Roman"/>
          <w:sz w:val="24"/>
          <w:szCs w:val="24"/>
          <w:lang w:val="uk-UA"/>
        </w:rPr>
        <w:t xml:space="preserve">6. Звертатись до суду з позовом про відшкодування шкоди, заподіяної майну чи здоров’ю громадян унаслідок дій чи бездіяльності балансоутримувачів об’єктів благоустрою. </w:t>
      </w:r>
    </w:p>
    <w:p w:rsidR="00930ED4" w:rsidRPr="00AB32D9" w:rsidRDefault="00930ED4" w:rsidP="00930ED4">
      <w:pPr>
        <w:pStyle w:val="a7"/>
        <w:jc w:val="both"/>
        <w:rPr>
          <w:rFonts w:ascii="Times New Roman" w:hAnsi="Times New Roman" w:cs="Times New Roman"/>
          <w:sz w:val="24"/>
          <w:szCs w:val="24"/>
          <w:lang w:val="uk-UA"/>
        </w:rPr>
      </w:pPr>
    </w:p>
    <w:p w:rsidR="00930ED4" w:rsidRPr="00AB32D9" w:rsidRDefault="00930ED4" w:rsidP="00930ED4">
      <w:pPr>
        <w:pStyle w:val="a7"/>
        <w:jc w:val="both"/>
        <w:rPr>
          <w:rFonts w:ascii="Times New Roman" w:hAnsi="Times New Roman" w:cs="Times New Roman"/>
          <w:b/>
          <w:sz w:val="24"/>
          <w:szCs w:val="24"/>
          <w:lang w:val="uk-UA"/>
        </w:rPr>
      </w:pPr>
      <w:r w:rsidRPr="00AB32D9">
        <w:rPr>
          <w:rFonts w:ascii="Times New Roman" w:hAnsi="Times New Roman" w:cs="Times New Roman"/>
          <w:b/>
          <w:sz w:val="24"/>
          <w:szCs w:val="24"/>
        </w:rPr>
        <w:t xml:space="preserve">III. Обов'язки відповідальних посадових осіб підприємств, установ, організацій, а також громадян </w:t>
      </w:r>
    </w:p>
    <w:p w:rsidR="00930ED4" w:rsidRDefault="00930ED4" w:rsidP="00930ED4">
      <w:pPr>
        <w:pStyle w:val="a7"/>
        <w:jc w:val="both"/>
        <w:rPr>
          <w:rFonts w:ascii="Times New Roman" w:hAnsi="Times New Roman" w:cs="Times New Roman"/>
          <w:sz w:val="24"/>
          <w:szCs w:val="24"/>
          <w:lang w:val="uk-UA"/>
        </w:rPr>
      </w:pPr>
      <w:r w:rsidRPr="002965B5">
        <w:rPr>
          <w:rFonts w:ascii="Times New Roman" w:hAnsi="Times New Roman" w:cs="Times New Roman"/>
          <w:sz w:val="24"/>
          <w:szCs w:val="24"/>
          <w:lang w:val="uk-UA"/>
        </w:rPr>
        <w:t xml:space="preserve">3.1. Відповідальні посадові особи підприємств, установ, організацій, незалежно від форм власності, а також громадяни зобов'язані: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3.1.1. Здійснювати благоустрій відповідних територій у встановленому порядку, забезпечуючи: естетику і дизайн сільського середовища, вимоги щодо утримання дорожніх покриттів, внутрішньоквартальних, прибудинкових та присадибних територій, газонів, зелених насаджень тощо.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3.1.2. Утримувати у належному санітарно-технічному стані будівлі, споруди, у тому числі, закріплені за ними на умовах договору з балансоутримувачем (їх частини), свої та прилеглі території на відстані не менше 5 метрів від межі. Своєчасно і якісно усувати недоліки в утриманні території, будівель, споруд, обладнання, парканів, архітектурних малих форм, реклами і рекламоносіїв, елементів зовнішнього благоустрою.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3.1.3. Усувати на закріплених за ними об’єктах благоустрою (їх частинах) за власний рахунок та в установлені терміни пошкодження інженерних мереж або наслідки аварій, що сталися з їх вини.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3.1.4. Забезпечувати щорічне ( після стихійного лиха, надзвичайних ситуацій техногенного та природного характеру) обстеження відповідних територій, будівель і споруд та засвідчувати проведені обстеження актами. При спроможності усувати наслідки на закріплених об’єктах благоустрою в установленому порядку.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3.1.5. Проводити за власний рахунок в установлені строки прибирання об’єктів благоустрою від сміття та чагарників.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3.1.6. У процесі утримання об’єктів благоустрою (їх частин) дотримуватись відповідних технологій щодо експлуатації та ремонту, регулярно здійснювати заходи щодо передчасного зносу об’єктів, забезпечення належних та безпечних умов їх функціонування.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3.1.7. Постійно утримувати в належному стані фасади будівель і споруд.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3.1.8. Змінювати зовнішній вигляд фасадів будівель та споруд тільки на підставі затверджених у встановленому порядку проектів.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3.1.9. Розміщувати елементи зовнішньої реклами, рекламоносії, малі архітектурні форми та елементи зовнішнього благоустрою на підставі проектно-дозвільної документації, затвердженої у встановленому порядку.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lastRenderedPageBreak/>
        <w:t xml:space="preserve">3.1.10. При організації вуличної торгівлі, у тому числі під час проведення масових заходів, забезпечувати своєчасне прибирання, збір та вивезення сміття з відведеної території, не допускати його накопичення.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3.1.11 Проводити земляні та будівельні роботи, насипання, намивання ґрунту, піску, встановлення огорож, механізмів та обладнання, тимчасових споруд, побутових вагончиків, складування конструкцій і матеріалів, виключно, на підставі відповідних дозволів і погоджень.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3.1.12 Забезпечувати вивезення твердих побутових і негабаритних відходів, а також харчових відходів згідно з вимогами діючих санітарних норм.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3.1.13 Не допускати транспортування та видалення відходів у несанкціоновані місця.</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3.1.14 Забезпечувати розміщення контейнерів, урн для збору сміття та твердих побутових відходів у спеціально визначених місцях, утримувати їх в належному санітарно-технічному стані згідно з санітарними нормами і правилами.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3.1.15. Укладати договори зі спеціалізованими підприємствами на вивіз побутових відходів та каналізаційних стоків.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3.1.16. Узгоджувати з сільською радою експлуатацію об'єктів з небезпечними відходами , ліміти та схеми їх розміщення.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3.1.17 Утримувати в належному санітарному стані зелені насадження (посадка, обрізка дерев і кущів, косіння газонів, боротьба з бур'янами, поливання зеленої зони і газонів), тротуари, доріжки і прибудинкові території.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3.1.18 Утримувати в належному санітарному стані та огороджувати земельні ділянки, що відведені в установленому порядку під будівництво.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3.1.19 Вживати заходів щодо виключення можливості винесення на дорожні об'єкти сипучих матеріалів і розчинів.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3.1.20. Не допускати накопичення будівельного сміття на будівельних майданчиках та прилеглих до них територіях.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3.1.21 Відповідно до встановлених норм та правил впорядковувати надані земельні ділянки.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3.1.22 Встановлювати урни біля входу (виходу) з адміністративних, побутових, навчальних, торгових та інших будівель та споруд, біля торгових палаток, павільйонів та інших малих архітектурних форм, об’єктів пересувної торгівлі.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3.1.23 Власникам підземних комунікацій утримувати кришки колодязів справному та закритому стані. Всі колодязі підземних комунікацій повинні бути обладнані відповідними люками.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3.1.24. Дотримуватись порядку утримання домашніх та інших тварин згідно з „Правилами тримання собак, кішок і інших хижих тварин у населених пунктах України”.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3.1.25 Суб’єктам господарювання, які надають послуги з організації дозвілля населення, у вечірній та нічний час, забезпечувати охорону громадського порядку та освітлення прилеглої території.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3.1.26. Спалювання всіх видів відходів на території домоволодінь і в сміттєзбірниках категорично забороняється.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3.1.27. Громадянам «утримуватися від придбання та розміщення на кладовищах, що знаходяться на території М</w:t>
      </w:r>
      <w:r>
        <w:rPr>
          <w:rFonts w:ascii="Times New Roman" w:hAnsi="Times New Roman" w:cs="Times New Roman"/>
          <w:sz w:val="24"/>
          <w:szCs w:val="24"/>
          <w:lang w:val="uk-UA"/>
        </w:rPr>
        <w:t>агаль</w:t>
      </w:r>
      <w:r w:rsidRPr="00930ED4">
        <w:rPr>
          <w:rFonts w:ascii="Times New Roman" w:hAnsi="Times New Roman" w:cs="Times New Roman"/>
          <w:sz w:val="24"/>
          <w:szCs w:val="24"/>
          <w:lang w:val="uk-UA"/>
        </w:rPr>
        <w:t xml:space="preserve">ської сільської ради пластикових квітів, вінків та інших ритуальних товарів, виготовлених із пластику та інших неорганічних матеріалів». </w:t>
      </w:r>
    </w:p>
    <w:p w:rsidR="00930ED4" w:rsidRDefault="00930ED4" w:rsidP="00930ED4">
      <w:pPr>
        <w:pStyle w:val="a7"/>
        <w:jc w:val="both"/>
        <w:rPr>
          <w:rFonts w:ascii="Times New Roman" w:hAnsi="Times New Roman" w:cs="Times New Roman"/>
          <w:sz w:val="24"/>
          <w:szCs w:val="24"/>
          <w:lang w:val="uk-UA"/>
        </w:rPr>
      </w:pPr>
    </w:p>
    <w:p w:rsidR="00930ED4" w:rsidRPr="00AB32D9" w:rsidRDefault="00930ED4" w:rsidP="00930ED4">
      <w:pPr>
        <w:pStyle w:val="a7"/>
        <w:jc w:val="both"/>
        <w:rPr>
          <w:rFonts w:ascii="Times New Roman" w:hAnsi="Times New Roman" w:cs="Times New Roman"/>
          <w:b/>
          <w:sz w:val="24"/>
          <w:szCs w:val="24"/>
          <w:lang w:val="uk-UA"/>
        </w:rPr>
      </w:pPr>
      <w:r w:rsidRPr="00AB32D9">
        <w:rPr>
          <w:rFonts w:ascii="Times New Roman" w:hAnsi="Times New Roman" w:cs="Times New Roman"/>
          <w:b/>
          <w:sz w:val="24"/>
          <w:szCs w:val="24"/>
        </w:rPr>
        <w:t xml:space="preserve">IV. Дії відповідальних посадових осіб підприємств, установ, організацій, а також громадян, що забороняються цими Правилами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 Відповідальним посадовим особам підприємств, установ, організацій, а також громадянам забороняється: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 Захаращувати території сипучими матеріалами, конструкціями, сміттям, побутовими відходами, відходами виробництва, листям, травою, гіллям, накопиченням снігу та криги тощо.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lastRenderedPageBreak/>
        <w:t xml:space="preserve">4.1.2. Самовільно, без дозволу власника (землекористувача), висаджувати дерева, кущі, влаштовувати газони та городи, якщо таке не передбачалося проектом благоустрою і суперечать будівельним нормам і правилам.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4.1.3. Проводити земляні, будівельні, демонтажні, монтажні та інші роботи без належного погодження чи дозволу.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4.1.4. Вивозити і звалювати сміття, будівельні, побутові, харчові відходи, відходи виробництва, траву, гілля, деревину, листя, сніг у не відведених для цього місцях та влаштовувати звалища, особливо на інженерних спорудах водовідведення та водопониження (траншеях і т.і.).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4.1.5. Здійснювати торгівлю напоями на розлив без улаштування туалету на території , яка використовується для такої торгівлі.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4.1.6. Забруднювати земельні ділянки та водойми виробничими та побутовими стічними водами.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4.1.7. Вивозити каналізаційні стоки у не відведені для цього місця.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4.1.8. Без узгодження з сільською радою та екологічною службою влаштовувати каналізаційні вигрібні ями.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4.1.9. Складувати будівельні матеріали, конструкції, обладнання за межами будівельних майданчиків.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4.1.10. Розміщувати, ремонтувати та мити автотранспортні засоби, машини, механізми у невизначених (заборонених) для цього місцях.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4.1.11. Очищати дахи від снігу та льоду без встановлення тимчасових огорож на прилеглих до будівель і споруд територіях.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4.1.12. Використовувати не за призначенням контейнери для збору сміття та твердих побутових відходів.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4.1.13. Наклеювати оголошення та інформаційно-агітаційні плакати, рекламу, листівки, тощо у невизначених спеціально для цього місцях.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4.1.14. Робити написи, малюнки на стінах будинків, споруд, парканах, тротуарах, шляхах, тощо.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4.1.15. Експлуатувати кафе, літні майданчики та інші місця, пов’язані з обслуговуванням населення на обладнані контейнерами для збору відходів.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4.1.16. Самовільно встановлювати рекламні конструкції, інформаційно-рекламні плакати, торговельні лотки, кіоски, павільйони та тимчасові споруди і конструкції, перешкоджаючі вільному пересуванню людей.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4.1.17. Самовільно вивішувати дорожні знаки.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4.1.18. Заправляти, ремонтувати автотранспортні засоби і механізми, на прибудинкових та присадибних територіях, газонах, берегах рік ,пішохідних доріжках, тротуарах, у парках та скверах тощо, а також їздити автотранспортом по тротуарах, пішохідних доріжках, газонах зелених зон сіл та паркуватися на них.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4.1.19. Залишати автотранспортні засоби та механізми в місцях, що заважають проїзду спеціальних машин швидкої медичної допомоги, пожежних, рятувальних служб, прибиральної техніки, а також влаштовувати постійні стоянки службового, приватного, вантажного і пасажирського транспорту на прибудинкових територіях, прилеглих територіях до гаражів, автостоянок тощо.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4.1.20. Влаштовувати стоянки вантажного автотранспорту , тракторів , с/г інвентарю на прибудинковій території , у дворах та біля дворів приватного сектору.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4.1.21. Здійснювати стоянку автомобілів із працюючим двигуном ближче 15-ти метрів, а з непрацюючим – 10 метрів від вікон житлових будинків, шкіл, та інших установ.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4.1.22. Захаращувати пожежні проїзди на територіях, прилеглих до житлових будинків. 4.1.23. Захаращувати балкони, лоджії предметами і матеріалами, які негативно впливають на архітектуру фасадів будівель і споруд.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4.1.24. Кидати сміття, недопалки, папір, тару, ганчір'я тощо на вулицях, площах, парках, інших громадських місцях, а також спалювати сміття у контейнерах і урнах.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lastRenderedPageBreak/>
        <w:t xml:space="preserve">4.1.25. Самовільно встановлювати точки торгівлі з лотків, автомобілів, причепів, столиків, візків у не відведених для цього місцях та без наявності відповідного дозволу.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4.1.26. Витрушувати одяг, білизну, ковдри тощо, виливати рідину, кидати предмети з балконів, лоджій, вікон та сходів багатоквартирних будинків.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4.1.27. Утримувати території, споруди, малі архітектурні форми, обладнання, рекламні засоби, елементи зовнішнього благоустрою в незадовільному санітарному і технічному стані.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4.1.28. Здійснювати підключення до інженерних мереж об'єктів та будівельних майданчиків , щодо будівництва яких відсутня затверджена у встановленому порядку проектно-дозвільна документація , в тому числі ордер на право тимчасово порушення благоустрою та його відновлення у зв'язку з виконанням земляних робіт.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4.1.29. Самовільно займати земельні ділянки і використовувати їх при відсутності документа, що засвідчує право на використання та володіння землею.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4.1.30. Використовувати земельні ділянки не за цільовими призначеннями.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4.1.31. Засмічувати водні об’єкти та забруднювати водні ресурси.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4.1.32. Перевищувати норми забруднення атмосферного повітря та рівня шуму, у тому числі від транспортних засобів.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4.1.33. Вчиняти дії, які можуть привести до підтоплення територій та спровокувати зсувні процеси.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4.1.34. Вчиняти дії ,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та інші дії, заборонені цими Правилами, чинним законодавством України.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4.1.35 Підприємцям «утримуватися від реалізації на території М</w:t>
      </w:r>
      <w:r>
        <w:rPr>
          <w:rFonts w:ascii="Times New Roman" w:hAnsi="Times New Roman" w:cs="Times New Roman"/>
          <w:sz w:val="24"/>
          <w:szCs w:val="24"/>
          <w:lang w:val="uk-UA"/>
        </w:rPr>
        <w:t>агаль</w:t>
      </w:r>
      <w:r w:rsidRPr="00930ED4">
        <w:rPr>
          <w:rFonts w:ascii="Times New Roman" w:hAnsi="Times New Roman" w:cs="Times New Roman"/>
          <w:sz w:val="24"/>
          <w:szCs w:val="24"/>
          <w:lang w:val="uk-UA"/>
        </w:rPr>
        <w:t xml:space="preserve">ської сільської ради пластикових квітів, вінків та інших ритуальних товарів, виготовлених із пластику та інших неорганічних матеріалів». </w:t>
      </w: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b/>
          <w:sz w:val="24"/>
          <w:szCs w:val="24"/>
          <w:lang w:val="uk-UA"/>
        </w:rPr>
      </w:pPr>
      <w:r w:rsidRPr="00757939">
        <w:rPr>
          <w:rFonts w:ascii="Times New Roman" w:hAnsi="Times New Roman" w:cs="Times New Roman"/>
          <w:b/>
          <w:sz w:val="24"/>
          <w:szCs w:val="24"/>
        </w:rPr>
        <w:t>V. Порядок здійснення благоустрою та утримання території М</w:t>
      </w:r>
      <w:r w:rsidRPr="00757939">
        <w:rPr>
          <w:rFonts w:ascii="Times New Roman" w:hAnsi="Times New Roman" w:cs="Times New Roman"/>
          <w:b/>
          <w:sz w:val="24"/>
          <w:szCs w:val="24"/>
          <w:lang w:val="uk-UA"/>
        </w:rPr>
        <w:t>агаль</w:t>
      </w:r>
      <w:r w:rsidRPr="00757939">
        <w:rPr>
          <w:rFonts w:ascii="Times New Roman" w:hAnsi="Times New Roman" w:cs="Times New Roman"/>
          <w:b/>
          <w:sz w:val="24"/>
          <w:szCs w:val="24"/>
        </w:rPr>
        <w:t xml:space="preserve">ської сільської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5.1. Загальні вимоги до порядку здійснення благоустрою та утримання об’єктів благоустрою.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5.1.</w:t>
      </w:r>
      <w:r>
        <w:rPr>
          <w:rFonts w:ascii="Times New Roman" w:hAnsi="Times New Roman" w:cs="Times New Roman"/>
          <w:sz w:val="24"/>
          <w:szCs w:val="24"/>
          <w:lang w:val="uk-UA"/>
        </w:rPr>
        <w:t>1.</w:t>
      </w:r>
      <w:r w:rsidRPr="00930ED4">
        <w:rPr>
          <w:rFonts w:ascii="Times New Roman" w:hAnsi="Times New Roman" w:cs="Times New Roman"/>
          <w:sz w:val="24"/>
          <w:szCs w:val="24"/>
          <w:lang w:val="uk-UA"/>
        </w:rPr>
        <w:t xml:space="preserve"> Визначення меж прибирання територій між суб’єктами благоустрою здійснюється виконавчим комітетом М</w:t>
      </w:r>
      <w:r>
        <w:rPr>
          <w:rFonts w:ascii="Times New Roman" w:hAnsi="Times New Roman" w:cs="Times New Roman"/>
          <w:sz w:val="24"/>
          <w:szCs w:val="24"/>
          <w:lang w:val="uk-UA"/>
        </w:rPr>
        <w:t>агаль</w:t>
      </w:r>
      <w:r w:rsidRPr="00930ED4">
        <w:rPr>
          <w:rFonts w:ascii="Times New Roman" w:hAnsi="Times New Roman" w:cs="Times New Roman"/>
          <w:sz w:val="24"/>
          <w:szCs w:val="24"/>
          <w:lang w:val="uk-UA"/>
        </w:rPr>
        <w:t xml:space="preserve">ської сільської ради ( з урахуванням договорів землекористування та закріплених територій) з одночасним складанням схематичних карт прибирання. Один екземпляр схематичних карт передається керівництву підприємства, установи, організації, фізичній особі тощо для забезпечення своєчасного прибирання, другий – для координації та контролю знаходиться у виконавчому комітеті сільської ради. В разі відсутності у суб’єкта благоустрою (підприємства,установи, організації, фізичної особи – підприємця, органу самоорганізації населення, громадянина, тощо) схематичних карт, встановлюються наступні межі закріпленої для прибирання території: - для об’єктів виробничої сфери (підприємств) -50 ( 100) метрів від меж земельної ділянки наданої в користування (оренду, тощо), включно до осі вулиць (шосе, площі, провулка, тощо); - для об’єктів невиробничої сфери (лікувальні та оздоровчі заклади, шкільні та дошкільні установи, підприємства побутового обслуговування, підприємства торгівлі та магазини, літні майданчики, аптеки, нотаріальні контори, перукарні,банки, офіси -25 (50) метрів від меж земельної ділянки наданої в користування (оренду, тощо), включно до осі вулиці (шосе, площі, провулка тощо); - для вуличних кіосків, ринків, павільйонів, лотків, майстерень р ремонту побутової техніки, годинників, взуття, пересувних об’єктів торгівлі в радіусі 10 метрів; - для будинків приватного сектору - 25 метрів від меж земельної ділянки наданої в користування, оренду, тощо; - для опор рекламних та інформаційних щитів, опор ліній, електромереж та зв’язку, тощо – 5 (15) метрів від опори; - для автомобільних шляхів – в районі смуг відводу.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1.</w:t>
      </w:r>
      <w:r w:rsidRPr="00930ED4">
        <w:rPr>
          <w:rFonts w:ascii="Times New Roman" w:hAnsi="Times New Roman" w:cs="Times New Roman"/>
          <w:sz w:val="24"/>
          <w:szCs w:val="24"/>
          <w:lang w:val="uk-UA"/>
        </w:rPr>
        <w:t xml:space="preserve">2. Балансоутримувач забезпечує утримання в належному стані та здійснює своєчасний ремонт об’єкта благоустрою власними силами або залучаючи для цього інші підприємства, установи, організації. </w:t>
      </w:r>
      <w:r w:rsidRPr="00E96F3E">
        <w:rPr>
          <w:rFonts w:ascii="Times New Roman" w:hAnsi="Times New Roman" w:cs="Times New Roman"/>
          <w:sz w:val="24"/>
          <w:szCs w:val="24"/>
        </w:rPr>
        <w:t xml:space="preserve">Утримання здійснюється відповідно до умов цих Правил, чинних будівельних, санітарних та інших норм та правил.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lastRenderedPageBreak/>
        <w:t>5.</w:t>
      </w:r>
      <w:r>
        <w:rPr>
          <w:rFonts w:ascii="Times New Roman" w:hAnsi="Times New Roman" w:cs="Times New Roman"/>
          <w:sz w:val="24"/>
          <w:szCs w:val="24"/>
          <w:lang w:val="uk-UA"/>
        </w:rPr>
        <w:t>1.</w:t>
      </w:r>
      <w:r w:rsidRPr="00930ED4">
        <w:rPr>
          <w:rFonts w:ascii="Times New Roman" w:hAnsi="Times New Roman" w:cs="Times New Roman"/>
          <w:sz w:val="24"/>
          <w:szCs w:val="24"/>
          <w:lang w:val="uk-UA"/>
        </w:rPr>
        <w:t xml:space="preserve">3. Захоронення (утилізація) твердих побутових відходів здійснюється виключно на полігоні твердих побутових відходів.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2</w:t>
      </w:r>
      <w:r w:rsidRPr="00E96F3E">
        <w:rPr>
          <w:rFonts w:ascii="Times New Roman" w:hAnsi="Times New Roman" w:cs="Times New Roman"/>
          <w:sz w:val="24"/>
          <w:szCs w:val="24"/>
        </w:rPr>
        <w:t>. Порядок здійснення благоустрою та утриманн ня територій загального користування. 5.</w:t>
      </w:r>
      <w:r>
        <w:rPr>
          <w:rFonts w:ascii="Times New Roman" w:hAnsi="Times New Roman" w:cs="Times New Roman"/>
          <w:sz w:val="24"/>
          <w:szCs w:val="24"/>
          <w:lang w:val="uk-UA"/>
        </w:rPr>
        <w:t>2</w:t>
      </w:r>
      <w:r w:rsidRPr="00E96F3E">
        <w:rPr>
          <w:rFonts w:ascii="Times New Roman" w:hAnsi="Times New Roman" w:cs="Times New Roman"/>
          <w:sz w:val="24"/>
          <w:szCs w:val="24"/>
        </w:rPr>
        <w:t>.1.Утримання парків (парків культури і відпочинку, парків- пам’яток садово-паркового мистецтва, спортивних, дитячих, меморіальних та інших (надалі парків), рекреаційних зон, садів. зон зелених насаджень, скверів і майданчиків для дозвілля та відпочинку: 5.</w:t>
      </w:r>
      <w:r>
        <w:rPr>
          <w:rFonts w:ascii="Times New Roman" w:hAnsi="Times New Roman" w:cs="Times New Roman"/>
          <w:sz w:val="24"/>
          <w:szCs w:val="24"/>
          <w:lang w:val="uk-UA"/>
        </w:rPr>
        <w:t>2</w:t>
      </w:r>
      <w:r w:rsidRPr="00E96F3E">
        <w:rPr>
          <w:rFonts w:ascii="Times New Roman" w:hAnsi="Times New Roman" w:cs="Times New Roman"/>
          <w:sz w:val="24"/>
          <w:szCs w:val="24"/>
        </w:rPr>
        <w:t>.</w:t>
      </w:r>
      <w:r>
        <w:rPr>
          <w:rFonts w:ascii="Times New Roman" w:hAnsi="Times New Roman" w:cs="Times New Roman"/>
          <w:sz w:val="24"/>
          <w:szCs w:val="24"/>
          <w:lang w:val="uk-UA"/>
        </w:rPr>
        <w:t>2</w:t>
      </w:r>
      <w:r w:rsidRPr="00E96F3E">
        <w:rPr>
          <w:rFonts w:ascii="Times New Roman" w:hAnsi="Times New Roman" w:cs="Times New Roman"/>
          <w:sz w:val="24"/>
          <w:szCs w:val="24"/>
        </w:rPr>
        <w:t xml:space="preserve">.Благоустрій та утримання в належному стані територій парків, рекреаційних зон, садів, зон зелених насаджень, скверів , майданчиків для дозвілля та відпочинку здійснюють їх балансоутримувачі відповідно до цих Правил та інших нормативних актів. Благоустрій на утримання в належному стані територій вказаних у пункті 1 територій включає: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санітарне очищення: прибирання сміття, відходів, листя, утримання контейнерів для сміття та відходів, укладання договорів на їх вивезення;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освітлення території;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озеленення, збереження зелених засаджень;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відновлення території у міжсезонний період, після стихійних природних явищ, аварій, в інших випадках;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утримання в належному стані належних балансоутримувачу будівель, споруд, що розташовані та території парків, рекреаційних зон, садів, зон зелених насаджень, скверів і майданчиків для дозвілля та відпочинку;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встановлення та утримання в належному стані обладнання, приборів освітлення, малих архітектурних форм та інших елементів благоустрою;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забезпечення безпечних умов перебування та відпочинку громадян.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5.2.</w:t>
      </w:r>
      <w:r>
        <w:rPr>
          <w:rFonts w:ascii="Times New Roman" w:hAnsi="Times New Roman" w:cs="Times New Roman"/>
          <w:sz w:val="24"/>
          <w:szCs w:val="24"/>
          <w:lang w:val="uk-UA"/>
        </w:rPr>
        <w:t xml:space="preserve">3. </w:t>
      </w:r>
      <w:r w:rsidRPr="00E96F3E">
        <w:rPr>
          <w:rFonts w:ascii="Times New Roman" w:hAnsi="Times New Roman" w:cs="Times New Roman"/>
          <w:sz w:val="24"/>
          <w:szCs w:val="24"/>
        </w:rPr>
        <w:t xml:space="preserve">При цьому забороняється: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спалювання листя, гілля та сміття,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пошкодження зелених насаджень, збір квітів та території парків, рекреаційних зон, садів, зон зелених насаджень, скверів, майданчиків для дозвілля та відпочинку,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на територіях парків, рекреаційних зон, садів, зон зелених насаджень, скверів і майданчиків для дозвілля та відпочинку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пошкодження елементів благоустрою,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розпивати алкогольні напої та палити на територіях парків, рекреаційних зон, садів, зон зелених насаджень, скверів і майданчиків для дозвілля та відпочинку.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3</w:t>
      </w:r>
      <w:r w:rsidRPr="00E96F3E">
        <w:rPr>
          <w:rFonts w:ascii="Times New Roman" w:hAnsi="Times New Roman" w:cs="Times New Roman"/>
          <w:sz w:val="24"/>
          <w:szCs w:val="24"/>
        </w:rPr>
        <w:t xml:space="preserve">. Утримання пам’яток культурної та історичної спадщини :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3</w:t>
      </w:r>
      <w:r w:rsidRPr="00930ED4">
        <w:rPr>
          <w:rFonts w:ascii="Times New Roman" w:hAnsi="Times New Roman" w:cs="Times New Roman"/>
          <w:sz w:val="24"/>
          <w:szCs w:val="24"/>
          <w:lang w:val="uk-UA"/>
        </w:rPr>
        <w:t xml:space="preserve">.1. Території пам’яток культурної та історичної спадщини, інших пам’яток місцевого значення утримуются належному стані, захищаються від пошкодження, руйнування або знищення відповідно до вимог законодавства.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3</w:t>
      </w:r>
      <w:r w:rsidRPr="00930ED4">
        <w:rPr>
          <w:rFonts w:ascii="Times New Roman" w:hAnsi="Times New Roman" w:cs="Times New Roman"/>
          <w:sz w:val="24"/>
          <w:szCs w:val="24"/>
          <w:lang w:val="uk-UA"/>
        </w:rPr>
        <w:t>.2</w:t>
      </w:r>
      <w:r>
        <w:rPr>
          <w:rFonts w:ascii="Times New Roman" w:hAnsi="Times New Roman" w:cs="Times New Roman"/>
          <w:sz w:val="24"/>
          <w:szCs w:val="24"/>
          <w:lang w:val="uk-UA"/>
        </w:rPr>
        <w:t>.</w:t>
      </w:r>
      <w:r w:rsidRPr="00930ED4">
        <w:rPr>
          <w:rFonts w:ascii="Times New Roman" w:hAnsi="Times New Roman" w:cs="Times New Roman"/>
          <w:sz w:val="24"/>
          <w:szCs w:val="24"/>
          <w:lang w:val="uk-UA"/>
        </w:rPr>
        <w:t xml:space="preserve"> Використання пам’яток культурної та історичної спадщини, інших пам’яток повинно здійснюватися відповідно до режимів, встановлених органами охорони культурної спадщини, у такий спосіб, що потребує як найменших змін і доповнень та забезпечує збереження їх матеріальної автентичності, просторової композиції, а також елементів обладнання, впорядкування, оздоблення, тощо.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5.4.Утримання доріг, вулиць (провулків,проїздів).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5.4.1.</w:t>
      </w:r>
      <w:r>
        <w:rPr>
          <w:rFonts w:ascii="Times New Roman" w:hAnsi="Times New Roman" w:cs="Times New Roman"/>
          <w:sz w:val="24"/>
          <w:szCs w:val="24"/>
          <w:lang w:val="uk-UA"/>
        </w:rPr>
        <w:t xml:space="preserve"> </w:t>
      </w:r>
      <w:r w:rsidRPr="00930ED4">
        <w:rPr>
          <w:rFonts w:ascii="Times New Roman" w:hAnsi="Times New Roman" w:cs="Times New Roman"/>
          <w:sz w:val="24"/>
          <w:szCs w:val="24"/>
          <w:lang w:val="uk-UA"/>
        </w:rPr>
        <w:t xml:space="preserve">Власники доріг, вулиць або уповноважені особи повинні здійснювати їх належне експлуатаційне утримання.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5.4.2.</w:t>
      </w:r>
      <w:r>
        <w:rPr>
          <w:rFonts w:ascii="Times New Roman" w:hAnsi="Times New Roman" w:cs="Times New Roman"/>
          <w:sz w:val="24"/>
          <w:szCs w:val="24"/>
          <w:lang w:val="uk-UA"/>
        </w:rPr>
        <w:t xml:space="preserve"> </w:t>
      </w:r>
      <w:r w:rsidRPr="00E96F3E">
        <w:rPr>
          <w:rFonts w:ascii="Times New Roman" w:hAnsi="Times New Roman" w:cs="Times New Roman"/>
          <w:sz w:val="24"/>
          <w:szCs w:val="24"/>
        </w:rPr>
        <w:t xml:space="preserve">Використовувати дороги не за їх призначенням забороняється.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5.4.3. Встановлювати засоби організації дорожнього руху дозволяється лише за узгодженням з відповідними службами та відділами.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5.4.</w:t>
      </w:r>
      <w:r>
        <w:rPr>
          <w:rFonts w:ascii="Times New Roman" w:hAnsi="Times New Roman" w:cs="Times New Roman"/>
          <w:sz w:val="24"/>
          <w:szCs w:val="24"/>
          <w:lang w:val="uk-UA"/>
        </w:rPr>
        <w:t>4</w:t>
      </w:r>
      <w:r w:rsidRPr="00E96F3E">
        <w:rPr>
          <w:rFonts w:ascii="Times New Roman" w:hAnsi="Times New Roman" w:cs="Times New Roman"/>
          <w:sz w:val="24"/>
          <w:szCs w:val="24"/>
        </w:rPr>
        <w:t>.</w:t>
      </w:r>
      <w:r>
        <w:rPr>
          <w:rFonts w:ascii="Times New Roman" w:hAnsi="Times New Roman" w:cs="Times New Roman"/>
          <w:sz w:val="24"/>
          <w:szCs w:val="24"/>
          <w:lang w:val="uk-UA"/>
        </w:rPr>
        <w:t xml:space="preserve"> </w:t>
      </w:r>
      <w:r w:rsidRPr="00E96F3E">
        <w:rPr>
          <w:rFonts w:ascii="Times New Roman" w:hAnsi="Times New Roman" w:cs="Times New Roman"/>
          <w:sz w:val="24"/>
          <w:szCs w:val="24"/>
        </w:rPr>
        <w:t>Озеленення вулиць і доріг здійснюється відповідно до встановлених норм та правил.</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5.4.5. Забороняється мити транспортні засоби на проїзній частині дорожніх об’єктів, узбіччі та тротуарах.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5.4.6.</w:t>
      </w:r>
      <w:r>
        <w:rPr>
          <w:rFonts w:ascii="Times New Roman" w:hAnsi="Times New Roman" w:cs="Times New Roman"/>
          <w:sz w:val="24"/>
          <w:szCs w:val="24"/>
          <w:lang w:val="uk-UA"/>
        </w:rPr>
        <w:t xml:space="preserve"> </w:t>
      </w:r>
      <w:r w:rsidRPr="00E96F3E">
        <w:rPr>
          <w:rFonts w:ascii="Times New Roman" w:hAnsi="Times New Roman" w:cs="Times New Roman"/>
          <w:sz w:val="24"/>
          <w:szCs w:val="24"/>
        </w:rPr>
        <w:t>Забороняється ставити автотранспорт в місцях не відведених під автостоянки.</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5.4.7.Власники та користувачі земельних ділянок, що межують з «червоними лініями» вулиць і доріг, зобов’язані: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lastRenderedPageBreak/>
        <w:t xml:space="preserve">● утримувати в належному стані виїзди з цих ділянок. Запобігати винесенню на дорожні об’єкти землі, каміння та інших матеріалів, сміття;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установлювати і утримувати в справному стані огорожі і вживати заходи для запобігання неконтрольованому виходу худоби та свійської птиці на дорожні об’єкти;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власникам побутово-торговельних споруд та інших будинків і споруд масового відвідування влаштовувати місця для стоянки транспортних засобів і виїзду на дорожні об’єкти з погодженням у відповідних органах.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5</w:t>
      </w:r>
      <w:r w:rsidRPr="00930ED4">
        <w:rPr>
          <w:rFonts w:ascii="Times New Roman" w:hAnsi="Times New Roman" w:cs="Times New Roman"/>
          <w:sz w:val="24"/>
          <w:szCs w:val="24"/>
          <w:lang w:val="uk-UA"/>
        </w:rPr>
        <w:t xml:space="preserve">. Утримання кладовищ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5</w:t>
      </w:r>
      <w:r w:rsidRPr="00930ED4">
        <w:rPr>
          <w:rFonts w:ascii="Times New Roman" w:hAnsi="Times New Roman" w:cs="Times New Roman"/>
          <w:sz w:val="24"/>
          <w:szCs w:val="24"/>
          <w:lang w:val="uk-UA"/>
        </w:rPr>
        <w:t xml:space="preserve">.1 Утримання кладовищ, військових братських та одиночних могил, земельних ділянок для почесних поховань, братських могил, а також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w:t>
      </w:r>
      <w:r>
        <w:rPr>
          <w:rFonts w:ascii="Times New Roman" w:hAnsi="Times New Roman" w:cs="Times New Roman"/>
          <w:sz w:val="24"/>
          <w:szCs w:val="24"/>
          <w:lang w:val="uk-UA"/>
        </w:rPr>
        <w:t>сільської</w:t>
      </w:r>
      <w:r w:rsidRPr="00930ED4">
        <w:rPr>
          <w:rFonts w:ascii="Times New Roman" w:hAnsi="Times New Roman" w:cs="Times New Roman"/>
          <w:sz w:val="24"/>
          <w:szCs w:val="24"/>
          <w:lang w:val="uk-UA"/>
        </w:rPr>
        <w:t xml:space="preserve"> ради за рахунок коштів місцевого бюджету.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5</w:t>
      </w:r>
      <w:r w:rsidRPr="00E96F3E">
        <w:rPr>
          <w:rFonts w:ascii="Times New Roman" w:hAnsi="Times New Roman" w:cs="Times New Roman"/>
          <w:sz w:val="24"/>
          <w:szCs w:val="24"/>
        </w:rPr>
        <w:t>.2</w:t>
      </w:r>
      <w:r>
        <w:rPr>
          <w:rFonts w:ascii="Times New Roman" w:hAnsi="Times New Roman" w:cs="Times New Roman"/>
          <w:sz w:val="24"/>
          <w:szCs w:val="24"/>
          <w:lang w:val="uk-UA"/>
        </w:rPr>
        <w:t>.</w:t>
      </w:r>
      <w:r w:rsidRPr="00E96F3E">
        <w:rPr>
          <w:rFonts w:ascii="Times New Roman" w:hAnsi="Times New Roman" w:cs="Times New Roman"/>
          <w:sz w:val="24"/>
          <w:szCs w:val="24"/>
        </w:rPr>
        <w:t xml:space="preserve"> Утримання в належному естетичному та санітарному стані могил, місць родинного поховання, надмогильних споруд здійснюється відповідно їхніми власниками за рахунок власних коштів.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5</w:t>
      </w:r>
      <w:r w:rsidRPr="00930ED4">
        <w:rPr>
          <w:rFonts w:ascii="Times New Roman" w:hAnsi="Times New Roman" w:cs="Times New Roman"/>
          <w:sz w:val="24"/>
          <w:szCs w:val="24"/>
          <w:lang w:val="uk-UA"/>
        </w:rPr>
        <w:t xml:space="preserve">.3 Утримання в належному стані територій кладовищ та місць поховань передбачає використання їх за призначенням, санітарне очищення, озеленення, охорону зелених насаджень, збір та вивезення сміття відповідно до вимог цих правил.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5</w:t>
      </w:r>
      <w:r w:rsidRPr="00930ED4">
        <w:rPr>
          <w:rFonts w:ascii="Times New Roman" w:hAnsi="Times New Roman" w:cs="Times New Roman"/>
          <w:sz w:val="24"/>
          <w:szCs w:val="24"/>
          <w:lang w:val="uk-UA"/>
        </w:rPr>
        <w:t>.4</w:t>
      </w:r>
      <w:r>
        <w:rPr>
          <w:rFonts w:ascii="Times New Roman" w:hAnsi="Times New Roman" w:cs="Times New Roman"/>
          <w:sz w:val="24"/>
          <w:szCs w:val="24"/>
          <w:lang w:val="uk-UA"/>
        </w:rPr>
        <w:t>.</w:t>
      </w:r>
      <w:r w:rsidRPr="00930ED4">
        <w:rPr>
          <w:rFonts w:ascii="Times New Roman" w:hAnsi="Times New Roman" w:cs="Times New Roman"/>
          <w:sz w:val="24"/>
          <w:szCs w:val="24"/>
          <w:lang w:val="uk-UA"/>
        </w:rPr>
        <w:t xml:space="preserve"> Існуючі місця поховання не підлягають знесенню і можуть бути перенесені тільки за рішенням виконкому сільської ради у випадку постійного підтоплення, зсуву або іншого стихійного лиха.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.5</w:t>
      </w:r>
      <w:r w:rsidRPr="00E96F3E">
        <w:rPr>
          <w:rFonts w:ascii="Times New Roman" w:hAnsi="Times New Roman" w:cs="Times New Roman"/>
          <w:sz w:val="24"/>
          <w:szCs w:val="24"/>
        </w:rPr>
        <w:t>.5</w:t>
      </w:r>
      <w:r>
        <w:rPr>
          <w:rFonts w:ascii="Times New Roman" w:hAnsi="Times New Roman" w:cs="Times New Roman"/>
          <w:sz w:val="24"/>
          <w:szCs w:val="24"/>
          <w:lang w:val="uk-UA"/>
        </w:rPr>
        <w:t>.</w:t>
      </w:r>
      <w:r w:rsidRPr="00E96F3E">
        <w:rPr>
          <w:rFonts w:ascii="Times New Roman" w:hAnsi="Times New Roman" w:cs="Times New Roman"/>
          <w:sz w:val="24"/>
          <w:szCs w:val="24"/>
        </w:rPr>
        <w:t xml:space="preserve"> Поховання померлих здійснюється з дотриманням вимог санітарно-епідеміологічного законодавства та Закону України «Про поховання та похоронну справу».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5.</w:t>
      </w:r>
      <w:r w:rsidRPr="00E96F3E">
        <w:rPr>
          <w:rFonts w:ascii="Times New Roman" w:hAnsi="Times New Roman" w:cs="Times New Roman"/>
          <w:sz w:val="24"/>
          <w:szCs w:val="24"/>
        </w:rPr>
        <w:t>6</w:t>
      </w:r>
      <w:r>
        <w:rPr>
          <w:rFonts w:ascii="Times New Roman" w:hAnsi="Times New Roman" w:cs="Times New Roman"/>
          <w:sz w:val="24"/>
          <w:szCs w:val="24"/>
          <w:lang w:val="uk-UA"/>
        </w:rPr>
        <w:t>.</w:t>
      </w:r>
      <w:r w:rsidRPr="00E96F3E">
        <w:rPr>
          <w:rFonts w:ascii="Times New Roman" w:hAnsi="Times New Roman" w:cs="Times New Roman"/>
          <w:sz w:val="24"/>
          <w:szCs w:val="24"/>
        </w:rPr>
        <w:t xml:space="preserve"> 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6</w:t>
      </w:r>
      <w:r w:rsidRPr="00E96F3E">
        <w:rPr>
          <w:rFonts w:ascii="Times New Roman" w:hAnsi="Times New Roman" w:cs="Times New Roman"/>
          <w:sz w:val="24"/>
          <w:szCs w:val="24"/>
        </w:rPr>
        <w:t>. Порядок здійснення благоустрою та утримання прибудинкових територій, територій житлової та громадської забудови</w:t>
      </w:r>
      <w:r>
        <w:rPr>
          <w:rFonts w:ascii="Times New Roman" w:hAnsi="Times New Roman" w:cs="Times New Roman"/>
          <w:sz w:val="24"/>
          <w:szCs w:val="24"/>
          <w:lang w:val="uk-UA"/>
        </w:rPr>
        <w:t>.</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6</w:t>
      </w:r>
      <w:r w:rsidRPr="00930ED4">
        <w:rPr>
          <w:rFonts w:ascii="Times New Roman" w:hAnsi="Times New Roman" w:cs="Times New Roman"/>
          <w:sz w:val="24"/>
          <w:szCs w:val="24"/>
          <w:lang w:val="uk-UA"/>
        </w:rPr>
        <w:t xml:space="preserve">.1. Благоустрій територій житлової та громадської забудови здійснюється з урахуванням вимог використання цієї території відповідно затвердженої містобудівної документації, регіональних і місцевих правил забудови, цих Правил, а також установлених державних стандартів, норм і правил.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6</w:t>
      </w:r>
      <w:r w:rsidRPr="00E96F3E">
        <w:rPr>
          <w:rFonts w:ascii="Times New Roman" w:hAnsi="Times New Roman" w:cs="Times New Roman"/>
          <w:sz w:val="24"/>
          <w:szCs w:val="24"/>
        </w:rPr>
        <w:t xml:space="preserve">.2. Благоустрій прибудинкової та присадибної ділянки проводиться її власником або користувачем цієї ділянки.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6</w:t>
      </w:r>
      <w:r w:rsidRPr="00930ED4">
        <w:rPr>
          <w:rFonts w:ascii="Times New Roman" w:hAnsi="Times New Roman" w:cs="Times New Roman"/>
          <w:sz w:val="24"/>
          <w:szCs w:val="24"/>
          <w:lang w:val="uk-UA"/>
        </w:rPr>
        <w:t xml:space="preserve">.3. 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сільською радою.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7</w:t>
      </w:r>
      <w:r w:rsidRPr="00E96F3E">
        <w:rPr>
          <w:rFonts w:ascii="Times New Roman" w:hAnsi="Times New Roman" w:cs="Times New Roman"/>
          <w:sz w:val="24"/>
          <w:szCs w:val="24"/>
        </w:rPr>
        <w:t>. Порядок здійснення благоустрою та утримання територій підприємств, установ, організацій та закріплених за ними територій</w:t>
      </w:r>
      <w:r>
        <w:rPr>
          <w:rFonts w:ascii="Times New Roman" w:hAnsi="Times New Roman" w:cs="Times New Roman"/>
          <w:sz w:val="24"/>
          <w:szCs w:val="24"/>
          <w:lang w:val="uk-UA"/>
        </w:rPr>
        <w:t>.</w:t>
      </w:r>
      <w:r w:rsidRPr="00E96F3E">
        <w:rPr>
          <w:rFonts w:ascii="Times New Roman" w:hAnsi="Times New Roman" w:cs="Times New Roman"/>
          <w:sz w:val="24"/>
          <w:szCs w:val="24"/>
        </w:rPr>
        <w:t xml:space="preserve">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5.</w:t>
      </w:r>
      <w:r>
        <w:rPr>
          <w:rFonts w:ascii="Times New Roman" w:hAnsi="Times New Roman" w:cs="Times New Roman"/>
          <w:sz w:val="24"/>
          <w:szCs w:val="24"/>
          <w:lang w:val="uk-UA"/>
        </w:rPr>
        <w:t>7</w:t>
      </w:r>
      <w:r w:rsidRPr="00930ED4">
        <w:rPr>
          <w:rFonts w:ascii="Times New Roman" w:hAnsi="Times New Roman" w:cs="Times New Roman"/>
          <w:sz w:val="24"/>
          <w:szCs w:val="24"/>
          <w:lang w:val="uk-UA"/>
        </w:rPr>
        <w:t xml:space="preserve">.1. Підприємства, установи, організації забезпечують благоустрій та утримання в належному стані земельних ділянок, наданим їм на праві власності чи користування, відповідно до Закону, цих Правил та інших нормативних актів за власні кошти.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7</w:t>
      </w:r>
      <w:r w:rsidRPr="00E96F3E">
        <w:rPr>
          <w:rFonts w:ascii="Times New Roman" w:hAnsi="Times New Roman" w:cs="Times New Roman"/>
          <w:sz w:val="24"/>
          <w:szCs w:val="24"/>
        </w:rPr>
        <w:t xml:space="preserve">.2. Підприємства, установи, організації зобов’язані утримувати закріплені за ними території в належному стані.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5.</w:t>
      </w:r>
      <w:r>
        <w:rPr>
          <w:rFonts w:ascii="Times New Roman" w:hAnsi="Times New Roman" w:cs="Times New Roman"/>
          <w:sz w:val="24"/>
          <w:szCs w:val="24"/>
          <w:lang w:val="uk-UA"/>
        </w:rPr>
        <w:t>7</w:t>
      </w:r>
      <w:r w:rsidRPr="00E96F3E">
        <w:rPr>
          <w:rFonts w:ascii="Times New Roman" w:hAnsi="Times New Roman" w:cs="Times New Roman"/>
          <w:sz w:val="24"/>
          <w:szCs w:val="24"/>
        </w:rPr>
        <w:t xml:space="preserve">.3. Межі та режим використання закріпленої за підприємствами, установами, організаціями території  територіальної громади визначає сільська рада. </w:t>
      </w:r>
    </w:p>
    <w:p w:rsidR="00930ED4" w:rsidRDefault="00930ED4" w:rsidP="00930ED4">
      <w:pPr>
        <w:pStyle w:val="a7"/>
        <w:jc w:val="both"/>
        <w:rPr>
          <w:rFonts w:ascii="Times New Roman" w:hAnsi="Times New Roman" w:cs="Times New Roman"/>
          <w:sz w:val="24"/>
          <w:szCs w:val="24"/>
          <w:lang w:val="uk-UA"/>
        </w:rPr>
      </w:pPr>
    </w:p>
    <w:p w:rsidR="00930ED4" w:rsidRPr="00B5629C" w:rsidRDefault="00930ED4" w:rsidP="00930ED4">
      <w:pPr>
        <w:pStyle w:val="a7"/>
        <w:jc w:val="both"/>
        <w:rPr>
          <w:rFonts w:ascii="Times New Roman" w:hAnsi="Times New Roman" w:cs="Times New Roman"/>
          <w:b/>
          <w:sz w:val="24"/>
          <w:szCs w:val="24"/>
          <w:lang w:val="uk-UA"/>
        </w:rPr>
      </w:pPr>
      <w:r w:rsidRPr="00B5629C">
        <w:rPr>
          <w:rFonts w:ascii="Times New Roman" w:hAnsi="Times New Roman" w:cs="Times New Roman"/>
          <w:b/>
          <w:sz w:val="24"/>
          <w:szCs w:val="24"/>
        </w:rPr>
        <w:t>VI. Порядок санітарного очищення території М</w:t>
      </w:r>
      <w:r w:rsidRPr="00B5629C">
        <w:rPr>
          <w:rFonts w:ascii="Times New Roman" w:hAnsi="Times New Roman" w:cs="Times New Roman"/>
          <w:b/>
          <w:sz w:val="24"/>
          <w:szCs w:val="24"/>
          <w:lang w:val="uk-UA"/>
        </w:rPr>
        <w:t>агаль</w:t>
      </w:r>
      <w:r w:rsidRPr="00B5629C">
        <w:rPr>
          <w:rFonts w:ascii="Times New Roman" w:hAnsi="Times New Roman" w:cs="Times New Roman"/>
          <w:b/>
          <w:sz w:val="24"/>
          <w:szCs w:val="24"/>
        </w:rPr>
        <w:t>ської сільської ради</w:t>
      </w:r>
      <w:r w:rsidRPr="00B5629C">
        <w:rPr>
          <w:rFonts w:ascii="Times New Roman" w:hAnsi="Times New Roman" w:cs="Times New Roman"/>
          <w:b/>
          <w:sz w:val="24"/>
          <w:szCs w:val="24"/>
          <w:lang w:val="uk-UA"/>
        </w:rPr>
        <w:t>.</w:t>
      </w:r>
      <w:r w:rsidRPr="00B5629C">
        <w:rPr>
          <w:rFonts w:ascii="Times New Roman" w:hAnsi="Times New Roman" w:cs="Times New Roman"/>
          <w:b/>
          <w:sz w:val="24"/>
          <w:szCs w:val="24"/>
        </w:rPr>
        <w:t xml:space="preserve">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6.1. Санітарне очищення території М</w:t>
      </w:r>
      <w:r>
        <w:rPr>
          <w:rFonts w:ascii="Times New Roman" w:hAnsi="Times New Roman" w:cs="Times New Roman"/>
          <w:sz w:val="24"/>
          <w:szCs w:val="24"/>
          <w:lang w:val="uk-UA"/>
        </w:rPr>
        <w:t>агаль</w:t>
      </w:r>
      <w:r w:rsidRPr="00930ED4">
        <w:rPr>
          <w:rFonts w:ascii="Times New Roman" w:hAnsi="Times New Roman" w:cs="Times New Roman"/>
          <w:sz w:val="24"/>
          <w:szCs w:val="24"/>
          <w:lang w:val="uk-UA"/>
        </w:rPr>
        <w:t xml:space="preserve">ської сільської ради включає механізоване та ручне прибирання території об’єктів благоустрою, збір та видалення в установлені місця відходів, сміття, листя, гілля, снігу, криги, належне їх захоронення, обробку, утилізацію, </w:t>
      </w:r>
      <w:r w:rsidRPr="00930ED4">
        <w:rPr>
          <w:rFonts w:ascii="Times New Roman" w:hAnsi="Times New Roman" w:cs="Times New Roman"/>
          <w:sz w:val="24"/>
          <w:szCs w:val="24"/>
          <w:lang w:val="uk-UA"/>
        </w:rPr>
        <w:lastRenderedPageBreak/>
        <w:t xml:space="preserve">знешкодження та інші дії, що забезпечують утримання території сільської ради відповідно вимог цих Правил, санітарних норм та правил. рішень сільської ради, чинного законодавства.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6.2. Обов’язок по механізованому та ручному прибиранню територій, здійснення заходів з благоустрою: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покриття проїзної частини вулиць, провулків, а також покриття тротуарів, площ, дворів – покладається на виконавчий комітет сільської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тротуарів, територій, суміжних (прилеглих) з приватними домовладіннями – покладається на власників домоволодінь, а контроль за виконанням цього обов’язку на виконавчий комітет сільської ради;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дворів, тротуарів, майданчиків, покриття проїзної частини,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підприємства, установи, організації, приватних підприємців, громадян, які є власниками або користувачами таких ділянок;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охоронних зон ліній електропередач – покладається на відповідні підприємства, що їх експлуатують;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прилеглих до центрально-теплових, трансформаторних, газорозподільних, тяглових підстанцій у радіусі 10 метрів – покладається на підприємства, установи, організації на балансі в яких знаходяться вказані об’єкти;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зелених насаджень, парків культури та відпочинку, скверів, пам’яток садово-паркового мистецтва, спортивних, дитячих, меморіальних та інших рекреаційних зон, садів, зон зелених насаджень, майданчиків для дозволу та відпочинку – покладається на їх балансоутримувачів;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мостів – покладається на їх балансоутримувачів.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рішенням сільської ради за підприємствами, установами, організаціями, приватними підприємцями можуть бути закріплені для прибирання інші території в межах селищної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6.</w:t>
      </w:r>
      <w:r>
        <w:rPr>
          <w:rFonts w:ascii="Times New Roman" w:hAnsi="Times New Roman" w:cs="Times New Roman"/>
          <w:sz w:val="24"/>
          <w:szCs w:val="24"/>
          <w:lang w:val="uk-UA"/>
        </w:rPr>
        <w:t>3</w:t>
      </w:r>
      <w:r w:rsidRPr="00E96F3E">
        <w:rPr>
          <w:rFonts w:ascii="Times New Roman" w:hAnsi="Times New Roman" w:cs="Times New Roman"/>
          <w:sz w:val="24"/>
          <w:szCs w:val="24"/>
        </w:rPr>
        <w:t xml:space="preserve">. На територіях, які належать прибирати, необхідно проводити весь комплекс робіт, спрямований на наведення та постійне підтримання чистоти і порядку, збереження зелених насаджень, а саме: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регулярне прибирання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регулярне миття об’єктів благоустрою, якщо їх можна мити для утримання в належному стані;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регулярне прибирання місць встановлення сміттєзбірників, а також місць, забруднених побутовими та іншими відходами, на територіях прилеглих до будинків та споруд;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встановлення на території загального користування урни для випадкового сміття, своєчасного їх очищення та забезпечення вивезення сміття; очищення опор ліній електропередач, стовпів, стовбурів, парків, дерев, будівель та інших елементів благоустрою від об’яв, реклам, вивішених у недозволених місцях;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регулярне знищення бур’янів, покіс трави заввишки більше 10 см, видалення сухостійні дерев та чагарників, видалення сухого та поломаного гілля та забезпечення їх вивезення;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регулярне обстеження прилеглих та закріплених територій з метою виявлення територій зі значним розростанням карантинних рослин, проводити заходи по їх знищенню;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проведення заходів, що забезпечують збереження насаджень, квітників, газонів;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проведення протягом року необхідних заходів по боротьбі зі шкідниками та хворобами зелених насаджень;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проведення в повному обсязі заміни сухих та пошкоджених кущів і дерев ;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утримання в належному стані фасадів будівель, огорож та інших споруд;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 проведення відновлення благоустрою території після проведення ремонтних або інших робіт, а також після аварій або природних явищ, які спричинили погіршення благоустрою; ● забезпечення прибирання суб’єктами відповідних територій у зимовий період (видалення снігу та снігово-льодяних утворень). В першу чергу очищати тротуари, дороги до житлових </w:t>
      </w:r>
      <w:r w:rsidRPr="00930ED4">
        <w:rPr>
          <w:rFonts w:ascii="Times New Roman" w:hAnsi="Times New Roman" w:cs="Times New Roman"/>
          <w:sz w:val="24"/>
          <w:szCs w:val="24"/>
          <w:lang w:val="uk-UA"/>
        </w:rPr>
        <w:lastRenderedPageBreak/>
        <w:t xml:space="preserve">будинків, місця для зупинки маршрутних таксі та автобусів, люки водопровідних і каналізаційних колодязів, усувати слизькість. </w:t>
      </w: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r w:rsidRPr="00B5629C">
        <w:rPr>
          <w:rFonts w:ascii="Times New Roman" w:hAnsi="Times New Roman" w:cs="Times New Roman"/>
          <w:b/>
          <w:sz w:val="24"/>
          <w:szCs w:val="24"/>
        </w:rPr>
        <w:t>VII. Вимоги щодо дотримання тиші в громадських місцях</w:t>
      </w:r>
      <w:r w:rsidRPr="00E96F3E">
        <w:rPr>
          <w:rFonts w:ascii="Times New Roman" w:hAnsi="Times New Roman" w:cs="Times New Roman"/>
          <w:sz w:val="24"/>
          <w:szCs w:val="24"/>
        </w:rPr>
        <w:t xml:space="preserve">.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7.1. Підприємства, установи, організації та громадяни при здійснення будь-яких видів діяльності з метою відведення і зменшення шкідливого впливу на здоров’я населення шуму та інших фізичних факторів зобов’язані: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7.1.1. Здійснювати відповідні організаційні, господарські, технічні, технологічні, архітектурно-будівельні та інші заходи щодо попереджання утворення та зниження шуму до рівнів, установлених санітарними нормами;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7.1.2. Забезпечувати в прилеглих житлових будинках, жилих та не жилих приміщеннях дотримання такого рівня шуму працюючого обладнання, вентиляційних систем, радіоприймачів, телевізорів, гучномовних установок, музичних інструментів, засобів індивідуальної трудової діяльності, а також інших джерел шуму, щоб він не проникав за межі відповідного приміщення та не перевищував би 40 ДБ в денний т 30 ДБ в нічний час;</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7.1.3. Починати роботу обладнання і механізмів, що забезпечують життєдіяльність жилих і громадських будівель, за умов вжиття невідкладних заходів щодо максимального обмеження проникнення шуму в прилеглі приміщення, в яких постійно чи тимчасово перебувають люди;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7.1.4. Визначення встановлених Законом святкових і неробочих днів, інших свят, в які дозволяється проведення салютів, феєрверків, інших заходів із використання вибухових речовин і піротехнічних засобів. </w:t>
      </w:r>
      <w:r w:rsidRPr="00E96F3E">
        <w:rPr>
          <w:rFonts w:ascii="Times New Roman" w:hAnsi="Times New Roman" w:cs="Times New Roman"/>
          <w:sz w:val="24"/>
          <w:szCs w:val="24"/>
        </w:rPr>
        <w:t xml:space="preserve">Проведення салютів, феєрверків, інших заходів із використання вибухових речовин і піротехнічних засобів у заборонений час здійснювати за погодженням виконкому сільської ради. </w:t>
      </w:r>
    </w:p>
    <w:p w:rsidR="00930ED4" w:rsidRDefault="00930ED4" w:rsidP="00930ED4">
      <w:pPr>
        <w:pStyle w:val="a7"/>
        <w:jc w:val="both"/>
        <w:rPr>
          <w:rFonts w:ascii="Times New Roman" w:hAnsi="Times New Roman" w:cs="Times New Roman"/>
          <w:sz w:val="24"/>
          <w:szCs w:val="24"/>
          <w:lang w:val="uk-UA"/>
        </w:rPr>
      </w:pPr>
    </w:p>
    <w:p w:rsidR="00930ED4" w:rsidRPr="00B5629C" w:rsidRDefault="00930ED4" w:rsidP="00930ED4">
      <w:pPr>
        <w:pStyle w:val="a7"/>
        <w:jc w:val="both"/>
        <w:rPr>
          <w:rFonts w:ascii="Times New Roman" w:hAnsi="Times New Roman" w:cs="Times New Roman"/>
          <w:b/>
          <w:sz w:val="24"/>
          <w:szCs w:val="24"/>
          <w:lang w:val="uk-UA"/>
        </w:rPr>
      </w:pPr>
      <w:r w:rsidRPr="00B5629C">
        <w:rPr>
          <w:rFonts w:ascii="Times New Roman" w:hAnsi="Times New Roman" w:cs="Times New Roman"/>
          <w:b/>
          <w:sz w:val="24"/>
          <w:szCs w:val="24"/>
        </w:rPr>
        <w:t>VIII. Утримання тварин</w:t>
      </w:r>
      <w:r w:rsidRPr="00B5629C">
        <w:rPr>
          <w:rFonts w:ascii="Times New Roman" w:hAnsi="Times New Roman" w:cs="Times New Roman"/>
          <w:b/>
          <w:sz w:val="24"/>
          <w:szCs w:val="24"/>
          <w:lang w:val="uk-UA"/>
        </w:rPr>
        <w:t>.</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8.1. Громадяни та суб’єкти господарювання – власники тварин зобов’язані: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реєструвати тварин ;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не допускати утримання собак в місцях загального користування;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вигулювати собак виключно на повідку та наморднику, при цьому уникати місць масового скупчення людей, особливо дітей;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не допускати забруднення тваринами місць загального користування. У разі забруднення власник зобов’язаний прибрати за своєю твариною;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не проводити купання собак в місцях масового відпочинку, в місцях перебування людей на воді.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8.2. Не допускається жорстоке поводження з тваринами та неналежне їх утримання. Таке поводження тягне за собою притягнення до відповідальності згідно чинного законодавства України. </w:t>
      </w: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r w:rsidRPr="005E678A">
        <w:rPr>
          <w:rFonts w:ascii="Times New Roman" w:hAnsi="Times New Roman" w:cs="Times New Roman"/>
          <w:b/>
          <w:sz w:val="24"/>
          <w:szCs w:val="24"/>
        </w:rPr>
        <w:t>IX</w:t>
      </w:r>
      <w:r w:rsidRPr="00930ED4">
        <w:rPr>
          <w:rFonts w:ascii="Times New Roman" w:hAnsi="Times New Roman" w:cs="Times New Roman"/>
          <w:b/>
          <w:sz w:val="24"/>
          <w:szCs w:val="24"/>
          <w:lang w:val="uk-UA"/>
        </w:rPr>
        <w:t>. Обмеження щодо паління тютюнових виробів</w:t>
      </w:r>
      <w:r w:rsidRPr="005E678A">
        <w:rPr>
          <w:rFonts w:ascii="Times New Roman" w:hAnsi="Times New Roman" w:cs="Times New Roman"/>
          <w:b/>
          <w:sz w:val="24"/>
          <w:szCs w:val="24"/>
          <w:lang w:val="uk-UA"/>
        </w:rPr>
        <w:t>.</w:t>
      </w:r>
      <w:r w:rsidRPr="00930ED4">
        <w:rPr>
          <w:rFonts w:ascii="Times New Roman" w:hAnsi="Times New Roman" w:cs="Times New Roman"/>
          <w:sz w:val="24"/>
          <w:szCs w:val="24"/>
          <w:lang w:val="uk-UA"/>
        </w:rPr>
        <w:t xml:space="preserve">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9.1. Забороняється паління тютюнових виробів на робочих місцях та в громадських місцях (за винятком місць, спеціально для цього відведених), а саме: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в будівлях, спорудах (їх частинах), які доступні або відкриті для населення;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в державних установах, безпосередньо в приміщеннях сільської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на стадіонах, в зонах масового відпочинку;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на територія закладів освіти;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при пішохідному переміщенні по тротуарам, вулицям, прибудинкових територіях.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9.2. Власник або уповноважені ним особи, чи орендарі відповідних споруд, приміщень зобов’язані відвести спеціально обладнані місця для паління вентиляцією, урнами для гасіння недопалків, засобами пожежогасіння, ящиком з піском та написом « Місце для паління».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9.3. У громадських місцях ( кафе, барах, ресторанах та ін.) особи, які не палять розміщуються таким чином, щоб тютюновий дим не поширювався на них. </w:t>
      </w:r>
    </w:p>
    <w:p w:rsidR="00930ED4" w:rsidRDefault="00930ED4" w:rsidP="00930ED4">
      <w:pPr>
        <w:pStyle w:val="a7"/>
        <w:jc w:val="both"/>
        <w:rPr>
          <w:rFonts w:ascii="Times New Roman" w:hAnsi="Times New Roman" w:cs="Times New Roman"/>
          <w:sz w:val="24"/>
          <w:szCs w:val="24"/>
          <w:lang w:val="uk-UA"/>
        </w:rPr>
      </w:pPr>
    </w:p>
    <w:p w:rsidR="00930ED4" w:rsidRPr="005E678A" w:rsidRDefault="00930ED4" w:rsidP="00930ED4">
      <w:pPr>
        <w:pStyle w:val="a7"/>
        <w:jc w:val="both"/>
        <w:rPr>
          <w:rFonts w:ascii="Times New Roman" w:hAnsi="Times New Roman" w:cs="Times New Roman"/>
          <w:b/>
          <w:sz w:val="24"/>
          <w:szCs w:val="24"/>
          <w:lang w:val="uk-UA"/>
        </w:rPr>
      </w:pPr>
      <w:r w:rsidRPr="005E678A">
        <w:rPr>
          <w:rFonts w:ascii="Times New Roman" w:hAnsi="Times New Roman" w:cs="Times New Roman"/>
          <w:b/>
          <w:sz w:val="24"/>
          <w:szCs w:val="24"/>
        </w:rPr>
        <w:t>X. Контроль у сфері благоустрою території М</w:t>
      </w:r>
      <w:r w:rsidRPr="005E678A">
        <w:rPr>
          <w:rFonts w:ascii="Times New Roman" w:hAnsi="Times New Roman" w:cs="Times New Roman"/>
          <w:b/>
          <w:sz w:val="24"/>
          <w:szCs w:val="24"/>
          <w:lang w:val="uk-UA"/>
        </w:rPr>
        <w:t>агаль</w:t>
      </w:r>
      <w:r w:rsidRPr="005E678A">
        <w:rPr>
          <w:rFonts w:ascii="Times New Roman" w:hAnsi="Times New Roman" w:cs="Times New Roman"/>
          <w:b/>
          <w:sz w:val="24"/>
          <w:szCs w:val="24"/>
        </w:rPr>
        <w:t xml:space="preserve">ської  сільської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10.1. Контроль у сфері благоустрою території М</w:t>
      </w:r>
      <w:r>
        <w:rPr>
          <w:rFonts w:ascii="Times New Roman" w:hAnsi="Times New Roman" w:cs="Times New Roman"/>
          <w:sz w:val="24"/>
          <w:szCs w:val="24"/>
          <w:lang w:val="uk-UA"/>
        </w:rPr>
        <w:t>агаль</w:t>
      </w:r>
      <w:r w:rsidRPr="00E96F3E">
        <w:rPr>
          <w:rFonts w:ascii="Times New Roman" w:hAnsi="Times New Roman" w:cs="Times New Roman"/>
          <w:sz w:val="24"/>
          <w:szCs w:val="24"/>
        </w:rPr>
        <w:t xml:space="preserve">ської  сільської ради спрямований на забезпечення дотримання всіма підприємствами, установами, організаціями незалежно від форм власності та підпорядкуванням, приватними підприємцями, громадянами України, а також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10.2. Контроль за станом благоустрою</w:t>
      </w:r>
      <w:r w:rsidRPr="005E678A">
        <w:rPr>
          <w:rFonts w:ascii="Times New Roman" w:hAnsi="Times New Roman" w:cs="Times New Roman"/>
          <w:sz w:val="24"/>
          <w:szCs w:val="24"/>
        </w:rPr>
        <w:t xml:space="preserve"> </w:t>
      </w:r>
      <w:r w:rsidRPr="00E96F3E">
        <w:rPr>
          <w:rFonts w:ascii="Times New Roman" w:hAnsi="Times New Roman" w:cs="Times New Roman"/>
          <w:sz w:val="24"/>
          <w:szCs w:val="24"/>
        </w:rPr>
        <w:t>М</w:t>
      </w:r>
      <w:r>
        <w:rPr>
          <w:rFonts w:ascii="Times New Roman" w:hAnsi="Times New Roman" w:cs="Times New Roman"/>
          <w:sz w:val="24"/>
          <w:szCs w:val="24"/>
          <w:lang w:val="uk-UA"/>
        </w:rPr>
        <w:t>агаль</w:t>
      </w:r>
      <w:r w:rsidRPr="00E96F3E">
        <w:rPr>
          <w:rFonts w:ascii="Times New Roman" w:hAnsi="Times New Roman" w:cs="Times New Roman"/>
          <w:sz w:val="24"/>
          <w:szCs w:val="24"/>
        </w:rPr>
        <w:t>ської сільської ради, виконанням цих правил, у тому числі контроль за утриманням в належному стані закріплених за підприємствами, установами, організаціями територій покладається на виконком М</w:t>
      </w:r>
      <w:r>
        <w:rPr>
          <w:rFonts w:ascii="Times New Roman" w:hAnsi="Times New Roman" w:cs="Times New Roman"/>
          <w:sz w:val="24"/>
          <w:szCs w:val="24"/>
          <w:lang w:val="uk-UA"/>
        </w:rPr>
        <w:t>агаль</w:t>
      </w:r>
      <w:r w:rsidRPr="00E96F3E">
        <w:rPr>
          <w:rFonts w:ascii="Times New Roman" w:hAnsi="Times New Roman" w:cs="Times New Roman"/>
          <w:sz w:val="24"/>
          <w:szCs w:val="24"/>
        </w:rPr>
        <w:t xml:space="preserve">ської  сільської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10.3 Контроль за станом благоустрою здійснюється шляхом: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проведення перевірок територій (рейди);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розгляду звернень громадян, підприємств, установ, організацій;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участі в обговорення проектів благоустрою територій населених пунктів, іншої технічної документації з питань благоустрою і внесення відповідних пропозицій на розгляд М</w:t>
      </w:r>
      <w:r>
        <w:rPr>
          <w:rFonts w:ascii="Times New Roman" w:hAnsi="Times New Roman" w:cs="Times New Roman"/>
          <w:sz w:val="24"/>
          <w:szCs w:val="24"/>
          <w:lang w:val="uk-UA"/>
        </w:rPr>
        <w:t>агаль</w:t>
      </w:r>
      <w:r w:rsidRPr="00930ED4">
        <w:rPr>
          <w:rFonts w:ascii="Times New Roman" w:hAnsi="Times New Roman" w:cs="Times New Roman"/>
          <w:sz w:val="24"/>
          <w:szCs w:val="24"/>
          <w:lang w:val="uk-UA"/>
        </w:rPr>
        <w:t xml:space="preserve">ської </w:t>
      </w:r>
      <w:r>
        <w:rPr>
          <w:rFonts w:ascii="Times New Roman" w:hAnsi="Times New Roman" w:cs="Times New Roman"/>
          <w:sz w:val="24"/>
          <w:szCs w:val="24"/>
          <w:lang w:val="uk-UA"/>
        </w:rPr>
        <w:t>сіль</w:t>
      </w:r>
      <w:r w:rsidRPr="00930ED4">
        <w:rPr>
          <w:rFonts w:ascii="Times New Roman" w:hAnsi="Times New Roman" w:cs="Times New Roman"/>
          <w:sz w:val="24"/>
          <w:szCs w:val="24"/>
          <w:lang w:val="uk-UA"/>
        </w:rPr>
        <w:t xml:space="preserve">ської ради;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направлення винним у порушенні законодавства з питань благоустрою населених пунктів та цих Правил особам приписів про усунення порушень</w:t>
      </w:r>
      <w:r>
        <w:rPr>
          <w:rFonts w:ascii="Times New Roman" w:hAnsi="Times New Roman" w:cs="Times New Roman"/>
          <w:sz w:val="24"/>
          <w:szCs w:val="24"/>
          <w:lang w:val="uk-UA"/>
        </w:rPr>
        <w:t>;</w:t>
      </w:r>
    </w:p>
    <w:p w:rsidR="00930ED4" w:rsidRPr="005E678A" w:rsidRDefault="00930ED4" w:rsidP="00930ED4">
      <w:pPr>
        <w:pStyle w:val="a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притягнення </w:t>
      </w:r>
      <w:r w:rsidRPr="00E96F3E">
        <w:rPr>
          <w:rFonts w:ascii="Times New Roman" w:hAnsi="Times New Roman" w:cs="Times New Roman"/>
          <w:sz w:val="24"/>
          <w:szCs w:val="24"/>
        </w:rPr>
        <w:t xml:space="preserve"> </w:t>
      </w:r>
      <w:r>
        <w:rPr>
          <w:rFonts w:ascii="Times New Roman" w:hAnsi="Times New Roman" w:cs="Times New Roman"/>
          <w:sz w:val="24"/>
          <w:szCs w:val="24"/>
          <w:lang w:val="uk-UA"/>
        </w:rPr>
        <w:t>винних у порушенні правил благоустрою до відповідальності згідно із чинним законодавством;</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 </w:t>
      </w:r>
    </w:p>
    <w:p w:rsidR="00930ED4" w:rsidRDefault="00930ED4" w:rsidP="00930ED4">
      <w:pPr>
        <w:pStyle w:val="a7"/>
        <w:jc w:val="both"/>
        <w:rPr>
          <w:rFonts w:ascii="Times New Roman" w:hAnsi="Times New Roman" w:cs="Times New Roman"/>
          <w:sz w:val="24"/>
          <w:szCs w:val="24"/>
          <w:lang w:val="uk-UA"/>
        </w:rPr>
      </w:pPr>
    </w:p>
    <w:p w:rsidR="00930ED4" w:rsidRPr="005E678A" w:rsidRDefault="00930ED4" w:rsidP="00930ED4">
      <w:pPr>
        <w:pStyle w:val="a7"/>
        <w:jc w:val="both"/>
        <w:rPr>
          <w:rFonts w:ascii="Times New Roman" w:hAnsi="Times New Roman" w:cs="Times New Roman"/>
          <w:b/>
          <w:sz w:val="24"/>
          <w:szCs w:val="24"/>
          <w:lang w:val="uk-UA"/>
        </w:rPr>
      </w:pPr>
      <w:r w:rsidRPr="005E678A">
        <w:rPr>
          <w:rFonts w:ascii="Times New Roman" w:hAnsi="Times New Roman" w:cs="Times New Roman"/>
          <w:b/>
          <w:sz w:val="24"/>
          <w:szCs w:val="24"/>
        </w:rPr>
        <w:t>XI. Відповідальність юридичних та фізичних осіб за порушення Правил благоустрою М</w:t>
      </w:r>
      <w:r w:rsidRPr="005E678A">
        <w:rPr>
          <w:rFonts w:ascii="Times New Roman" w:hAnsi="Times New Roman" w:cs="Times New Roman"/>
          <w:b/>
          <w:sz w:val="24"/>
          <w:szCs w:val="24"/>
          <w:lang w:val="uk-UA"/>
        </w:rPr>
        <w:t>агаль</w:t>
      </w:r>
      <w:r w:rsidRPr="005E678A">
        <w:rPr>
          <w:rFonts w:ascii="Times New Roman" w:hAnsi="Times New Roman" w:cs="Times New Roman"/>
          <w:b/>
          <w:sz w:val="24"/>
          <w:szCs w:val="24"/>
        </w:rPr>
        <w:t>ської сільської ради</w:t>
      </w:r>
      <w:r w:rsidRPr="005E678A">
        <w:rPr>
          <w:rFonts w:ascii="Times New Roman" w:hAnsi="Times New Roman" w:cs="Times New Roman"/>
          <w:b/>
          <w:sz w:val="24"/>
          <w:szCs w:val="24"/>
          <w:lang w:val="uk-UA"/>
        </w:rPr>
        <w:t>.</w:t>
      </w:r>
      <w:r w:rsidRPr="005E678A">
        <w:rPr>
          <w:rFonts w:ascii="Times New Roman" w:hAnsi="Times New Roman" w:cs="Times New Roman"/>
          <w:b/>
          <w:sz w:val="24"/>
          <w:szCs w:val="24"/>
        </w:rPr>
        <w:t xml:space="preserve"> </w:t>
      </w:r>
    </w:p>
    <w:p w:rsidR="00930ED4" w:rsidRDefault="00930ED4" w:rsidP="00930ED4">
      <w:pPr>
        <w:pStyle w:val="a7"/>
        <w:jc w:val="both"/>
        <w:rPr>
          <w:rFonts w:ascii="Times New Roman" w:hAnsi="Times New Roman" w:cs="Times New Roman"/>
          <w:sz w:val="24"/>
          <w:szCs w:val="24"/>
          <w:lang w:val="uk-UA"/>
        </w:rPr>
      </w:pPr>
      <w:r w:rsidRPr="00E96F3E">
        <w:rPr>
          <w:rFonts w:ascii="Times New Roman" w:hAnsi="Times New Roman" w:cs="Times New Roman"/>
          <w:sz w:val="24"/>
          <w:szCs w:val="24"/>
        </w:rPr>
        <w:t xml:space="preserve">11.1. 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іншими нормативно-правовими актами та рішеннями сільської ради. </w:t>
      </w:r>
    </w:p>
    <w:p w:rsidR="00930ED4" w:rsidRDefault="00930ED4" w:rsidP="00930ED4">
      <w:pPr>
        <w:pStyle w:val="a7"/>
        <w:jc w:val="both"/>
        <w:rPr>
          <w:rFonts w:ascii="Times New Roman" w:hAnsi="Times New Roman" w:cs="Times New Roman"/>
          <w:sz w:val="24"/>
          <w:szCs w:val="24"/>
          <w:lang w:val="uk-UA"/>
        </w:rPr>
      </w:pPr>
      <w:r w:rsidRPr="00930ED4">
        <w:rPr>
          <w:rFonts w:ascii="Times New Roman" w:hAnsi="Times New Roman" w:cs="Times New Roman"/>
          <w:sz w:val="24"/>
          <w:szCs w:val="24"/>
          <w:lang w:val="uk-UA"/>
        </w:rPr>
        <w:t xml:space="preserve">11.2. У разі порушення Правил благоустрою особи, винні в їх порушенні зобов’язані вчинити всі необхідні дії для усунення зафіксованого порушення. Усунення порушення здійснюється негайно. У виняткових випадках, коли усунення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w:t>
      </w:r>
      <w:r w:rsidRPr="00E96F3E">
        <w:rPr>
          <w:rFonts w:ascii="Times New Roman" w:hAnsi="Times New Roman" w:cs="Times New Roman"/>
          <w:sz w:val="24"/>
          <w:szCs w:val="24"/>
        </w:rPr>
        <w:t xml:space="preserve">У випадках, коли порушення вимог цих Правил пов’язане із аварією, стихійним лихом, усунення наслідків такого порушення здійснюється у п’ятиденний строк. </w:t>
      </w:r>
    </w:p>
    <w:p w:rsidR="00930ED4" w:rsidRDefault="00930ED4" w:rsidP="00930ED4">
      <w:pPr>
        <w:pStyle w:val="a7"/>
        <w:jc w:val="both"/>
        <w:rPr>
          <w:rFonts w:ascii="Times New Roman" w:hAnsi="Times New Roman" w:cs="Times New Roman"/>
          <w:sz w:val="24"/>
          <w:szCs w:val="24"/>
          <w:lang w:val="uk-UA"/>
        </w:rPr>
      </w:pPr>
      <w:r>
        <w:rPr>
          <w:rFonts w:ascii="Times New Roman" w:hAnsi="Times New Roman" w:cs="Times New Roman"/>
          <w:sz w:val="24"/>
          <w:szCs w:val="24"/>
          <w:lang w:val="uk-UA"/>
        </w:rPr>
        <w:t>11.3.</w:t>
      </w:r>
      <w:r w:rsidRPr="00930ED4">
        <w:rPr>
          <w:rFonts w:ascii="Times New Roman" w:hAnsi="Times New Roman" w:cs="Times New Roman"/>
          <w:sz w:val="24"/>
          <w:szCs w:val="24"/>
          <w:lang w:val="uk-UA"/>
        </w:rPr>
        <w:t xml:space="preserve"> У разі якщо особи винні у порушенні цих Правил, не виконують усунення порушення у встановлений строк, балансоутримувач об’єкта або елементу благоустрою має право на відшкодування витрат (збитків), понесених у зв’язку з усуненням порушення вимог цих Правил. Збитки, завдані об’єкту благоустрою підлягають відшкодуванню згідно даних бухгалтерського обліку. </w:t>
      </w:r>
    </w:p>
    <w:p w:rsidR="00930ED4" w:rsidRDefault="00930ED4" w:rsidP="00930ED4">
      <w:pPr>
        <w:pStyle w:val="a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11.4. </w:t>
      </w:r>
      <w:r w:rsidRPr="00930ED4">
        <w:rPr>
          <w:rFonts w:ascii="Times New Roman" w:hAnsi="Times New Roman" w:cs="Times New Roman"/>
          <w:sz w:val="24"/>
          <w:szCs w:val="24"/>
          <w:lang w:val="uk-UA"/>
        </w:rPr>
        <w:t xml:space="preserve">Притягнення осіб, винних у порушенні Правил благоустрою населених пунктів до відповідальності, передбаченої законом, не звільняє їх від обов'язку відшкодування шкоди, завданої внаслідок порушення вимог цього рішення. </w:t>
      </w:r>
    </w:p>
    <w:p w:rsidR="00930ED4" w:rsidRDefault="00930ED4" w:rsidP="00930ED4">
      <w:pPr>
        <w:pStyle w:val="a7"/>
        <w:jc w:val="both"/>
        <w:rPr>
          <w:rFonts w:ascii="Times New Roman" w:hAnsi="Times New Roman" w:cs="Times New Roman"/>
          <w:sz w:val="24"/>
          <w:szCs w:val="24"/>
          <w:lang w:val="uk-UA"/>
        </w:rPr>
      </w:pPr>
      <w:r>
        <w:rPr>
          <w:rFonts w:ascii="Times New Roman" w:hAnsi="Times New Roman" w:cs="Times New Roman"/>
          <w:sz w:val="24"/>
          <w:szCs w:val="24"/>
          <w:lang w:val="uk-UA"/>
        </w:rPr>
        <w:t>11.5.</w:t>
      </w:r>
      <w:r w:rsidRPr="00E96F3E">
        <w:rPr>
          <w:rFonts w:ascii="Times New Roman" w:hAnsi="Times New Roman" w:cs="Times New Roman"/>
          <w:sz w:val="24"/>
          <w:szCs w:val="24"/>
        </w:rPr>
        <w:t xml:space="preserve"> Шкода, завдана внаслідок порушення законодавства з питань благоустрою населених пунктів, підлягає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w:t>
      </w:r>
      <w:r w:rsidRPr="005E678A">
        <w:rPr>
          <w:rFonts w:ascii="Times New Roman" w:hAnsi="Times New Roman" w:cs="Times New Roman"/>
          <w:sz w:val="24"/>
          <w:szCs w:val="24"/>
        </w:rPr>
        <w:t xml:space="preserve"> </w:t>
      </w:r>
      <w:r w:rsidRPr="00E96F3E">
        <w:rPr>
          <w:rFonts w:ascii="Times New Roman" w:hAnsi="Times New Roman" w:cs="Times New Roman"/>
          <w:sz w:val="24"/>
          <w:szCs w:val="24"/>
        </w:rPr>
        <w:t>М</w:t>
      </w:r>
      <w:r>
        <w:rPr>
          <w:rFonts w:ascii="Times New Roman" w:hAnsi="Times New Roman" w:cs="Times New Roman"/>
          <w:sz w:val="24"/>
          <w:szCs w:val="24"/>
          <w:lang w:val="uk-UA"/>
        </w:rPr>
        <w:t>агаль</w:t>
      </w:r>
      <w:r w:rsidRPr="00E96F3E">
        <w:rPr>
          <w:rFonts w:ascii="Times New Roman" w:hAnsi="Times New Roman" w:cs="Times New Roman"/>
          <w:sz w:val="24"/>
          <w:szCs w:val="24"/>
        </w:rPr>
        <w:t xml:space="preserve">ської сільської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об'єкта благоустрою або довкілля. </w:t>
      </w:r>
    </w:p>
    <w:p w:rsidR="00930ED4" w:rsidRDefault="00930ED4" w:rsidP="00930ED4">
      <w:pPr>
        <w:pStyle w:val="a7"/>
        <w:jc w:val="both"/>
        <w:rPr>
          <w:rFonts w:ascii="Times New Roman" w:hAnsi="Times New Roman" w:cs="Times New Roman"/>
          <w:b/>
          <w:sz w:val="24"/>
          <w:szCs w:val="24"/>
          <w:lang w:val="uk-UA"/>
        </w:rPr>
      </w:pPr>
    </w:p>
    <w:p w:rsidR="00930ED4" w:rsidRDefault="00930ED4" w:rsidP="00930ED4">
      <w:pPr>
        <w:pStyle w:val="a7"/>
        <w:jc w:val="both"/>
        <w:rPr>
          <w:rFonts w:ascii="Times New Roman" w:hAnsi="Times New Roman" w:cs="Times New Roman"/>
          <w:b/>
          <w:sz w:val="24"/>
          <w:szCs w:val="24"/>
          <w:lang w:val="uk-UA"/>
        </w:rPr>
      </w:pPr>
    </w:p>
    <w:p w:rsidR="00930ED4" w:rsidRDefault="00930ED4" w:rsidP="00930ED4">
      <w:pPr>
        <w:pStyle w:val="a7"/>
        <w:jc w:val="both"/>
        <w:rPr>
          <w:rFonts w:ascii="Times New Roman" w:hAnsi="Times New Roman" w:cs="Times New Roman"/>
          <w:b/>
          <w:sz w:val="24"/>
          <w:szCs w:val="24"/>
          <w:lang w:val="uk-UA"/>
        </w:rPr>
      </w:pPr>
    </w:p>
    <w:p w:rsidR="00930ED4" w:rsidRPr="005E678A" w:rsidRDefault="00930ED4" w:rsidP="00930ED4">
      <w:pPr>
        <w:pStyle w:val="a7"/>
        <w:jc w:val="both"/>
        <w:rPr>
          <w:rFonts w:ascii="Times New Roman" w:hAnsi="Times New Roman" w:cs="Times New Roman"/>
          <w:b/>
          <w:sz w:val="24"/>
          <w:szCs w:val="24"/>
          <w:lang w:val="uk-UA"/>
        </w:rPr>
      </w:pPr>
      <w:r w:rsidRPr="005E678A">
        <w:rPr>
          <w:rFonts w:ascii="Times New Roman" w:hAnsi="Times New Roman" w:cs="Times New Roman"/>
          <w:b/>
          <w:sz w:val="24"/>
          <w:szCs w:val="24"/>
        </w:rPr>
        <w:t xml:space="preserve">Секретар сільської ради </w:t>
      </w:r>
      <w:r w:rsidRPr="005E678A">
        <w:rPr>
          <w:rFonts w:ascii="Times New Roman" w:hAnsi="Times New Roman" w:cs="Times New Roman"/>
          <w:b/>
          <w:sz w:val="24"/>
          <w:szCs w:val="24"/>
          <w:lang w:val="uk-UA"/>
        </w:rPr>
        <w:tab/>
      </w:r>
      <w:r w:rsidRPr="005E678A">
        <w:rPr>
          <w:rFonts w:ascii="Times New Roman" w:hAnsi="Times New Roman" w:cs="Times New Roman"/>
          <w:b/>
          <w:sz w:val="24"/>
          <w:szCs w:val="24"/>
          <w:lang w:val="uk-UA"/>
        </w:rPr>
        <w:tab/>
      </w:r>
      <w:r w:rsidRPr="005E678A">
        <w:rPr>
          <w:rFonts w:ascii="Times New Roman" w:hAnsi="Times New Roman" w:cs="Times New Roman"/>
          <w:b/>
          <w:sz w:val="24"/>
          <w:szCs w:val="24"/>
          <w:lang w:val="uk-UA"/>
        </w:rPr>
        <w:tab/>
      </w:r>
      <w:r w:rsidRPr="005E678A">
        <w:rPr>
          <w:rFonts w:ascii="Times New Roman" w:hAnsi="Times New Roman" w:cs="Times New Roman"/>
          <w:b/>
          <w:sz w:val="24"/>
          <w:szCs w:val="24"/>
          <w:lang w:val="uk-UA"/>
        </w:rPr>
        <w:tab/>
      </w:r>
      <w:r w:rsidRPr="005E678A">
        <w:rPr>
          <w:rFonts w:ascii="Times New Roman" w:hAnsi="Times New Roman" w:cs="Times New Roman"/>
          <w:b/>
          <w:sz w:val="24"/>
          <w:szCs w:val="24"/>
          <w:lang w:val="uk-UA"/>
        </w:rPr>
        <w:tab/>
      </w:r>
      <w:r w:rsidRPr="005E678A">
        <w:rPr>
          <w:rFonts w:ascii="Times New Roman" w:hAnsi="Times New Roman" w:cs="Times New Roman"/>
          <w:b/>
          <w:sz w:val="24"/>
          <w:szCs w:val="24"/>
          <w:lang w:val="uk-UA"/>
        </w:rPr>
        <w:tab/>
        <w:t>Анжела КРІСТЕЛ</w:t>
      </w: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pStyle w:val="a7"/>
        <w:jc w:val="both"/>
        <w:rPr>
          <w:rFonts w:ascii="Times New Roman" w:hAnsi="Times New Roman" w:cs="Times New Roman"/>
          <w:sz w:val="24"/>
          <w:szCs w:val="24"/>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0B2219" w:rsidRDefault="000B2219"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p>
    <w:p w:rsidR="00930ED4" w:rsidRDefault="00930ED4" w:rsidP="00930ED4">
      <w:pPr>
        <w:pStyle w:val="a7"/>
        <w:jc w:val="both"/>
        <w:rPr>
          <w:rFonts w:ascii="Times New Roman" w:hAnsi="Times New Roman" w:cs="Times New Roman"/>
          <w:sz w:val="24"/>
          <w:szCs w:val="24"/>
        </w:rPr>
      </w:pPr>
    </w:p>
    <w:p w:rsidR="00930ED4" w:rsidRPr="00B5715B" w:rsidRDefault="00930ED4" w:rsidP="00930ED4">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30ED4" w:rsidRPr="00B5715B" w:rsidRDefault="00930ED4" w:rsidP="00930ED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930ED4" w:rsidRPr="00B5715B" w:rsidRDefault="00930ED4" w:rsidP="00930ED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930ED4" w:rsidRPr="00B5715B" w:rsidRDefault="00930ED4" w:rsidP="00930ED4">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930ED4" w:rsidRPr="00B5715B" w:rsidRDefault="00930ED4" w:rsidP="00930ED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17.06</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930ED4" w:rsidRPr="00B5715B"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6-8</w:t>
      </w:r>
      <w:r w:rsidRPr="00B5715B">
        <w:rPr>
          <w:rFonts w:ascii="Times New Roman" w:eastAsia="Calibri" w:hAnsi="Times New Roman" w:cs="Times New Roman"/>
          <w:b/>
          <w:sz w:val="28"/>
          <w:szCs w:val="28"/>
          <w:lang w:val="uk-UA"/>
        </w:rPr>
        <w:t xml:space="preserve">/21   </w:t>
      </w: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Про надання дозволу на створення </w:t>
      </w:r>
    </w:p>
    <w:p w:rsidR="00930ED4" w:rsidRDefault="00930ED4" w:rsidP="00930ED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дорадчго органу при старостинському окрузі с.Рідківці</w:t>
      </w:r>
    </w:p>
    <w:p w:rsidR="00174D4B" w:rsidRDefault="00174D4B" w:rsidP="00930ED4">
      <w:pPr>
        <w:spacing w:after="0" w:line="240" w:lineRule="auto"/>
        <w:rPr>
          <w:rFonts w:ascii="Times New Roman" w:eastAsia="Calibri" w:hAnsi="Times New Roman" w:cs="Times New Roman"/>
          <w:b/>
          <w:sz w:val="28"/>
          <w:szCs w:val="28"/>
          <w:lang w:val="uk-UA"/>
        </w:rPr>
      </w:pPr>
    </w:p>
    <w:p w:rsidR="00174D4B" w:rsidRPr="008B2266" w:rsidRDefault="00174D4B" w:rsidP="008B2266">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Pr="00174D4B">
        <w:rPr>
          <w:rFonts w:ascii="Times New Roman" w:eastAsia="Calibri" w:hAnsi="Times New Roman" w:cs="Times New Roman"/>
          <w:sz w:val="28"/>
          <w:szCs w:val="28"/>
          <w:lang w:val="uk-UA"/>
        </w:rPr>
        <w:t>Заслухавши та обговоривши клопотання старости сторостинського</w:t>
      </w:r>
      <w:r>
        <w:rPr>
          <w:rFonts w:ascii="Times New Roman" w:eastAsia="Calibri" w:hAnsi="Times New Roman" w:cs="Times New Roman"/>
          <w:sz w:val="28"/>
          <w:szCs w:val="28"/>
          <w:lang w:val="uk-UA"/>
        </w:rPr>
        <w:t xml:space="preserve"> округу с.Рідківці,</w:t>
      </w:r>
      <w:r w:rsidR="008B2266">
        <w:rPr>
          <w:rFonts w:ascii="Times New Roman" w:eastAsia="Calibri" w:hAnsi="Times New Roman" w:cs="Times New Roman"/>
          <w:sz w:val="28"/>
          <w:szCs w:val="28"/>
          <w:lang w:val="uk-UA"/>
        </w:rPr>
        <w:t xml:space="preserve"> Адамович Людмили Миколаївни, </w:t>
      </w:r>
      <w:r>
        <w:rPr>
          <w:rFonts w:ascii="Times New Roman" w:eastAsia="Calibri" w:hAnsi="Times New Roman" w:cs="Times New Roman"/>
          <w:sz w:val="28"/>
          <w:szCs w:val="28"/>
          <w:lang w:val="uk-UA"/>
        </w:rPr>
        <w:t xml:space="preserve"> щодо надання дозволу на створення дорадчого органу при старостинському окрузі с.Рідківці,</w:t>
      </w:r>
      <w:r w:rsidR="008B2266">
        <w:rPr>
          <w:rFonts w:ascii="Times New Roman" w:eastAsia="Calibri" w:hAnsi="Times New Roman" w:cs="Times New Roman"/>
          <w:sz w:val="28"/>
          <w:szCs w:val="28"/>
          <w:lang w:val="uk-UA"/>
        </w:rPr>
        <w:t>враховуючи рекомендації</w:t>
      </w:r>
      <w:r>
        <w:rPr>
          <w:rFonts w:ascii="Times New Roman" w:eastAsia="Calibri" w:hAnsi="Times New Roman" w:cs="Times New Roman"/>
          <w:sz w:val="28"/>
          <w:szCs w:val="28"/>
          <w:lang w:val="uk-UA"/>
        </w:rPr>
        <w:t xml:space="preserve"> </w:t>
      </w:r>
      <w:r w:rsidR="008B2266">
        <w:rPr>
          <w:rFonts w:ascii="Times New Roman" w:eastAsia="Calibri" w:hAnsi="Times New Roman" w:cs="Times New Roman"/>
          <w:sz w:val="28"/>
          <w:szCs w:val="28"/>
          <w:lang w:val="uk-UA"/>
        </w:rPr>
        <w:t>п</w:t>
      </w:r>
      <w:r w:rsidR="008B2266">
        <w:rPr>
          <w:rFonts w:ascii="Times New Roman" w:hAnsi="Times New Roman" w:cs="Times New Roman"/>
          <w:bCs/>
          <w:color w:val="000000"/>
          <w:sz w:val="28"/>
          <w:szCs w:val="28"/>
          <w:shd w:val="clear" w:color="auto" w:fill="FFFFFF"/>
          <w:lang w:val="uk-UA"/>
        </w:rPr>
        <w:t xml:space="preserve">остійної комісія з питань прав людини, </w:t>
      </w:r>
      <w:r w:rsidR="008B2266" w:rsidRPr="008B2266">
        <w:rPr>
          <w:rFonts w:ascii="Times New Roman" w:hAnsi="Times New Roman" w:cs="Times New Roman"/>
          <w:bCs/>
          <w:color w:val="000000"/>
          <w:sz w:val="28"/>
          <w:szCs w:val="28"/>
          <w:shd w:val="clear" w:color="auto" w:fill="FFFFFF"/>
          <w:lang w:val="uk-UA"/>
        </w:rPr>
        <w:t>законності, депутатської  діяльності,</w:t>
      </w:r>
      <w:r w:rsidR="008B2266">
        <w:rPr>
          <w:rFonts w:ascii="Times New Roman" w:hAnsi="Times New Roman" w:cs="Times New Roman"/>
          <w:bCs/>
          <w:color w:val="000000"/>
          <w:sz w:val="28"/>
          <w:szCs w:val="28"/>
          <w:shd w:val="clear" w:color="auto" w:fill="FFFFFF"/>
          <w:lang w:val="uk-UA"/>
        </w:rPr>
        <w:t xml:space="preserve"> </w:t>
      </w:r>
      <w:r w:rsidR="008B2266" w:rsidRPr="008B2266">
        <w:rPr>
          <w:rFonts w:ascii="Times New Roman" w:hAnsi="Times New Roman" w:cs="Times New Roman"/>
          <w:bCs/>
          <w:color w:val="000000"/>
          <w:sz w:val="28"/>
          <w:szCs w:val="28"/>
          <w:shd w:val="clear" w:color="auto" w:fill="FFFFFF"/>
          <w:lang w:val="uk-UA"/>
        </w:rPr>
        <w:t>етики та регламенту</w:t>
      </w:r>
      <w:r w:rsidR="008B2266">
        <w:rPr>
          <w:rFonts w:ascii="Times New Roman" w:hAnsi="Times New Roman" w:cs="Times New Roman"/>
          <w:bCs/>
          <w:color w:val="000000"/>
          <w:sz w:val="28"/>
          <w:szCs w:val="28"/>
          <w:shd w:val="clear" w:color="auto" w:fill="FFFFFF"/>
          <w:lang w:val="uk-UA"/>
        </w:rPr>
        <w:t>, керуючись</w:t>
      </w:r>
      <w:r w:rsidR="008B2266" w:rsidRPr="008B2266">
        <w:rPr>
          <w:bCs/>
          <w:lang w:val="uk-UA"/>
        </w:rPr>
        <w:t xml:space="preserve"> </w:t>
      </w:r>
      <w:r w:rsidR="008B2266" w:rsidRPr="008B2266">
        <w:rPr>
          <w:rFonts w:ascii="Times New Roman" w:hAnsi="Times New Roman" w:cs="Times New Roman"/>
          <w:bCs/>
          <w:sz w:val="28"/>
          <w:szCs w:val="28"/>
          <w:lang w:val="uk-UA"/>
        </w:rPr>
        <w:t>ст. 40  Закону України «Про місцеве самоврядування в Україні»</w:t>
      </w:r>
    </w:p>
    <w:p w:rsidR="00174D4B" w:rsidRDefault="00174D4B" w:rsidP="00174D4B">
      <w:pPr>
        <w:spacing w:after="0" w:line="240" w:lineRule="auto"/>
        <w:jc w:val="center"/>
        <w:rPr>
          <w:rFonts w:ascii="Times New Roman" w:eastAsia="Calibri" w:hAnsi="Times New Roman" w:cs="Times New Roman"/>
          <w:sz w:val="28"/>
          <w:szCs w:val="28"/>
          <w:lang w:val="uk-UA"/>
        </w:rPr>
      </w:pPr>
    </w:p>
    <w:p w:rsidR="00174D4B" w:rsidRDefault="00174D4B" w:rsidP="00174D4B">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ВИРІШИЛА:</w:t>
      </w:r>
    </w:p>
    <w:p w:rsidR="00174D4B" w:rsidRDefault="00174D4B" w:rsidP="003107C9">
      <w:pPr>
        <w:pStyle w:val="a9"/>
        <w:numPr>
          <w:ilvl w:val="0"/>
          <w:numId w:val="27"/>
        </w:num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Утриматись від надання дозволу для на створення дорадчого органу при старостинському окрузі с.Рідківці.</w:t>
      </w:r>
    </w:p>
    <w:p w:rsidR="008B2266" w:rsidRDefault="008B2266" w:rsidP="008B2266">
      <w:pPr>
        <w:pStyle w:val="a9"/>
        <w:spacing w:after="0" w:line="240" w:lineRule="auto"/>
        <w:rPr>
          <w:rFonts w:ascii="Times New Roman" w:eastAsia="Calibri" w:hAnsi="Times New Roman" w:cs="Times New Roman"/>
          <w:sz w:val="28"/>
          <w:szCs w:val="28"/>
          <w:lang w:val="uk-UA"/>
        </w:rPr>
      </w:pPr>
    </w:p>
    <w:p w:rsidR="00930ED4" w:rsidRPr="00DF1073" w:rsidRDefault="00DF1073" w:rsidP="003107C9">
      <w:pPr>
        <w:pStyle w:val="a9"/>
        <w:numPr>
          <w:ilvl w:val="0"/>
          <w:numId w:val="27"/>
        </w:numPr>
        <w:spacing w:after="0" w:line="240" w:lineRule="auto"/>
        <w:rPr>
          <w:rFonts w:ascii="Times New Roman" w:eastAsia="Calibri" w:hAnsi="Times New Roman" w:cs="Times New Roman"/>
          <w:sz w:val="28"/>
          <w:szCs w:val="28"/>
          <w:lang w:val="uk-UA"/>
        </w:rPr>
      </w:pPr>
      <w:r w:rsidRPr="00DF1073">
        <w:rPr>
          <w:rFonts w:ascii="Times New Roman" w:eastAsia="Calibri" w:hAnsi="Times New Roman" w:cs="Times New Roman"/>
          <w:sz w:val="28"/>
          <w:szCs w:val="28"/>
          <w:lang w:val="uk-UA"/>
        </w:rPr>
        <w:t xml:space="preserve">Дане рішення довести до відома </w:t>
      </w:r>
      <w:r>
        <w:rPr>
          <w:rFonts w:ascii="Times New Roman" w:eastAsia="Calibri" w:hAnsi="Times New Roman" w:cs="Times New Roman"/>
          <w:sz w:val="28"/>
          <w:szCs w:val="28"/>
          <w:lang w:val="uk-UA"/>
        </w:rPr>
        <w:t>старости старостинського округу с.Рідківці, Адамович Людмили Миколаївни.</w:t>
      </w:r>
    </w:p>
    <w:p w:rsidR="00930ED4"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930ED4">
      <w:pPr>
        <w:spacing w:after="0" w:line="240" w:lineRule="auto"/>
        <w:jc w:val="center"/>
        <w:rPr>
          <w:rFonts w:ascii="Times New Roman" w:eastAsia="Calibri" w:hAnsi="Times New Roman" w:cs="Times New Roman"/>
          <w:b/>
          <w:sz w:val="28"/>
          <w:szCs w:val="28"/>
          <w:lang w:val="uk-UA"/>
        </w:rPr>
      </w:pPr>
    </w:p>
    <w:p w:rsidR="00BA2272" w:rsidRPr="00912DCB" w:rsidRDefault="00BA2272" w:rsidP="00BA2272">
      <w:pPr>
        <w:tabs>
          <w:tab w:val="left" w:pos="7620"/>
        </w:tabs>
        <w:spacing w:before="100" w:beforeAutospacing="1" w:after="100" w:afterAutospacing="1"/>
        <w:rPr>
          <w:rFonts w:ascii="Times New Roman" w:hAnsi="Times New Roman" w:cs="Times New Roman"/>
          <w:sz w:val="28"/>
          <w:szCs w:val="28"/>
        </w:rPr>
      </w:pPr>
      <w:r w:rsidRPr="00912DCB">
        <w:rPr>
          <w:rFonts w:ascii="Times New Roman" w:hAnsi="Times New Roman" w:cs="Times New Roman"/>
          <w:bCs/>
          <w:sz w:val="28"/>
          <w:szCs w:val="28"/>
        </w:rPr>
        <w:t>СІЛЬСЬКИЙ ГОЛОВА                                                      Степан САІНЧУК</w:t>
      </w:r>
    </w:p>
    <w:p w:rsidR="00930ED4" w:rsidRPr="00B5715B" w:rsidRDefault="00930ED4" w:rsidP="00930ED4">
      <w:pPr>
        <w:spacing w:after="0" w:line="240" w:lineRule="auto"/>
        <w:jc w:val="center"/>
        <w:rPr>
          <w:rFonts w:ascii="Times New Roman" w:eastAsia="Calibri" w:hAnsi="Times New Roman" w:cs="Times New Roman"/>
          <w:b/>
          <w:sz w:val="28"/>
          <w:szCs w:val="28"/>
          <w:lang w:val="uk-UA"/>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930ED4" w:rsidRDefault="00930ED4" w:rsidP="00B5715B">
      <w:pPr>
        <w:spacing w:after="0" w:line="240" w:lineRule="auto"/>
        <w:jc w:val="center"/>
        <w:rPr>
          <w:rFonts w:ascii="Times New Roman" w:eastAsia="Times New Roman" w:hAnsi="Times New Roman" w:cs="Times New Roman"/>
          <w:b/>
          <w:sz w:val="20"/>
          <w:szCs w:val="20"/>
          <w:lang w:val="uk-UA" w:eastAsia="ru-RU"/>
        </w:rPr>
      </w:pPr>
    </w:p>
    <w:p w:rsidR="00E362C6" w:rsidRDefault="00E362C6" w:rsidP="00A03D11">
      <w:pPr>
        <w:pStyle w:val="ae"/>
        <w:spacing w:line="360" w:lineRule="auto"/>
        <w:jc w:val="left"/>
        <w:rPr>
          <w:b/>
          <w:szCs w:val="28"/>
        </w:rPr>
      </w:pPr>
    </w:p>
    <w:p w:rsidR="00A03D11" w:rsidRDefault="00A03D11" w:rsidP="00A03D11">
      <w:pPr>
        <w:spacing w:after="0" w:line="240" w:lineRule="auto"/>
        <w:rPr>
          <w:rFonts w:ascii="Times New Roman" w:eastAsia="Times New Roman" w:hAnsi="Times New Roman" w:cs="Times New Roman"/>
          <w:b/>
          <w:bCs/>
          <w:color w:val="000000"/>
          <w:lang w:val="uk-UA" w:eastAsia="ru-RU"/>
        </w:rPr>
      </w:pPr>
    </w:p>
    <w:p w:rsidR="00A03D11" w:rsidRPr="005E49F9" w:rsidRDefault="00A03D11" w:rsidP="00A03D11">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lastRenderedPageBreak/>
        <w:t>П Р О Т О К О Л</w:t>
      </w:r>
    </w:p>
    <w:p w:rsidR="00A03D11" w:rsidRPr="005E49F9" w:rsidRDefault="00A03D11" w:rsidP="00A03D11">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A03D11" w:rsidRPr="005E49F9" w:rsidRDefault="00A03D11" w:rsidP="00A03D11">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A03D11" w:rsidRPr="005E49F9" w:rsidRDefault="00A03D11" w:rsidP="00A03D11">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A03D11" w:rsidRPr="005E49F9" w:rsidRDefault="00A03D11" w:rsidP="00A03D11">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A03D11" w:rsidRPr="005E49F9" w:rsidRDefault="00A03D11" w:rsidP="00A03D11">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A03D11" w:rsidRPr="005E49F9" w:rsidRDefault="00A03D11" w:rsidP="00A03D11">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A03D11" w:rsidRPr="005E49F9" w:rsidRDefault="00A03D11" w:rsidP="00A03D11">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A03D11" w:rsidRPr="005E49F9" w:rsidTr="00031B31">
        <w:tc>
          <w:tcPr>
            <w:tcW w:w="570" w:type="dxa"/>
            <w:vMerge w:val="restart"/>
            <w:tcBorders>
              <w:top w:val="single" w:sz="4" w:space="0" w:color="auto"/>
              <w:left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A03D11" w:rsidRPr="005E49F9" w:rsidRDefault="00A03D11" w:rsidP="00031B31">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p>
          <w:p w:rsidR="00A03D11" w:rsidRPr="005E49F9" w:rsidRDefault="00A03D11" w:rsidP="00031B31">
            <w:pPr>
              <w:widowControl w:val="0"/>
              <w:spacing w:after="0" w:line="276" w:lineRule="auto"/>
              <w:rPr>
                <w:rFonts w:ascii="Times New Roman" w:eastAsia="Times New Roman" w:hAnsi="Times New Roman" w:cs="Times New Roman"/>
                <w:lang w:val="uk-UA"/>
              </w:rPr>
            </w:pPr>
          </w:p>
          <w:p w:rsidR="00A03D11" w:rsidRPr="005E49F9" w:rsidRDefault="00A03D11" w:rsidP="00031B31">
            <w:pPr>
              <w:widowControl w:val="0"/>
              <w:spacing w:after="0" w:line="276" w:lineRule="auto"/>
              <w:rPr>
                <w:rFonts w:ascii="Times New Roman" w:eastAsia="Times New Roman" w:hAnsi="Times New Roman" w:cs="Times New Roman"/>
                <w:lang w:val="uk-UA"/>
              </w:rPr>
            </w:pPr>
          </w:p>
          <w:p w:rsidR="00A03D11" w:rsidRPr="005E49F9" w:rsidRDefault="00A03D11" w:rsidP="00031B31">
            <w:pPr>
              <w:widowControl w:val="0"/>
              <w:spacing w:after="0" w:line="276" w:lineRule="auto"/>
              <w:rPr>
                <w:rFonts w:ascii="Times New Roman" w:eastAsia="Times New Roman" w:hAnsi="Times New Roman" w:cs="Times New Roman"/>
                <w:lang w:val="uk-UA"/>
              </w:rPr>
            </w:pPr>
          </w:p>
          <w:p w:rsidR="00A03D11" w:rsidRPr="005E49F9" w:rsidRDefault="00A03D11" w:rsidP="00031B31">
            <w:pPr>
              <w:widowControl w:val="0"/>
              <w:spacing w:after="0" w:line="276" w:lineRule="auto"/>
              <w:rPr>
                <w:rFonts w:ascii="Times New Roman" w:eastAsia="Times New Roman" w:hAnsi="Times New Roman" w:cs="Times New Roman"/>
                <w:lang w:val="uk-UA"/>
              </w:rPr>
            </w:pPr>
          </w:p>
          <w:p w:rsidR="00A03D11" w:rsidRPr="005E49F9" w:rsidRDefault="00A03D11" w:rsidP="00031B31">
            <w:pPr>
              <w:widowControl w:val="0"/>
              <w:spacing w:after="0" w:line="276" w:lineRule="auto"/>
              <w:rPr>
                <w:rFonts w:ascii="Times New Roman" w:eastAsia="Times New Roman" w:hAnsi="Times New Roman" w:cs="Times New Roman"/>
                <w:lang w:val="uk-UA"/>
              </w:rPr>
            </w:pPr>
          </w:p>
          <w:p w:rsidR="00A03D11" w:rsidRPr="005E49F9" w:rsidRDefault="00A03D11" w:rsidP="00031B31">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A03D11" w:rsidRPr="006F386D" w:rsidTr="00031B31">
        <w:trPr>
          <w:cantSplit/>
          <w:trHeight w:val="2236"/>
        </w:trPr>
        <w:tc>
          <w:tcPr>
            <w:tcW w:w="570" w:type="dxa"/>
            <w:vMerge/>
            <w:tcBorders>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A03D11" w:rsidRPr="004F7086" w:rsidRDefault="00A03D11" w:rsidP="00031B31">
            <w:pPr>
              <w:widowControl w:val="0"/>
              <w:spacing w:after="0" w:line="240" w:lineRule="auto"/>
              <w:rPr>
                <w:rFonts w:ascii="Times New Roman" w:hAnsi="Times New Roman" w:cs="Times New Roman"/>
                <w:sz w:val="24"/>
                <w:szCs w:val="24"/>
                <w:lang w:val="uk-UA"/>
              </w:rPr>
            </w:pPr>
            <w:r>
              <w:rPr>
                <w:rFonts w:ascii="Times New Roman" w:hAnsi="Times New Roman" w:cs="Times New Roman"/>
                <w:lang w:val="uk-UA"/>
              </w:rPr>
              <w:t>№ 3-8</w:t>
            </w:r>
            <w:r w:rsidRPr="005E49F9">
              <w:rPr>
                <w:rFonts w:ascii="Times New Roman" w:hAnsi="Times New Roman" w:cs="Times New Roman"/>
                <w:lang w:val="uk-UA"/>
              </w:rPr>
              <w:t>/21  «</w:t>
            </w:r>
            <w:r>
              <w:rPr>
                <w:rFonts w:ascii="Times New Roman" w:eastAsia="Times New Roman" w:hAnsi="Times New Roman" w:cs="Times New Roman"/>
                <w:i/>
                <w:iCs/>
                <w:sz w:val="24"/>
                <w:szCs w:val="24"/>
                <w:lang w:val="uk-UA"/>
              </w:rPr>
              <w:t>.</w:t>
            </w:r>
            <w:r w:rsidRPr="004F7086">
              <w:rPr>
                <w:rFonts w:ascii="Times New Roman" w:hAnsi="Times New Roman" w:cs="Times New Roman"/>
                <w:sz w:val="24"/>
                <w:szCs w:val="24"/>
              </w:rPr>
              <w:t xml:space="preserve">Про встановлення норм витрат на </w:t>
            </w:r>
            <w:r w:rsidRPr="004F7086">
              <w:rPr>
                <w:rFonts w:ascii="Times New Roman" w:hAnsi="Times New Roman" w:cs="Times New Roman"/>
                <w:sz w:val="24"/>
                <w:szCs w:val="24"/>
                <w:lang w:val="uk-UA"/>
              </w:rPr>
              <w:t>копіювання або друк документів що надаються за запитом на інформацію</w:t>
            </w:r>
            <w:r>
              <w:rPr>
                <w:rFonts w:ascii="Times New Roman" w:hAnsi="Times New Roman" w:cs="Times New Roman"/>
                <w:sz w:val="24"/>
                <w:szCs w:val="24"/>
                <w:lang w:val="uk-UA"/>
              </w:rPr>
              <w:t>»</w:t>
            </w:r>
          </w:p>
          <w:p w:rsidR="00A03D11" w:rsidRPr="005E49F9" w:rsidRDefault="00A03D11" w:rsidP="00031B31">
            <w:pPr>
              <w:spacing w:before="100" w:beforeAutospacing="1" w:after="100" w:afterAutospacing="1" w:line="276" w:lineRule="auto"/>
              <w:ind w:left="113" w:right="113"/>
              <w:rPr>
                <w:rFonts w:ascii="Times New Roman" w:eastAsia="Times New Roman" w:hAnsi="Times New Roman" w:cs="Times New Roman"/>
                <w:bCs/>
                <w:lang w:val="uk-UA"/>
              </w:rPr>
            </w:pP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утрималась</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утрималась</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утримався</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утрималась</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hideMark/>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03D11" w:rsidRPr="005E49F9" w:rsidRDefault="00A03D11"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A03D11" w:rsidRPr="005E49F9" w:rsidTr="00031B31">
        <w:tc>
          <w:tcPr>
            <w:tcW w:w="570"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утрималась</w:t>
            </w:r>
          </w:p>
        </w:tc>
      </w:tr>
      <w:tr w:rsidR="00A03D11" w:rsidRPr="005E49F9" w:rsidTr="00031B31">
        <w:tc>
          <w:tcPr>
            <w:tcW w:w="570" w:type="dxa"/>
            <w:vMerge w:val="restart"/>
            <w:tcBorders>
              <w:top w:val="single" w:sz="4" w:space="0" w:color="auto"/>
              <w:left w:val="single" w:sz="4" w:space="0" w:color="auto"/>
              <w:right w:val="single" w:sz="4" w:space="0" w:color="auto"/>
            </w:tcBorders>
            <w:textDirection w:val="btLr"/>
          </w:tcPr>
          <w:p w:rsidR="00A03D11" w:rsidRPr="005E49F9" w:rsidRDefault="00A03D11" w:rsidP="00031B31">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8</w:t>
            </w:r>
          </w:p>
        </w:tc>
      </w:tr>
      <w:tr w:rsidR="00A03D11" w:rsidRPr="005E49F9" w:rsidTr="00031B31">
        <w:tc>
          <w:tcPr>
            <w:tcW w:w="570" w:type="dxa"/>
            <w:vMerge/>
            <w:tcBorders>
              <w:left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A03D11" w:rsidRPr="005E49F9" w:rsidTr="00031B31">
        <w:tc>
          <w:tcPr>
            <w:tcW w:w="570" w:type="dxa"/>
            <w:vMerge/>
            <w:tcBorders>
              <w:left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11</w:t>
            </w:r>
          </w:p>
        </w:tc>
      </w:tr>
      <w:tr w:rsidR="00A03D11" w:rsidRPr="005E49F9" w:rsidTr="00031B31">
        <w:tc>
          <w:tcPr>
            <w:tcW w:w="570" w:type="dxa"/>
            <w:vMerge/>
            <w:tcBorders>
              <w:left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A03D11" w:rsidRPr="005E49F9" w:rsidTr="00031B31">
        <w:tc>
          <w:tcPr>
            <w:tcW w:w="570" w:type="dxa"/>
            <w:vMerge/>
            <w:tcBorders>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03D11" w:rsidRPr="005E49F9" w:rsidRDefault="00A03D11"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A03D11" w:rsidRPr="005E49F9" w:rsidRDefault="00A03D11"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A03D11" w:rsidRDefault="00A03D11" w:rsidP="00912DCB">
      <w:pPr>
        <w:pStyle w:val="ae"/>
        <w:spacing w:line="360" w:lineRule="auto"/>
        <w:rPr>
          <w:b/>
          <w:szCs w:val="28"/>
        </w:rPr>
      </w:pPr>
    </w:p>
    <w:p w:rsidR="00912DCB" w:rsidRPr="00912DCB" w:rsidRDefault="00912DCB" w:rsidP="00912DCB">
      <w:pPr>
        <w:pStyle w:val="ae"/>
        <w:spacing w:line="360" w:lineRule="auto"/>
        <w:rPr>
          <w:b/>
          <w:szCs w:val="28"/>
        </w:rPr>
      </w:pPr>
      <w:r w:rsidRPr="00912DCB">
        <w:rPr>
          <w:rFonts w:ascii="UkrainianBaltica" w:hAnsi="UkrainianBaltica"/>
          <w:b/>
          <w:noProof/>
          <w:szCs w:val="28"/>
          <w:lang w:val="ru-RU"/>
        </w:rPr>
        <w:lastRenderedPageBreak/>
        <w:drawing>
          <wp:inline distT="0" distB="0" distL="0" distR="0">
            <wp:extent cx="437515" cy="691515"/>
            <wp:effectExtent l="19050" t="0" r="635" b="0"/>
            <wp:docPr id="4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a:stretch>
                      <a:fillRect/>
                    </a:stretch>
                  </pic:blipFill>
                  <pic:spPr bwMode="auto">
                    <a:xfrm>
                      <a:off x="0" y="0"/>
                      <a:ext cx="437515" cy="691515"/>
                    </a:xfrm>
                    <a:prstGeom prst="rect">
                      <a:avLst/>
                    </a:prstGeom>
                    <a:solidFill>
                      <a:srgbClr val="000000"/>
                    </a:solidFill>
                    <a:ln w="9525">
                      <a:noFill/>
                      <a:miter lim="800000"/>
                      <a:headEnd/>
                      <a:tailEnd/>
                    </a:ln>
                  </pic:spPr>
                </pic:pic>
              </a:graphicData>
            </a:graphic>
          </wp:inline>
        </w:drawing>
      </w:r>
    </w:p>
    <w:p w:rsidR="00912DCB" w:rsidRPr="00912DCB" w:rsidRDefault="00912DCB" w:rsidP="00912DCB">
      <w:pPr>
        <w:pStyle w:val="ae"/>
        <w:rPr>
          <w:b/>
          <w:szCs w:val="28"/>
        </w:rPr>
      </w:pPr>
      <w:r w:rsidRPr="00912DCB">
        <w:rPr>
          <w:b/>
          <w:szCs w:val="28"/>
        </w:rPr>
        <w:t>УКРАЇНА</w:t>
      </w:r>
    </w:p>
    <w:p w:rsidR="00912DCB" w:rsidRPr="00912DCB" w:rsidRDefault="00912DCB" w:rsidP="00912DCB">
      <w:pPr>
        <w:pStyle w:val="ae"/>
        <w:rPr>
          <w:b/>
          <w:szCs w:val="28"/>
        </w:rPr>
      </w:pPr>
      <w:r w:rsidRPr="00912DCB">
        <w:rPr>
          <w:b/>
          <w:szCs w:val="28"/>
        </w:rPr>
        <w:t>МАГАЛЬСЬКА СІЛЬСЬКА РАДА</w:t>
      </w:r>
    </w:p>
    <w:p w:rsidR="00912DCB" w:rsidRPr="00912DCB" w:rsidRDefault="00912DCB" w:rsidP="00912DCB">
      <w:pPr>
        <w:pStyle w:val="ae"/>
        <w:pBdr>
          <w:bottom w:val="single" w:sz="12" w:space="1" w:color="auto"/>
        </w:pBdr>
        <w:rPr>
          <w:b/>
          <w:szCs w:val="28"/>
        </w:rPr>
      </w:pPr>
      <w:r w:rsidRPr="00912DCB">
        <w:rPr>
          <w:b/>
          <w:szCs w:val="28"/>
        </w:rPr>
        <w:t>ЧЕПНІВЕЦЬКОГО РАЙОНУ ЧЕРНІВЕЦЬКОЇ ОБЛАСТІ</w:t>
      </w:r>
    </w:p>
    <w:p w:rsidR="00912DCB" w:rsidRPr="00912DCB" w:rsidRDefault="00912DCB" w:rsidP="00912DCB">
      <w:pPr>
        <w:tabs>
          <w:tab w:val="left" w:pos="1080"/>
          <w:tab w:val="left" w:pos="4080"/>
        </w:tabs>
        <w:rPr>
          <w:rFonts w:ascii="Times New Roman" w:hAnsi="Times New Roman" w:cs="Times New Roman"/>
          <w:b/>
          <w:sz w:val="28"/>
          <w:szCs w:val="28"/>
        </w:rPr>
      </w:pPr>
      <w:r>
        <w:rPr>
          <w:rFonts w:ascii="Times New Roman" w:hAnsi="Times New Roman" w:cs="Times New Roman"/>
          <w:b/>
          <w:sz w:val="28"/>
          <w:szCs w:val="28"/>
          <w:lang w:val="uk-UA"/>
        </w:rPr>
        <w:t>17</w:t>
      </w:r>
      <w:r w:rsidRPr="00912DCB">
        <w:rPr>
          <w:rFonts w:ascii="Times New Roman" w:hAnsi="Times New Roman" w:cs="Times New Roman"/>
          <w:b/>
          <w:sz w:val="28"/>
          <w:szCs w:val="28"/>
        </w:rPr>
        <w:t xml:space="preserve">.06.2021  р.                                                             </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8 </w:t>
      </w:r>
      <w:r w:rsidRPr="00912DCB">
        <w:rPr>
          <w:rFonts w:ascii="Times New Roman" w:hAnsi="Times New Roman" w:cs="Times New Roman"/>
          <w:b/>
          <w:sz w:val="28"/>
          <w:szCs w:val="28"/>
        </w:rPr>
        <w:t xml:space="preserve">сесія 8 скликання </w:t>
      </w:r>
    </w:p>
    <w:p w:rsidR="00912DCB" w:rsidRPr="00912DCB" w:rsidRDefault="00912DCB" w:rsidP="00912DCB">
      <w:pPr>
        <w:tabs>
          <w:tab w:val="left" w:pos="4080"/>
        </w:tabs>
        <w:rPr>
          <w:rFonts w:ascii="Times New Roman" w:hAnsi="Times New Roman" w:cs="Times New Roman"/>
          <w:b/>
          <w:sz w:val="28"/>
          <w:szCs w:val="28"/>
        </w:rPr>
      </w:pPr>
    </w:p>
    <w:p w:rsidR="00912DCB" w:rsidRPr="00912DCB" w:rsidRDefault="00912DCB" w:rsidP="00912DCB">
      <w:pPr>
        <w:tabs>
          <w:tab w:val="left" w:pos="4080"/>
        </w:tabs>
        <w:jc w:val="center"/>
        <w:rPr>
          <w:rFonts w:ascii="Times New Roman" w:hAnsi="Times New Roman" w:cs="Times New Roman"/>
          <w:b/>
          <w:sz w:val="28"/>
          <w:szCs w:val="28"/>
        </w:rPr>
      </w:pPr>
      <w:r w:rsidRPr="00912DCB">
        <w:rPr>
          <w:rFonts w:ascii="Times New Roman" w:hAnsi="Times New Roman" w:cs="Times New Roman"/>
          <w:b/>
          <w:sz w:val="28"/>
          <w:szCs w:val="28"/>
        </w:rPr>
        <w:t>Р І Ш Е Н Н Я   №</w:t>
      </w:r>
      <w:r>
        <w:rPr>
          <w:rFonts w:ascii="Times New Roman" w:hAnsi="Times New Roman" w:cs="Times New Roman"/>
          <w:b/>
          <w:sz w:val="28"/>
          <w:szCs w:val="28"/>
        </w:rPr>
        <w:t>7/1-8</w:t>
      </w:r>
      <w:r w:rsidRPr="00912DCB">
        <w:rPr>
          <w:rFonts w:ascii="Times New Roman" w:hAnsi="Times New Roman" w:cs="Times New Roman"/>
          <w:b/>
          <w:sz w:val="28"/>
          <w:szCs w:val="28"/>
        </w:rPr>
        <w:t>/21</w:t>
      </w:r>
    </w:p>
    <w:p w:rsidR="00912DCB" w:rsidRPr="00912DCB" w:rsidRDefault="00912DCB" w:rsidP="00912DCB">
      <w:pPr>
        <w:pStyle w:val="a7"/>
        <w:jc w:val="both"/>
        <w:rPr>
          <w:rFonts w:ascii="Times New Roman" w:hAnsi="Times New Roman" w:cs="Times New Roman"/>
          <w:b/>
          <w:bCs/>
          <w:sz w:val="28"/>
          <w:szCs w:val="28"/>
        </w:rPr>
      </w:pPr>
      <w:r w:rsidRPr="00912DCB">
        <w:rPr>
          <w:rFonts w:ascii="Times New Roman" w:hAnsi="Times New Roman" w:cs="Times New Roman"/>
          <w:b/>
          <w:sz w:val="28"/>
          <w:szCs w:val="28"/>
        </w:rPr>
        <w:t>Про внесення змін до «</w:t>
      </w:r>
      <w:r w:rsidRPr="00912DCB">
        <w:rPr>
          <w:rFonts w:ascii="Times New Roman" w:hAnsi="Times New Roman" w:cs="Times New Roman"/>
          <w:b/>
          <w:bCs/>
          <w:sz w:val="28"/>
          <w:szCs w:val="28"/>
        </w:rPr>
        <w:t xml:space="preserve">Програми безпеки </w:t>
      </w:r>
    </w:p>
    <w:p w:rsidR="00912DCB" w:rsidRPr="00912DCB" w:rsidRDefault="00912DCB" w:rsidP="00912DCB">
      <w:pPr>
        <w:pStyle w:val="a7"/>
        <w:jc w:val="both"/>
        <w:rPr>
          <w:rFonts w:ascii="Times New Roman" w:hAnsi="Times New Roman" w:cs="Times New Roman"/>
          <w:b/>
          <w:bCs/>
          <w:sz w:val="28"/>
          <w:szCs w:val="28"/>
        </w:rPr>
      </w:pPr>
      <w:r w:rsidRPr="00912DCB">
        <w:rPr>
          <w:rFonts w:ascii="Times New Roman" w:hAnsi="Times New Roman" w:cs="Times New Roman"/>
          <w:b/>
          <w:bCs/>
          <w:sz w:val="28"/>
          <w:szCs w:val="28"/>
        </w:rPr>
        <w:t xml:space="preserve">Магальської об’єднаної територіальної  </w:t>
      </w:r>
    </w:p>
    <w:p w:rsidR="00912DCB" w:rsidRPr="00912DCB" w:rsidRDefault="00912DCB" w:rsidP="00912DCB">
      <w:pPr>
        <w:pStyle w:val="a7"/>
        <w:jc w:val="both"/>
        <w:rPr>
          <w:rFonts w:ascii="Times New Roman" w:hAnsi="Times New Roman" w:cs="Times New Roman"/>
          <w:b/>
          <w:sz w:val="28"/>
          <w:szCs w:val="28"/>
          <w:lang w:eastAsia="ru-RU"/>
        </w:rPr>
      </w:pPr>
      <w:r w:rsidRPr="00912DCB">
        <w:rPr>
          <w:rFonts w:ascii="Times New Roman" w:hAnsi="Times New Roman" w:cs="Times New Roman"/>
          <w:b/>
          <w:bCs/>
          <w:sz w:val="28"/>
          <w:szCs w:val="28"/>
        </w:rPr>
        <w:t>громади на 2020-2022 роки</w:t>
      </w:r>
      <w:r w:rsidRPr="00912DCB">
        <w:rPr>
          <w:rFonts w:ascii="Times New Roman" w:hAnsi="Times New Roman" w:cs="Times New Roman"/>
          <w:b/>
          <w:sz w:val="28"/>
          <w:szCs w:val="28"/>
          <w:lang w:eastAsia="ru-RU"/>
        </w:rPr>
        <w:t>»</w:t>
      </w:r>
    </w:p>
    <w:p w:rsidR="00912DCB" w:rsidRPr="00912DCB" w:rsidRDefault="00912DCB" w:rsidP="00912DCB">
      <w:pPr>
        <w:tabs>
          <w:tab w:val="left" w:pos="3900"/>
        </w:tabs>
        <w:ind w:right="5155"/>
        <w:jc w:val="both"/>
        <w:rPr>
          <w:rFonts w:ascii="Times New Roman" w:hAnsi="Times New Roman" w:cs="Times New Roman"/>
          <w:b/>
          <w:sz w:val="28"/>
          <w:szCs w:val="28"/>
        </w:rPr>
      </w:pPr>
    </w:p>
    <w:p w:rsidR="00ED7EFD" w:rsidRPr="00ED7EFD" w:rsidRDefault="00ED7EFD" w:rsidP="00ED7EFD">
      <w:pPr>
        <w:spacing w:after="0" w:line="240" w:lineRule="auto"/>
        <w:ind w:firstLine="708"/>
        <w:jc w:val="both"/>
        <w:rPr>
          <w:rFonts w:ascii="Times New Roman" w:eastAsia="Arial Unicode MS" w:hAnsi="Times New Roman" w:cs="Times New Roman"/>
          <w:sz w:val="28"/>
          <w:szCs w:val="28"/>
          <w:lang w:eastAsia="ru-RU"/>
        </w:rPr>
      </w:pPr>
      <w:r w:rsidRPr="00ED7EFD">
        <w:rPr>
          <w:rFonts w:ascii="Times New Roman" w:eastAsia="Arial Unicode MS" w:hAnsi="Times New Roman" w:cs="Times New Roman"/>
          <w:sz w:val="28"/>
          <w:szCs w:val="28"/>
          <w:lang w:val="uk-UA" w:eastAsia="ru-RU"/>
        </w:rPr>
        <w:t xml:space="preserve">Заслухавши та обговоривши лист ГУНП у Чернівецькій області від 21.05.2021 року №1131/123/01/20-2021, враховуючи тот факт, що </w:t>
      </w:r>
      <w:r w:rsidRPr="00ED7EFD">
        <w:rPr>
          <w:rFonts w:ascii="Times New Roman" w:eastAsia="Arial Unicode MS" w:hAnsi="Times New Roman" w:cs="Times New Roman"/>
          <w:sz w:val="28"/>
          <w:szCs w:val="28"/>
          <w:lang w:eastAsia="ru-RU"/>
        </w:rPr>
        <w:t xml:space="preserve">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 </w:t>
      </w:r>
      <w:r w:rsidRPr="00ED7EFD">
        <w:rPr>
          <w:rFonts w:ascii="Times New Roman" w:eastAsia="Arial Unicode MS" w:hAnsi="Times New Roman" w:cs="Times New Roman"/>
          <w:sz w:val="28"/>
          <w:szCs w:val="28"/>
        </w:rPr>
        <w:t>на підставі вищевказаного, керуючись пунктом 22 частини 1 статті 26 Закону України «Про місцеве самоврядування в Україні»,</w:t>
      </w:r>
      <w:r w:rsidRPr="00ED7EFD">
        <w:rPr>
          <w:rFonts w:ascii="Times New Roman" w:eastAsia="Arial Unicode MS" w:hAnsi="Times New Roman" w:cs="Times New Roman"/>
          <w:color w:val="000000"/>
          <w:sz w:val="28"/>
          <w:szCs w:val="28"/>
        </w:rPr>
        <w:t xml:space="preserve">  </w:t>
      </w:r>
      <w:r w:rsidRPr="00ED7EFD">
        <w:rPr>
          <w:rFonts w:ascii="Times New Roman" w:eastAsia="Arial Unicode MS" w:hAnsi="Times New Roman" w:cs="Times New Roman"/>
          <w:sz w:val="28"/>
          <w:szCs w:val="28"/>
        </w:rPr>
        <w:t>Магальська сільська  рада</w:t>
      </w:r>
    </w:p>
    <w:p w:rsidR="00ED7EFD" w:rsidRDefault="00ED7EFD" w:rsidP="00912DCB">
      <w:pPr>
        <w:ind w:firstLine="720"/>
        <w:jc w:val="center"/>
        <w:rPr>
          <w:rFonts w:ascii="Times New Roman" w:hAnsi="Times New Roman" w:cs="Times New Roman"/>
          <w:b/>
          <w:sz w:val="28"/>
          <w:szCs w:val="28"/>
        </w:rPr>
      </w:pPr>
    </w:p>
    <w:p w:rsidR="00912DCB" w:rsidRPr="00912DCB" w:rsidRDefault="00912DCB" w:rsidP="00912DCB">
      <w:pPr>
        <w:ind w:firstLine="720"/>
        <w:jc w:val="center"/>
        <w:rPr>
          <w:rFonts w:ascii="Times New Roman" w:hAnsi="Times New Roman" w:cs="Times New Roman"/>
          <w:b/>
          <w:sz w:val="28"/>
          <w:szCs w:val="28"/>
        </w:rPr>
      </w:pPr>
      <w:r w:rsidRPr="00912DCB">
        <w:rPr>
          <w:rFonts w:ascii="Times New Roman" w:hAnsi="Times New Roman" w:cs="Times New Roman"/>
          <w:b/>
          <w:sz w:val="28"/>
          <w:szCs w:val="28"/>
        </w:rPr>
        <w:t>В И Р І Ш И Л А:</w:t>
      </w:r>
    </w:p>
    <w:p w:rsidR="00912DCB" w:rsidRPr="00912DCB" w:rsidRDefault="00912DCB" w:rsidP="00912DCB">
      <w:pPr>
        <w:autoSpaceDE w:val="0"/>
        <w:jc w:val="both"/>
        <w:rPr>
          <w:rFonts w:ascii="Times New Roman" w:hAnsi="Times New Roman" w:cs="Times New Roman"/>
          <w:sz w:val="28"/>
          <w:szCs w:val="28"/>
        </w:rPr>
      </w:pPr>
      <w:r>
        <w:rPr>
          <w:rFonts w:ascii="Times New Roman" w:hAnsi="Times New Roman" w:cs="Times New Roman"/>
          <w:sz w:val="28"/>
          <w:szCs w:val="28"/>
        </w:rPr>
        <w:t xml:space="preserve"> </w:t>
      </w:r>
      <w:r w:rsidRPr="00912DCB">
        <w:rPr>
          <w:rFonts w:ascii="Times New Roman" w:hAnsi="Times New Roman" w:cs="Times New Roman"/>
          <w:sz w:val="28"/>
          <w:szCs w:val="28"/>
        </w:rPr>
        <w:t>1. Внести зміни до «</w:t>
      </w:r>
      <w:r w:rsidRPr="00912DCB">
        <w:rPr>
          <w:rFonts w:ascii="Times New Roman" w:hAnsi="Times New Roman" w:cs="Times New Roman"/>
          <w:bCs/>
          <w:sz w:val="28"/>
          <w:szCs w:val="28"/>
        </w:rPr>
        <w:t>Програми безпеки Магальської об’єднаної територіальної  громади на 2020-2022 роки</w:t>
      </w:r>
      <w:r w:rsidRPr="00912DCB">
        <w:rPr>
          <w:rFonts w:ascii="Times New Roman" w:hAnsi="Times New Roman" w:cs="Times New Roman"/>
          <w:sz w:val="28"/>
          <w:szCs w:val="28"/>
        </w:rPr>
        <w:t xml:space="preserve">» та затвердити її в новій редакції. </w:t>
      </w:r>
    </w:p>
    <w:p w:rsidR="00912DCB" w:rsidRPr="00912DCB" w:rsidRDefault="00912DCB" w:rsidP="00912DCB">
      <w:pPr>
        <w:autoSpaceDE w:val="0"/>
        <w:jc w:val="both"/>
        <w:rPr>
          <w:rFonts w:ascii="Times New Roman" w:hAnsi="Times New Roman" w:cs="Times New Roman"/>
          <w:sz w:val="28"/>
          <w:szCs w:val="28"/>
        </w:rPr>
      </w:pPr>
    </w:p>
    <w:p w:rsidR="00912DCB" w:rsidRPr="00912DCB" w:rsidRDefault="00912DCB" w:rsidP="00912DCB">
      <w:pPr>
        <w:jc w:val="both"/>
        <w:rPr>
          <w:rFonts w:ascii="Times New Roman" w:hAnsi="Times New Roman" w:cs="Times New Roman"/>
          <w:sz w:val="28"/>
          <w:szCs w:val="28"/>
        </w:rPr>
      </w:pPr>
      <w:r>
        <w:rPr>
          <w:rFonts w:ascii="Times New Roman" w:hAnsi="Times New Roman" w:cs="Times New Roman"/>
          <w:sz w:val="28"/>
          <w:szCs w:val="28"/>
        </w:rPr>
        <w:t xml:space="preserve"> </w:t>
      </w:r>
      <w:r w:rsidRPr="00912DCB">
        <w:rPr>
          <w:rFonts w:ascii="Times New Roman" w:hAnsi="Times New Roman" w:cs="Times New Roman"/>
          <w:sz w:val="28"/>
          <w:szCs w:val="28"/>
        </w:rPr>
        <w:t xml:space="preserve">2. Контроль за виконанням даного рішення покласти на постійну комісію сільської ради з  питань </w:t>
      </w:r>
      <w:r w:rsidRPr="00874F98">
        <w:rPr>
          <w:rFonts w:ascii="Times New Roman" w:eastAsia="Times New Roman" w:hAnsi="Times New Roman" w:cs="Times New Roman"/>
          <w:color w:val="000000"/>
          <w:sz w:val="28"/>
          <w:szCs w:val="28"/>
          <w:lang w:val="uk-UA" w:eastAsia="ru-RU"/>
        </w:rPr>
        <w:t>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s="Times New Roman"/>
          <w:color w:val="000000"/>
          <w:sz w:val="28"/>
          <w:szCs w:val="28"/>
          <w:lang w:val="uk-UA" w:eastAsia="ru-RU"/>
        </w:rPr>
        <w:t>.</w:t>
      </w:r>
    </w:p>
    <w:p w:rsidR="00912DCB" w:rsidRPr="00912DCB" w:rsidRDefault="00912DCB" w:rsidP="00912DCB">
      <w:pPr>
        <w:rPr>
          <w:rFonts w:ascii="Times New Roman" w:hAnsi="Times New Roman" w:cs="Times New Roman"/>
          <w:sz w:val="28"/>
          <w:szCs w:val="28"/>
        </w:rPr>
      </w:pPr>
    </w:p>
    <w:p w:rsidR="00912DCB" w:rsidRPr="00912DCB" w:rsidRDefault="00912DCB" w:rsidP="00912DCB">
      <w:pPr>
        <w:tabs>
          <w:tab w:val="left" w:pos="7620"/>
        </w:tabs>
        <w:spacing w:before="100" w:beforeAutospacing="1" w:after="100" w:afterAutospacing="1"/>
        <w:rPr>
          <w:rFonts w:ascii="Times New Roman" w:hAnsi="Times New Roman" w:cs="Times New Roman"/>
          <w:sz w:val="28"/>
          <w:szCs w:val="28"/>
        </w:rPr>
      </w:pPr>
      <w:r w:rsidRPr="00912DCB">
        <w:rPr>
          <w:rFonts w:ascii="Times New Roman" w:hAnsi="Times New Roman" w:cs="Times New Roman"/>
          <w:bCs/>
          <w:sz w:val="28"/>
          <w:szCs w:val="28"/>
        </w:rPr>
        <w:t>СІЛЬСЬКИЙ ГОЛОВА                                                      Степан САІНЧУК</w:t>
      </w:r>
    </w:p>
    <w:p w:rsidR="00912DCB" w:rsidRDefault="00174D4B" w:rsidP="00874F98">
      <w:pPr>
        <w:spacing w:after="0" w:line="36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 </w:t>
      </w: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Default="006605AA" w:rsidP="00874F98">
      <w:pPr>
        <w:spacing w:after="0" w:line="360" w:lineRule="auto"/>
        <w:rPr>
          <w:rFonts w:ascii="Times New Roman" w:eastAsia="Times New Roman" w:hAnsi="Times New Roman" w:cs="Times New Roman"/>
          <w:b/>
          <w:sz w:val="20"/>
          <w:szCs w:val="20"/>
          <w:lang w:val="uk-UA" w:eastAsia="ru-RU"/>
        </w:rPr>
      </w:pP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 Р О Т О К О Л</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6605AA" w:rsidRPr="005E49F9" w:rsidRDefault="006605AA" w:rsidP="006605AA">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6605AA" w:rsidRPr="005E49F9" w:rsidRDefault="006605AA" w:rsidP="006605AA">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6605AA" w:rsidRPr="005E49F9" w:rsidRDefault="006605AA" w:rsidP="006605AA">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6605AA" w:rsidRPr="005E49F9" w:rsidRDefault="006605AA" w:rsidP="006605AA">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6605AA" w:rsidRPr="005E49F9" w:rsidTr="00031B31">
        <w:tc>
          <w:tcPr>
            <w:tcW w:w="570" w:type="dxa"/>
            <w:vMerge w:val="restart"/>
            <w:tcBorders>
              <w:top w:val="single" w:sz="4" w:space="0" w:color="auto"/>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6605AA" w:rsidRPr="005E49F9" w:rsidRDefault="006605AA" w:rsidP="00031B31">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6605AA" w:rsidRPr="006F386D" w:rsidTr="00031B31">
        <w:trPr>
          <w:cantSplit/>
          <w:trHeight w:val="2236"/>
        </w:trPr>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6605AA" w:rsidRPr="005E49F9" w:rsidRDefault="006605AA" w:rsidP="006605AA">
            <w:pPr>
              <w:widowControl w:val="0"/>
              <w:spacing w:after="0" w:line="240" w:lineRule="auto"/>
              <w:rPr>
                <w:rFonts w:ascii="Times New Roman" w:eastAsia="Times New Roman" w:hAnsi="Times New Roman" w:cs="Times New Roman"/>
                <w:bCs/>
                <w:lang w:val="uk-UA"/>
              </w:rPr>
            </w:pPr>
            <w:r>
              <w:rPr>
                <w:rFonts w:ascii="Times New Roman" w:hAnsi="Times New Roman" w:cs="Times New Roman"/>
                <w:lang w:val="uk-UA"/>
              </w:rPr>
              <w:t>№ 7/1-8</w:t>
            </w:r>
            <w:r w:rsidRPr="005E49F9">
              <w:rPr>
                <w:rFonts w:ascii="Times New Roman" w:hAnsi="Times New Roman" w:cs="Times New Roman"/>
                <w:lang w:val="uk-UA"/>
              </w:rPr>
              <w:t xml:space="preserve">/21  </w:t>
            </w:r>
            <w:r>
              <w:rPr>
                <w:rFonts w:ascii="Times New Roman" w:hAnsi="Times New Roman" w:cs="Times New Roman"/>
                <w:lang w:val="uk-UA"/>
              </w:rPr>
              <w:t>Про внесення змін до Програми безпеки  Магальської ОТГ на 2020-2022 роки.</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vMerge w:val="restart"/>
            <w:tcBorders>
              <w:top w:val="single" w:sz="4" w:space="0" w:color="auto"/>
              <w:left w:val="single" w:sz="4" w:space="0" w:color="auto"/>
              <w:right w:val="single" w:sz="4" w:space="0" w:color="auto"/>
            </w:tcBorders>
            <w:textDirection w:val="btLr"/>
          </w:tcPr>
          <w:p w:rsidR="006605AA" w:rsidRPr="005E49F9" w:rsidRDefault="006605AA" w:rsidP="00031B31">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20</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6605AA" w:rsidRDefault="006605AA" w:rsidP="006605AA">
      <w:pPr>
        <w:pStyle w:val="a7"/>
        <w:jc w:val="both"/>
        <w:rPr>
          <w:rFonts w:ascii="Times New Roman" w:hAnsi="Times New Roman" w:cs="Times New Roman"/>
          <w:b/>
          <w:sz w:val="28"/>
          <w:szCs w:val="28"/>
        </w:rPr>
      </w:pPr>
    </w:p>
    <w:p w:rsidR="006605AA" w:rsidRDefault="006605AA" w:rsidP="006605AA">
      <w:pPr>
        <w:pStyle w:val="a7"/>
        <w:jc w:val="both"/>
        <w:rPr>
          <w:rFonts w:ascii="Times New Roman" w:hAnsi="Times New Roman" w:cs="Times New Roman"/>
          <w:b/>
          <w:sz w:val="28"/>
          <w:szCs w:val="28"/>
        </w:rPr>
      </w:pPr>
    </w:p>
    <w:p w:rsidR="006605AA" w:rsidRPr="00874F98" w:rsidRDefault="006605AA" w:rsidP="00874F98">
      <w:pPr>
        <w:spacing w:after="0" w:line="360" w:lineRule="auto"/>
        <w:rPr>
          <w:rFonts w:ascii="Times New Roman" w:eastAsia="Times New Roman" w:hAnsi="Times New Roman" w:cs="Times New Roman"/>
          <w:b/>
          <w:sz w:val="20"/>
          <w:szCs w:val="20"/>
          <w:lang w:val="uk-UA" w:eastAsia="ru-RU"/>
        </w:rPr>
      </w:pPr>
    </w:p>
    <w:tbl>
      <w:tblPr>
        <w:tblW w:w="0" w:type="auto"/>
        <w:tblInd w:w="28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tblPr>
      <w:tblGrid>
        <w:gridCol w:w="9113"/>
      </w:tblGrid>
      <w:tr w:rsidR="00912DCB" w:rsidRPr="0051155C" w:rsidTr="00912DCB">
        <w:trPr>
          <w:trHeight w:val="14352"/>
        </w:trPr>
        <w:tc>
          <w:tcPr>
            <w:tcW w:w="9113"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spacing w:after="0" w:line="240" w:lineRule="auto"/>
              <w:ind w:firstLine="3256"/>
              <w:rPr>
                <w:rFonts w:ascii="Times New Roman" w:eastAsia="Times New Roman" w:hAnsi="Times New Roman" w:cs="Times New Roman"/>
                <w:b/>
                <w:sz w:val="32"/>
                <w:szCs w:val="24"/>
                <w:lang w:val="uk-UA" w:eastAsia="ru-RU"/>
              </w:rPr>
            </w:pPr>
            <w:r w:rsidRPr="00912DCB">
              <w:rPr>
                <w:rFonts w:ascii="Times New Roman" w:eastAsia="Times New Roman" w:hAnsi="Times New Roman" w:cs="Times New Roman"/>
                <w:b/>
                <w:sz w:val="32"/>
                <w:szCs w:val="24"/>
                <w:lang w:val="uk-UA" w:eastAsia="ru-RU"/>
              </w:rPr>
              <w:t>ЗАТВЕРДЖЕНО</w:t>
            </w:r>
          </w:p>
          <w:p w:rsidR="00912DCB" w:rsidRPr="00912DCB" w:rsidRDefault="00912DCB" w:rsidP="00912DCB">
            <w:pPr>
              <w:spacing w:after="0" w:line="240" w:lineRule="auto"/>
              <w:rPr>
                <w:rFonts w:ascii="Times New Roman" w:eastAsia="Times New Roman" w:hAnsi="Times New Roman" w:cs="Times New Roman"/>
                <w:sz w:val="32"/>
                <w:szCs w:val="24"/>
                <w:lang w:val="uk-UA" w:eastAsia="ru-RU"/>
              </w:rPr>
            </w:pPr>
            <w:r w:rsidRPr="00912DCB">
              <w:rPr>
                <w:rFonts w:ascii="Times New Roman" w:eastAsia="Times New Roman" w:hAnsi="Times New Roman" w:cs="Times New Roman"/>
                <w:sz w:val="32"/>
                <w:szCs w:val="24"/>
                <w:lang w:val="uk-UA" w:eastAsia="ru-RU"/>
              </w:rPr>
              <w:t xml:space="preserve">                                         Рішенням сесії Магальської</w:t>
            </w:r>
          </w:p>
          <w:p w:rsidR="00912DCB" w:rsidRPr="00912DCB" w:rsidRDefault="00912DCB" w:rsidP="00912DCB">
            <w:pPr>
              <w:spacing w:after="0" w:line="240" w:lineRule="auto"/>
              <w:ind w:left="283"/>
              <w:rPr>
                <w:rFonts w:ascii="Times New Roman" w:eastAsia="Times New Roman" w:hAnsi="Times New Roman" w:cs="Times New Roman"/>
                <w:sz w:val="32"/>
                <w:szCs w:val="24"/>
                <w:lang w:val="uk-UA" w:eastAsia="ru-RU"/>
              </w:rPr>
            </w:pPr>
            <w:r w:rsidRPr="00912DCB">
              <w:rPr>
                <w:rFonts w:ascii="Times New Roman" w:eastAsia="Times New Roman" w:hAnsi="Times New Roman" w:cs="Times New Roman"/>
                <w:sz w:val="32"/>
                <w:szCs w:val="24"/>
                <w:lang w:val="uk-UA" w:eastAsia="ru-RU"/>
              </w:rPr>
              <w:t xml:space="preserve">                                     об’єднаної громади 7 скликання </w:t>
            </w:r>
          </w:p>
          <w:p w:rsidR="00912DCB" w:rsidRPr="00912DCB" w:rsidRDefault="00912DCB" w:rsidP="00912DCB">
            <w:pPr>
              <w:spacing w:after="0" w:line="240" w:lineRule="auto"/>
              <w:ind w:left="283"/>
              <w:rPr>
                <w:rFonts w:ascii="Times New Roman" w:eastAsia="Times New Roman" w:hAnsi="Times New Roman" w:cs="Times New Roman"/>
                <w:sz w:val="32"/>
                <w:szCs w:val="24"/>
                <w:u w:val="single"/>
                <w:lang w:val="uk-UA" w:eastAsia="ru-RU"/>
              </w:rPr>
            </w:pPr>
            <w:r w:rsidRPr="00912DCB">
              <w:rPr>
                <w:rFonts w:ascii="Times New Roman" w:eastAsia="Times New Roman" w:hAnsi="Times New Roman" w:cs="Times New Roman"/>
                <w:sz w:val="32"/>
                <w:szCs w:val="24"/>
                <w:lang w:val="uk-UA" w:eastAsia="ru-RU"/>
              </w:rPr>
              <w:t xml:space="preserve">                                     </w:t>
            </w:r>
            <w:r w:rsidRPr="00912DCB">
              <w:rPr>
                <w:rFonts w:ascii="Times New Roman" w:eastAsia="Times New Roman" w:hAnsi="Times New Roman" w:cs="Times New Roman"/>
                <w:sz w:val="32"/>
                <w:szCs w:val="24"/>
                <w:lang w:eastAsia="ru-RU"/>
              </w:rPr>
              <w:t>від</w:t>
            </w:r>
            <w:r w:rsidRPr="00912DCB">
              <w:rPr>
                <w:rFonts w:ascii="Times New Roman" w:eastAsia="Times New Roman" w:hAnsi="Times New Roman" w:cs="Times New Roman"/>
                <w:sz w:val="32"/>
                <w:szCs w:val="24"/>
                <w:lang w:val="uk-UA" w:eastAsia="ru-RU"/>
              </w:rPr>
              <w:t xml:space="preserve">  </w:t>
            </w:r>
            <w:r w:rsidRPr="00912DCB">
              <w:rPr>
                <w:rFonts w:ascii="Times New Roman" w:eastAsia="Times New Roman" w:hAnsi="Times New Roman" w:cs="Times New Roman"/>
                <w:sz w:val="32"/>
                <w:szCs w:val="24"/>
                <w:u w:val="single"/>
                <w:lang w:val="uk-UA" w:eastAsia="ru-RU"/>
              </w:rPr>
              <w:t>21.09.</w:t>
            </w:r>
            <w:r w:rsidRPr="00912DCB">
              <w:rPr>
                <w:rFonts w:ascii="Times New Roman" w:eastAsia="Times New Roman" w:hAnsi="Times New Roman" w:cs="Times New Roman"/>
                <w:sz w:val="32"/>
                <w:szCs w:val="24"/>
                <w:u w:val="single"/>
                <w:lang w:eastAsia="ru-RU"/>
              </w:rPr>
              <w:t xml:space="preserve"> 20</w:t>
            </w:r>
            <w:r w:rsidRPr="00912DCB">
              <w:rPr>
                <w:rFonts w:ascii="Times New Roman" w:eastAsia="Times New Roman" w:hAnsi="Times New Roman" w:cs="Times New Roman"/>
                <w:sz w:val="32"/>
                <w:szCs w:val="24"/>
                <w:u w:val="single"/>
                <w:lang w:val="uk-UA" w:eastAsia="ru-RU"/>
              </w:rPr>
              <w:t>20</w:t>
            </w:r>
            <w:r w:rsidRPr="00912DCB">
              <w:rPr>
                <w:rFonts w:ascii="Times New Roman" w:eastAsia="Times New Roman" w:hAnsi="Times New Roman" w:cs="Times New Roman"/>
                <w:sz w:val="32"/>
                <w:szCs w:val="24"/>
                <w:lang w:eastAsia="ru-RU"/>
              </w:rPr>
              <w:t xml:space="preserve"> року </w:t>
            </w:r>
            <w:r w:rsidRPr="00912DCB">
              <w:rPr>
                <w:rFonts w:ascii="Times New Roman" w:eastAsia="Times New Roman" w:hAnsi="Times New Roman" w:cs="Times New Roman"/>
                <w:sz w:val="32"/>
                <w:szCs w:val="24"/>
                <w:u w:val="single"/>
                <w:lang w:eastAsia="ru-RU"/>
              </w:rPr>
              <w:t>№</w:t>
            </w:r>
            <w:r w:rsidRPr="00912DCB">
              <w:rPr>
                <w:rFonts w:ascii="Times New Roman" w:eastAsia="Times New Roman" w:hAnsi="Times New Roman" w:cs="Times New Roman"/>
                <w:sz w:val="32"/>
                <w:szCs w:val="24"/>
                <w:u w:val="single"/>
                <w:lang w:val="uk-UA" w:eastAsia="ru-RU"/>
              </w:rPr>
              <w:t xml:space="preserve"> 1-25/20</w:t>
            </w: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360" w:lineRule="auto"/>
              <w:jc w:val="center"/>
              <w:rPr>
                <w:rFonts w:ascii="Times New Roman" w:eastAsia="Times New Roman" w:hAnsi="Times New Roman" w:cs="Times New Roman"/>
                <w:b/>
                <w:bCs/>
                <w:sz w:val="52"/>
                <w:szCs w:val="40"/>
                <w:lang w:val="uk-UA" w:eastAsia="ru-RU"/>
              </w:rPr>
            </w:pPr>
            <w:r w:rsidRPr="00912DCB">
              <w:rPr>
                <w:rFonts w:ascii="Times New Roman" w:eastAsia="Times New Roman" w:hAnsi="Times New Roman" w:cs="Times New Roman"/>
                <w:b/>
                <w:bCs/>
                <w:sz w:val="52"/>
                <w:szCs w:val="40"/>
                <w:lang w:val="uk-UA" w:eastAsia="ru-RU"/>
              </w:rPr>
              <w:t>ПРОГРАМА БЕЗПЕКИ</w:t>
            </w:r>
          </w:p>
          <w:p w:rsidR="00912DCB" w:rsidRPr="00912DCB" w:rsidRDefault="00912DCB" w:rsidP="00912DCB">
            <w:pPr>
              <w:widowControl w:val="0"/>
              <w:autoSpaceDE w:val="0"/>
              <w:autoSpaceDN w:val="0"/>
              <w:adjustRightInd w:val="0"/>
              <w:spacing w:after="0" w:line="276" w:lineRule="auto"/>
              <w:jc w:val="center"/>
              <w:rPr>
                <w:rFonts w:ascii="Times New Roman" w:eastAsia="Times New Roman" w:hAnsi="Times New Roman" w:cs="Times New Roman"/>
                <w:b/>
                <w:bCs/>
                <w:sz w:val="40"/>
                <w:szCs w:val="40"/>
                <w:lang w:val="uk-UA" w:eastAsia="ru-RU"/>
              </w:rPr>
            </w:pPr>
            <w:r w:rsidRPr="00912DCB">
              <w:rPr>
                <w:rFonts w:ascii="Times New Roman" w:eastAsia="Times New Roman" w:hAnsi="Times New Roman" w:cs="Times New Roman"/>
                <w:b/>
                <w:bCs/>
                <w:sz w:val="40"/>
                <w:szCs w:val="40"/>
                <w:lang w:val="uk-UA" w:eastAsia="ru-RU"/>
              </w:rPr>
              <w:t>МАГАЛЬСЬКОЇ</w:t>
            </w:r>
          </w:p>
          <w:p w:rsidR="00912DCB" w:rsidRPr="00912DCB" w:rsidRDefault="00912DCB" w:rsidP="00912DCB">
            <w:pPr>
              <w:widowControl w:val="0"/>
              <w:autoSpaceDE w:val="0"/>
              <w:autoSpaceDN w:val="0"/>
              <w:adjustRightInd w:val="0"/>
              <w:spacing w:after="0" w:line="276" w:lineRule="auto"/>
              <w:jc w:val="center"/>
              <w:rPr>
                <w:rFonts w:ascii="Times New Roman" w:eastAsia="Times New Roman" w:hAnsi="Times New Roman" w:cs="Times New Roman"/>
                <w:b/>
                <w:bCs/>
                <w:sz w:val="40"/>
                <w:szCs w:val="40"/>
                <w:lang w:val="uk-UA" w:eastAsia="ru-RU"/>
              </w:rPr>
            </w:pPr>
            <w:r w:rsidRPr="00912DCB">
              <w:rPr>
                <w:rFonts w:ascii="Times New Roman" w:eastAsia="Times New Roman" w:hAnsi="Times New Roman" w:cs="Times New Roman"/>
                <w:b/>
                <w:bCs/>
                <w:sz w:val="40"/>
                <w:szCs w:val="40"/>
                <w:lang w:val="uk-UA" w:eastAsia="ru-RU"/>
              </w:rPr>
              <w:t>ОБ</w:t>
            </w:r>
            <w:r w:rsidRPr="00912DCB">
              <w:rPr>
                <w:rFonts w:ascii="Times New Roman" w:eastAsia="Times New Roman" w:hAnsi="Times New Roman" w:cs="Times New Roman"/>
                <w:b/>
                <w:bCs/>
                <w:sz w:val="40"/>
                <w:szCs w:val="40"/>
                <w:lang w:eastAsia="ru-RU"/>
              </w:rPr>
              <w:t>’</w:t>
            </w:r>
            <w:r w:rsidRPr="00912DCB">
              <w:rPr>
                <w:rFonts w:ascii="Times New Roman" w:eastAsia="Times New Roman" w:hAnsi="Times New Roman" w:cs="Times New Roman"/>
                <w:b/>
                <w:bCs/>
                <w:sz w:val="40"/>
                <w:szCs w:val="40"/>
                <w:lang w:val="uk-UA" w:eastAsia="ru-RU"/>
              </w:rPr>
              <w:t>ЄДНАНОЇ ТЕРИТОРІАЛЬНОЇ ГРОМАДИ</w:t>
            </w:r>
          </w:p>
          <w:p w:rsidR="00912DCB" w:rsidRPr="00912DCB" w:rsidRDefault="00912DCB" w:rsidP="00912DCB">
            <w:pPr>
              <w:widowControl w:val="0"/>
              <w:autoSpaceDE w:val="0"/>
              <w:autoSpaceDN w:val="0"/>
              <w:adjustRightInd w:val="0"/>
              <w:spacing w:after="0" w:line="276" w:lineRule="auto"/>
              <w:jc w:val="center"/>
              <w:rPr>
                <w:rFonts w:ascii="Times New Roman" w:eastAsia="Times New Roman" w:hAnsi="Times New Roman" w:cs="Times New Roman"/>
                <w:b/>
                <w:bCs/>
                <w:sz w:val="40"/>
                <w:szCs w:val="40"/>
                <w:lang w:val="uk-UA" w:eastAsia="ru-RU"/>
              </w:rPr>
            </w:pPr>
            <w:r w:rsidRPr="00912DCB">
              <w:rPr>
                <w:rFonts w:ascii="Times New Roman" w:eastAsia="Times New Roman" w:hAnsi="Times New Roman" w:cs="Times New Roman"/>
                <w:b/>
                <w:bCs/>
                <w:sz w:val="40"/>
                <w:szCs w:val="40"/>
                <w:lang w:val="uk-UA" w:eastAsia="ru-RU"/>
              </w:rPr>
              <w:t>НА 2020 - 2022 РОКИ</w:t>
            </w:r>
          </w:p>
          <w:p w:rsidR="00912DCB" w:rsidRPr="00912DCB" w:rsidRDefault="00912DCB" w:rsidP="00912DCB">
            <w:pPr>
              <w:widowControl w:val="0"/>
              <w:autoSpaceDE w:val="0"/>
              <w:autoSpaceDN w:val="0"/>
              <w:adjustRightInd w:val="0"/>
              <w:spacing w:after="0" w:line="276" w:lineRule="auto"/>
              <w:jc w:val="center"/>
              <w:rPr>
                <w:rFonts w:ascii="Times New Roman" w:eastAsia="Times New Roman" w:hAnsi="Times New Roman" w:cs="Times New Roman"/>
                <w:b/>
                <w:bCs/>
                <w:sz w:val="28"/>
                <w:szCs w:val="28"/>
                <w:lang w:val="uk-UA" w:eastAsia="ru-RU"/>
              </w:rPr>
            </w:pPr>
            <w:r w:rsidRPr="00912DCB">
              <w:rPr>
                <w:rFonts w:ascii="Times New Roman" w:eastAsia="Times New Roman" w:hAnsi="Times New Roman" w:cs="Times New Roman"/>
                <w:b/>
                <w:bCs/>
                <w:sz w:val="28"/>
                <w:szCs w:val="28"/>
                <w:lang w:val="uk-UA" w:eastAsia="ru-RU"/>
              </w:rPr>
              <w:t>(зі</w:t>
            </w:r>
            <w:r w:rsidR="0051155C">
              <w:rPr>
                <w:rFonts w:ascii="Times New Roman" w:eastAsia="Times New Roman" w:hAnsi="Times New Roman" w:cs="Times New Roman"/>
                <w:b/>
                <w:bCs/>
                <w:sz w:val="28"/>
                <w:szCs w:val="28"/>
                <w:lang w:val="uk-UA" w:eastAsia="ru-RU"/>
              </w:rPr>
              <w:t xml:space="preserve"> змінами згідно рішення сесії №7/1-8/21 від 17.06</w:t>
            </w:r>
            <w:r w:rsidRPr="00912DCB">
              <w:rPr>
                <w:rFonts w:ascii="Times New Roman" w:eastAsia="Times New Roman" w:hAnsi="Times New Roman" w:cs="Times New Roman"/>
                <w:b/>
                <w:bCs/>
                <w:sz w:val="28"/>
                <w:szCs w:val="28"/>
                <w:lang w:val="uk-UA" w:eastAsia="ru-RU"/>
              </w:rPr>
              <w:t>.2021 р.)</w:t>
            </w: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
                <w:sz w:val="32"/>
                <w:szCs w:val="32"/>
                <w:lang w:val="uk-UA" w:eastAsia="ru-RU"/>
              </w:rPr>
              <w:t>с. Магала</w:t>
            </w:r>
          </w:p>
        </w:tc>
      </w:tr>
    </w:tbl>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ЗМІСТ</w:t>
      </w:r>
    </w:p>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bl>
      <w:tblPr>
        <w:tblW w:w="9468" w:type="dxa"/>
        <w:tblLayout w:type="fixed"/>
        <w:tblLook w:val="01E0"/>
      </w:tblPr>
      <w:tblGrid>
        <w:gridCol w:w="639"/>
        <w:gridCol w:w="8829"/>
      </w:tblGrid>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1.1.</w:t>
            </w:r>
          </w:p>
        </w:tc>
        <w:tc>
          <w:tcPr>
            <w:tcW w:w="8829" w:type="dxa"/>
          </w:tcPr>
          <w:p w:rsidR="00912DCB" w:rsidRPr="00912DCB" w:rsidRDefault="00912DCB" w:rsidP="00912DCB">
            <w:pPr>
              <w:spacing w:after="0" w:line="240" w:lineRule="auto"/>
              <w:jc w:val="both"/>
              <w:rPr>
                <w:rFonts w:ascii="Times New Roman" w:eastAsia="Times New Roman" w:hAnsi="Times New Roman" w:cs="Times New Roman"/>
                <w:bCs/>
                <w:sz w:val="28"/>
                <w:szCs w:val="28"/>
                <w:lang w:eastAsia="ru-RU"/>
              </w:rPr>
            </w:pPr>
            <w:r w:rsidRPr="00912DCB">
              <w:rPr>
                <w:rFonts w:ascii="Times New Roman" w:eastAsia="Times New Roman" w:hAnsi="Times New Roman" w:cs="Times New Roman"/>
                <w:sz w:val="28"/>
                <w:szCs w:val="28"/>
                <w:lang w:val="uk-UA" w:eastAsia="ru-RU"/>
              </w:rPr>
              <w:t xml:space="preserve">Загальна характеристика </w:t>
            </w:r>
            <w:r w:rsidRPr="00912DCB">
              <w:rPr>
                <w:rFonts w:ascii="Times New Roman" w:eastAsia="Times New Roman" w:hAnsi="Times New Roman" w:cs="Times New Roman"/>
                <w:bCs/>
                <w:sz w:val="28"/>
                <w:szCs w:val="28"/>
                <w:lang w:val="uk-UA" w:eastAsia="ru-RU"/>
              </w:rPr>
              <w:t>Програми безпеки Магальської об’єднаної територіальної  громади на 2020-2022 роки</w:t>
            </w:r>
          </w:p>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bCs/>
                <w:sz w:val="28"/>
                <w:szCs w:val="28"/>
                <w:lang w:val="uk-UA" w:eastAsia="ru-RU"/>
              </w:rPr>
              <w:t>……………… .............................................................................................3</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1.2.</w:t>
            </w:r>
          </w:p>
        </w:tc>
        <w:tc>
          <w:tcPr>
            <w:tcW w:w="882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bCs/>
                <w:sz w:val="28"/>
                <w:szCs w:val="28"/>
                <w:lang w:val="uk-UA" w:eastAsia="ru-RU"/>
              </w:rPr>
              <w:t>Визначення проблеми, на розв’язання якої спрямована Програма …....3</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spacing w:after="0" w:line="240" w:lineRule="auto"/>
              <w:jc w:val="both"/>
              <w:rPr>
                <w:rFonts w:ascii="Times New Roman" w:eastAsia="Times New Roman" w:hAnsi="Times New Roman" w:cs="Times New Roman"/>
                <w:bCs/>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1.3.</w:t>
            </w: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r w:rsidRPr="00912DCB">
              <w:rPr>
                <w:rFonts w:ascii="Times New Roman" w:eastAsia="Times New Roman" w:hAnsi="Times New Roman" w:cs="Times New Roman"/>
                <w:sz w:val="28"/>
                <w:szCs w:val="28"/>
                <w:lang w:val="uk-UA" w:eastAsia="ru-RU"/>
              </w:rPr>
              <w:t xml:space="preserve">Мета </w:t>
            </w:r>
            <w:r w:rsidRPr="00912DCB">
              <w:rPr>
                <w:rFonts w:ascii="Times New Roman" w:eastAsia="Times New Roman" w:hAnsi="Times New Roman" w:cs="Times New Roman"/>
                <w:bCs/>
                <w:sz w:val="28"/>
                <w:szCs w:val="28"/>
                <w:lang w:val="uk-UA" w:eastAsia="ru-RU"/>
              </w:rPr>
              <w:t>Програми …………………………..………………………………...4</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1.4.</w:t>
            </w: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Шляхи і засоби розв’язання проблеми, строки та етапи……………...…5</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1.5.</w:t>
            </w: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bCs/>
                <w:sz w:val="28"/>
                <w:szCs w:val="28"/>
                <w:lang w:val="uk-UA" w:eastAsia="ru-RU"/>
              </w:rPr>
              <w:t>Завдання програми……………………………………………………........6</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1.6.</w:t>
            </w: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bCs/>
                <w:sz w:val="28"/>
                <w:szCs w:val="28"/>
                <w:lang w:val="uk-UA" w:eastAsia="ru-RU"/>
              </w:rPr>
              <w:t>Система управління та контролю за ходом виконання Програми …..…7</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1.7.</w:t>
            </w: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Напрями діяльності та заходи Програми безпеки  Магальської </w:t>
            </w:r>
            <w:r w:rsidRPr="00912DCB">
              <w:rPr>
                <w:rFonts w:ascii="Times New Roman" w:eastAsia="Times New Roman" w:hAnsi="Times New Roman" w:cs="Times New Roman"/>
                <w:bCs/>
                <w:sz w:val="28"/>
                <w:szCs w:val="28"/>
                <w:lang w:val="uk-UA" w:eastAsia="ru-RU"/>
              </w:rPr>
              <w:t xml:space="preserve">об’єднаної територіальної громади </w:t>
            </w:r>
            <w:r w:rsidRPr="00912DCB">
              <w:rPr>
                <w:rFonts w:ascii="Times New Roman" w:eastAsia="Times New Roman" w:hAnsi="Times New Roman" w:cs="Times New Roman"/>
                <w:sz w:val="28"/>
                <w:szCs w:val="28"/>
                <w:lang w:val="uk-UA" w:eastAsia="ru-RU"/>
              </w:rPr>
              <w:t>на 2020 – 2022</w:t>
            </w:r>
          </w:p>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роки… ……………………………………………………...……………..8</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2.</w:t>
            </w:r>
          </w:p>
        </w:tc>
        <w:tc>
          <w:tcPr>
            <w:tcW w:w="8829" w:type="dxa"/>
          </w:tcPr>
          <w:p w:rsidR="00912DCB" w:rsidRPr="00912DCB" w:rsidRDefault="00912DCB" w:rsidP="00912DCB">
            <w:pPr>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sz w:val="28"/>
                <w:szCs w:val="28"/>
                <w:lang w:val="uk-UA" w:eastAsia="ru-RU"/>
              </w:rPr>
              <w:t xml:space="preserve">Ресурсне забезпечення Програми безпеки  </w:t>
            </w:r>
            <w:r w:rsidRPr="00912DCB">
              <w:rPr>
                <w:rFonts w:ascii="Times New Roman" w:eastAsia="Times New Roman" w:hAnsi="Times New Roman" w:cs="Times New Roman"/>
                <w:bCs/>
                <w:sz w:val="28"/>
                <w:szCs w:val="28"/>
                <w:lang w:val="uk-UA" w:eastAsia="ru-RU"/>
              </w:rPr>
              <w:t xml:space="preserve">Магальській об’єднаній громаді </w:t>
            </w:r>
            <w:r w:rsidRPr="00912DCB">
              <w:rPr>
                <w:rFonts w:ascii="Times New Roman" w:eastAsia="Times New Roman" w:hAnsi="Times New Roman" w:cs="Times New Roman"/>
                <w:sz w:val="28"/>
                <w:szCs w:val="28"/>
                <w:lang w:val="uk-UA" w:eastAsia="ru-RU"/>
              </w:rPr>
              <w:t>на 2020 - 2022 роки</w:t>
            </w:r>
            <w:r w:rsidRPr="00912DCB">
              <w:rPr>
                <w:rFonts w:ascii="Times New Roman" w:eastAsia="Times New Roman" w:hAnsi="Times New Roman" w:cs="Times New Roman"/>
                <w:bCs/>
                <w:sz w:val="28"/>
                <w:szCs w:val="28"/>
                <w:lang w:val="uk-UA" w:eastAsia="ru-RU"/>
              </w:rPr>
              <w:t xml:space="preserve"> …………………………………..……………………………..…………...19</w:t>
            </w: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p>
        </w:tc>
        <w:tc>
          <w:tcPr>
            <w:tcW w:w="8829" w:type="dxa"/>
          </w:tcPr>
          <w:p w:rsidR="00912DCB" w:rsidRPr="00912DCB" w:rsidRDefault="00912DCB" w:rsidP="00912DCB">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912DCB" w:rsidRPr="00912DCB" w:rsidTr="00912DCB">
        <w:tc>
          <w:tcPr>
            <w:tcW w:w="63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3.</w:t>
            </w:r>
          </w:p>
        </w:tc>
        <w:tc>
          <w:tcPr>
            <w:tcW w:w="8829" w:type="dxa"/>
          </w:tcPr>
          <w:p w:rsidR="00912DCB" w:rsidRPr="00912DCB" w:rsidRDefault="00912DCB" w:rsidP="00912DCB">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Показники продукту Програми безпеки Магальській</w:t>
            </w:r>
            <w:r w:rsidRPr="00912DCB">
              <w:rPr>
                <w:rFonts w:ascii="Times New Roman" w:eastAsia="Times New Roman" w:hAnsi="Times New Roman" w:cs="Times New Roman"/>
                <w:bCs/>
                <w:sz w:val="28"/>
                <w:szCs w:val="28"/>
                <w:lang w:val="uk-UA" w:eastAsia="ru-RU"/>
              </w:rPr>
              <w:t xml:space="preserve"> об’єднаній громаді</w:t>
            </w:r>
            <w:r w:rsidRPr="00912DCB">
              <w:rPr>
                <w:rFonts w:ascii="Times New Roman" w:eastAsia="Times New Roman" w:hAnsi="Times New Roman" w:cs="Times New Roman"/>
                <w:sz w:val="28"/>
                <w:szCs w:val="28"/>
                <w:lang w:val="uk-UA" w:eastAsia="ru-RU"/>
              </w:rPr>
              <w:t xml:space="preserve"> на 2020 – 2022</w:t>
            </w:r>
          </w:p>
          <w:p w:rsidR="00912DCB" w:rsidRPr="00912DCB" w:rsidRDefault="00912DCB" w:rsidP="00912DCB">
            <w:pPr>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sz w:val="28"/>
                <w:szCs w:val="28"/>
                <w:lang w:val="uk-UA" w:eastAsia="ru-RU"/>
              </w:rPr>
              <w:t>роки</w:t>
            </w:r>
            <w:r w:rsidRPr="00912DCB">
              <w:rPr>
                <w:rFonts w:ascii="Times New Roman" w:eastAsia="Times New Roman" w:hAnsi="Times New Roman" w:cs="Times New Roman"/>
                <w:bCs/>
                <w:sz w:val="28"/>
                <w:szCs w:val="28"/>
                <w:lang w:val="uk-UA" w:eastAsia="ru-RU"/>
              </w:rPr>
              <w:t>………………………………………………………………………20</w:t>
            </w:r>
          </w:p>
        </w:tc>
      </w:tr>
    </w:tbl>
    <w:p w:rsidR="00912DCB" w:rsidRPr="00912DCB" w:rsidRDefault="00912DCB" w:rsidP="00912DCB">
      <w:pPr>
        <w:spacing w:after="0" w:line="240" w:lineRule="auto"/>
        <w:ind w:left="360"/>
        <w:jc w:val="both"/>
        <w:rPr>
          <w:rFonts w:ascii="Times New Roman" w:eastAsia="Times New Roman" w:hAnsi="Times New Roman" w:cs="Times New Roman"/>
          <w:sz w:val="28"/>
          <w:szCs w:val="28"/>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right"/>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ind w:right="140"/>
        <w:jc w:val="right"/>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Додаток № 1</w:t>
      </w: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p w:rsidR="00912DCB" w:rsidRPr="00912DCB" w:rsidRDefault="00912DCB" w:rsidP="003107C9">
      <w:pPr>
        <w:numPr>
          <w:ilvl w:val="1"/>
          <w:numId w:val="25"/>
        </w:numPr>
        <w:spacing w:after="0" w:line="240" w:lineRule="auto"/>
        <w:ind w:right="140"/>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ЗАГАЛЬНА ХАРАКТЕРИСТИКА ПРОГРАМИ БЕЗПЕКИ МАГАЛЬСЬКОЇ ОБ</w:t>
      </w:r>
      <w:r w:rsidRPr="00912DCB">
        <w:rPr>
          <w:rFonts w:ascii="Times New Roman" w:eastAsia="Times New Roman" w:hAnsi="Times New Roman" w:cs="Times New Roman"/>
          <w:b/>
          <w:sz w:val="32"/>
          <w:szCs w:val="32"/>
          <w:lang w:eastAsia="ru-RU"/>
        </w:rPr>
        <w:t>’</w:t>
      </w:r>
      <w:r w:rsidRPr="00912DCB">
        <w:rPr>
          <w:rFonts w:ascii="Times New Roman" w:eastAsia="Times New Roman" w:hAnsi="Times New Roman" w:cs="Times New Roman"/>
          <w:b/>
          <w:sz w:val="32"/>
          <w:szCs w:val="32"/>
          <w:lang w:val="uk-UA" w:eastAsia="ru-RU"/>
        </w:rPr>
        <w:t xml:space="preserve">ЄДНАНОЇ ГРОМАДИ </w:t>
      </w:r>
    </w:p>
    <w:p w:rsidR="00912DCB" w:rsidRPr="00912DCB" w:rsidRDefault="00912DCB" w:rsidP="00912DCB">
      <w:pPr>
        <w:spacing w:after="0" w:line="240" w:lineRule="auto"/>
        <w:ind w:left="720" w:right="140"/>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НА 2020-2022 РОКИ.</w:t>
      </w:r>
    </w:p>
    <w:p w:rsidR="00912DCB" w:rsidRPr="00912DCB" w:rsidRDefault="00912DCB" w:rsidP="00912DCB">
      <w:pPr>
        <w:spacing w:after="0" w:line="240" w:lineRule="auto"/>
        <w:jc w:val="both"/>
        <w:rPr>
          <w:rFonts w:ascii="Times New Roman" w:eastAsia="Times New Roman" w:hAnsi="Times New Roman" w:cs="Times New Roman"/>
          <w:sz w:val="16"/>
          <w:szCs w:val="16"/>
          <w:lang w:val="uk-UA" w:eastAsia="ru-RU"/>
        </w:rPr>
      </w:pPr>
    </w:p>
    <w:p w:rsidR="00912DCB" w:rsidRPr="00912DCB" w:rsidRDefault="00912DCB" w:rsidP="00912DCB">
      <w:pPr>
        <w:spacing w:after="0" w:line="240" w:lineRule="auto"/>
        <w:jc w:val="both"/>
        <w:rPr>
          <w:rFonts w:ascii="Times New Roman" w:eastAsia="Times New Roman" w:hAnsi="Times New Roman" w:cs="Times New Roman"/>
          <w:sz w:val="16"/>
          <w:szCs w:val="16"/>
          <w:lang w:val="uk-UA" w:eastAsia="ru-RU"/>
        </w:rPr>
      </w:pPr>
    </w:p>
    <w:p w:rsidR="00912DCB" w:rsidRPr="00912DCB" w:rsidRDefault="00912DCB" w:rsidP="00912DCB">
      <w:pPr>
        <w:spacing w:after="0" w:line="240" w:lineRule="auto"/>
        <w:jc w:val="both"/>
        <w:rPr>
          <w:rFonts w:ascii="Times New Roman" w:eastAsia="Times New Roman" w:hAnsi="Times New Roman" w:cs="Times New Roman"/>
          <w:sz w:val="16"/>
          <w:szCs w:val="16"/>
          <w:lang w:val="uk-UA"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4140"/>
        <w:gridCol w:w="4500"/>
      </w:tblGrid>
      <w:tr w:rsidR="00912DCB" w:rsidRPr="009626E2"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1.</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Ініціатор розроблення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Відділення поліції №6 (м. Новоселиця) Чернівецького РУП ГУНП в Чернівецькій області.</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2.</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Дата, номер і назва розпорядчого документу виконавчої влади про розроблення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p>
        </w:tc>
      </w:tr>
      <w:tr w:rsidR="00912DCB" w:rsidRPr="009626E2"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3.</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Розробник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Відділення поліції №6 (м. Новоселиця) Чернівецького РУП   ГУНП в Чернівецькій області.</w:t>
            </w:r>
          </w:p>
        </w:tc>
      </w:tr>
      <w:tr w:rsidR="00912DCB" w:rsidRPr="009626E2"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4.</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Відповідальний виконавець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Відділення поліції №6 (м. Новоселиця) Чернівецького РУП   ГУНП в Чернівецькій області.</w:t>
            </w:r>
          </w:p>
        </w:tc>
      </w:tr>
      <w:tr w:rsidR="00912DCB" w:rsidRPr="009626E2"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6.</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Учасники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bCs/>
                <w:sz w:val="20"/>
                <w:szCs w:val="20"/>
                <w:lang w:val="uk-UA" w:eastAsia="ru-RU"/>
              </w:rPr>
              <w:t>Магальська об’єднана громада</w:t>
            </w:r>
            <w:r w:rsidRPr="00912DCB">
              <w:rPr>
                <w:rFonts w:ascii="Times New Roman" w:eastAsia="Times New Roman" w:hAnsi="Times New Roman" w:cs="Times New Roman"/>
                <w:sz w:val="20"/>
                <w:szCs w:val="20"/>
                <w:lang w:val="uk-UA" w:eastAsia="ru-RU"/>
              </w:rPr>
              <w:t>, Відділення поліції №6 (м. Новоселиця) Чернівецького РУП   ГУНП в Чернівецькій області.</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7.</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Термін реалізації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3 роки.</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7.1.</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Етапи виконання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2020, 2021, 2022 роки.</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8.</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Перелік місцевих бюджетів, які приймають участь у виконанні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 xml:space="preserve">Бюджет Магальської </w:t>
            </w:r>
            <w:r w:rsidRPr="00912DCB">
              <w:rPr>
                <w:rFonts w:ascii="Times New Roman" w:eastAsia="Times New Roman" w:hAnsi="Times New Roman" w:cs="Times New Roman"/>
                <w:bCs/>
                <w:sz w:val="20"/>
                <w:szCs w:val="20"/>
                <w:lang w:val="uk-UA" w:eastAsia="ru-RU"/>
              </w:rPr>
              <w:t>об’єднаної громади</w:t>
            </w:r>
            <w:r w:rsidRPr="00912DCB">
              <w:rPr>
                <w:rFonts w:ascii="Times New Roman" w:eastAsia="Times New Roman" w:hAnsi="Times New Roman" w:cs="Times New Roman"/>
                <w:sz w:val="20"/>
                <w:szCs w:val="20"/>
                <w:lang w:val="uk-UA" w:eastAsia="ru-RU"/>
              </w:rPr>
              <w:t>.</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9.</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Загальний обсяг фінансових ресурсів, необхідних для реалізації програми, всього</w:t>
            </w:r>
          </w:p>
        </w:tc>
        <w:tc>
          <w:tcPr>
            <w:tcW w:w="4500" w:type="dxa"/>
          </w:tcPr>
          <w:p w:rsidR="00912DCB" w:rsidRPr="00912DCB" w:rsidRDefault="00912DCB" w:rsidP="00912DCB">
            <w:pPr>
              <w:spacing w:after="0" w:line="240" w:lineRule="auto"/>
              <w:jc w:val="center"/>
              <w:rPr>
                <w:rFonts w:ascii="Times New Roman" w:eastAsia="Times New Roman" w:hAnsi="Times New Roman" w:cs="Times New Roman"/>
                <w:b/>
                <w:i/>
                <w:sz w:val="26"/>
                <w:szCs w:val="26"/>
                <w:u w:val="single"/>
                <w:lang w:val="uk-UA" w:eastAsia="ru-RU"/>
              </w:rPr>
            </w:pPr>
            <w:r w:rsidRPr="00912DCB">
              <w:rPr>
                <w:rFonts w:ascii="Times New Roman" w:eastAsia="Times New Roman" w:hAnsi="Times New Roman" w:cs="Times New Roman"/>
                <w:b/>
                <w:i/>
                <w:sz w:val="28"/>
                <w:szCs w:val="28"/>
                <w:u w:val="single"/>
                <w:lang w:val="uk-UA" w:eastAsia="ru-RU"/>
              </w:rPr>
              <w:t>1 403 000 грн.</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9.1.</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в тому числі бюджетних коштів</w:t>
            </w:r>
          </w:p>
        </w:tc>
        <w:tc>
          <w:tcPr>
            <w:tcW w:w="4500" w:type="dxa"/>
          </w:tcPr>
          <w:p w:rsidR="00912DCB" w:rsidRPr="00912DCB" w:rsidRDefault="00912DCB" w:rsidP="00912DCB">
            <w:pPr>
              <w:spacing w:after="0" w:line="240" w:lineRule="auto"/>
              <w:jc w:val="center"/>
              <w:rPr>
                <w:rFonts w:ascii="Times New Roman" w:eastAsia="Times New Roman" w:hAnsi="Times New Roman" w:cs="Times New Roman"/>
                <w:b/>
                <w:i/>
                <w:sz w:val="26"/>
                <w:szCs w:val="26"/>
                <w:u w:val="single"/>
                <w:lang w:val="uk-UA" w:eastAsia="ru-RU"/>
              </w:rPr>
            </w:pPr>
            <w:r w:rsidRPr="00912DCB">
              <w:rPr>
                <w:rFonts w:ascii="Times New Roman" w:eastAsia="Times New Roman" w:hAnsi="Times New Roman" w:cs="Times New Roman"/>
                <w:b/>
                <w:i/>
                <w:sz w:val="28"/>
                <w:szCs w:val="28"/>
                <w:u w:val="single"/>
                <w:lang w:val="uk-UA" w:eastAsia="ru-RU"/>
              </w:rPr>
              <w:t>1 403 000 грн.</w:t>
            </w:r>
          </w:p>
        </w:tc>
      </w:tr>
      <w:tr w:rsidR="00912DCB" w:rsidRPr="00912DCB" w:rsidTr="00912DCB">
        <w:tc>
          <w:tcPr>
            <w:tcW w:w="776"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 з них коштів обласного бюджету</w:t>
            </w:r>
          </w:p>
        </w:tc>
        <w:tc>
          <w:tcPr>
            <w:tcW w:w="4500" w:type="dxa"/>
          </w:tcPr>
          <w:p w:rsidR="00912DCB" w:rsidRPr="00912DCB" w:rsidRDefault="00912DCB" w:rsidP="00912DCB">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w:t>
            </w:r>
          </w:p>
        </w:tc>
      </w:tr>
      <w:tr w:rsidR="00912DCB" w:rsidRPr="00912DCB" w:rsidTr="00912DCB">
        <w:tc>
          <w:tcPr>
            <w:tcW w:w="776" w:type="dxa"/>
          </w:tcPr>
          <w:p w:rsidR="00912DCB" w:rsidRPr="00912DCB" w:rsidRDefault="00912DCB" w:rsidP="00912DCB">
            <w:pPr>
              <w:spacing w:after="0" w:line="240" w:lineRule="auto"/>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10.</w:t>
            </w:r>
          </w:p>
        </w:tc>
        <w:tc>
          <w:tcPr>
            <w:tcW w:w="4140" w:type="dxa"/>
          </w:tcPr>
          <w:p w:rsidR="00912DCB" w:rsidRPr="00912DCB" w:rsidRDefault="00912DCB" w:rsidP="00912DCB">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Основні джерела фінансування програми</w:t>
            </w:r>
          </w:p>
        </w:tc>
        <w:tc>
          <w:tcPr>
            <w:tcW w:w="4500" w:type="dxa"/>
          </w:tcPr>
          <w:p w:rsidR="00912DCB" w:rsidRPr="00912DCB" w:rsidRDefault="00912DCB" w:rsidP="00912DCB">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 xml:space="preserve">Бюджет Магальської </w:t>
            </w:r>
            <w:r w:rsidRPr="00912DCB">
              <w:rPr>
                <w:rFonts w:ascii="Times New Roman" w:eastAsia="Times New Roman" w:hAnsi="Times New Roman" w:cs="Times New Roman"/>
                <w:bCs/>
                <w:sz w:val="20"/>
                <w:szCs w:val="20"/>
                <w:lang w:val="uk-UA" w:eastAsia="ru-RU"/>
              </w:rPr>
              <w:t>об’єднаної громади</w:t>
            </w:r>
            <w:r w:rsidRPr="00912DCB">
              <w:rPr>
                <w:rFonts w:ascii="Times New Roman" w:eastAsia="Times New Roman" w:hAnsi="Times New Roman" w:cs="Times New Roman"/>
                <w:sz w:val="20"/>
                <w:szCs w:val="20"/>
                <w:lang w:val="uk-UA" w:eastAsia="ru-RU"/>
              </w:rPr>
              <w:t>.</w:t>
            </w:r>
          </w:p>
        </w:tc>
      </w:tr>
    </w:tbl>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p w:rsidR="00912DCB" w:rsidRPr="00912DCB" w:rsidRDefault="00912DCB" w:rsidP="003107C9">
      <w:pPr>
        <w:widowControl w:val="0"/>
        <w:numPr>
          <w:ilvl w:val="1"/>
          <w:numId w:val="25"/>
        </w:numPr>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r w:rsidRPr="00912DCB">
        <w:rPr>
          <w:rFonts w:ascii="Times New Roman" w:eastAsia="Times New Roman" w:hAnsi="Times New Roman" w:cs="Times New Roman"/>
          <w:b/>
          <w:bCs/>
          <w:sz w:val="32"/>
          <w:szCs w:val="32"/>
          <w:lang w:val="uk-UA" w:eastAsia="ru-RU"/>
        </w:rPr>
        <w:t>ВИЗНАЧЕННЯ ПРОБЛЕМИ, НА РОЗВ’ЯЗАННЯ ЯКОЇ СПРЯМОВАНА ПРОГРАМА.</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Діяльність відділення поліції №6 (м. Новоселиця) Чернівецького РУП ГУНП в Чернівецькій області направлена на забезпечення надійного захисту прав і законних інтересів громадян від злочинних посягань, підвищення результативності роботи з профілактики правопорушень, розкриття кримінальних проявів та підтримання належного правопорядку в населених пунктах, більш широкого залучення населення до участі в роботі громадських формувань з охорони громадського порядку та державного кордону.</w:t>
      </w:r>
    </w:p>
    <w:p w:rsidR="00912DCB" w:rsidRPr="00912DCB" w:rsidRDefault="00912DCB" w:rsidP="00912DCB">
      <w:pPr>
        <w:tabs>
          <w:tab w:val="left" w:pos="709"/>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Разом з тим, аналіз оперативної обстановки, звернення громадян, інформація, яка висвітлюється в засобах масової інформації свідчать про </w:t>
      </w:r>
      <w:r w:rsidRPr="00912DCB">
        <w:rPr>
          <w:rFonts w:ascii="Times New Roman" w:eastAsia="Times New Roman" w:hAnsi="Times New Roman" w:cs="Times New Roman"/>
          <w:sz w:val="28"/>
          <w:szCs w:val="28"/>
          <w:lang w:val="uk-UA" w:eastAsia="ru-RU"/>
        </w:rPr>
        <w:lastRenderedPageBreak/>
        <w:t>наявність окремих недоліків, які в загальному впливають на авторитет органів Національної поліції та оперативну обстановку в цілому.</w:t>
      </w:r>
    </w:p>
    <w:p w:rsidR="00912DCB" w:rsidRPr="00912DCB" w:rsidRDefault="00912DCB" w:rsidP="00912DCB">
      <w:pPr>
        <w:spacing w:after="0" w:line="240" w:lineRule="auto"/>
        <w:ind w:firstLine="708"/>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Аналізуючи стан злочинності на території району, зокрема на території Магальської об’єднаної громади, слід відмітити, що  протягом 2019 року значно зросла кількість зареєстрованих кримінальних правопорушень. Так за 2019 рік на території району зареєстровано 309 кримінальних правопорушень, проти 264 за 2018 рік, тобто відмічається ріст зареєстрованих кримінальних правопорушень на 17,0%. Зокрема, на території Магальської ОТГ зареєстровано 36 кримінальних правопорушень, проти 26 у 2018 році.  </w:t>
      </w:r>
    </w:p>
    <w:p w:rsidR="00912DCB" w:rsidRPr="00912DCB" w:rsidRDefault="00912DCB" w:rsidP="00912DCB">
      <w:pPr>
        <w:spacing w:after="0" w:line="240" w:lineRule="auto"/>
        <w:ind w:firstLine="708"/>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В той же час, негативно на криміногенну обстановку впливають т.з. майнові злочини, в першу чергу – крадіжки різних форм власності, яких у 2019 році в районі зареєстровано 96 проти 87 у 2018 році, із яких розкрито та направлено на розгляд суду лише 42 злочини. На території Магальської ОТГ вчинено 16 таких злочинів проти 12 у 2018 році. Здебільшого це крадіжки з будинків та з господарств громадян. Не найкраща ситуація спостерігається й в поточному році. </w:t>
      </w:r>
    </w:p>
    <w:p w:rsidR="00912DCB" w:rsidRPr="00912DCB" w:rsidRDefault="00912DCB" w:rsidP="00912DCB">
      <w:pPr>
        <w:spacing w:after="0" w:line="240" w:lineRule="auto"/>
        <w:ind w:firstLine="708"/>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Також, потребує покращення робота по боротьбі із наркоманією, а також незаконним обігом зброї та боєприпасів, порушень правил дорожнього руху, що призводить до дорожньо-транспортних пригод з тяжкими наслідками та різного роду злочинів, які вчиняються в громадських місцях.</w:t>
      </w:r>
    </w:p>
    <w:p w:rsidR="00912DCB" w:rsidRPr="00912DCB" w:rsidRDefault="00912DCB" w:rsidP="00912DCB">
      <w:pPr>
        <w:spacing w:after="0" w:line="240" w:lineRule="auto"/>
        <w:ind w:firstLine="708"/>
        <w:jc w:val="both"/>
        <w:rPr>
          <w:rFonts w:ascii="Times New Roman" w:eastAsia="Times New Roman" w:hAnsi="Times New Roman" w:cs="Times New Roman"/>
          <w:sz w:val="28"/>
          <w:szCs w:val="28"/>
          <w:lang w:val="uk-UA" w:eastAsia="ru-RU"/>
        </w:rPr>
      </w:pPr>
    </w:p>
    <w:p w:rsidR="00912DCB" w:rsidRPr="00912DCB" w:rsidRDefault="00912DCB" w:rsidP="003107C9">
      <w:pPr>
        <w:widowControl w:val="0"/>
        <w:numPr>
          <w:ilvl w:val="1"/>
          <w:numId w:val="25"/>
        </w:numPr>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r w:rsidRPr="00912DCB">
        <w:rPr>
          <w:rFonts w:ascii="Times New Roman" w:eastAsia="Times New Roman" w:hAnsi="Times New Roman" w:cs="Times New Roman"/>
          <w:b/>
          <w:bCs/>
          <w:sz w:val="32"/>
          <w:szCs w:val="32"/>
          <w:lang w:val="uk-UA" w:eastAsia="ru-RU"/>
        </w:rPr>
        <w:t>МЕТА ПРОГРАМИ.</w:t>
      </w:r>
    </w:p>
    <w:p w:rsidR="00912DCB" w:rsidRPr="00912DCB" w:rsidRDefault="00912DCB" w:rsidP="00912DCB">
      <w:pPr>
        <w:widowControl w:val="0"/>
        <w:autoSpaceDE w:val="0"/>
        <w:autoSpaceDN w:val="0"/>
        <w:adjustRightInd w:val="0"/>
        <w:spacing w:after="0" w:line="240" w:lineRule="auto"/>
        <w:ind w:left="720"/>
        <w:rPr>
          <w:rFonts w:ascii="Times New Roman" w:eastAsia="Times New Roman" w:hAnsi="Times New Roman" w:cs="Times New Roman"/>
          <w:b/>
          <w:bCs/>
          <w:sz w:val="32"/>
          <w:szCs w:val="32"/>
          <w:lang w:val="uk-UA" w:eastAsia="ru-RU"/>
        </w:rPr>
      </w:pP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Метою Програми безпеки у </w:t>
      </w:r>
      <w:r w:rsidRPr="00912DCB">
        <w:rPr>
          <w:rFonts w:ascii="Times New Roman" w:eastAsia="Times New Roman" w:hAnsi="Times New Roman" w:cs="Times New Roman"/>
          <w:bCs/>
          <w:sz w:val="28"/>
          <w:szCs w:val="28"/>
          <w:lang w:val="uk-UA" w:eastAsia="ru-RU"/>
        </w:rPr>
        <w:t xml:space="preserve">Магальській об’єднаній громаді </w:t>
      </w:r>
      <w:r w:rsidRPr="00912DCB">
        <w:rPr>
          <w:rFonts w:ascii="Times New Roman" w:eastAsia="Times New Roman" w:hAnsi="Times New Roman" w:cs="Times New Roman"/>
          <w:sz w:val="28"/>
          <w:szCs w:val="28"/>
          <w:lang w:val="uk-UA" w:eastAsia="ru-RU"/>
        </w:rPr>
        <w:t>на 2020– 2022 роки є  забезпечення активної наступальної протидії злочинності та досягнення уповільнення темпів її зростання на основі чітко визначених пріоритетів поступового нарощування зусиль держави й громадськості, удосконалення законодавства, організації, засобів і методів запобігання й розкриття злочинів.</w:t>
      </w:r>
    </w:p>
    <w:p w:rsidR="00912DCB" w:rsidRPr="00912DCB" w:rsidRDefault="00912DCB" w:rsidP="00912DCB">
      <w:pPr>
        <w:tabs>
          <w:tab w:val="left" w:pos="567"/>
          <w:tab w:val="left" w:pos="993"/>
        </w:tabs>
        <w:spacing w:after="0" w:line="240" w:lineRule="auto"/>
        <w:ind w:firstLine="709"/>
        <w:jc w:val="both"/>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sz w:val="28"/>
          <w:szCs w:val="28"/>
          <w:lang w:val="uk-UA" w:eastAsia="ru-RU"/>
        </w:rPr>
        <w:t>Досягненню цієї мети сприятимуть заходи, спрямовані на:</w:t>
      </w:r>
    </w:p>
    <w:p w:rsidR="00912DCB" w:rsidRPr="00912DCB" w:rsidRDefault="00912DCB" w:rsidP="00912DCB">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розроблення нових форм і методів профілактики правопорушень та запровадження їх у практику;</w:t>
      </w:r>
    </w:p>
    <w:p w:rsidR="00912DCB" w:rsidRPr="00912DCB" w:rsidRDefault="00912DCB" w:rsidP="00912DCB">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недопущення втягнення у злочинну діяльність уразливих соціальних груп, особливо неповнолітніх, витіснення злочинності з певних сфер суспільного життя;</w:t>
      </w:r>
    </w:p>
    <w:p w:rsidR="00912DCB" w:rsidRPr="00912DCB" w:rsidRDefault="00912DCB" w:rsidP="00912DCB">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створення надійних перешкод кримінальному насильству;</w:t>
      </w:r>
    </w:p>
    <w:p w:rsidR="00912DCB" w:rsidRPr="00912DCB" w:rsidRDefault="00912DCB" w:rsidP="00912DCB">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обмеження незаконного обігу зброї, наркотичних засобів, натиску пияцтва й алкоголізму, проституції та інших супутніх для злочинності явищ.</w:t>
      </w:r>
    </w:p>
    <w:p w:rsidR="00912DCB" w:rsidRPr="00912DCB" w:rsidRDefault="00912DCB" w:rsidP="00912DCB">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запобігання вчинення злочинів, пов’язаних з торгівлею людьми;</w:t>
      </w:r>
    </w:p>
    <w:p w:rsidR="00912DCB" w:rsidRPr="00912DCB" w:rsidRDefault="00912DCB" w:rsidP="00912DCB">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sz w:val="28"/>
          <w:szCs w:val="28"/>
          <w:lang w:val="uk-UA" w:eastAsia="ru-RU"/>
        </w:rPr>
        <w:t xml:space="preserve">- У результаті підвищення ефективності профілактики злочинності очікується: </w:t>
      </w:r>
    </w:p>
    <w:p w:rsidR="00912DCB" w:rsidRPr="00912DCB" w:rsidRDefault="00912DCB" w:rsidP="00912DCB">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зниження рівня злочинності та ослаблення суспільної напруги, викликаної її впливом; </w:t>
      </w:r>
    </w:p>
    <w:p w:rsidR="00912DCB" w:rsidRPr="00912DCB" w:rsidRDefault="00912DCB" w:rsidP="00912DCB">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поліпшення захисту правоохоронними органами прав, свобод і власності громадян, створення безпечних умов життя в державі; </w:t>
      </w:r>
    </w:p>
    <w:p w:rsidR="00912DCB" w:rsidRPr="00912DCB" w:rsidRDefault="00912DCB" w:rsidP="00912DCB">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 xml:space="preserve">- мінімізація злочинного впливу на молодь і підлітків, усунення причин і умов, що сприяють втягненню їх у протиправну діяльність; </w:t>
      </w:r>
    </w:p>
    <w:p w:rsidR="00912DCB" w:rsidRPr="00912DCB" w:rsidRDefault="00912DCB" w:rsidP="00912DCB">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зниження рівня вживання наркотиків населенням і проникнення їх в Україну, припинення транзиту наркотичних засобів через територію держави; </w:t>
      </w:r>
    </w:p>
    <w:p w:rsidR="00912DCB" w:rsidRPr="00912DCB" w:rsidRDefault="00912DCB" w:rsidP="00912DCB">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створення системи ресоціалізації осіб, які звільнилися з місць позбавлення волі; </w:t>
      </w:r>
    </w:p>
    <w:p w:rsidR="00912DCB" w:rsidRPr="00912DCB" w:rsidRDefault="00912DCB" w:rsidP="00912DCB">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підтримання публічної безпеки та громадського порядку на максимально високому рівні; </w:t>
      </w:r>
    </w:p>
    <w:p w:rsidR="00912DCB" w:rsidRPr="00912DCB" w:rsidRDefault="00912DCB" w:rsidP="00912DCB">
      <w:pPr>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поліпшення стану безпеки дорожнього руху на основі встановлення доброзичливих відносин між громадянами та працівниками поліції; </w:t>
      </w:r>
    </w:p>
    <w:p w:rsidR="00912DCB" w:rsidRPr="00912DCB" w:rsidRDefault="00912DCB" w:rsidP="00912DCB">
      <w:pPr>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досягнення належного рівня фінансового й матеріального забезпечення правоохоронної діяльності.</w:t>
      </w:r>
    </w:p>
    <w:p w:rsidR="00912DCB" w:rsidRPr="00912DCB" w:rsidRDefault="00912DCB" w:rsidP="00912DCB">
      <w:pPr>
        <w:spacing w:after="0" w:line="240" w:lineRule="auto"/>
        <w:jc w:val="both"/>
        <w:rPr>
          <w:rFonts w:ascii="Times New Roman" w:eastAsia="Times New Roman" w:hAnsi="Times New Roman" w:cs="Times New Roman"/>
          <w:sz w:val="28"/>
          <w:szCs w:val="28"/>
          <w:highlight w:val="yellow"/>
          <w:lang w:val="uk-UA" w:eastAsia="ru-RU"/>
        </w:rPr>
      </w:pPr>
    </w:p>
    <w:p w:rsidR="00912DCB" w:rsidRPr="00912DCB" w:rsidRDefault="00912DCB" w:rsidP="00912DCB">
      <w:pPr>
        <w:tabs>
          <w:tab w:val="left" w:pos="13500"/>
        </w:tabs>
        <w:spacing w:after="0" w:line="240" w:lineRule="auto"/>
        <w:ind w:left="709" w:hanging="709"/>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1.4. ШЛЯХИ І ЗАСОБИ РОЗВ’ЯЗАННЯ ПРОБЛЕМИ, СТРОКИ ТА ЕТАПИ ВИКОНАННЯ.</w:t>
      </w:r>
    </w:p>
    <w:p w:rsidR="00912DCB" w:rsidRPr="00912DCB" w:rsidRDefault="00912DCB" w:rsidP="00912DCB">
      <w:pPr>
        <w:tabs>
          <w:tab w:val="left" w:pos="13500"/>
        </w:tabs>
        <w:spacing w:after="0" w:line="240" w:lineRule="auto"/>
        <w:ind w:firstLine="80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Для успішної протидії злочинності та досягнення уповільнення темпів її зростання необхідно протягом 3-х років, а саме 2020, 2021 та 2022 років здійснити комплекс наступних заходів:</w:t>
      </w:r>
    </w:p>
    <w:p w:rsidR="00912DCB" w:rsidRPr="00912DCB" w:rsidRDefault="00912DCB" w:rsidP="00912DCB">
      <w:pPr>
        <w:tabs>
          <w:tab w:val="left" w:pos="13500"/>
        </w:tabs>
        <w:spacing w:after="0" w:line="240" w:lineRule="auto"/>
        <w:ind w:firstLine="851"/>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1. Проводити на території громади комплекс оперативно-профілактичних заходів по перевірці розважальних закладів з метою запобігання скоєння злочинів та правопорушень. До проведення заходів залучати представників органів місцевої влади та місцевого самоврядування, актив громади а також представників громадських формувань з охорони громадського порядку та державного кордону. </w:t>
      </w:r>
    </w:p>
    <w:p w:rsidR="00912DCB" w:rsidRPr="00912DCB" w:rsidRDefault="00912DCB" w:rsidP="00912DCB">
      <w:pPr>
        <w:tabs>
          <w:tab w:val="left" w:pos="13500"/>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У окремих випадках, а також при затриманні злочинців, залучати до цих заходів представників засобів масової інформації району.</w:t>
      </w:r>
    </w:p>
    <w:p w:rsidR="00912DCB" w:rsidRPr="00912DCB" w:rsidRDefault="00912DCB" w:rsidP="00912DCB">
      <w:pPr>
        <w:spacing w:after="0" w:line="240" w:lineRule="auto"/>
        <w:ind w:firstLine="709"/>
        <w:jc w:val="both"/>
        <w:rPr>
          <w:rFonts w:ascii="Times New Roman" w:eastAsia="Times New Roman" w:hAnsi="Times New Roman" w:cs="Times New Roman"/>
          <w:color w:val="000000"/>
          <w:spacing w:val="-1"/>
          <w:sz w:val="28"/>
          <w:szCs w:val="28"/>
          <w:lang w:val="uk-UA" w:eastAsia="ru-RU"/>
        </w:rPr>
      </w:pPr>
      <w:r w:rsidRPr="00912DCB">
        <w:rPr>
          <w:rFonts w:ascii="Times New Roman" w:eastAsia="Times New Roman" w:hAnsi="Times New Roman" w:cs="Times New Roman"/>
          <w:sz w:val="28"/>
          <w:szCs w:val="28"/>
          <w:lang w:val="uk-UA" w:eastAsia="ru-RU"/>
        </w:rPr>
        <w:t>2. З метою запобігання злочинним посяганням проти особи і суспільства із застосуванням зброї та вибухових пристроїв, в тому числі проявів міжнародного тероризму, п</w:t>
      </w:r>
      <w:r w:rsidRPr="00912DCB">
        <w:rPr>
          <w:rFonts w:ascii="Times New Roman" w:eastAsia="Times New Roman" w:hAnsi="Times New Roman" w:cs="Times New Roman"/>
          <w:color w:val="000000"/>
          <w:spacing w:val="5"/>
          <w:sz w:val="28"/>
          <w:szCs w:val="28"/>
          <w:lang w:val="uk-UA" w:eastAsia="ru-RU"/>
        </w:rPr>
        <w:t xml:space="preserve">осилити оперативне </w:t>
      </w:r>
      <w:r w:rsidRPr="00912DCB">
        <w:rPr>
          <w:rFonts w:ascii="Times New Roman" w:eastAsia="Times New Roman" w:hAnsi="Times New Roman" w:cs="Times New Roman"/>
          <w:color w:val="000000"/>
          <w:spacing w:val="4"/>
          <w:sz w:val="28"/>
          <w:szCs w:val="28"/>
          <w:lang w:val="uk-UA" w:eastAsia="ru-RU"/>
        </w:rPr>
        <w:t xml:space="preserve">прикриття об’єктів, де використовуються чи зберігаються вибухові </w:t>
      </w:r>
      <w:r w:rsidRPr="00912DCB">
        <w:rPr>
          <w:rFonts w:ascii="Times New Roman" w:eastAsia="Times New Roman" w:hAnsi="Times New Roman" w:cs="Times New Roman"/>
          <w:color w:val="000000"/>
          <w:spacing w:val="-1"/>
          <w:sz w:val="28"/>
          <w:szCs w:val="28"/>
          <w:lang w:val="uk-UA" w:eastAsia="ru-RU"/>
        </w:rPr>
        <w:t xml:space="preserve">предмети </w:t>
      </w:r>
      <w:r w:rsidRPr="00912DCB">
        <w:rPr>
          <w:rFonts w:ascii="Times New Roman" w:eastAsia="Times New Roman" w:hAnsi="Times New Roman" w:cs="Times New Roman"/>
          <w:color w:val="000000"/>
          <w:spacing w:val="4"/>
          <w:sz w:val="28"/>
          <w:szCs w:val="28"/>
          <w:lang w:val="uk-UA" w:eastAsia="ru-RU"/>
        </w:rPr>
        <w:t>та отруйні</w:t>
      </w:r>
      <w:r w:rsidRPr="00912DCB">
        <w:rPr>
          <w:rFonts w:ascii="Times New Roman" w:eastAsia="Times New Roman" w:hAnsi="Times New Roman" w:cs="Times New Roman"/>
          <w:color w:val="000000"/>
          <w:spacing w:val="-1"/>
          <w:sz w:val="28"/>
          <w:szCs w:val="28"/>
          <w:lang w:val="uk-UA" w:eastAsia="ru-RU"/>
        </w:rPr>
        <w:t xml:space="preserve"> речовини.</w:t>
      </w:r>
    </w:p>
    <w:p w:rsidR="00912DCB" w:rsidRPr="00912DCB" w:rsidRDefault="00912DCB" w:rsidP="00912DCB">
      <w:pPr>
        <w:spacing w:after="0" w:line="240" w:lineRule="auto"/>
        <w:ind w:firstLine="709"/>
        <w:jc w:val="both"/>
        <w:rPr>
          <w:rFonts w:ascii="Times New Roman" w:eastAsia="Times New Roman" w:hAnsi="Times New Roman" w:cs="Times New Roman"/>
          <w:snapToGrid w:val="0"/>
          <w:color w:val="000000"/>
          <w:sz w:val="28"/>
          <w:szCs w:val="28"/>
          <w:lang w:val="uk-UA" w:eastAsia="ru-RU"/>
        </w:rPr>
      </w:pPr>
      <w:r w:rsidRPr="00912DCB">
        <w:rPr>
          <w:rFonts w:ascii="Times New Roman" w:eastAsia="Times New Roman" w:hAnsi="Times New Roman" w:cs="Times New Roman"/>
          <w:color w:val="000000"/>
          <w:spacing w:val="-1"/>
          <w:sz w:val="28"/>
          <w:szCs w:val="28"/>
          <w:lang w:val="uk-UA" w:eastAsia="ru-RU"/>
        </w:rPr>
        <w:t xml:space="preserve">3. </w:t>
      </w:r>
      <w:r w:rsidRPr="00912DCB">
        <w:rPr>
          <w:rFonts w:ascii="Times New Roman" w:eastAsia="Times New Roman" w:hAnsi="Times New Roman" w:cs="Times New Roman"/>
          <w:snapToGrid w:val="0"/>
          <w:color w:val="000000"/>
          <w:sz w:val="28"/>
          <w:szCs w:val="28"/>
          <w:lang w:val="uk-UA" w:eastAsia="ru-RU"/>
        </w:rPr>
        <w:t>Проводити заходи по виявленню, документуванню та знешкодженню організованих злочинних груп, створених на етнічній основі, проводити відпрацювання їх на причетність до нерозкритих злочинів, підтримки ними терористичних організацій. Увагу звертати на перевірку й реалізацію інформації щодо осіб – вихідців з країн, де набули поширення прояви міжнародного екстремізму та терористичної діяльності.</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4. Вжити заходів із запобігання і припинення втягування представників владних структур у злочинну діяльність, виявлення і припинення проявів корупції серед державних службовців, військовослужбовців та працівників правоохоронних і контролюючих органів.</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5. </w:t>
      </w:r>
      <w:r w:rsidRPr="00912DCB">
        <w:rPr>
          <w:rFonts w:ascii="Times New Roman" w:eastAsia="Times New Roman" w:hAnsi="Times New Roman" w:cs="Times New Roman"/>
          <w:iCs/>
          <w:color w:val="000000"/>
          <w:spacing w:val="3"/>
          <w:sz w:val="28"/>
          <w:szCs w:val="28"/>
          <w:lang w:val="uk-UA" w:eastAsia="ru-RU"/>
        </w:rPr>
        <w:t xml:space="preserve">З метою запобігання негативним проявам пияцтва, наркоманії, </w:t>
      </w:r>
      <w:r w:rsidRPr="00912DCB">
        <w:rPr>
          <w:rFonts w:ascii="Times New Roman" w:eastAsia="Times New Roman" w:hAnsi="Times New Roman" w:cs="Times New Roman"/>
          <w:iCs/>
          <w:color w:val="000000"/>
          <w:spacing w:val="2"/>
          <w:sz w:val="28"/>
          <w:szCs w:val="28"/>
          <w:lang w:val="uk-UA" w:eastAsia="ru-RU"/>
        </w:rPr>
        <w:t xml:space="preserve">дитячої бездоглядності і безпритульності серед неповнолітніх, проводити </w:t>
      </w:r>
      <w:r w:rsidRPr="00912DCB">
        <w:rPr>
          <w:rFonts w:ascii="Times New Roman" w:eastAsia="Times New Roman" w:hAnsi="Times New Roman" w:cs="Times New Roman"/>
          <w:iCs/>
          <w:color w:val="000000"/>
          <w:sz w:val="28"/>
          <w:szCs w:val="28"/>
          <w:lang w:val="uk-UA" w:eastAsia="ru-RU"/>
        </w:rPr>
        <w:t xml:space="preserve">спільні оперативно-профілактичні заходи щодо виявлення та обліку дітей, які </w:t>
      </w:r>
      <w:r w:rsidRPr="00912DCB">
        <w:rPr>
          <w:rFonts w:ascii="Times New Roman" w:eastAsia="Times New Roman" w:hAnsi="Times New Roman" w:cs="Times New Roman"/>
          <w:iCs/>
          <w:color w:val="000000"/>
          <w:spacing w:val="2"/>
          <w:sz w:val="28"/>
          <w:szCs w:val="28"/>
          <w:lang w:val="uk-UA" w:eastAsia="ru-RU"/>
        </w:rPr>
        <w:t xml:space="preserve">жебракують, вчиняють правопорушення або стали жертвами злочинної </w:t>
      </w:r>
      <w:r w:rsidRPr="00912DCB">
        <w:rPr>
          <w:rFonts w:ascii="Times New Roman" w:eastAsia="Times New Roman" w:hAnsi="Times New Roman" w:cs="Times New Roman"/>
          <w:iCs/>
          <w:color w:val="000000"/>
          <w:spacing w:val="-1"/>
          <w:sz w:val="28"/>
          <w:szCs w:val="28"/>
          <w:lang w:val="uk-UA" w:eastAsia="ru-RU"/>
        </w:rPr>
        <w:t>діяльності дорослих.</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6. З метою недопущення використання розважальних закладів та місць проведення дозвілля для розповсюдження серед молоді наркотичних засобів, проводити відпрацювання барів, кафе, дискотек, нічних клубів тощо. Вживати заходів до припинення діяльності об'єктів, де виявлені факти вживання наркотичних засобів або торгівлі ними.</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7. Проводити заходи по запобіганню вчинення злочинів, пов’язаних з торгівлею людьми, виявлення та притягнення до кримінальної відповідальності осіб, причетних до їх вчинення.</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8. З метою попередження рецидивної злочинності забезпечувати ефективне здійснення індивідуально-профілактичних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 та виконання вимог Закону України «Про адміністративний нагляд за особами, звільненими з місць позбавлення волі».</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9. З метою зменшення аварійності на автошляхах району (які пролягають в межах ОТГ), рівня смертності при дорожньо-транспортних пригодах, розробляти попереджувально-профілактичні заходи до учасників дорожнього руху.</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10. Проводити інформаційно-пропагандистські та культурно-виховні заходи профілактики правопорушень.</w:t>
      </w:r>
    </w:p>
    <w:p w:rsidR="00912DCB" w:rsidRPr="00912DCB" w:rsidRDefault="00912DCB" w:rsidP="00912DCB">
      <w:pPr>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Програма являється середньостроковою та передбачає виконання зазначених проблем і здійснення відповідних заходів протягом 3-х років, а саме 2020, 2021 та 2022 років. </w:t>
      </w:r>
    </w:p>
    <w:p w:rsidR="00912DCB" w:rsidRPr="00912DCB" w:rsidRDefault="00912DCB" w:rsidP="00912DCB">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Загальний обсяг фінансових ресурсів, необхідних для реалізації програми складає </w:t>
      </w:r>
      <w:r w:rsidRPr="00912DCB">
        <w:rPr>
          <w:rFonts w:ascii="Times New Roman" w:eastAsia="Times New Roman" w:hAnsi="Times New Roman" w:cs="Times New Roman"/>
          <w:b/>
          <w:i/>
          <w:sz w:val="28"/>
          <w:szCs w:val="28"/>
          <w:u w:val="single"/>
          <w:lang w:val="uk-UA" w:eastAsia="ru-RU"/>
        </w:rPr>
        <w:t>1 403 000 грн.</w:t>
      </w:r>
    </w:p>
    <w:p w:rsidR="00912DCB" w:rsidRPr="00912DCB" w:rsidRDefault="00912DCB" w:rsidP="00912DCB">
      <w:pPr>
        <w:spacing w:after="0" w:line="240" w:lineRule="auto"/>
        <w:jc w:val="both"/>
        <w:rPr>
          <w:rFonts w:ascii="Times New Roman" w:eastAsia="Times New Roman" w:hAnsi="Times New Roman" w:cs="Times New Roman"/>
          <w:sz w:val="28"/>
          <w:szCs w:val="28"/>
          <w:highlight w:val="yellow"/>
          <w:lang w:val="uk-UA" w:eastAsia="ru-RU"/>
        </w:rPr>
      </w:pPr>
    </w:p>
    <w:p w:rsidR="00912DCB" w:rsidRPr="00912DCB" w:rsidRDefault="00912DCB" w:rsidP="00912DCB">
      <w:pPr>
        <w:widowControl w:val="0"/>
        <w:autoSpaceDE w:val="0"/>
        <w:autoSpaceDN w:val="0"/>
        <w:adjustRightInd w:val="0"/>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1.5. ЗАВДАННЯ ПРОГРАМИ.</w:t>
      </w:r>
    </w:p>
    <w:p w:rsidR="00912DCB" w:rsidRPr="00912DCB" w:rsidRDefault="00912DCB" w:rsidP="00912DCB">
      <w:pPr>
        <w:widowControl w:val="0"/>
        <w:tabs>
          <w:tab w:val="left" w:pos="993"/>
        </w:tabs>
        <w:autoSpaceDE w:val="0"/>
        <w:autoSpaceDN w:val="0"/>
        <w:adjustRightInd w:val="0"/>
        <w:spacing w:after="0" w:line="240" w:lineRule="auto"/>
        <w:ind w:firstLine="720"/>
        <w:jc w:val="both"/>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sz w:val="28"/>
          <w:szCs w:val="28"/>
          <w:lang w:val="uk-UA" w:eastAsia="ru-RU"/>
        </w:rPr>
        <w:t>Основними завданнями,  на виконання яких направлена Програма є:</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Забезпечення профілактики злочинності;</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Захист життя, здоров’я, честі і гідності особи, її майна від злочинних посягань;</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Ослаблення дії криміногенних факторів;</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Недопущення втягнення у злочинну діяльність нових соціальних груп,  витіснення злочинності з окремих сфер суспільного життя;</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Зменшення кримінального тиску на економічні відносини;</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Створення надійних перешкод зростанню кримінального насильства;</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Обмеження незаконного обігу зброї, наркотичних засобів, кримінальних проявів пияцтва і алкоголізму, проституції та інших супутніх для злочинності явищ.</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Запобігання вчиненню злочинів, пов’язаних з торгівлею людьми;</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bCs/>
          <w:sz w:val="28"/>
          <w:szCs w:val="28"/>
          <w:lang w:val="uk-UA" w:eastAsia="ru-RU"/>
        </w:rPr>
        <w:t>Протидія рецидивній злочинності, зменшення кількості злочинів, вчинених особами засудженими до альтернативних видів покарань. Удосконалення роботи із соціальної адаптації осіб, звільнених з місць позбавлення волі;</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Охорона публічного порядку;</w:t>
      </w:r>
    </w:p>
    <w:p w:rsidR="00912DCB" w:rsidRPr="00912DCB" w:rsidRDefault="00912DCB" w:rsidP="003107C9">
      <w:pPr>
        <w:widowControl w:val="0"/>
        <w:numPr>
          <w:ilvl w:val="0"/>
          <w:numId w:val="24"/>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Безпека дорожнього руху.</w:t>
      </w:r>
    </w:p>
    <w:p w:rsidR="00912DCB" w:rsidRPr="00912DCB" w:rsidRDefault="00912DCB" w:rsidP="00912DCB">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val="uk-UA" w:eastAsia="ru-RU"/>
        </w:rPr>
      </w:pP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val="uk-UA" w:eastAsia="ru-RU"/>
        </w:rPr>
      </w:pPr>
      <w:r w:rsidRPr="00912DCB">
        <w:rPr>
          <w:rFonts w:ascii="Times New Roman" w:eastAsia="Times New Roman" w:hAnsi="Times New Roman" w:cs="Times New Roman"/>
          <w:b/>
          <w:sz w:val="28"/>
          <w:szCs w:val="28"/>
          <w:lang w:val="uk-UA" w:eastAsia="ru-RU"/>
        </w:rPr>
        <w:t>У результаті посилення профілактичного впливу очікується:</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зниження впливу організованої злочинності на економічну та політичну сфери суспільства;</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зменшення корупційних проявів, очищення органів державної влади від корумпованих державних службовців, створення прозорої системи прийняття і виконання управлінських рішень;</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підвищення рівня захисту економічних відносин від злочинних посягань, витіснення з економічної сфери кримінального елементу, скорочення обсягів «тіньової» економіки;</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поліпшення захисту правоохоронними органами прав, свобод і власності громадян, створення безпечних умов життя;</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мінімізація злочинного впливу на молодь та підлітків, усунення причин і умов, що сприяють втягненню їх у протиправну діяльність;</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зниження рівня вживання наркотиків населенням та проникнення їх в регіон, недопущення транзиту наркотичних засобів через територію області;</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створення системи ресоціалізації осіб, які звільнилися з місць позбавлення волі;</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підтримання публічного порядку та безпеки громадян на максимально високому рівні;</w:t>
      </w:r>
    </w:p>
    <w:p w:rsidR="00912DCB" w:rsidRPr="00912DCB" w:rsidRDefault="00912DCB" w:rsidP="00912DCB">
      <w:pPr>
        <w:spacing w:after="0" w:line="240" w:lineRule="auto"/>
        <w:ind w:firstLine="709"/>
        <w:jc w:val="both"/>
        <w:rPr>
          <w:rFonts w:ascii="Times New Roman" w:eastAsia="Times New Roman" w:hAnsi="Times New Roman" w:cs="Times New Roman"/>
          <w:sz w:val="24"/>
          <w:szCs w:val="24"/>
          <w:lang w:eastAsia="ru-RU"/>
        </w:rPr>
      </w:pPr>
      <w:r w:rsidRPr="00912DCB">
        <w:rPr>
          <w:rFonts w:ascii="Times New Roman" w:eastAsia="Times New Roman" w:hAnsi="Times New Roman" w:cs="Times New Roman"/>
          <w:sz w:val="28"/>
          <w:szCs w:val="28"/>
          <w:lang w:val="uk-UA" w:eastAsia="ru-RU"/>
        </w:rPr>
        <w:t>- поліпшення стану безпеки дорожнього руху.</w:t>
      </w:r>
    </w:p>
    <w:p w:rsidR="00912DCB" w:rsidRPr="00912DCB" w:rsidRDefault="00912DCB" w:rsidP="00912DCB">
      <w:pPr>
        <w:spacing w:after="0" w:line="240" w:lineRule="auto"/>
        <w:ind w:firstLine="567"/>
        <w:jc w:val="both"/>
        <w:rPr>
          <w:rFonts w:ascii="Times New Roman" w:eastAsia="Times New Roman" w:hAnsi="Times New Roman" w:cs="Times New Roman"/>
          <w:sz w:val="32"/>
          <w:szCs w:val="32"/>
          <w:lang w:val="uk-UA" w:eastAsia="ru-RU"/>
        </w:rPr>
      </w:pPr>
    </w:p>
    <w:p w:rsidR="00912DCB" w:rsidRPr="00912DCB" w:rsidRDefault="00912DCB" w:rsidP="00912DCB">
      <w:pPr>
        <w:widowControl w:val="0"/>
        <w:autoSpaceDE w:val="0"/>
        <w:autoSpaceDN w:val="0"/>
        <w:adjustRightInd w:val="0"/>
        <w:spacing w:after="0" w:line="240" w:lineRule="auto"/>
        <w:ind w:left="709" w:hanging="709"/>
        <w:jc w:val="center"/>
        <w:rPr>
          <w:rFonts w:ascii="Times New Roman" w:eastAsia="Times New Roman" w:hAnsi="Times New Roman" w:cs="Times New Roman"/>
          <w:b/>
          <w:bCs/>
          <w:sz w:val="32"/>
          <w:szCs w:val="32"/>
          <w:lang w:val="uk-UA" w:eastAsia="ru-RU"/>
        </w:rPr>
      </w:pPr>
      <w:r w:rsidRPr="00912DCB">
        <w:rPr>
          <w:rFonts w:ascii="Times New Roman" w:eastAsia="Times New Roman" w:hAnsi="Times New Roman" w:cs="Times New Roman"/>
          <w:b/>
          <w:bCs/>
          <w:sz w:val="32"/>
          <w:szCs w:val="32"/>
          <w:lang w:val="uk-UA" w:eastAsia="ru-RU"/>
        </w:rPr>
        <w:t>1.6. СИСТЕМА УПРАВЛІННЯ ТА КОНТРОЛЮ ЗА ХОДОМ ВИКОНАННЯ ПРОГРАМИ.</w:t>
      </w:r>
    </w:p>
    <w:p w:rsidR="00912DCB" w:rsidRPr="00912DCB" w:rsidRDefault="00912DCB" w:rsidP="00912DCB">
      <w:pPr>
        <w:widowControl w:val="0"/>
        <w:autoSpaceDE w:val="0"/>
        <w:autoSpaceDN w:val="0"/>
        <w:adjustRightInd w:val="0"/>
        <w:spacing w:after="0" w:line="240" w:lineRule="auto"/>
        <w:ind w:left="709" w:hanging="709"/>
        <w:jc w:val="center"/>
        <w:rPr>
          <w:rFonts w:ascii="Times New Roman" w:eastAsia="Times New Roman" w:hAnsi="Times New Roman" w:cs="Times New Roman"/>
          <w:b/>
          <w:bCs/>
          <w:sz w:val="32"/>
          <w:szCs w:val="32"/>
          <w:lang w:val="uk-UA" w:eastAsia="ru-RU"/>
        </w:rPr>
      </w:pP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Передбачається поетапне виконання заходів щодо реалізації Програми на 2020 -2022 роки та можливість внесення необхідних корективів.</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Відповідальними виконавцями Програми є: відділення поліції №6 (м. Новоселиця) Чернівецького районного управління поліції Головного управління Національної поліції в Чернівецькій області.</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Джерелами фінансування Програми є </w:t>
      </w:r>
      <w:r w:rsidRPr="00912DCB">
        <w:rPr>
          <w:rFonts w:ascii="Times New Roman" w:eastAsia="Times New Roman" w:hAnsi="Times New Roman" w:cs="Times New Roman"/>
          <w:sz w:val="28"/>
          <w:szCs w:val="28"/>
          <w:u w:val="single"/>
          <w:lang w:val="uk-UA" w:eastAsia="ru-RU"/>
        </w:rPr>
        <w:t>місцевий бюджет.</w:t>
      </w:r>
    </w:p>
    <w:p w:rsidR="00912DCB" w:rsidRPr="00912DCB" w:rsidRDefault="00912DCB" w:rsidP="00912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Відповідальний виконавець </w:t>
      </w:r>
      <w:r w:rsidRPr="00912DCB">
        <w:rPr>
          <w:rFonts w:ascii="Times New Roman" w:eastAsia="Times New Roman" w:hAnsi="Times New Roman" w:cs="Times New Roman"/>
          <w:sz w:val="28"/>
          <w:szCs w:val="16"/>
          <w:lang w:val="uk-UA" w:eastAsia="uk-UA"/>
        </w:rPr>
        <w:t>щорічно до 1 березня надає Магальській об’єднаній територіальній громаді інформацію про хід реалізації Програми безпеки.</w:t>
      </w:r>
    </w:p>
    <w:p w:rsidR="00912DCB" w:rsidRPr="00912DCB" w:rsidRDefault="00912DCB" w:rsidP="00912DCB">
      <w:pPr>
        <w:spacing w:after="0" w:line="240" w:lineRule="auto"/>
        <w:ind w:firstLine="567"/>
        <w:jc w:val="both"/>
        <w:rPr>
          <w:rFonts w:ascii="Times New Roman" w:eastAsia="Times New Roman" w:hAnsi="Times New Roman" w:cs="Times New Roman"/>
          <w:sz w:val="24"/>
          <w:szCs w:val="24"/>
          <w:lang w:val="uk-UA" w:eastAsia="ru-RU"/>
        </w:rPr>
        <w:sectPr w:rsidR="00912DCB" w:rsidRPr="00912DCB" w:rsidSect="00912DCB">
          <w:headerReference w:type="even" r:id="rId9"/>
          <w:headerReference w:type="default" r:id="rId10"/>
          <w:footerReference w:type="even" r:id="rId11"/>
          <w:pgSz w:w="11906" w:h="16838"/>
          <w:pgMar w:top="851" w:right="567" w:bottom="851" w:left="1701" w:header="709" w:footer="709" w:gutter="0"/>
          <w:pgNumType w:start="1"/>
          <w:cols w:space="708"/>
          <w:titlePg/>
          <w:docGrid w:linePitch="360"/>
        </w:sectPr>
      </w:pPr>
    </w:p>
    <w:p w:rsidR="00912DCB" w:rsidRPr="00912DCB" w:rsidRDefault="00912DCB" w:rsidP="00912DCB">
      <w:pPr>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lastRenderedPageBreak/>
        <w:t>1.7. НАПРЯМИ ДІЯЛЬНОСТІ ТА ЗАХОДИ ПРОГРАМИ БЕЗПЕКИ</w:t>
      </w:r>
    </w:p>
    <w:p w:rsidR="00912DCB" w:rsidRPr="00912DCB" w:rsidRDefault="00912DCB" w:rsidP="00912DCB">
      <w:pPr>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 xml:space="preserve"> МАГАЛЬСЬКОЇ ТЕРИТОРІАЛЬНОЇ ГРОМАДИ НА 2020–2022 РОКИ.</w:t>
      </w:r>
    </w:p>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1"/>
        <w:gridCol w:w="231"/>
        <w:gridCol w:w="53"/>
        <w:gridCol w:w="4391"/>
        <w:gridCol w:w="1077"/>
        <w:gridCol w:w="2872"/>
        <w:gridCol w:w="1259"/>
        <w:gridCol w:w="491"/>
        <w:gridCol w:w="28"/>
        <w:gridCol w:w="463"/>
        <w:gridCol w:w="57"/>
        <w:gridCol w:w="434"/>
        <w:gridCol w:w="85"/>
        <w:gridCol w:w="406"/>
        <w:gridCol w:w="114"/>
        <w:gridCol w:w="520"/>
        <w:gridCol w:w="1417"/>
      </w:tblGrid>
      <w:tr w:rsidR="00912DCB" w:rsidRPr="00912DCB" w:rsidTr="00912DCB">
        <w:trPr>
          <w:trHeight w:val="283"/>
        </w:trPr>
        <w:tc>
          <w:tcPr>
            <w:tcW w:w="811" w:type="dxa"/>
            <w:vMerge w:val="restart"/>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w:t>
            </w:r>
          </w:p>
          <w:p w:rsidR="00912DCB" w:rsidRPr="00912DCB" w:rsidRDefault="00912DCB" w:rsidP="00912DCB">
            <w:pPr>
              <w:spacing w:after="0" w:line="240" w:lineRule="auto"/>
              <w:ind w:left="-105"/>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з/п</w:t>
            </w:r>
          </w:p>
        </w:tc>
        <w:tc>
          <w:tcPr>
            <w:tcW w:w="467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b/>
                <w:sz w:val="24"/>
                <w:szCs w:val="24"/>
                <w:lang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Перелік заходів програми</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Термін виконання заходу</w:t>
            </w:r>
          </w:p>
        </w:tc>
        <w:tc>
          <w:tcPr>
            <w:tcW w:w="2872" w:type="dxa"/>
            <w:vMerge w:val="restart"/>
          </w:tcPr>
          <w:p w:rsidR="00912DCB" w:rsidRPr="00912DCB" w:rsidRDefault="00912DCB" w:rsidP="00912DCB">
            <w:pPr>
              <w:spacing w:after="0" w:line="240" w:lineRule="auto"/>
              <w:jc w:val="center"/>
              <w:rPr>
                <w:rFonts w:ascii="Times New Roman" w:eastAsia="Times New Roman" w:hAnsi="Times New Roman" w:cs="Times New Roman"/>
                <w:b/>
                <w:sz w:val="24"/>
                <w:szCs w:val="24"/>
                <w:lang w:val="en-US"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en-US"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en-US"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en-US"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en-US"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en-US" w:eastAsia="ru-RU"/>
              </w:rPr>
            </w:pPr>
          </w:p>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 xml:space="preserve">Виконавці </w:t>
            </w:r>
          </w:p>
        </w:tc>
        <w:tc>
          <w:tcPr>
            <w:tcW w:w="1259" w:type="dxa"/>
            <w:vMerge w:val="restart"/>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Джерела фінансування</w:t>
            </w:r>
          </w:p>
        </w:tc>
        <w:tc>
          <w:tcPr>
            <w:tcW w:w="2598" w:type="dxa"/>
            <w:gridSpan w:val="9"/>
          </w:tcPr>
          <w:p w:rsidR="00912DCB" w:rsidRPr="00912DCB" w:rsidRDefault="00912DCB" w:rsidP="00912DCB">
            <w:pPr>
              <w:spacing w:after="0" w:line="240" w:lineRule="auto"/>
              <w:ind w:left="-180" w:right="-132"/>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Орієнтовані обсяги фінансування , тис. грн.,</w:t>
            </w:r>
          </w:p>
          <w:p w:rsidR="00912DCB" w:rsidRPr="00912DCB" w:rsidRDefault="00912DCB" w:rsidP="00912DCB">
            <w:pPr>
              <w:spacing w:after="0" w:line="240" w:lineRule="auto"/>
              <w:ind w:left="-180" w:right="-132"/>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 в т.ч. :</w:t>
            </w:r>
          </w:p>
        </w:tc>
        <w:tc>
          <w:tcPr>
            <w:tcW w:w="1417" w:type="dxa"/>
            <w:vMerge w:val="restart"/>
          </w:tcPr>
          <w:p w:rsidR="00912DCB" w:rsidRPr="00912DCB" w:rsidRDefault="00912DCB" w:rsidP="00912DCB">
            <w:pPr>
              <w:spacing w:after="0" w:line="240" w:lineRule="auto"/>
              <w:ind w:left="-108"/>
              <w:jc w:val="center"/>
              <w:rPr>
                <w:rFonts w:ascii="Times New Roman" w:eastAsia="Times New Roman" w:hAnsi="Times New Roman" w:cs="Times New Roman"/>
                <w:b/>
                <w:lang w:val="uk-UA" w:eastAsia="ru-RU"/>
              </w:rPr>
            </w:pPr>
            <w:r w:rsidRPr="00912DCB">
              <w:rPr>
                <w:rFonts w:ascii="Times New Roman" w:eastAsia="Times New Roman" w:hAnsi="Times New Roman" w:cs="Times New Roman"/>
                <w:b/>
                <w:lang w:val="uk-UA" w:eastAsia="ru-RU"/>
              </w:rPr>
              <w:t>Очікуваний результат</w:t>
            </w:r>
          </w:p>
        </w:tc>
      </w:tr>
      <w:tr w:rsidR="00912DCB" w:rsidRPr="00912DCB" w:rsidTr="00912DCB">
        <w:trPr>
          <w:trHeight w:val="1783"/>
        </w:trPr>
        <w:tc>
          <w:tcPr>
            <w:tcW w:w="811"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67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1259"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extDirection w:val="btLr"/>
          </w:tcPr>
          <w:p w:rsidR="00912DCB" w:rsidRPr="00912DCB" w:rsidRDefault="00912DCB" w:rsidP="00912DCB">
            <w:pPr>
              <w:spacing w:after="0" w:line="360" w:lineRule="auto"/>
              <w:ind w:left="-108" w:right="-146"/>
              <w:jc w:val="center"/>
              <w:rPr>
                <w:rFonts w:ascii="Times New Roman" w:eastAsia="Times New Roman" w:hAnsi="Times New Roman" w:cs="Times New Roman"/>
                <w:sz w:val="24"/>
                <w:szCs w:val="24"/>
                <w:lang w:val="uk-UA" w:eastAsia="ru-RU"/>
              </w:rPr>
            </w:pPr>
          </w:p>
        </w:tc>
        <w:tc>
          <w:tcPr>
            <w:tcW w:w="520" w:type="dxa"/>
            <w:gridSpan w:val="2"/>
            <w:textDirection w:val="btLr"/>
          </w:tcPr>
          <w:p w:rsidR="00912DCB" w:rsidRPr="00912DCB" w:rsidRDefault="00912DCB" w:rsidP="00912DCB">
            <w:pPr>
              <w:spacing w:after="0" w:line="360" w:lineRule="auto"/>
              <w:ind w:left="-108" w:right="-146"/>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І  етап: 2020</w:t>
            </w:r>
          </w:p>
        </w:tc>
        <w:tc>
          <w:tcPr>
            <w:tcW w:w="519" w:type="dxa"/>
            <w:gridSpan w:val="2"/>
            <w:textDirection w:val="btLr"/>
          </w:tcPr>
          <w:p w:rsidR="00912DCB" w:rsidRPr="00912DCB" w:rsidRDefault="00912DCB" w:rsidP="00912DCB">
            <w:pPr>
              <w:spacing w:after="0" w:line="360" w:lineRule="auto"/>
              <w:ind w:left="-108" w:right="-146"/>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ІІ етап: 2021</w:t>
            </w:r>
          </w:p>
        </w:tc>
        <w:tc>
          <w:tcPr>
            <w:tcW w:w="520" w:type="dxa"/>
            <w:gridSpan w:val="2"/>
            <w:textDirection w:val="btLr"/>
          </w:tcPr>
          <w:p w:rsidR="00912DCB" w:rsidRPr="00912DCB" w:rsidRDefault="00912DCB" w:rsidP="00912DCB">
            <w:pPr>
              <w:spacing w:after="0" w:line="360" w:lineRule="auto"/>
              <w:ind w:left="-108" w:right="-146"/>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ІІІ етап: 2022</w:t>
            </w:r>
          </w:p>
        </w:tc>
        <w:tc>
          <w:tcPr>
            <w:tcW w:w="520" w:type="dxa"/>
            <w:textDirection w:val="btLr"/>
          </w:tcPr>
          <w:p w:rsidR="00912DCB" w:rsidRPr="00912DCB" w:rsidRDefault="00912DCB" w:rsidP="00912DCB">
            <w:pPr>
              <w:spacing w:after="0" w:line="360" w:lineRule="auto"/>
              <w:ind w:left="-108" w:right="-146"/>
              <w:rPr>
                <w:rFonts w:ascii="Times New Roman" w:eastAsia="Times New Roman" w:hAnsi="Times New Roman" w:cs="Times New Roman"/>
                <w:sz w:val="24"/>
                <w:szCs w:val="24"/>
                <w:lang w:val="uk-UA" w:eastAsia="ru-RU"/>
              </w:rPr>
            </w:pPr>
          </w:p>
        </w:tc>
        <w:tc>
          <w:tcPr>
            <w:tcW w:w="141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r>
      <w:tr w:rsidR="00912DCB" w:rsidRPr="00912DCB" w:rsidTr="00912DCB">
        <w:tc>
          <w:tcPr>
            <w:tcW w:w="811"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1</w:t>
            </w:r>
          </w:p>
        </w:tc>
        <w:tc>
          <w:tcPr>
            <w:tcW w:w="4675" w:type="dxa"/>
            <w:gridSpan w:val="3"/>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2</w:t>
            </w: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3</w:t>
            </w:r>
          </w:p>
        </w:tc>
        <w:tc>
          <w:tcPr>
            <w:tcW w:w="2872"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4</w:t>
            </w: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5</w:t>
            </w:r>
          </w:p>
        </w:tc>
        <w:tc>
          <w:tcPr>
            <w:tcW w:w="2598" w:type="dxa"/>
            <w:gridSpan w:val="9"/>
          </w:tcPr>
          <w:p w:rsidR="00912DCB" w:rsidRPr="00912DCB" w:rsidRDefault="00912DCB" w:rsidP="00912DCB">
            <w:pPr>
              <w:spacing w:after="0" w:line="240" w:lineRule="auto"/>
              <w:ind w:left="-108" w:right="-146"/>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6</w:t>
            </w:r>
          </w:p>
        </w:tc>
        <w:tc>
          <w:tcPr>
            <w:tcW w:w="1417"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7</w:t>
            </w:r>
          </w:p>
        </w:tc>
      </w:tr>
      <w:tr w:rsidR="00912DCB" w:rsidRPr="00912DCB" w:rsidTr="00912DCB">
        <w:tc>
          <w:tcPr>
            <w:tcW w:w="14709" w:type="dxa"/>
            <w:gridSpan w:val="17"/>
            <w:vAlign w:val="center"/>
          </w:tcPr>
          <w:p w:rsidR="00912DCB" w:rsidRPr="00912DCB" w:rsidRDefault="00912DCB" w:rsidP="00912DCB">
            <w:pPr>
              <w:spacing w:after="0" w:line="240" w:lineRule="auto"/>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6"/>
                <w:szCs w:val="26"/>
                <w:lang w:val="uk-UA" w:eastAsia="ru-RU"/>
              </w:rPr>
              <w:t>1.</w:t>
            </w:r>
            <w:r w:rsidRPr="00912DCB">
              <w:rPr>
                <w:rFonts w:ascii="Times New Roman" w:eastAsia="Times New Roman" w:hAnsi="Times New Roman" w:cs="Times New Roman"/>
                <w:b/>
                <w:bCs/>
                <w:sz w:val="26"/>
                <w:szCs w:val="26"/>
                <w:lang w:val="uk-UA" w:eastAsia="ru-RU"/>
              </w:rPr>
              <w:t>Організаційні заходи забезпечення профілактики злочинності</w:t>
            </w:r>
          </w:p>
        </w:tc>
      </w:tr>
      <w:tr w:rsidR="00912DCB" w:rsidRPr="00912DCB" w:rsidTr="00912DCB">
        <w:trPr>
          <w:trHeight w:val="2888"/>
        </w:trPr>
        <w:tc>
          <w:tcPr>
            <w:tcW w:w="811" w:type="dxa"/>
          </w:tcPr>
          <w:p w:rsidR="00912DCB" w:rsidRPr="00912DCB" w:rsidRDefault="00912DCB" w:rsidP="00912DCB">
            <w:pPr>
              <w:spacing w:after="0" w:line="240" w:lineRule="auto"/>
              <w:ind w:left="-114" w:right="-116"/>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1.1.</w:t>
            </w:r>
          </w:p>
        </w:tc>
        <w:tc>
          <w:tcPr>
            <w:tcW w:w="4675" w:type="dxa"/>
            <w:gridSpan w:val="3"/>
          </w:tcPr>
          <w:p w:rsidR="00912DCB" w:rsidRPr="00912DCB" w:rsidRDefault="00912DCB" w:rsidP="00912DCB">
            <w:pPr>
              <w:widowControl w:val="0"/>
              <w:autoSpaceDE w:val="0"/>
              <w:autoSpaceDN w:val="0"/>
              <w:adjustRightInd w:val="0"/>
              <w:spacing w:after="0" w:line="240" w:lineRule="auto"/>
              <w:ind w:firstLine="318"/>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Провести комплексний аналіз стану правопорядку в населених пунктах</w:t>
            </w:r>
            <w:r w:rsidRPr="00912DCB">
              <w:rPr>
                <w:rFonts w:ascii="Times New Roman" w:eastAsia="Times New Roman" w:hAnsi="Times New Roman" w:cs="Times New Roman"/>
                <w:bCs/>
                <w:sz w:val="24"/>
                <w:szCs w:val="24"/>
                <w:lang w:val="uk-UA" w:eastAsia="ru-RU"/>
              </w:rPr>
              <w:t>.</w:t>
            </w:r>
          </w:p>
          <w:p w:rsidR="00912DCB" w:rsidRPr="00912DCB" w:rsidRDefault="00912DCB" w:rsidP="00912DCB">
            <w:pPr>
              <w:widowControl w:val="0"/>
              <w:autoSpaceDE w:val="0"/>
              <w:autoSpaceDN w:val="0"/>
              <w:adjustRightInd w:val="0"/>
              <w:spacing w:after="0" w:line="240" w:lineRule="auto"/>
              <w:ind w:firstLine="318"/>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З урахуванням передумов та факторів, що негативно впливають на стан правопорядку, проводити додаткові заходи щодо запобігання злочинності. Організовувати комплексні оперативно-профілактичні відпрацювання як населених пунктів громади в цілому, так і окремих їх частин (кущовий метод) з метою запобігання злочинним проявам.</w:t>
            </w: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right="-178"/>
              <w:rPr>
                <w:rFonts w:ascii="Times New Roman" w:eastAsia="Times New Roman" w:hAnsi="Times New Roman" w:cs="Times New Roman"/>
                <w:sz w:val="24"/>
                <w:szCs w:val="24"/>
                <w:highlight w:val="yellow"/>
                <w:lang w:val="uk-UA" w:eastAsia="ru-RU"/>
              </w:rPr>
            </w:pPr>
          </w:p>
        </w:tc>
        <w:tc>
          <w:tcPr>
            <w:tcW w:w="1417" w:type="dxa"/>
          </w:tcPr>
          <w:p w:rsidR="00912DCB" w:rsidRPr="00912DCB" w:rsidRDefault="00912DCB" w:rsidP="00912DCB">
            <w:pPr>
              <w:spacing w:after="0" w:line="240" w:lineRule="auto"/>
              <w:ind w:left="-191" w:right="-17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Покращення криміногенної ситуації, </w:t>
            </w:r>
          </w:p>
          <w:p w:rsidR="00912DCB" w:rsidRPr="00912DCB" w:rsidRDefault="00912DCB" w:rsidP="00912DCB">
            <w:pPr>
              <w:spacing w:after="0" w:line="240" w:lineRule="auto"/>
              <w:ind w:left="-191" w:right="-17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зниження </w:t>
            </w:r>
          </w:p>
          <w:p w:rsidR="00912DCB" w:rsidRPr="00912DCB" w:rsidRDefault="00912DCB" w:rsidP="00912DCB">
            <w:pPr>
              <w:spacing w:after="0" w:line="240" w:lineRule="auto"/>
              <w:ind w:left="-191" w:right="-17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кількості злочинних </w:t>
            </w:r>
          </w:p>
          <w:p w:rsidR="00912DCB" w:rsidRPr="00912DCB" w:rsidRDefault="00912DCB" w:rsidP="00912DCB">
            <w:pPr>
              <w:spacing w:after="0" w:line="240" w:lineRule="auto"/>
              <w:ind w:left="-191" w:right="-17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lang w:val="uk-UA" w:eastAsia="ru-RU"/>
              </w:rPr>
              <w:t>проявів</w:t>
            </w:r>
          </w:p>
        </w:tc>
      </w:tr>
      <w:tr w:rsidR="00912DCB" w:rsidRPr="00912DCB" w:rsidTr="00912DCB">
        <w:trPr>
          <w:trHeight w:val="274"/>
        </w:trPr>
        <w:tc>
          <w:tcPr>
            <w:tcW w:w="14709" w:type="dxa"/>
            <w:gridSpan w:val="17"/>
            <w:vAlign w:val="center"/>
          </w:tcPr>
          <w:p w:rsidR="00912DCB" w:rsidRPr="00912DCB" w:rsidRDefault="00912DCB" w:rsidP="00912DCB">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
                <w:bCs/>
                <w:sz w:val="24"/>
                <w:szCs w:val="24"/>
                <w:lang w:val="uk-UA" w:eastAsia="ru-RU"/>
              </w:rPr>
              <w:t>2. Захист життя, здоров'я, честі і гідності особи, її майна від злочинних посягань</w:t>
            </w:r>
          </w:p>
        </w:tc>
      </w:tr>
      <w:tr w:rsidR="00912DCB" w:rsidRPr="00912DCB" w:rsidTr="00912DCB">
        <w:trPr>
          <w:trHeight w:val="573"/>
        </w:trPr>
        <w:tc>
          <w:tcPr>
            <w:tcW w:w="1042" w:type="dxa"/>
            <w:gridSpan w:val="2"/>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2.1</w:t>
            </w:r>
          </w:p>
        </w:tc>
        <w:tc>
          <w:tcPr>
            <w:tcW w:w="4444" w:type="dxa"/>
            <w:gridSpan w:val="2"/>
          </w:tcPr>
          <w:p w:rsidR="00912DCB" w:rsidRPr="00912DCB" w:rsidRDefault="00912DCB" w:rsidP="00912DCB">
            <w:pPr>
              <w:tabs>
                <w:tab w:val="left" w:pos="13500"/>
              </w:tabs>
              <w:spacing w:after="0" w:line="240" w:lineRule="auto"/>
              <w:ind w:firstLine="370"/>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Спільно з представниками місцевого самоврядування та громадських формувань проводити систематичне обстеження територій населених пунктів, які входять до складу громади, покинутих будинків тощо, з метою профілактики крадіжок, а також виявлення та взяття на окремий облік осіб, що там постійно мешкають.</w:t>
            </w: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highlight w:val="yellow"/>
                <w:lang w:val="uk-UA" w:eastAsia="ru-RU"/>
              </w:rPr>
            </w:pPr>
          </w:p>
        </w:tc>
        <w:tc>
          <w:tcPr>
            <w:tcW w:w="1417" w:type="dxa"/>
          </w:tcPr>
          <w:p w:rsidR="00912DCB" w:rsidRPr="00912DCB" w:rsidRDefault="00912DCB" w:rsidP="00912DCB">
            <w:pPr>
              <w:spacing w:after="0" w:line="240" w:lineRule="auto"/>
              <w:ind w:left="-108" w:right="-109"/>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криміногенної ситуації, зниження кількості злочинних проявів</w:t>
            </w:r>
          </w:p>
        </w:tc>
      </w:tr>
      <w:tr w:rsidR="00912DCB" w:rsidRPr="00912DCB" w:rsidTr="00912DCB">
        <w:trPr>
          <w:trHeight w:val="197"/>
        </w:trPr>
        <w:tc>
          <w:tcPr>
            <w:tcW w:w="14709" w:type="dxa"/>
            <w:gridSpan w:val="17"/>
          </w:tcPr>
          <w:p w:rsidR="00912DCB" w:rsidRPr="00912DCB" w:rsidRDefault="00912DCB" w:rsidP="00912DCB">
            <w:pPr>
              <w:spacing w:after="0" w:line="240" w:lineRule="auto"/>
              <w:rPr>
                <w:rFonts w:ascii="Times New Roman" w:eastAsia="Times New Roman" w:hAnsi="Times New Roman" w:cs="Times New Roman"/>
                <w:b/>
                <w:bCs/>
                <w:sz w:val="16"/>
                <w:szCs w:val="16"/>
                <w:lang w:eastAsia="ru-RU"/>
              </w:rPr>
            </w:pPr>
            <w:r w:rsidRPr="00912DCB">
              <w:rPr>
                <w:rFonts w:ascii="Times New Roman" w:eastAsia="Times New Roman" w:hAnsi="Times New Roman" w:cs="Times New Roman"/>
                <w:b/>
                <w:bCs/>
                <w:sz w:val="24"/>
                <w:szCs w:val="24"/>
                <w:lang w:val="uk-UA" w:eastAsia="ru-RU"/>
              </w:rPr>
              <w:t>3. Протидія організованій злочинності та корупції</w:t>
            </w:r>
          </w:p>
        </w:tc>
      </w:tr>
      <w:tr w:rsidR="00912DCB" w:rsidRPr="00912DCB" w:rsidTr="00912DCB">
        <w:trPr>
          <w:trHeight w:val="3312"/>
        </w:trPr>
        <w:tc>
          <w:tcPr>
            <w:tcW w:w="1042" w:type="dxa"/>
            <w:gridSpan w:val="2"/>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3.1</w:t>
            </w:r>
          </w:p>
        </w:tc>
        <w:tc>
          <w:tcPr>
            <w:tcW w:w="4444" w:type="dxa"/>
            <w:gridSpan w:val="2"/>
          </w:tcPr>
          <w:p w:rsidR="00912DCB" w:rsidRPr="00912DCB" w:rsidRDefault="00912DCB" w:rsidP="00912DCB">
            <w:pPr>
              <w:spacing w:after="0" w:line="240" w:lineRule="auto"/>
              <w:ind w:firstLine="370"/>
              <w:jc w:val="both"/>
              <w:rPr>
                <w:rFonts w:ascii="Times New Roman" w:eastAsia="Times New Roman" w:hAnsi="Times New Roman" w:cs="Times New Roman"/>
                <w:snapToGrid w:val="0"/>
                <w:color w:val="000000"/>
                <w:sz w:val="24"/>
                <w:szCs w:val="24"/>
                <w:lang w:val="uk-UA" w:eastAsia="ru-RU"/>
              </w:rPr>
            </w:pPr>
            <w:r w:rsidRPr="00912DCB">
              <w:rPr>
                <w:rFonts w:ascii="Times New Roman" w:eastAsia="Times New Roman" w:hAnsi="Times New Roman" w:cs="Times New Roman"/>
                <w:snapToGrid w:val="0"/>
                <w:color w:val="000000"/>
                <w:sz w:val="24"/>
                <w:szCs w:val="24"/>
                <w:lang w:val="uk-UA" w:eastAsia="ru-RU"/>
              </w:rPr>
              <w:t>Проводити заходи по виявленню, документуванню та знешкодженню організованих злочинних груп, створених на етнічній основі, проводити відпрацювання їх на причетність до нерозкритих злочинів, підтримки ними терористичних організацій. Увагу звернути на перевірку й реалізацію інформації щодо осіб – вихідців з країн, де набули поширення прояви міжнародного екстремізму та терористичної діяльності.</w:t>
            </w:r>
          </w:p>
          <w:p w:rsidR="00912DCB" w:rsidRPr="00912DCB" w:rsidRDefault="00912DCB" w:rsidP="00912DCB">
            <w:pPr>
              <w:spacing w:after="0" w:line="240" w:lineRule="auto"/>
              <w:ind w:firstLine="370"/>
              <w:jc w:val="both"/>
              <w:rPr>
                <w:rFonts w:ascii="Times New Roman" w:eastAsia="Times New Roman" w:hAnsi="Times New Roman" w:cs="Times New Roman"/>
                <w:snapToGrid w:val="0"/>
                <w:color w:val="000000"/>
                <w:sz w:val="24"/>
                <w:szCs w:val="24"/>
                <w:lang w:val="uk-UA" w:eastAsia="ru-RU"/>
              </w:rPr>
            </w:pP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Щороку</w:t>
            </w:r>
          </w:p>
        </w:tc>
        <w:tc>
          <w:tcPr>
            <w:tcW w:w="2872" w:type="dxa"/>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криміногенної ситуації, зниження кількості злочинних проявів</w:t>
            </w:r>
          </w:p>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lang w:val="uk-UA" w:eastAsia="ru-RU"/>
              </w:rPr>
            </w:pPr>
          </w:p>
        </w:tc>
      </w:tr>
      <w:tr w:rsidR="00912DCB" w:rsidRPr="00912DCB" w:rsidTr="00912DCB">
        <w:trPr>
          <w:trHeight w:val="85"/>
        </w:trPr>
        <w:tc>
          <w:tcPr>
            <w:tcW w:w="14709" w:type="dxa"/>
            <w:gridSpan w:val="17"/>
            <w:shd w:val="clear" w:color="auto" w:fill="auto"/>
          </w:tcPr>
          <w:p w:rsidR="00912DCB" w:rsidRPr="00912DCB" w:rsidRDefault="00912DCB" w:rsidP="00912DCB">
            <w:pPr>
              <w:spacing w:after="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
                <w:bCs/>
                <w:sz w:val="24"/>
                <w:szCs w:val="24"/>
                <w:lang w:val="uk-UA" w:eastAsia="ru-RU"/>
              </w:rPr>
              <w:lastRenderedPageBreak/>
              <w:t>4. Профілактика злочинності в молодіжному середовищі</w:t>
            </w:r>
          </w:p>
        </w:tc>
      </w:tr>
      <w:tr w:rsidR="00912DCB" w:rsidRPr="00912DCB" w:rsidTr="00912DCB">
        <w:trPr>
          <w:trHeight w:val="1776"/>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4.1</w:t>
            </w:r>
          </w:p>
        </w:tc>
        <w:tc>
          <w:tcPr>
            <w:tcW w:w="4391" w:type="dxa"/>
          </w:tcPr>
          <w:p w:rsidR="00912DCB" w:rsidRPr="00912DCB" w:rsidRDefault="00912DCB" w:rsidP="00912DCB">
            <w:pPr>
              <w:spacing w:after="120" w:line="240" w:lineRule="auto"/>
              <w:ind w:left="-108" w:firstLine="429"/>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color w:val="000000"/>
                <w:spacing w:val="1"/>
                <w:sz w:val="24"/>
                <w:szCs w:val="24"/>
                <w:lang w:val="uk-UA" w:eastAsia="ru-RU"/>
              </w:rPr>
              <w:t>Організувати у всіх навчальних закладах громади проведення “</w:t>
            </w:r>
            <w:r w:rsidRPr="00912DCB">
              <w:rPr>
                <w:rFonts w:ascii="Times New Roman" w:eastAsia="Times New Roman" w:hAnsi="Times New Roman" w:cs="Times New Roman"/>
                <w:color w:val="000000"/>
                <w:spacing w:val="2"/>
                <w:sz w:val="24"/>
                <w:szCs w:val="24"/>
                <w:lang w:val="uk-UA" w:eastAsia="ru-RU"/>
              </w:rPr>
              <w:t xml:space="preserve">круглих столів” “Правові знання - потреба сьогодення”, за участю працівників </w:t>
            </w:r>
            <w:r w:rsidRPr="00912DCB">
              <w:rPr>
                <w:rFonts w:ascii="Times New Roman" w:eastAsia="Times New Roman" w:hAnsi="Times New Roman" w:cs="Times New Roman"/>
                <w:color w:val="000000"/>
                <w:spacing w:val="-2"/>
                <w:sz w:val="24"/>
                <w:szCs w:val="24"/>
                <w:lang w:val="uk-UA" w:eastAsia="ru-RU"/>
              </w:rPr>
              <w:t>правоохоронних органів, районного управління юстиції.</w:t>
            </w: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Підвищення рівня правової свідомості населення </w:t>
            </w:r>
          </w:p>
        </w:tc>
      </w:tr>
      <w:tr w:rsidR="00912DCB" w:rsidRPr="00912DCB" w:rsidTr="00912DCB">
        <w:trPr>
          <w:trHeight w:val="77"/>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4.2</w:t>
            </w:r>
          </w:p>
        </w:tc>
        <w:tc>
          <w:tcPr>
            <w:tcW w:w="4391" w:type="dxa"/>
            <w:vMerge w:val="restart"/>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color w:val="000000"/>
                <w:spacing w:val="1"/>
                <w:sz w:val="24"/>
                <w:szCs w:val="24"/>
                <w:lang w:val="uk-UA" w:eastAsia="ru-RU"/>
              </w:rPr>
              <w:t xml:space="preserve">Організувати проведення оперативно-профілактичних відпрацювань </w:t>
            </w:r>
            <w:r w:rsidRPr="00912DCB">
              <w:rPr>
                <w:rFonts w:ascii="Times New Roman" w:eastAsia="Times New Roman" w:hAnsi="Times New Roman" w:cs="Times New Roman"/>
                <w:color w:val="000000"/>
                <w:spacing w:val="6"/>
                <w:sz w:val="24"/>
                <w:szCs w:val="24"/>
                <w:lang w:val="uk-UA" w:eastAsia="ru-RU"/>
              </w:rPr>
              <w:t>місць концентрації молоді, нічних клубів, дискотек, залів комп'ютерних ігор, кафе, барів</w:t>
            </w:r>
            <w:r w:rsidRPr="00912DCB">
              <w:rPr>
                <w:rFonts w:ascii="Times New Roman" w:eastAsia="Times New Roman" w:hAnsi="Times New Roman" w:cs="Times New Roman"/>
                <w:color w:val="000000"/>
                <w:sz w:val="24"/>
                <w:szCs w:val="24"/>
                <w:lang w:val="uk-UA" w:eastAsia="ru-RU"/>
              </w:rPr>
              <w:t>, АЗС тощо.</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912DCB" w:rsidRPr="00912DCB" w:rsidRDefault="00912DCB" w:rsidP="00912DCB">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tc>
        <w:tc>
          <w:tcPr>
            <w:tcW w:w="1259" w:type="dxa"/>
            <w:vMerge w:val="restart"/>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 xml:space="preserve">Всього: </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18.0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Покращення криміногенної ситуації, зменшення злочинності  </w:t>
            </w:r>
          </w:p>
        </w:tc>
      </w:tr>
      <w:tr w:rsidR="00912DCB" w:rsidRPr="00912DCB" w:rsidTr="00912DCB">
        <w:trPr>
          <w:trHeight w:val="940"/>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ind w:firstLine="429"/>
              <w:jc w:val="both"/>
              <w:rPr>
                <w:rFonts w:ascii="Times New Roman" w:eastAsia="Times New Roman" w:hAnsi="Times New Roman" w:cs="Times New Roman"/>
                <w:color w:val="000000"/>
                <w:spacing w:val="1"/>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91" w:type="dxa"/>
          </w:tcPr>
          <w:p w:rsidR="00912DCB" w:rsidRPr="00912DCB" w:rsidRDefault="00912DCB" w:rsidP="00912DCB">
            <w:pPr>
              <w:spacing w:after="0" w:line="240" w:lineRule="auto"/>
              <w:ind w:left="-203" w:right="-178"/>
              <w:jc w:val="center"/>
              <w:rPr>
                <w:rFonts w:ascii="Times New Roman" w:eastAsia="Times New Roman" w:hAnsi="Times New Roman" w:cs="Times New Roman"/>
                <w:b/>
                <w:i/>
                <w:sz w:val="24"/>
                <w:szCs w:val="24"/>
                <w:u w:val="single"/>
                <w:lang w:val="uk-UA" w:eastAsia="ru-RU"/>
              </w:rPr>
            </w:pPr>
          </w:p>
        </w:tc>
        <w:tc>
          <w:tcPr>
            <w:tcW w:w="491" w:type="dxa"/>
            <w:gridSpan w:val="2"/>
          </w:tcPr>
          <w:p w:rsidR="00912DCB" w:rsidRPr="00912DCB" w:rsidRDefault="00912DCB" w:rsidP="00912DCB">
            <w:pPr>
              <w:spacing w:after="0" w:line="240" w:lineRule="auto"/>
              <w:ind w:left="-127"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6,0</w:t>
            </w:r>
          </w:p>
        </w:tc>
        <w:tc>
          <w:tcPr>
            <w:tcW w:w="491" w:type="dxa"/>
            <w:gridSpan w:val="2"/>
          </w:tcPr>
          <w:p w:rsidR="00912DCB" w:rsidRPr="00912DCB" w:rsidRDefault="00912DCB" w:rsidP="00912DCB">
            <w:pPr>
              <w:spacing w:after="0" w:line="240" w:lineRule="auto"/>
              <w:ind w:left="-19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6.0</w:t>
            </w:r>
          </w:p>
        </w:tc>
        <w:tc>
          <w:tcPr>
            <w:tcW w:w="491" w:type="dxa"/>
            <w:gridSpan w:val="2"/>
          </w:tcPr>
          <w:p w:rsidR="00912DCB" w:rsidRPr="00912DCB" w:rsidRDefault="00912DCB" w:rsidP="00912DCB">
            <w:pPr>
              <w:spacing w:after="0" w:line="240" w:lineRule="auto"/>
              <w:ind w:left="-19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6.0</w:t>
            </w:r>
          </w:p>
        </w:tc>
        <w:tc>
          <w:tcPr>
            <w:tcW w:w="634" w:type="dxa"/>
            <w:gridSpan w:val="2"/>
          </w:tcPr>
          <w:p w:rsidR="00912DCB" w:rsidRPr="00912DCB" w:rsidRDefault="00912DCB" w:rsidP="00912DCB">
            <w:pPr>
              <w:spacing w:after="0" w:line="240" w:lineRule="auto"/>
              <w:ind w:right="-178"/>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sz w:val="24"/>
                <w:szCs w:val="24"/>
                <w:lang w:val="uk-UA" w:eastAsia="ru-RU"/>
              </w:rPr>
            </w:pPr>
          </w:p>
        </w:tc>
      </w:tr>
      <w:tr w:rsidR="00912DCB" w:rsidRPr="00912DCB" w:rsidTr="00912DCB">
        <w:trPr>
          <w:trHeight w:val="148"/>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4.3</w:t>
            </w:r>
          </w:p>
        </w:tc>
        <w:tc>
          <w:tcPr>
            <w:tcW w:w="4391" w:type="dxa"/>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Організувати систематичний розгляд на сесіях, засіданнях колегій, нарадах стан роботи з профілактики правопорушень, бездоглядності і безпритульності серед неповнолітніх.  </w:t>
            </w: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left="-108" w:right="-36"/>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Покращення криміногенної ситуації, зменшення злочинності</w:t>
            </w:r>
          </w:p>
        </w:tc>
      </w:tr>
      <w:tr w:rsidR="00912DCB" w:rsidRPr="00912DCB" w:rsidTr="00912DCB">
        <w:trPr>
          <w:trHeight w:val="1380"/>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4.4</w:t>
            </w:r>
          </w:p>
        </w:tc>
        <w:tc>
          <w:tcPr>
            <w:tcW w:w="4391" w:type="dxa"/>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Організувати висвітлення у засобах масової інформації матеріалів з питань профілактики правопорушень та підліткової злочинності. </w:t>
            </w:r>
          </w:p>
        </w:tc>
        <w:tc>
          <w:tcPr>
            <w:tcW w:w="1077" w:type="dxa"/>
          </w:tcPr>
          <w:p w:rsidR="00912DCB" w:rsidRPr="00912DCB" w:rsidRDefault="00912DCB" w:rsidP="00912DCB">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Покращення криміногенної ситуації, зменшення злочинності</w:t>
            </w:r>
          </w:p>
        </w:tc>
      </w:tr>
      <w:tr w:rsidR="00912DCB" w:rsidRPr="00912DCB" w:rsidTr="00912DCB">
        <w:trPr>
          <w:trHeight w:val="317"/>
        </w:trPr>
        <w:tc>
          <w:tcPr>
            <w:tcW w:w="14709" w:type="dxa"/>
            <w:gridSpan w:val="17"/>
          </w:tcPr>
          <w:p w:rsidR="00912DCB" w:rsidRPr="00912DCB" w:rsidRDefault="00912DCB" w:rsidP="00912DCB">
            <w:pPr>
              <w:spacing w:after="0" w:line="240" w:lineRule="auto"/>
              <w:rPr>
                <w:rFonts w:ascii="Times New Roman" w:eastAsia="Times New Roman" w:hAnsi="Times New Roman" w:cs="Times New Roman"/>
                <w:b/>
                <w:bCs/>
                <w:sz w:val="24"/>
                <w:szCs w:val="24"/>
                <w:lang w:val="uk-UA" w:eastAsia="ru-RU"/>
              </w:rPr>
            </w:pPr>
          </w:p>
          <w:p w:rsidR="00912DCB" w:rsidRPr="00912DCB" w:rsidRDefault="00912DCB" w:rsidP="00912DCB">
            <w:pPr>
              <w:spacing w:after="0" w:line="240" w:lineRule="auto"/>
              <w:rPr>
                <w:rFonts w:ascii="Times New Roman" w:eastAsia="Times New Roman" w:hAnsi="Times New Roman" w:cs="Times New Roman"/>
                <w:b/>
                <w:bCs/>
                <w:sz w:val="24"/>
                <w:szCs w:val="24"/>
                <w:lang w:val="uk-UA" w:eastAsia="ru-RU"/>
              </w:rPr>
            </w:pPr>
            <w:r w:rsidRPr="00912DCB">
              <w:rPr>
                <w:rFonts w:ascii="Times New Roman" w:eastAsia="Times New Roman" w:hAnsi="Times New Roman" w:cs="Times New Roman"/>
                <w:b/>
                <w:bCs/>
                <w:sz w:val="24"/>
                <w:szCs w:val="24"/>
                <w:lang w:val="uk-UA" w:eastAsia="ru-RU"/>
              </w:rPr>
              <w:t>5. Запобігання поширенню наркоманії, пияцтва та алкоголізму</w:t>
            </w:r>
          </w:p>
          <w:p w:rsidR="00912DCB" w:rsidRPr="00912DCB" w:rsidRDefault="00912DCB" w:rsidP="00912DCB">
            <w:pPr>
              <w:spacing w:after="0" w:line="240" w:lineRule="auto"/>
              <w:rPr>
                <w:rFonts w:ascii="Times New Roman" w:eastAsia="Times New Roman" w:hAnsi="Times New Roman" w:cs="Times New Roman"/>
                <w:sz w:val="24"/>
                <w:szCs w:val="24"/>
                <w:lang w:val="uk-UA" w:eastAsia="ru-RU"/>
              </w:rPr>
            </w:pPr>
          </w:p>
        </w:tc>
      </w:tr>
      <w:tr w:rsidR="00912DCB" w:rsidRPr="00912DCB" w:rsidTr="00912DCB">
        <w:trPr>
          <w:trHeight w:val="558"/>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Cs/>
                <w:sz w:val="24"/>
                <w:szCs w:val="24"/>
                <w:lang w:val="uk-UA" w:eastAsia="ru-RU"/>
              </w:rPr>
              <w:t>5.1</w:t>
            </w:r>
          </w:p>
        </w:tc>
        <w:tc>
          <w:tcPr>
            <w:tcW w:w="4391" w:type="dxa"/>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Проводити профілактичні заходи по виявленню та взяттю на облік осіб, які зловживають спиртними напоями, вчиняють правопорушення, вживають наркотичні засоби або психотропні речовини, схильні до вчинення домашнього насилля для застосування до них мір реагування </w:t>
            </w:r>
          </w:p>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Пропаганда здорового способу життя, попередження злочинних проявів</w:t>
            </w:r>
          </w:p>
        </w:tc>
      </w:tr>
      <w:tr w:rsidR="00912DCB" w:rsidRPr="00912DCB" w:rsidTr="00912DCB">
        <w:trPr>
          <w:trHeight w:val="2208"/>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5.2</w:t>
            </w:r>
          </w:p>
        </w:tc>
        <w:tc>
          <w:tcPr>
            <w:tcW w:w="4391" w:type="dxa"/>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Вжити заходи щодо посилення контролю за додержанням правил роздрібної торгівлі алкогольними напоями та тютюновими виробами, зокрема продаж неповнолітнім, притягнення винних осіб до відповідальності згідно чинного законодавства.</w:t>
            </w:r>
          </w:p>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Попередження підліткової злочинності</w:t>
            </w:r>
          </w:p>
        </w:tc>
      </w:tr>
      <w:tr w:rsidR="00912DCB" w:rsidRPr="00912DCB" w:rsidTr="00912DCB">
        <w:trPr>
          <w:trHeight w:val="149"/>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5.3</w:t>
            </w:r>
          </w:p>
        </w:tc>
        <w:tc>
          <w:tcPr>
            <w:tcW w:w="4391" w:type="dxa"/>
            <w:vMerge w:val="restart"/>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Спільно з громадськими організаціями організувати проведення на профілактичних заходів щодо попередження дорожньо-транспортного травматизму та пияцтва серед власників транспортних засобів, спрямувати на цю роботу членів громадських формувань.</w:t>
            </w:r>
          </w:p>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1417" w:type="dxa"/>
            <w:vMerge w:val="restart"/>
          </w:tcPr>
          <w:p w:rsidR="00912DCB" w:rsidRPr="00912DCB" w:rsidRDefault="00912DCB" w:rsidP="00912DCB">
            <w:pPr>
              <w:spacing w:after="0" w:line="240" w:lineRule="auto"/>
              <w:ind w:lef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Зниження рівня аварійності на дорогах, кількості загиблих та травмованих</w:t>
            </w:r>
          </w:p>
        </w:tc>
      </w:tr>
      <w:tr w:rsidR="00912DCB" w:rsidRPr="00912DCB" w:rsidTr="00912DCB">
        <w:trPr>
          <w:trHeight w:val="1842"/>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p>
        </w:tc>
        <w:tc>
          <w:tcPr>
            <w:tcW w:w="519" w:type="dxa"/>
            <w:gridSpan w:val="2"/>
          </w:tcPr>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lang w:val="uk-UA" w:eastAsia="ru-RU"/>
              </w:rPr>
            </w:pPr>
          </w:p>
        </w:tc>
        <w:tc>
          <w:tcPr>
            <w:tcW w:w="520" w:type="dxa"/>
            <w:gridSpan w:val="2"/>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gridSpan w:val="2"/>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r>
      <w:tr w:rsidR="00912DCB" w:rsidRPr="00912DCB" w:rsidTr="00912DCB">
        <w:trPr>
          <w:trHeight w:val="137"/>
        </w:trPr>
        <w:tc>
          <w:tcPr>
            <w:tcW w:w="14709" w:type="dxa"/>
            <w:gridSpan w:val="17"/>
          </w:tcPr>
          <w:p w:rsidR="00912DCB" w:rsidRPr="00912DCB" w:rsidRDefault="00912DCB" w:rsidP="00912DCB">
            <w:pPr>
              <w:spacing w:after="0" w:line="240" w:lineRule="auto"/>
              <w:ind w:left="-104" w:right="-110"/>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bCs/>
                <w:sz w:val="24"/>
                <w:szCs w:val="24"/>
                <w:lang w:val="uk-UA" w:eastAsia="ru-RU"/>
              </w:rPr>
              <w:t>6. Протидія рецидивній злочинності. Удосконалення роботи із соціальної адаптації осіб, звільнених з місць позбавлення волі</w:t>
            </w:r>
          </w:p>
        </w:tc>
      </w:tr>
      <w:tr w:rsidR="00912DCB" w:rsidRPr="00912DCB" w:rsidTr="00912DCB">
        <w:trPr>
          <w:trHeight w:val="85"/>
        </w:trPr>
        <w:tc>
          <w:tcPr>
            <w:tcW w:w="1095" w:type="dxa"/>
            <w:gridSpan w:val="3"/>
            <w:vMerge w:val="restart"/>
          </w:tcPr>
          <w:p w:rsidR="00912DCB" w:rsidRPr="00912DCB" w:rsidRDefault="00912DCB" w:rsidP="00912DCB">
            <w:pPr>
              <w:spacing w:after="0" w:line="240" w:lineRule="auto"/>
              <w:ind w:left="-104" w:right="-110"/>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6.1</w:t>
            </w:r>
          </w:p>
        </w:tc>
        <w:tc>
          <w:tcPr>
            <w:tcW w:w="4391" w:type="dxa"/>
            <w:vMerge w:val="restart"/>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Забезпечити ефективне здійснення індивідуально-профілактич</w:t>
            </w:r>
            <w:r w:rsidRPr="00912DCB">
              <w:rPr>
                <w:rFonts w:ascii="Times New Roman" w:eastAsia="Times New Roman" w:hAnsi="Times New Roman" w:cs="Times New Roman"/>
                <w:sz w:val="24"/>
                <w:szCs w:val="24"/>
                <w:lang w:val="uk-UA" w:eastAsia="ru-RU"/>
              </w:rPr>
              <w:softHyphen/>
              <w:t>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 в т.ч. неповнолітніх та виконання вимог ЗУ «Про адміністративний нагляд за особами, звільненими з місць позбавлення волі»</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912DCB" w:rsidRPr="00912DCB" w:rsidRDefault="00912DCB" w:rsidP="00912DCB">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912DCB" w:rsidRPr="00912DCB" w:rsidRDefault="00912DCB" w:rsidP="00912DCB">
            <w:pPr>
              <w:spacing w:after="0" w:line="240" w:lineRule="auto"/>
              <w:ind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Попередження та зменшення рецидивної злочинності</w:t>
            </w:r>
          </w:p>
        </w:tc>
      </w:tr>
      <w:tr w:rsidR="00912DCB" w:rsidRPr="00912DCB" w:rsidTr="00912DCB">
        <w:trPr>
          <w:trHeight w:val="2629"/>
        </w:trPr>
        <w:tc>
          <w:tcPr>
            <w:tcW w:w="1095" w:type="dxa"/>
            <w:gridSpan w:val="3"/>
            <w:vMerge/>
          </w:tcPr>
          <w:p w:rsidR="00912DCB" w:rsidRPr="00912DCB" w:rsidRDefault="00912DCB" w:rsidP="00912DCB">
            <w:pPr>
              <w:spacing w:after="0" w:line="240" w:lineRule="auto"/>
              <w:ind w:left="-104" w:right="-110"/>
              <w:jc w:val="center"/>
              <w:rPr>
                <w:rFonts w:ascii="Times New Roman" w:eastAsia="Times New Roman" w:hAnsi="Times New Roman" w:cs="Times New Roman"/>
                <w:b/>
                <w:sz w:val="24"/>
                <w:szCs w:val="24"/>
                <w:lang w:val="uk-UA" w:eastAsia="ru-RU"/>
              </w:rPr>
            </w:pPr>
          </w:p>
        </w:tc>
        <w:tc>
          <w:tcPr>
            <w:tcW w:w="4391" w:type="dxa"/>
            <w:vMerge/>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912DCB" w:rsidRPr="00912DCB" w:rsidRDefault="00912DCB" w:rsidP="00912DCB">
            <w:pPr>
              <w:spacing w:after="0" w:line="240" w:lineRule="auto"/>
              <w:ind w:left="-71" w:right="-178"/>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71"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912DCB" w:rsidRPr="00912DCB" w:rsidRDefault="00912DCB" w:rsidP="00912DCB">
            <w:pPr>
              <w:spacing w:after="0" w:line="240" w:lineRule="auto"/>
              <w:ind w:left="-71"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gridSpan w:val="2"/>
          </w:tcPr>
          <w:p w:rsidR="00912DCB" w:rsidRPr="00912DCB" w:rsidRDefault="00912DCB" w:rsidP="00912DCB">
            <w:pPr>
              <w:spacing w:after="0" w:line="240" w:lineRule="auto"/>
              <w:ind w:left="-71"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912DCB" w:rsidRPr="00912DCB" w:rsidRDefault="00912DCB" w:rsidP="00912DCB">
            <w:pPr>
              <w:spacing w:after="0" w:line="240" w:lineRule="auto"/>
              <w:ind w:left="-71" w:right="-178"/>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r>
      <w:tr w:rsidR="00912DCB" w:rsidRPr="00912DCB" w:rsidTr="00912DCB">
        <w:trPr>
          <w:trHeight w:val="274"/>
        </w:trPr>
        <w:tc>
          <w:tcPr>
            <w:tcW w:w="14709" w:type="dxa"/>
            <w:gridSpan w:val="17"/>
          </w:tcPr>
          <w:p w:rsidR="00912DCB" w:rsidRPr="00912DCB" w:rsidRDefault="00912DCB" w:rsidP="00912DCB">
            <w:pPr>
              <w:spacing w:after="0" w:line="240" w:lineRule="auto"/>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b/>
                <w:bCs/>
                <w:sz w:val="24"/>
                <w:szCs w:val="24"/>
                <w:lang w:val="uk-UA" w:eastAsia="ru-RU"/>
              </w:rPr>
              <w:t>7. Забезпечення публічної безпеки та порядку.</w:t>
            </w:r>
          </w:p>
        </w:tc>
      </w:tr>
      <w:tr w:rsidR="00912DCB" w:rsidRPr="00912DCB" w:rsidTr="00912DCB">
        <w:trPr>
          <w:trHeight w:val="265"/>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7.1</w:t>
            </w:r>
          </w:p>
        </w:tc>
        <w:tc>
          <w:tcPr>
            <w:tcW w:w="4391" w:type="dxa"/>
            <w:vMerge w:val="restart"/>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З метою забезпечення належної охорони публічного порядку на вулицях, попередження та розкриття злочинів скоєних у громадських місяцях, розкриття майнових злочинів, забезпечити встановлення у місцях масового скупчення людей, заїзди – виїзди з території громади (парки, сквери, вулиці тощо</w:t>
            </w:r>
            <w:r w:rsidRPr="00912DCB">
              <w:rPr>
                <w:rFonts w:ascii="Times New Roman" w:eastAsia="Times New Roman" w:hAnsi="Times New Roman" w:cs="Times New Roman"/>
                <w:b/>
                <w:sz w:val="24"/>
                <w:szCs w:val="24"/>
                <w:lang w:val="uk-UA" w:eastAsia="ru-RU"/>
              </w:rPr>
              <w:t xml:space="preserve">) </w:t>
            </w:r>
            <w:r w:rsidRPr="00912DCB">
              <w:rPr>
                <w:rFonts w:ascii="Times New Roman" w:eastAsia="Times New Roman" w:hAnsi="Times New Roman" w:cs="Times New Roman"/>
                <w:b/>
                <w:sz w:val="24"/>
                <w:szCs w:val="24"/>
                <w:u w:val="single"/>
                <w:lang w:val="uk-UA" w:eastAsia="ru-RU"/>
              </w:rPr>
              <w:t>новітньої системи відео нагляду з можливістю розпізнання обличчя та номерних знаків транспортних засобів.</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550.0</w:t>
            </w:r>
          </w:p>
        </w:tc>
        <w:tc>
          <w:tcPr>
            <w:tcW w:w="1417" w:type="dxa"/>
            <w:vMerge w:val="restart"/>
          </w:tcPr>
          <w:p w:rsidR="00912DCB" w:rsidRPr="00912DCB" w:rsidRDefault="00912DCB" w:rsidP="00912DCB">
            <w:pPr>
              <w:spacing w:after="0" w:line="240" w:lineRule="auto"/>
              <w:jc w:val="center"/>
              <w:rPr>
                <w:rFonts w:ascii="Times New Roman" w:eastAsia="Times New Roman" w:hAnsi="Times New Roman" w:cs="Times New Roman"/>
                <w:sz w:val="20"/>
                <w:lang w:val="uk-UA" w:eastAsia="ru-RU"/>
              </w:rPr>
            </w:pPr>
            <w:r w:rsidRPr="00912DCB">
              <w:rPr>
                <w:rFonts w:ascii="Times New Roman" w:eastAsia="Times New Roman" w:hAnsi="Times New Roman" w:cs="Times New Roman"/>
                <w:sz w:val="20"/>
                <w:lang w:val="uk-UA" w:eastAsia="ru-RU"/>
              </w:rPr>
              <w:t>Покращення криміногенної ситуації, зниження кількості злочинних проявів, своєчасне реагування на зміни в оперативній обстановці</w:t>
            </w:r>
          </w:p>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r>
      <w:tr w:rsidR="00912DCB" w:rsidRPr="00912DCB" w:rsidTr="00912DCB">
        <w:trPr>
          <w:trHeight w:val="1926"/>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450</w:t>
            </w:r>
          </w:p>
        </w:tc>
        <w:tc>
          <w:tcPr>
            <w:tcW w:w="520"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r>
      <w:tr w:rsidR="00912DCB" w:rsidRPr="00912DCB" w:rsidTr="00912DCB">
        <w:trPr>
          <w:trHeight w:val="85"/>
        </w:trPr>
        <w:tc>
          <w:tcPr>
            <w:tcW w:w="14709" w:type="dxa"/>
            <w:gridSpan w:val="17"/>
          </w:tcPr>
          <w:p w:rsidR="00912DCB" w:rsidRPr="00912DCB" w:rsidRDefault="00912DCB" w:rsidP="00912DCB">
            <w:pPr>
              <w:spacing w:after="0" w:line="240" w:lineRule="auto"/>
              <w:rPr>
                <w:rFonts w:ascii="Times New Roman" w:eastAsia="Times New Roman" w:hAnsi="Times New Roman" w:cs="Times New Roman"/>
                <w:b/>
                <w:bCs/>
                <w:sz w:val="24"/>
                <w:szCs w:val="24"/>
                <w:lang w:val="uk-UA" w:eastAsia="ru-RU"/>
              </w:rPr>
            </w:pPr>
          </w:p>
          <w:p w:rsidR="00912DCB" w:rsidRPr="00912DCB" w:rsidRDefault="00912DCB" w:rsidP="00912DCB">
            <w:pPr>
              <w:spacing w:after="0" w:line="240" w:lineRule="auto"/>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b/>
                <w:bCs/>
                <w:sz w:val="24"/>
                <w:szCs w:val="24"/>
                <w:lang w:val="uk-UA" w:eastAsia="ru-RU"/>
              </w:rPr>
              <w:t>8. Безпека дорожнього руху</w:t>
            </w:r>
          </w:p>
        </w:tc>
      </w:tr>
      <w:tr w:rsidR="00912DCB" w:rsidRPr="009626E2" w:rsidTr="00912DCB">
        <w:trPr>
          <w:trHeight w:val="2208"/>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8.1</w:t>
            </w:r>
          </w:p>
        </w:tc>
        <w:tc>
          <w:tcPr>
            <w:tcW w:w="4391" w:type="dxa"/>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З метою організації контролю за експлуатаційним станом доріг та вулиць, забезпечення учасників дорожнього руху комфортними та безпечними умовами дорожнього руху проводити комплексне обстеження вулично-шляхової мережі громади.</w:t>
            </w:r>
          </w:p>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ind w:left="-108" w:right="-145"/>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Зниження аварійності, зменшення кількості ДТП, загиблих та травмованих</w:t>
            </w:r>
          </w:p>
        </w:tc>
      </w:tr>
      <w:tr w:rsidR="00912DCB" w:rsidRPr="00912DCB" w:rsidTr="00912DCB">
        <w:trPr>
          <w:trHeight w:val="77"/>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8.2</w:t>
            </w:r>
          </w:p>
        </w:tc>
        <w:tc>
          <w:tcPr>
            <w:tcW w:w="4391" w:type="dxa"/>
            <w:vMerge w:val="restart"/>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Для розкриття злочинів «по гарячих слідах», належне оформлення дорожньо-транспортних пригод, придбання необхідного службового інвентарю, предметів:</w:t>
            </w:r>
          </w:p>
          <w:p w:rsidR="00912DCB" w:rsidRPr="00912DCB" w:rsidRDefault="00912DCB" w:rsidP="003107C9">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Алкотестер «Драгер»</w:t>
            </w:r>
          </w:p>
          <w:p w:rsidR="00912DCB" w:rsidRPr="00912DCB" w:rsidRDefault="00912DCB" w:rsidP="003107C9">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Огороджувальні конуси, стрічки;</w:t>
            </w:r>
          </w:p>
          <w:p w:rsidR="00912DCB" w:rsidRPr="00912DCB" w:rsidRDefault="00912DCB" w:rsidP="003107C9">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Дорожні знаки оформлення ДТП;</w:t>
            </w:r>
          </w:p>
          <w:p w:rsidR="00912DCB" w:rsidRPr="00912DCB" w:rsidRDefault="00912DCB" w:rsidP="003107C9">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Дискові жезли;</w:t>
            </w:r>
          </w:p>
          <w:p w:rsidR="00912DCB" w:rsidRPr="00912DCB" w:rsidRDefault="00912DCB" w:rsidP="003107C9">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Вимірювальні рулетки;</w:t>
            </w:r>
          </w:p>
          <w:p w:rsidR="00912DCB" w:rsidRPr="00912DCB" w:rsidRDefault="00912DCB" w:rsidP="003107C9">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Аптечки.</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912DCB" w:rsidRPr="00912DCB" w:rsidRDefault="00912DCB" w:rsidP="00912DCB">
            <w:pPr>
              <w:spacing w:after="120" w:line="240" w:lineRule="auto"/>
              <w:ind w:left="-104" w:right="-111"/>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912DCB" w:rsidRPr="00912DCB" w:rsidRDefault="00912DCB" w:rsidP="00912DCB">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45.0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криміногенної ситуації</w:t>
            </w:r>
          </w:p>
        </w:tc>
      </w:tr>
      <w:tr w:rsidR="00912DCB" w:rsidRPr="00912DCB" w:rsidTr="00912DCB">
        <w:trPr>
          <w:trHeight w:val="1289"/>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ind w:left="-104" w:right="-111"/>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sz w:val="24"/>
                <w:szCs w:val="24"/>
                <w:lang w:val="uk-UA" w:eastAsia="ru-RU"/>
              </w:rPr>
            </w:pPr>
          </w:p>
        </w:tc>
        <w:tc>
          <w:tcPr>
            <w:tcW w:w="520"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519"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520" w:type="dxa"/>
            <w:gridSpan w:val="2"/>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520" w:type="dxa"/>
          </w:tcPr>
          <w:p w:rsidR="00912DCB" w:rsidRPr="00912DCB" w:rsidRDefault="00912DCB" w:rsidP="00912DCB">
            <w:pPr>
              <w:spacing w:after="0" w:line="240" w:lineRule="auto"/>
              <w:ind w:left="-213" w:right="-178"/>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626E2" w:rsidTr="00912DCB">
        <w:trPr>
          <w:trHeight w:val="77"/>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8.3</w:t>
            </w:r>
          </w:p>
        </w:tc>
        <w:tc>
          <w:tcPr>
            <w:tcW w:w="4391" w:type="dxa"/>
            <w:vMerge w:val="restart"/>
          </w:tcPr>
          <w:p w:rsidR="00912DCB" w:rsidRPr="00912DCB" w:rsidRDefault="00912DCB" w:rsidP="00912DCB">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Розробити, виготовити та установити на центральних вулицях, зупинках громадського транспорту рекламні білборди та лайт-бокси з тематики безпеки дорожнього руху.</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Зниження аварійності, зменшення кількості ДТП, загиблих та травмованих</w:t>
            </w:r>
          </w:p>
        </w:tc>
      </w:tr>
      <w:tr w:rsidR="00912DCB" w:rsidRPr="00912DCB" w:rsidTr="00912DCB">
        <w:trPr>
          <w:trHeight w:val="1152"/>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sz w:val="24"/>
                <w:szCs w:val="24"/>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912DCB" w:rsidRPr="00912DCB" w:rsidRDefault="00912DCB" w:rsidP="00912DCB">
            <w:pPr>
              <w:spacing w:after="0" w:line="240" w:lineRule="auto"/>
              <w:ind w:left="-108" w:right="-146"/>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85"/>
        </w:trPr>
        <w:tc>
          <w:tcPr>
            <w:tcW w:w="14709" w:type="dxa"/>
            <w:gridSpan w:val="17"/>
          </w:tcPr>
          <w:p w:rsidR="00912DCB" w:rsidRPr="00912DCB" w:rsidRDefault="00912DCB" w:rsidP="00912DCB">
            <w:pPr>
              <w:spacing w:after="0" w:line="240" w:lineRule="auto"/>
              <w:ind w:left="-108" w:right="-108"/>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 xml:space="preserve">   9. Матеріально – технічне забезпечення</w:t>
            </w:r>
          </w:p>
          <w:p w:rsidR="00912DCB" w:rsidRPr="00912DCB" w:rsidRDefault="00912DCB" w:rsidP="00912DCB">
            <w:pPr>
              <w:spacing w:after="0" w:line="240" w:lineRule="auto"/>
              <w:ind w:left="-108" w:right="-108"/>
              <w:rPr>
                <w:rFonts w:ascii="Times New Roman" w:eastAsia="Times New Roman" w:hAnsi="Times New Roman" w:cs="Times New Roman"/>
                <w:b/>
                <w:sz w:val="24"/>
                <w:szCs w:val="24"/>
                <w:lang w:val="uk-UA" w:eastAsia="ru-RU"/>
              </w:rPr>
            </w:pPr>
          </w:p>
        </w:tc>
      </w:tr>
      <w:tr w:rsidR="00912DCB" w:rsidRPr="00912DCB" w:rsidTr="00912DCB">
        <w:trPr>
          <w:trHeight w:val="345"/>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9.1</w:t>
            </w:r>
          </w:p>
        </w:tc>
        <w:tc>
          <w:tcPr>
            <w:tcW w:w="4391" w:type="dxa"/>
            <w:vMerge w:val="restart"/>
          </w:tcPr>
          <w:p w:rsidR="00912DCB" w:rsidRPr="00912DCB" w:rsidRDefault="00912DCB" w:rsidP="00912DCB">
            <w:pPr>
              <w:spacing w:after="0" w:line="240" w:lineRule="auto"/>
              <w:ind w:firstLine="321"/>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 xml:space="preserve">Покращення матеріально-технічного забезпечення, придбання паливно-мастильних матеріалів, комп’ютерної та оргтехніки, канцелярських та інших витратних матеріалів тощо, засобів радіозв’язку, автозапчастин, вогнегасників та іншого для роботи </w:t>
            </w:r>
            <w:r w:rsidRPr="00912DCB">
              <w:rPr>
                <w:rFonts w:ascii="Times New Roman" w:eastAsia="Times New Roman" w:hAnsi="Times New Roman" w:cs="Times New Roman"/>
                <w:b/>
                <w:sz w:val="24"/>
                <w:lang w:val="uk-UA" w:eastAsia="ru-RU"/>
              </w:rPr>
              <w:t>групи реагування патрульної поліції та потреб дільничних офіцерів поліції.</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912DCB" w:rsidRPr="00912DCB" w:rsidRDefault="00912DCB" w:rsidP="00912DCB">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умов праці</w:t>
            </w:r>
          </w:p>
        </w:tc>
      </w:tr>
      <w:tr w:rsidR="00912DCB" w:rsidRPr="00912DCB" w:rsidTr="00912DCB">
        <w:trPr>
          <w:trHeight w:val="110"/>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ind w:firstLine="321"/>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3857" w:type="dxa"/>
            <w:gridSpan w:val="10"/>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1271"/>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місцевий </w:t>
            </w: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1271"/>
        </w:trPr>
        <w:tc>
          <w:tcPr>
            <w:tcW w:w="1095" w:type="dxa"/>
            <w:gridSpan w:val="3"/>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9.1.1</w:t>
            </w:r>
          </w:p>
        </w:tc>
        <w:tc>
          <w:tcPr>
            <w:tcW w:w="4391" w:type="dxa"/>
          </w:tcPr>
          <w:p w:rsidR="00912DCB" w:rsidRPr="00912DCB" w:rsidRDefault="00912DCB" w:rsidP="00912DCB">
            <w:pPr>
              <w:spacing w:after="0" w:line="240" w:lineRule="auto"/>
              <w:jc w:val="both"/>
              <w:rPr>
                <w:rFonts w:ascii="Times New Roman" w:eastAsia="Times New Roman" w:hAnsi="Times New Roman" w:cs="Times New Roman"/>
                <w:sz w:val="24"/>
                <w:u w:val="single"/>
                <w:lang w:val="uk-UA" w:eastAsia="ru-RU"/>
              </w:rPr>
            </w:pPr>
            <w:r w:rsidRPr="00912DCB">
              <w:rPr>
                <w:rFonts w:ascii="Times New Roman" w:eastAsia="Times New Roman" w:hAnsi="Times New Roman" w:cs="Times New Roman"/>
                <w:sz w:val="24"/>
                <w:u w:val="single"/>
                <w:lang w:val="uk-UA" w:eastAsia="ru-RU"/>
              </w:rPr>
              <w:t xml:space="preserve">Виділення приміщення під додаткову поліцейську станцію в с. Магала, проведення ремонтних робіт, забезпечення меблями та інвентарем. </w:t>
            </w:r>
          </w:p>
        </w:tc>
        <w:tc>
          <w:tcPr>
            <w:tcW w:w="1077"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444"/>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9.2.</w:t>
            </w:r>
          </w:p>
        </w:tc>
        <w:tc>
          <w:tcPr>
            <w:tcW w:w="4391" w:type="dxa"/>
            <w:vMerge w:val="restart"/>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 xml:space="preserve">Придбання індивідуальних відео реєстраторів (нагрудні камери), планшетів (портативні комп’ютери) </w:t>
            </w:r>
            <w:r w:rsidRPr="00912DCB">
              <w:rPr>
                <w:rFonts w:ascii="Times New Roman" w:eastAsia="Times New Roman" w:hAnsi="Times New Roman" w:cs="Times New Roman"/>
                <w:sz w:val="24"/>
                <w:lang w:val="uk-UA" w:eastAsia="ru-RU"/>
              </w:rPr>
              <w:lastRenderedPageBreak/>
              <w:t xml:space="preserve">відповідно до ліцензійних вимог НПУ та флеш-карт до них. </w:t>
            </w:r>
          </w:p>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Виконком Магальської сільської  ради, Відділення поліції №6 </w:t>
            </w:r>
            <w:r w:rsidRPr="00912DCB">
              <w:rPr>
                <w:rFonts w:ascii="Times New Roman" w:eastAsia="Times New Roman" w:hAnsi="Times New Roman" w:cs="Times New Roman"/>
                <w:sz w:val="24"/>
                <w:szCs w:val="24"/>
                <w:lang w:val="uk-UA" w:eastAsia="ru-RU"/>
              </w:rPr>
              <w:lastRenderedPageBreak/>
              <w:t>(м. Новоселиця) Чернівецького РУП</w:t>
            </w:r>
          </w:p>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lastRenderedPageBreak/>
              <w:t>Всього:</w:t>
            </w:r>
          </w:p>
        </w:tc>
        <w:tc>
          <w:tcPr>
            <w:tcW w:w="2598" w:type="dxa"/>
            <w:gridSpan w:val="9"/>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умов праці</w:t>
            </w:r>
          </w:p>
        </w:tc>
      </w:tr>
      <w:tr w:rsidR="00912DCB" w:rsidRPr="00912DCB" w:rsidTr="00912DCB">
        <w:trPr>
          <w:trHeight w:val="456"/>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3857" w:type="dxa"/>
            <w:gridSpan w:val="10"/>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1836"/>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tcPr>
          <w:p w:rsidR="00912DCB" w:rsidRPr="00912DCB" w:rsidRDefault="00912DCB" w:rsidP="00912DCB">
            <w:pPr>
              <w:spacing w:after="0" w:line="240" w:lineRule="auto"/>
              <w:ind w:left="-108" w:right="-146"/>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588"/>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9.3.</w:t>
            </w:r>
          </w:p>
        </w:tc>
        <w:tc>
          <w:tcPr>
            <w:tcW w:w="4391" w:type="dxa"/>
            <w:vMerge w:val="restart"/>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Придбання службового автомобіля для поліцейського офіцера громади, який обслуговують територію громади</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598" w:type="dxa"/>
            <w:gridSpan w:val="9"/>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400.0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1236"/>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400.0</w:t>
            </w: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tcPr>
          <w:p w:rsidR="00912DCB" w:rsidRPr="00912DCB" w:rsidRDefault="00912DCB" w:rsidP="00912DCB">
            <w:pPr>
              <w:spacing w:after="0" w:line="240" w:lineRule="auto"/>
              <w:ind w:left="-108" w:right="-146"/>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366"/>
        </w:trPr>
        <w:tc>
          <w:tcPr>
            <w:tcW w:w="1095" w:type="dxa"/>
            <w:gridSpan w:val="3"/>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val="restart"/>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 xml:space="preserve">Утримання, обслуговування систем відео спостереження, оплата інтернет послуг. </w:t>
            </w:r>
          </w:p>
        </w:tc>
        <w:tc>
          <w:tcPr>
            <w:tcW w:w="1077" w:type="dxa"/>
            <w:vMerge w:val="restart"/>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912DCB" w:rsidRPr="00912DCB" w:rsidRDefault="00912DCB" w:rsidP="00912DCB">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w:t>
            </w: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Всього:</w:t>
            </w:r>
          </w:p>
        </w:tc>
        <w:tc>
          <w:tcPr>
            <w:tcW w:w="2598" w:type="dxa"/>
            <w:gridSpan w:val="9"/>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45 000.</w:t>
            </w:r>
          </w:p>
        </w:tc>
        <w:tc>
          <w:tcPr>
            <w:tcW w:w="1417" w:type="dxa"/>
            <w:vMerge w:val="restart"/>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умов праці</w:t>
            </w:r>
          </w:p>
        </w:tc>
      </w:tr>
      <w:tr w:rsidR="00912DCB" w:rsidRPr="00912DCB" w:rsidTr="00912DCB">
        <w:trPr>
          <w:trHeight w:val="280"/>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3857" w:type="dxa"/>
            <w:gridSpan w:val="10"/>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r w:rsidR="00912DCB" w:rsidRPr="00912DCB" w:rsidTr="00912DCB">
        <w:trPr>
          <w:trHeight w:val="854"/>
        </w:trPr>
        <w:tc>
          <w:tcPr>
            <w:tcW w:w="1095" w:type="dxa"/>
            <w:gridSpan w:val="3"/>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912DCB" w:rsidRPr="00912DCB" w:rsidRDefault="00912DCB" w:rsidP="00912DCB">
            <w:pPr>
              <w:spacing w:after="0" w:line="240" w:lineRule="auto"/>
              <w:jc w:val="both"/>
              <w:rPr>
                <w:rFonts w:ascii="Times New Roman" w:eastAsia="Times New Roman" w:hAnsi="Times New Roman" w:cs="Times New Roman"/>
                <w:sz w:val="24"/>
                <w:lang w:val="uk-UA" w:eastAsia="ru-RU"/>
              </w:rPr>
            </w:pPr>
          </w:p>
        </w:tc>
        <w:tc>
          <w:tcPr>
            <w:tcW w:w="1077" w:type="dxa"/>
            <w:vMerge/>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912DCB" w:rsidRPr="00912DCB" w:rsidRDefault="00912DCB" w:rsidP="00912DCB">
            <w:pPr>
              <w:spacing w:after="0" w:line="240" w:lineRule="auto"/>
              <w:jc w:val="both"/>
              <w:rPr>
                <w:rFonts w:ascii="Times New Roman" w:eastAsia="Times New Roman" w:hAnsi="Times New Roman" w:cs="Times New Roman"/>
                <w:sz w:val="24"/>
                <w:szCs w:val="24"/>
                <w:lang w:val="uk-UA" w:eastAsia="ru-RU"/>
              </w:rPr>
            </w:pPr>
          </w:p>
        </w:tc>
        <w:tc>
          <w:tcPr>
            <w:tcW w:w="1259" w:type="dxa"/>
          </w:tcPr>
          <w:p w:rsidR="00912DCB" w:rsidRPr="00912DCB" w:rsidRDefault="00912DCB" w:rsidP="00912DCB">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912DCB" w:rsidRPr="00912DCB" w:rsidRDefault="00912DCB" w:rsidP="00912DCB">
            <w:pPr>
              <w:spacing w:after="0" w:line="240" w:lineRule="auto"/>
              <w:ind w:left="-108" w:right="-146"/>
              <w:rPr>
                <w:rFonts w:ascii="Times New Roman" w:eastAsia="Times New Roman" w:hAnsi="Times New Roman" w:cs="Times New Roman"/>
                <w:b/>
                <w:i/>
                <w:sz w:val="24"/>
                <w:szCs w:val="24"/>
                <w:u w:val="single"/>
                <w:lang w:val="uk-UA" w:eastAsia="ru-RU"/>
              </w:rPr>
            </w:pP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w:t>
            </w:r>
          </w:p>
        </w:tc>
        <w:tc>
          <w:tcPr>
            <w:tcW w:w="519"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w:t>
            </w:r>
          </w:p>
        </w:tc>
        <w:tc>
          <w:tcPr>
            <w:tcW w:w="520" w:type="dxa"/>
            <w:gridSpan w:val="2"/>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w:t>
            </w:r>
          </w:p>
        </w:tc>
        <w:tc>
          <w:tcPr>
            <w:tcW w:w="520" w:type="dxa"/>
          </w:tcPr>
          <w:p w:rsidR="00912DCB" w:rsidRPr="00912DCB" w:rsidRDefault="00912DCB" w:rsidP="00912DCB">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912DCB" w:rsidRPr="00912DCB" w:rsidRDefault="00912DCB" w:rsidP="00912DCB">
            <w:pPr>
              <w:spacing w:after="0" w:line="240" w:lineRule="auto"/>
              <w:ind w:left="-108" w:right="-108"/>
              <w:jc w:val="center"/>
              <w:rPr>
                <w:rFonts w:ascii="Times New Roman" w:eastAsia="Times New Roman" w:hAnsi="Times New Roman" w:cs="Times New Roman"/>
                <w:lang w:val="uk-UA" w:eastAsia="ru-RU"/>
              </w:rPr>
            </w:pPr>
          </w:p>
        </w:tc>
      </w:tr>
    </w:tbl>
    <w:p w:rsidR="00912DCB" w:rsidRPr="00912DCB" w:rsidRDefault="00912DCB" w:rsidP="00912DCB">
      <w:pPr>
        <w:spacing w:after="0" w:line="240" w:lineRule="auto"/>
        <w:rPr>
          <w:rFonts w:ascii="Times New Roman" w:eastAsia="Times New Roman" w:hAnsi="Times New Roman" w:cs="Times New Roman"/>
          <w:sz w:val="24"/>
          <w:szCs w:val="24"/>
          <w:lang w:val="uk-UA" w:eastAsia="ru-RU"/>
        </w:rPr>
      </w:pPr>
    </w:p>
    <w:p w:rsidR="00912DCB" w:rsidRPr="00912DCB" w:rsidRDefault="00912DCB" w:rsidP="00912DCB">
      <w:pPr>
        <w:spacing w:after="0" w:line="240" w:lineRule="auto"/>
        <w:rPr>
          <w:rFonts w:ascii="Times New Roman" w:eastAsia="Times New Roman" w:hAnsi="Times New Roman" w:cs="Times New Roman"/>
          <w:b/>
          <w:sz w:val="28"/>
          <w:szCs w:val="28"/>
          <w:lang w:val="uk-UA" w:eastAsia="ru-RU"/>
        </w:rPr>
      </w:pPr>
    </w:p>
    <w:p w:rsidR="00912DCB" w:rsidRPr="00912DCB" w:rsidRDefault="00912DCB" w:rsidP="00912D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val="uk-UA" w:eastAsia="ru-RU"/>
        </w:rPr>
        <w:t xml:space="preserve">Секретар </w:t>
      </w:r>
      <w:r w:rsidR="00A3668C">
        <w:rPr>
          <w:rFonts w:ascii="Times New Roman" w:eastAsia="Times New Roman" w:hAnsi="Times New Roman" w:cs="Times New Roman"/>
          <w:b/>
          <w:sz w:val="28"/>
          <w:szCs w:val="28"/>
          <w:lang w:val="uk-UA" w:eastAsia="ru-RU"/>
        </w:rPr>
        <w:t xml:space="preserve">сільської </w:t>
      </w:r>
      <w:r>
        <w:rPr>
          <w:rFonts w:ascii="Times New Roman" w:eastAsia="Times New Roman" w:hAnsi="Times New Roman" w:cs="Times New Roman"/>
          <w:b/>
          <w:sz w:val="28"/>
          <w:szCs w:val="28"/>
          <w:lang w:val="uk-UA" w:eastAsia="ru-RU"/>
        </w:rPr>
        <w:t>ради</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912DCB">
        <w:rPr>
          <w:rFonts w:ascii="Times New Roman" w:eastAsia="Times New Roman" w:hAnsi="Times New Roman" w:cs="Times New Roman"/>
          <w:b/>
          <w:sz w:val="28"/>
          <w:szCs w:val="28"/>
          <w:lang w:val="uk-UA" w:eastAsia="ru-RU"/>
        </w:rPr>
        <w:t>Анжела К</w:t>
      </w:r>
      <w:r w:rsidR="00A3668C" w:rsidRPr="00912DCB">
        <w:rPr>
          <w:rFonts w:ascii="Times New Roman" w:eastAsia="Times New Roman" w:hAnsi="Times New Roman" w:cs="Times New Roman"/>
          <w:b/>
          <w:sz w:val="28"/>
          <w:szCs w:val="28"/>
          <w:lang w:val="uk-UA" w:eastAsia="ru-RU"/>
        </w:rPr>
        <w:t>РІСТЕЛ</w:t>
      </w:r>
      <w:r w:rsidRPr="00912DCB">
        <w:rPr>
          <w:rFonts w:ascii="Times New Roman" w:eastAsia="Times New Roman" w:hAnsi="Times New Roman" w:cs="Times New Roman"/>
          <w:b/>
          <w:sz w:val="28"/>
          <w:szCs w:val="28"/>
          <w:lang w:val="uk-UA" w:eastAsia="ru-RU"/>
        </w:rPr>
        <w:tab/>
      </w:r>
    </w:p>
    <w:p w:rsidR="00912DCB" w:rsidRDefault="00874F98" w:rsidP="00874F98">
      <w:pPr>
        <w:spacing w:after="0" w:line="360" w:lineRule="auto"/>
        <w:rPr>
          <w:rFonts w:ascii="Times New Roman" w:eastAsia="Times New Roman" w:hAnsi="Times New Roman" w:cs="Times New Roman"/>
          <w:b/>
          <w:sz w:val="20"/>
          <w:szCs w:val="20"/>
          <w:lang w:val="uk-UA" w:eastAsia="ru-RU"/>
        </w:rPr>
      </w:pPr>
      <w:r w:rsidRPr="00874F98">
        <w:rPr>
          <w:rFonts w:ascii="Times New Roman" w:eastAsia="Times New Roman" w:hAnsi="Times New Roman" w:cs="Times New Roman"/>
          <w:b/>
          <w:sz w:val="20"/>
          <w:szCs w:val="20"/>
          <w:lang w:val="uk-UA" w:eastAsia="ru-RU"/>
        </w:rPr>
        <w:t xml:space="preserve">     </w:t>
      </w: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912DCB" w:rsidRDefault="00912DCB" w:rsidP="00874F98">
      <w:pPr>
        <w:spacing w:after="0" w:line="360" w:lineRule="auto"/>
        <w:rPr>
          <w:rFonts w:ascii="Times New Roman" w:eastAsia="Times New Roman" w:hAnsi="Times New Roman" w:cs="Times New Roman"/>
          <w:b/>
          <w:sz w:val="20"/>
          <w:szCs w:val="20"/>
          <w:lang w:val="uk-UA" w:eastAsia="ru-RU"/>
        </w:rPr>
      </w:pPr>
    </w:p>
    <w:p w:rsidR="00C5308D" w:rsidRPr="00C5308D" w:rsidRDefault="00C5308D" w:rsidP="00C5308D">
      <w:pPr>
        <w:spacing w:after="0" w:line="240" w:lineRule="auto"/>
        <w:rPr>
          <w:rFonts w:ascii="Times New Roman" w:eastAsia="Times New Roman" w:hAnsi="Times New Roman" w:cs="Times New Roman"/>
          <w:sz w:val="28"/>
          <w:szCs w:val="20"/>
          <w:lang w:val="uk-UA" w:eastAsia="ru-RU"/>
        </w:rPr>
      </w:pPr>
    </w:p>
    <w:p w:rsidR="00723FC0" w:rsidRPr="00723FC0" w:rsidRDefault="00723FC0" w:rsidP="00723FC0">
      <w:pPr>
        <w:spacing w:after="0" w:line="360" w:lineRule="auto"/>
        <w:jc w:val="center"/>
        <w:rPr>
          <w:rFonts w:ascii="Times New Roman" w:eastAsia="Times New Roman" w:hAnsi="Times New Roman" w:cs="Times New Roman"/>
          <w:b/>
          <w:color w:val="000000" w:themeColor="text1"/>
          <w:sz w:val="20"/>
          <w:szCs w:val="20"/>
          <w:lang w:val="uk-UA" w:eastAsia="ru-RU"/>
        </w:rPr>
      </w:pPr>
      <w:r w:rsidRPr="00723FC0">
        <w:rPr>
          <w:rFonts w:ascii="UkrainianBaltica" w:eastAsia="Times New Roman" w:hAnsi="UkrainianBaltica" w:cs="Times New Roman"/>
          <w:b/>
          <w:noProof/>
          <w:color w:val="000000" w:themeColor="text1"/>
          <w:sz w:val="20"/>
          <w:szCs w:val="20"/>
          <w:lang w:eastAsia="ru-RU"/>
        </w:rPr>
        <w:lastRenderedPageBreak/>
        <w:drawing>
          <wp:inline distT="0" distB="0" distL="0" distR="0">
            <wp:extent cx="438150" cy="695325"/>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23FC0" w:rsidRPr="00723FC0" w:rsidRDefault="00723FC0" w:rsidP="00723FC0">
      <w:pPr>
        <w:spacing w:after="0" w:line="240" w:lineRule="auto"/>
        <w:jc w:val="center"/>
        <w:rPr>
          <w:rFonts w:ascii="Times New Roman" w:eastAsia="Times New Roman" w:hAnsi="Times New Roman" w:cs="Times New Roman"/>
          <w:b/>
          <w:color w:val="000000" w:themeColor="text1"/>
          <w:sz w:val="28"/>
          <w:szCs w:val="28"/>
          <w:lang w:val="uk-UA" w:eastAsia="ru-RU"/>
        </w:rPr>
      </w:pPr>
      <w:r w:rsidRPr="00723FC0">
        <w:rPr>
          <w:rFonts w:ascii="Times New Roman" w:eastAsia="Times New Roman" w:hAnsi="Times New Roman" w:cs="Times New Roman"/>
          <w:b/>
          <w:color w:val="000000" w:themeColor="text1"/>
          <w:sz w:val="28"/>
          <w:szCs w:val="28"/>
          <w:lang w:val="uk-UA" w:eastAsia="ru-RU"/>
        </w:rPr>
        <w:t>УКРАЇНА</w:t>
      </w:r>
    </w:p>
    <w:p w:rsidR="00723FC0" w:rsidRPr="00723FC0" w:rsidRDefault="00723FC0" w:rsidP="00723FC0">
      <w:pPr>
        <w:spacing w:after="0" w:line="240" w:lineRule="auto"/>
        <w:jc w:val="center"/>
        <w:rPr>
          <w:rFonts w:ascii="Times New Roman" w:eastAsia="Times New Roman" w:hAnsi="Times New Roman" w:cs="Times New Roman"/>
          <w:b/>
          <w:color w:val="000000" w:themeColor="text1"/>
          <w:sz w:val="28"/>
          <w:szCs w:val="28"/>
          <w:lang w:val="uk-UA" w:eastAsia="ru-RU"/>
        </w:rPr>
      </w:pPr>
      <w:r w:rsidRPr="00723FC0">
        <w:rPr>
          <w:rFonts w:ascii="Times New Roman" w:eastAsia="Times New Roman" w:hAnsi="Times New Roman" w:cs="Times New Roman"/>
          <w:b/>
          <w:color w:val="000000" w:themeColor="text1"/>
          <w:sz w:val="28"/>
          <w:szCs w:val="28"/>
          <w:lang w:val="uk-UA" w:eastAsia="ru-RU"/>
        </w:rPr>
        <w:t>МАГАЛЬСЬКА СІЛЬСЬКА РАДА</w:t>
      </w:r>
    </w:p>
    <w:p w:rsidR="00723FC0" w:rsidRPr="00723FC0" w:rsidRDefault="00723FC0" w:rsidP="00723FC0">
      <w:pPr>
        <w:pBdr>
          <w:bottom w:val="single" w:sz="12" w:space="1" w:color="auto"/>
        </w:pBdr>
        <w:spacing w:after="0" w:line="240" w:lineRule="auto"/>
        <w:jc w:val="center"/>
        <w:rPr>
          <w:rFonts w:ascii="Times New Roman" w:eastAsia="Times New Roman" w:hAnsi="Times New Roman" w:cs="Times New Roman"/>
          <w:b/>
          <w:color w:val="000000" w:themeColor="text1"/>
          <w:sz w:val="28"/>
          <w:szCs w:val="28"/>
          <w:lang w:val="uk-UA" w:eastAsia="ru-RU"/>
        </w:rPr>
      </w:pPr>
      <w:r w:rsidRPr="00723FC0">
        <w:rPr>
          <w:rFonts w:ascii="Times New Roman" w:eastAsia="Times New Roman" w:hAnsi="Times New Roman" w:cs="Times New Roman"/>
          <w:b/>
          <w:color w:val="000000" w:themeColor="text1"/>
          <w:sz w:val="28"/>
          <w:szCs w:val="28"/>
          <w:lang w:val="uk-UA" w:eastAsia="ru-RU"/>
        </w:rPr>
        <w:t>ЧЕРНІВЕЦЬКОГО РАЙОНУ ЧЕРНІВЕЦЬКОЇ ОБЛАСТІ</w:t>
      </w:r>
    </w:p>
    <w:p w:rsidR="00723FC0" w:rsidRPr="00723FC0" w:rsidRDefault="00723FC0" w:rsidP="00723FC0">
      <w:pPr>
        <w:tabs>
          <w:tab w:val="left" w:pos="1080"/>
          <w:tab w:val="left" w:pos="4080"/>
        </w:tabs>
        <w:spacing w:after="0" w:line="240" w:lineRule="auto"/>
        <w:rPr>
          <w:rFonts w:ascii="Times New Roman" w:eastAsia="Times New Roman" w:hAnsi="Times New Roman" w:cs="Times New Roman"/>
          <w:b/>
          <w:color w:val="000000" w:themeColor="text1"/>
          <w:sz w:val="28"/>
          <w:szCs w:val="20"/>
          <w:lang w:eastAsia="ru-RU"/>
        </w:rPr>
      </w:pPr>
      <w:r w:rsidRPr="00723FC0">
        <w:rPr>
          <w:rFonts w:ascii="Times New Roman" w:eastAsia="Times New Roman" w:hAnsi="Times New Roman" w:cs="Times New Roman"/>
          <w:b/>
          <w:color w:val="000000" w:themeColor="text1"/>
          <w:sz w:val="28"/>
          <w:szCs w:val="20"/>
          <w:lang w:eastAsia="ru-RU"/>
        </w:rPr>
        <w:t>17.06.2021</w:t>
      </w:r>
      <w:r w:rsidRPr="00723FC0">
        <w:rPr>
          <w:rFonts w:ascii="Times New Roman" w:eastAsia="Times New Roman" w:hAnsi="Times New Roman" w:cs="Times New Roman"/>
          <w:b/>
          <w:color w:val="000000" w:themeColor="text1"/>
          <w:sz w:val="28"/>
          <w:szCs w:val="20"/>
          <w:lang w:val="uk-UA" w:eastAsia="ru-RU"/>
        </w:rPr>
        <w:t xml:space="preserve"> р.                                                                      </w:t>
      </w:r>
      <w:r w:rsidRPr="00723FC0">
        <w:rPr>
          <w:rFonts w:ascii="Times New Roman" w:eastAsia="Times New Roman" w:hAnsi="Times New Roman" w:cs="Times New Roman"/>
          <w:b/>
          <w:color w:val="000000" w:themeColor="text1"/>
          <w:sz w:val="26"/>
          <w:szCs w:val="26"/>
          <w:lang w:eastAsia="ru-RU"/>
        </w:rPr>
        <w:t xml:space="preserve">8 </w:t>
      </w:r>
      <w:r w:rsidRPr="00723FC0">
        <w:rPr>
          <w:rFonts w:ascii="Times New Roman" w:eastAsia="Times New Roman" w:hAnsi="Times New Roman" w:cs="Times New Roman"/>
          <w:b/>
          <w:color w:val="000000" w:themeColor="text1"/>
          <w:sz w:val="26"/>
          <w:szCs w:val="26"/>
          <w:lang w:val="uk-UA" w:eastAsia="ru-RU"/>
        </w:rPr>
        <w:t>сесія 8 скликання</w:t>
      </w:r>
      <w:r w:rsidRPr="00723FC0">
        <w:rPr>
          <w:rFonts w:ascii="Times New Roman" w:eastAsia="Times New Roman" w:hAnsi="Times New Roman" w:cs="Times New Roman"/>
          <w:b/>
          <w:color w:val="000000" w:themeColor="text1"/>
          <w:sz w:val="26"/>
          <w:szCs w:val="26"/>
          <w:lang w:eastAsia="ru-RU"/>
        </w:rPr>
        <w:t xml:space="preserve"> </w:t>
      </w:r>
    </w:p>
    <w:p w:rsidR="00723FC0" w:rsidRPr="00723FC0" w:rsidRDefault="00723FC0" w:rsidP="00723FC0">
      <w:pPr>
        <w:spacing w:after="0" w:line="240" w:lineRule="auto"/>
        <w:rPr>
          <w:rFonts w:ascii="Times New Roman" w:eastAsia="Times New Roman" w:hAnsi="Times New Roman" w:cs="Times New Roman"/>
          <w:b/>
          <w:color w:val="000000" w:themeColor="text1"/>
          <w:sz w:val="28"/>
          <w:szCs w:val="20"/>
          <w:lang w:val="uk-UA" w:eastAsia="ru-RU"/>
        </w:rPr>
      </w:pPr>
      <w:r w:rsidRPr="00723FC0">
        <w:rPr>
          <w:rFonts w:ascii="Times New Roman" w:eastAsia="Times New Roman" w:hAnsi="Times New Roman" w:cs="Times New Roman"/>
          <w:b/>
          <w:color w:val="000000" w:themeColor="text1"/>
          <w:sz w:val="26"/>
          <w:szCs w:val="26"/>
          <w:lang w:eastAsia="ru-RU"/>
        </w:rPr>
        <w:t xml:space="preserve">                                                                                               </w:t>
      </w:r>
    </w:p>
    <w:p w:rsidR="00723FC0" w:rsidRPr="00723FC0" w:rsidRDefault="00723FC0" w:rsidP="00723FC0">
      <w:pPr>
        <w:spacing w:after="0" w:line="240" w:lineRule="auto"/>
        <w:jc w:val="center"/>
        <w:rPr>
          <w:rFonts w:ascii="Times New Roman" w:eastAsia="Times New Roman" w:hAnsi="Times New Roman" w:cs="Times New Roman"/>
          <w:b/>
          <w:color w:val="000000" w:themeColor="text1"/>
          <w:sz w:val="28"/>
          <w:szCs w:val="20"/>
          <w:lang w:val="uk-UA" w:eastAsia="ru-RU"/>
        </w:rPr>
      </w:pPr>
    </w:p>
    <w:p w:rsidR="00723FC0" w:rsidRPr="00723FC0" w:rsidRDefault="00723FC0" w:rsidP="00723FC0">
      <w:pPr>
        <w:spacing w:after="0" w:line="240" w:lineRule="auto"/>
        <w:jc w:val="center"/>
        <w:rPr>
          <w:rFonts w:ascii="Times New Roman" w:eastAsia="Times New Roman" w:hAnsi="Times New Roman" w:cs="Times New Roman"/>
          <w:b/>
          <w:color w:val="000000" w:themeColor="text1"/>
          <w:sz w:val="28"/>
          <w:szCs w:val="20"/>
          <w:lang w:eastAsia="ru-RU"/>
        </w:rPr>
      </w:pPr>
      <w:r w:rsidRPr="00723FC0">
        <w:rPr>
          <w:rFonts w:ascii="Times New Roman" w:eastAsia="Times New Roman" w:hAnsi="Times New Roman" w:cs="Times New Roman"/>
          <w:b/>
          <w:color w:val="000000" w:themeColor="text1"/>
          <w:sz w:val="28"/>
          <w:szCs w:val="20"/>
          <w:lang w:val="uk-UA" w:eastAsia="ru-RU"/>
        </w:rPr>
        <w:t>Р І Ш Е Н Н Я   № 8-8/21</w:t>
      </w:r>
    </w:p>
    <w:p w:rsidR="00723FC0" w:rsidRPr="00723FC0" w:rsidRDefault="00723FC0" w:rsidP="00723FC0">
      <w:pPr>
        <w:spacing w:after="0" w:line="240" w:lineRule="auto"/>
        <w:rPr>
          <w:rFonts w:ascii="Times New Roman" w:eastAsia="Times New Roman" w:hAnsi="Times New Roman" w:cs="Times New Roman"/>
          <w:b/>
          <w:snapToGrid w:val="0"/>
          <w:color w:val="FF0000"/>
          <w:sz w:val="28"/>
          <w:szCs w:val="28"/>
          <w:lang w:val="uk-UA"/>
        </w:rPr>
      </w:pPr>
    </w:p>
    <w:p w:rsidR="00723FC0" w:rsidRPr="00723FC0" w:rsidRDefault="00723FC0" w:rsidP="00723FC0">
      <w:pPr>
        <w:spacing w:after="0" w:line="240" w:lineRule="auto"/>
        <w:rPr>
          <w:rFonts w:ascii="Times New Roman" w:eastAsia="Times New Roman" w:hAnsi="Times New Roman" w:cs="Times New Roman"/>
          <w:b/>
          <w:snapToGrid w:val="0"/>
          <w:color w:val="000000" w:themeColor="text1"/>
          <w:sz w:val="28"/>
          <w:szCs w:val="28"/>
          <w:lang w:val="uk-UA" w:eastAsia="uk-UA"/>
        </w:rPr>
      </w:pPr>
      <w:r w:rsidRPr="00723FC0">
        <w:rPr>
          <w:rFonts w:ascii="Times New Roman" w:eastAsia="Times New Roman" w:hAnsi="Times New Roman" w:cs="Times New Roman"/>
          <w:b/>
          <w:snapToGrid w:val="0"/>
          <w:color w:val="000000" w:themeColor="text1"/>
          <w:sz w:val="28"/>
          <w:szCs w:val="28"/>
          <w:lang w:val="uk-UA" w:eastAsia="uk-UA"/>
        </w:rPr>
        <w:t xml:space="preserve">Про звернення депутатів VІІІ скликання </w:t>
      </w:r>
    </w:p>
    <w:p w:rsidR="00723FC0" w:rsidRPr="00723FC0" w:rsidRDefault="00723FC0" w:rsidP="00723FC0">
      <w:pPr>
        <w:spacing w:after="0" w:line="240" w:lineRule="auto"/>
        <w:rPr>
          <w:rFonts w:ascii="Times New Roman" w:eastAsia="Times New Roman" w:hAnsi="Times New Roman" w:cs="Times New Roman"/>
          <w:b/>
          <w:snapToGrid w:val="0"/>
          <w:color w:val="000000" w:themeColor="text1"/>
          <w:sz w:val="28"/>
          <w:szCs w:val="28"/>
          <w:lang w:val="uk-UA" w:eastAsia="uk-UA"/>
        </w:rPr>
      </w:pPr>
      <w:r w:rsidRPr="00723FC0">
        <w:rPr>
          <w:rFonts w:ascii="Times New Roman" w:eastAsia="Times New Roman" w:hAnsi="Times New Roman" w:cs="Times New Roman"/>
          <w:b/>
          <w:snapToGrid w:val="0"/>
          <w:color w:val="000000" w:themeColor="text1"/>
          <w:sz w:val="28"/>
          <w:szCs w:val="28"/>
          <w:lang w:val="uk-UA" w:eastAsia="uk-UA"/>
        </w:rPr>
        <w:t xml:space="preserve">Магальської сільської ради Чернівецького району </w:t>
      </w:r>
    </w:p>
    <w:p w:rsidR="00723FC0" w:rsidRPr="00723FC0" w:rsidRDefault="00723FC0" w:rsidP="00723FC0">
      <w:pPr>
        <w:spacing w:after="0" w:line="240" w:lineRule="auto"/>
        <w:rPr>
          <w:rFonts w:ascii="Times New Roman" w:eastAsia="Times New Roman" w:hAnsi="Times New Roman" w:cs="Times New Roman"/>
          <w:b/>
          <w:snapToGrid w:val="0"/>
          <w:color w:val="000000" w:themeColor="text1"/>
          <w:sz w:val="28"/>
          <w:szCs w:val="28"/>
          <w:lang w:val="uk-UA" w:eastAsia="uk-UA"/>
        </w:rPr>
      </w:pPr>
      <w:r w:rsidRPr="00723FC0">
        <w:rPr>
          <w:rFonts w:ascii="Times New Roman" w:eastAsia="Times New Roman" w:hAnsi="Times New Roman" w:cs="Times New Roman"/>
          <w:b/>
          <w:snapToGrid w:val="0"/>
          <w:color w:val="000000" w:themeColor="text1"/>
          <w:sz w:val="28"/>
          <w:szCs w:val="28"/>
          <w:lang w:val="uk-UA" w:eastAsia="uk-UA"/>
        </w:rPr>
        <w:t xml:space="preserve">Чернівецької області до Президента України, </w:t>
      </w:r>
    </w:p>
    <w:p w:rsidR="00723FC0" w:rsidRPr="00723FC0" w:rsidRDefault="00723FC0" w:rsidP="00723FC0">
      <w:pPr>
        <w:spacing w:after="0" w:line="240" w:lineRule="auto"/>
        <w:jc w:val="both"/>
        <w:rPr>
          <w:rFonts w:ascii="Times New Roman" w:eastAsia="Times New Roman" w:hAnsi="Times New Roman" w:cs="Times New Roman"/>
          <w:b/>
          <w:snapToGrid w:val="0"/>
          <w:color w:val="000000" w:themeColor="text1"/>
          <w:sz w:val="28"/>
          <w:szCs w:val="28"/>
          <w:lang w:val="uk-UA" w:eastAsia="uk-UA"/>
        </w:rPr>
      </w:pPr>
      <w:r w:rsidRPr="00723FC0">
        <w:rPr>
          <w:rFonts w:ascii="Times New Roman" w:eastAsia="Times New Roman" w:hAnsi="Times New Roman" w:cs="Times New Roman"/>
          <w:b/>
          <w:snapToGrid w:val="0"/>
          <w:color w:val="000000" w:themeColor="text1"/>
          <w:sz w:val="28"/>
          <w:szCs w:val="28"/>
          <w:lang w:val="uk-UA" w:eastAsia="uk-UA"/>
        </w:rPr>
        <w:t>Голови Чернівецької обласної</w:t>
      </w:r>
    </w:p>
    <w:p w:rsidR="00723FC0" w:rsidRPr="00723FC0" w:rsidRDefault="00723FC0" w:rsidP="00723FC0">
      <w:pPr>
        <w:spacing w:after="0" w:line="240" w:lineRule="auto"/>
        <w:jc w:val="both"/>
        <w:rPr>
          <w:rFonts w:ascii="Times New Roman" w:eastAsia="Times New Roman" w:hAnsi="Times New Roman" w:cs="Times New Roman"/>
          <w:snapToGrid w:val="0"/>
          <w:color w:val="000000" w:themeColor="text1"/>
          <w:sz w:val="28"/>
          <w:szCs w:val="28"/>
          <w:lang w:val="uk-UA" w:eastAsia="uk-UA"/>
        </w:rPr>
      </w:pPr>
      <w:r w:rsidRPr="00723FC0">
        <w:rPr>
          <w:rFonts w:ascii="Times New Roman" w:eastAsia="Times New Roman" w:hAnsi="Times New Roman" w:cs="Times New Roman"/>
          <w:b/>
          <w:snapToGrid w:val="0"/>
          <w:color w:val="000000" w:themeColor="text1"/>
          <w:sz w:val="28"/>
          <w:szCs w:val="28"/>
          <w:lang w:val="uk-UA" w:eastAsia="uk-UA"/>
        </w:rPr>
        <w:t>державної адміністрації</w:t>
      </w:r>
    </w:p>
    <w:p w:rsidR="00723FC0" w:rsidRPr="00723FC0" w:rsidRDefault="00723FC0" w:rsidP="00723FC0">
      <w:pPr>
        <w:spacing w:after="0" w:line="240" w:lineRule="auto"/>
        <w:jc w:val="both"/>
        <w:rPr>
          <w:rFonts w:ascii="Times New Roman" w:eastAsia="Times New Roman" w:hAnsi="Times New Roman" w:cs="Times New Roman"/>
          <w:snapToGrid w:val="0"/>
          <w:color w:val="FF0000"/>
          <w:sz w:val="28"/>
          <w:szCs w:val="28"/>
          <w:lang w:val="uk-UA" w:eastAsia="uk-UA"/>
        </w:rPr>
      </w:pPr>
    </w:p>
    <w:p w:rsidR="00723FC0" w:rsidRPr="00723FC0" w:rsidRDefault="00723FC0" w:rsidP="00723FC0">
      <w:pPr>
        <w:spacing w:after="0" w:line="240" w:lineRule="auto"/>
        <w:ind w:firstLine="567"/>
        <w:jc w:val="both"/>
        <w:rPr>
          <w:rFonts w:ascii="Times New Roman" w:eastAsia="Times New Roman" w:hAnsi="Times New Roman" w:cs="Times New Roman"/>
          <w:snapToGrid w:val="0"/>
          <w:color w:val="000000" w:themeColor="text1"/>
          <w:sz w:val="28"/>
          <w:szCs w:val="28"/>
          <w:lang w:val="uk-UA" w:eastAsia="uk-UA"/>
        </w:rPr>
      </w:pPr>
      <w:r w:rsidRPr="00723FC0">
        <w:rPr>
          <w:rFonts w:ascii="Times New Roman" w:eastAsia="Times New Roman" w:hAnsi="Times New Roman" w:cs="Times New Roman"/>
          <w:snapToGrid w:val="0"/>
          <w:color w:val="000000" w:themeColor="text1"/>
          <w:sz w:val="28"/>
          <w:szCs w:val="28"/>
          <w:lang w:val="uk-UA" w:eastAsia="uk-UA"/>
        </w:rPr>
        <w:t>Відповідно до статті 25,  26 Закону України «Про місцеве самоврядування в Україні», Магальська  сільська рада Чернівецького району Чернівецької області</w:t>
      </w:r>
    </w:p>
    <w:p w:rsidR="00723FC0" w:rsidRPr="00723FC0" w:rsidRDefault="00723FC0" w:rsidP="00723FC0">
      <w:pPr>
        <w:spacing w:after="0" w:line="240" w:lineRule="auto"/>
        <w:ind w:firstLine="567"/>
        <w:jc w:val="both"/>
        <w:rPr>
          <w:rFonts w:ascii="Times New Roman" w:eastAsia="Times New Roman" w:hAnsi="Times New Roman" w:cs="Times New Roman"/>
          <w:snapToGrid w:val="0"/>
          <w:color w:val="000000" w:themeColor="text1"/>
          <w:sz w:val="28"/>
          <w:szCs w:val="28"/>
          <w:lang w:val="uk-UA" w:eastAsia="uk-UA"/>
        </w:rPr>
      </w:pPr>
    </w:p>
    <w:p w:rsidR="00723FC0" w:rsidRPr="00723FC0" w:rsidRDefault="00723FC0" w:rsidP="00723FC0">
      <w:pPr>
        <w:spacing w:after="0" w:line="240" w:lineRule="auto"/>
        <w:ind w:firstLine="567"/>
        <w:jc w:val="center"/>
        <w:rPr>
          <w:rFonts w:ascii="Times New Roman" w:eastAsia="Times New Roman" w:hAnsi="Times New Roman" w:cs="Times New Roman"/>
          <w:b/>
          <w:snapToGrid w:val="0"/>
          <w:color w:val="000000" w:themeColor="text1"/>
          <w:sz w:val="28"/>
          <w:szCs w:val="28"/>
          <w:lang w:val="uk-UA" w:eastAsia="uk-UA"/>
        </w:rPr>
      </w:pPr>
      <w:r w:rsidRPr="00723FC0">
        <w:rPr>
          <w:rFonts w:ascii="Times New Roman" w:eastAsia="Times New Roman" w:hAnsi="Times New Roman" w:cs="Times New Roman"/>
          <w:b/>
          <w:snapToGrid w:val="0"/>
          <w:color w:val="000000" w:themeColor="text1"/>
          <w:sz w:val="28"/>
          <w:szCs w:val="28"/>
          <w:lang w:val="uk-UA" w:eastAsia="uk-UA"/>
        </w:rPr>
        <w:t>В И Р І Ш И Л А:</w:t>
      </w:r>
    </w:p>
    <w:p w:rsidR="00723FC0" w:rsidRPr="00723FC0" w:rsidRDefault="00723FC0" w:rsidP="00723FC0">
      <w:pPr>
        <w:spacing w:after="0" w:line="240" w:lineRule="auto"/>
        <w:ind w:firstLine="567"/>
        <w:jc w:val="both"/>
        <w:rPr>
          <w:rFonts w:ascii="Times New Roman" w:eastAsia="Times New Roman" w:hAnsi="Times New Roman" w:cs="Times New Roman"/>
          <w:snapToGrid w:val="0"/>
          <w:color w:val="FF0000"/>
          <w:sz w:val="28"/>
          <w:szCs w:val="28"/>
          <w:lang w:val="uk-UA" w:eastAsia="uk-UA"/>
        </w:rPr>
      </w:pPr>
    </w:p>
    <w:p w:rsidR="00723FC0" w:rsidRPr="00723FC0" w:rsidRDefault="00723FC0" w:rsidP="00723FC0">
      <w:pPr>
        <w:spacing w:after="0" w:line="240" w:lineRule="auto"/>
        <w:jc w:val="both"/>
        <w:rPr>
          <w:rFonts w:ascii="Times New Roman" w:eastAsia="Times New Roman" w:hAnsi="Times New Roman" w:cs="Times New Roman"/>
          <w:bCs/>
          <w:snapToGrid w:val="0"/>
          <w:color w:val="000000" w:themeColor="text1"/>
          <w:sz w:val="28"/>
          <w:szCs w:val="28"/>
          <w:lang w:val="uk-UA" w:eastAsia="uk-UA"/>
        </w:rPr>
      </w:pPr>
      <w:r w:rsidRPr="00723FC0">
        <w:rPr>
          <w:rFonts w:ascii="Times New Roman" w:eastAsia="Times New Roman" w:hAnsi="Times New Roman" w:cs="Times New Roman"/>
          <w:snapToGrid w:val="0"/>
          <w:color w:val="000000" w:themeColor="text1"/>
          <w:sz w:val="28"/>
          <w:szCs w:val="28"/>
          <w:lang w:val="uk-UA" w:eastAsia="uk-UA"/>
        </w:rPr>
        <w:t xml:space="preserve">1. Схвалити та направити звернення </w:t>
      </w:r>
      <w:r w:rsidRPr="00723FC0">
        <w:rPr>
          <w:rFonts w:ascii="Times New Roman" w:eastAsia="Times New Roman" w:hAnsi="Times New Roman" w:cs="Times New Roman"/>
          <w:bCs/>
          <w:snapToGrid w:val="0"/>
          <w:color w:val="000000" w:themeColor="text1"/>
          <w:sz w:val="28"/>
          <w:szCs w:val="28"/>
          <w:lang w:val="uk-UA" w:eastAsia="uk-UA"/>
        </w:rPr>
        <w:t xml:space="preserve">депутатів </w:t>
      </w:r>
      <w:r w:rsidRPr="00723FC0">
        <w:rPr>
          <w:rFonts w:ascii="Times New Roman" w:eastAsia="Times New Roman" w:hAnsi="Times New Roman" w:cs="Times New Roman"/>
          <w:bCs/>
          <w:snapToGrid w:val="0"/>
          <w:color w:val="000000" w:themeColor="text1"/>
          <w:sz w:val="28"/>
          <w:szCs w:val="28"/>
          <w:lang w:eastAsia="uk-UA"/>
        </w:rPr>
        <w:t>V</w:t>
      </w:r>
      <w:r w:rsidRPr="00723FC0">
        <w:rPr>
          <w:rFonts w:ascii="Times New Roman" w:eastAsia="Times New Roman" w:hAnsi="Times New Roman" w:cs="Times New Roman"/>
          <w:bCs/>
          <w:snapToGrid w:val="0"/>
          <w:color w:val="000000" w:themeColor="text1"/>
          <w:sz w:val="28"/>
          <w:szCs w:val="28"/>
          <w:lang w:val="uk-UA" w:eastAsia="uk-UA"/>
        </w:rPr>
        <w:t xml:space="preserve">ІІІ скликання Магальської сільської ради </w:t>
      </w:r>
      <w:r w:rsidRPr="00723FC0">
        <w:rPr>
          <w:rFonts w:ascii="Times New Roman" w:eastAsia="Times New Roman" w:hAnsi="Times New Roman" w:cs="Times New Roman"/>
          <w:snapToGrid w:val="0"/>
          <w:color w:val="000000" w:themeColor="text1"/>
          <w:sz w:val="28"/>
          <w:szCs w:val="28"/>
          <w:lang w:val="uk-UA" w:eastAsia="uk-UA"/>
        </w:rPr>
        <w:t>Чернівецького району Чернівецької області до Президента України, Голови Чернівецької обласної державної адміністрації</w:t>
      </w:r>
      <w:r w:rsidRPr="00723FC0">
        <w:rPr>
          <w:rFonts w:ascii="Times New Roman" w:eastAsia="Times New Roman" w:hAnsi="Times New Roman" w:cs="Times New Roman"/>
          <w:bCs/>
          <w:snapToGrid w:val="0"/>
          <w:color w:val="000000" w:themeColor="text1"/>
          <w:sz w:val="28"/>
          <w:szCs w:val="28"/>
          <w:lang w:val="uk-UA" w:eastAsia="uk-UA"/>
        </w:rPr>
        <w:t xml:space="preserve"> щодо пришвидшення відкриття Рідківського закладу загальної середньої освіти І-ІІІ ступенів Магальської сільської ради Чернівецького району Чернівецької області.</w:t>
      </w:r>
    </w:p>
    <w:p w:rsidR="00723FC0" w:rsidRPr="00723FC0" w:rsidRDefault="00723FC0" w:rsidP="00723FC0">
      <w:pPr>
        <w:spacing w:after="0" w:line="240" w:lineRule="auto"/>
        <w:jc w:val="both"/>
        <w:rPr>
          <w:rFonts w:ascii="Times New Roman" w:eastAsia="Times New Roman" w:hAnsi="Times New Roman" w:cs="Times New Roman"/>
          <w:snapToGrid w:val="0"/>
          <w:color w:val="000000" w:themeColor="text1"/>
          <w:sz w:val="28"/>
          <w:szCs w:val="28"/>
          <w:lang w:val="uk-UA" w:eastAsia="uk-UA"/>
        </w:rPr>
      </w:pPr>
      <w:r w:rsidRPr="00723FC0">
        <w:rPr>
          <w:rFonts w:ascii="Times New Roman" w:eastAsia="Times New Roman" w:hAnsi="Times New Roman" w:cs="Times New Roman"/>
          <w:snapToGrid w:val="0"/>
          <w:color w:val="000000" w:themeColor="text1"/>
          <w:sz w:val="28"/>
          <w:szCs w:val="28"/>
          <w:lang w:val="uk-UA" w:eastAsia="uk-UA"/>
        </w:rPr>
        <w:t>2. Організацію виконання цього  рішення покласти на відділ освіти Магальської сільської ради Чернівецького району Чернівецької області – Нікітіну О.А.</w:t>
      </w:r>
    </w:p>
    <w:p w:rsidR="00723FC0" w:rsidRPr="00723FC0" w:rsidRDefault="00723FC0" w:rsidP="00723FC0">
      <w:pPr>
        <w:spacing w:after="0" w:line="240" w:lineRule="auto"/>
        <w:jc w:val="both"/>
        <w:rPr>
          <w:rFonts w:ascii="Times New Roman" w:eastAsia="Times New Roman" w:hAnsi="Times New Roman" w:cs="Times New Roman"/>
          <w:snapToGrid w:val="0"/>
          <w:color w:val="000000" w:themeColor="text1"/>
          <w:sz w:val="20"/>
          <w:szCs w:val="28"/>
          <w:lang w:eastAsia="uk-UA"/>
        </w:rPr>
      </w:pPr>
      <w:r w:rsidRPr="00723FC0">
        <w:rPr>
          <w:rFonts w:ascii="Times New Roman" w:eastAsia="Times New Roman" w:hAnsi="Times New Roman" w:cs="Times New Roman"/>
          <w:snapToGrid w:val="0"/>
          <w:color w:val="000000" w:themeColor="text1"/>
          <w:sz w:val="28"/>
          <w:szCs w:val="28"/>
          <w:lang w:val="uk-UA" w:eastAsia="uk-UA"/>
        </w:rPr>
        <w:t>3. Контроль  за виконанням рішення покласти на постійну комісію з питань прав людини, законності, депутатської  діяльності, етики та регламенту.</w:t>
      </w:r>
    </w:p>
    <w:p w:rsidR="00723FC0" w:rsidRPr="00723FC0" w:rsidRDefault="00723FC0" w:rsidP="00723FC0">
      <w:pPr>
        <w:spacing w:after="0" w:line="240" w:lineRule="auto"/>
        <w:rPr>
          <w:rFonts w:ascii="Times New Roman" w:eastAsia="Times New Roman" w:hAnsi="Times New Roman" w:cs="Times New Roman"/>
          <w:color w:val="FF0000"/>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color w:val="000000" w:themeColor="text1"/>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color w:val="000000" w:themeColor="text1"/>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color w:val="FF0000"/>
          <w:sz w:val="28"/>
          <w:szCs w:val="28"/>
          <w:lang w:val="uk-UA" w:eastAsia="ru-RU"/>
        </w:rPr>
      </w:pPr>
      <w:r w:rsidRPr="00723FC0">
        <w:rPr>
          <w:rFonts w:ascii="Times New Roman" w:eastAsia="Times New Roman" w:hAnsi="Times New Roman" w:cs="Times New Roman"/>
          <w:b/>
          <w:color w:val="000000" w:themeColor="text1"/>
          <w:sz w:val="28"/>
          <w:szCs w:val="28"/>
          <w:lang w:val="uk-UA" w:eastAsia="ru-RU"/>
        </w:rPr>
        <w:t>СІЛЬСЬКИЙ ГОЛОВА                                                Степан САІНЧУК</w:t>
      </w:r>
    </w:p>
    <w:p w:rsidR="00723FC0" w:rsidRPr="00723FC0" w:rsidRDefault="00723FC0" w:rsidP="00723FC0">
      <w:pPr>
        <w:spacing w:after="0" w:line="240" w:lineRule="auto"/>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ind w:left="-567"/>
        <w:jc w:val="right"/>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ind w:left="-567"/>
        <w:jc w:val="right"/>
        <w:rPr>
          <w:rFonts w:ascii="Times New Roman" w:eastAsia="Calibri" w:hAnsi="Times New Roman" w:cs="Times New Roman"/>
          <w:color w:val="000000" w:themeColor="text1"/>
          <w:sz w:val="24"/>
          <w:szCs w:val="24"/>
          <w:shd w:val="clear" w:color="auto" w:fill="FFFFFF"/>
          <w:lang w:val="uk-UA"/>
        </w:rPr>
      </w:pPr>
      <w:r w:rsidRPr="00723FC0">
        <w:rPr>
          <w:rFonts w:ascii="Times New Roman" w:eastAsia="Calibri" w:hAnsi="Times New Roman" w:cs="Times New Roman"/>
          <w:color w:val="000000" w:themeColor="text1"/>
          <w:sz w:val="24"/>
          <w:szCs w:val="24"/>
          <w:shd w:val="clear" w:color="auto" w:fill="FFFFFF"/>
          <w:lang w:val="uk-UA"/>
        </w:rPr>
        <w:lastRenderedPageBreak/>
        <w:t xml:space="preserve">Прийнято рішенням 8 сесії 8 скликання </w:t>
      </w:r>
    </w:p>
    <w:p w:rsidR="00723FC0" w:rsidRPr="00723FC0" w:rsidRDefault="00723FC0" w:rsidP="00723FC0">
      <w:pPr>
        <w:spacing w:after="0" w:line="240" w:lineRule="auto"/>
        <w:ind w:left="-567"/>
        <w:jc w:val="right"/>
        <w:rPr>
          <w:rFonts w:ascii="Times New Roman" w:eastAsia="Calibri" w:hAnsi="Times New Roman" w:cs="Times New Roman"/>
          <w:color w:val="000000" w:themeColor="text1"/>
          <w:sz w:val="24"/>
          <w:szCs w:val="24"/>
          <w:shd w:val="clear" w:color="auto" w:fill="FFFFFF"/>
          <w:lang w:val="uk-UA"/>
        </w:rPr>
      </w:pPr>
      <w:r w:rsidRPr="00723FC0">
        <w:rPr>
          <w:rFonts w:ascii="Times New Roman" w:eastAsia="Calibri" w:hAnsi="Times New Roman" w:cs="Times New Roman"/>
          <w:color w:val="000000" w:themeColor="text1"/>
          <w:sz w:val="24"/>
          <w:szCs w:val="24"/>
          <w:shd w:val="clear" w:color="auto" w:fill="FFFFFF"/>
          <w:lang w:val="uk-UA"/>
        </w:rPr>
        <w:t xml:space="preserve">Магальської сільської ради </w:t>
      </w:r>
    </w:p>
    <w:p w:rsidR="00723FC0" w:rsidRPr="00723FC0" w:rsidRDefault="00723FC0" w:rsidP="00723FC0">
      <w:pPr>
        <w:spacing w:after="0" w:line="240" w:lineRule="auto"/>
        <w:ind w:left="-567"/>
        <w:jc w:val="right"/>
        <w:rPr>
          <w:rFonts w:ascii="Times New Roman" w:eastAsia="Calibri" w:hAnsi="Times New Roman" w:cs="Times New Roman"/>
          <w:color w:val="000000" w:themeColor="text1"/>
          <w:sz w:val="24"/>
          <w:szCs w:val="24"/>
          <w:shd w:val="clear" w:color="auto" w:fill="FFFFFF"/>
          <w:lang w:val="uk-UA"/>
        </w:rPr>
      </w:pPr>
      <w:r w:rsidRPr="00723FC0">
        <w:rPr>
          <w:rFonts w:ascii="Times New Roman" w:eastAsia="Calibri" w:hAnsi="Times New Roman" w:cs="Times New Roman"/>
          <w:color w:val="000000" w:themeColor="text1"/>
          <w:sz w:val="24"/>
          <w:szCs w:val="24"/>
          <w:shd w:val="clear" w:color="auto" w:fill="FFFFFF"/>
          <w:lang w:val="uk-UA"/>
        </w:rPr>
        <w:t>від 17.06.2021 р. № 8-8/21</w:t>
      </w:r>
    </w:p>
    <w:p w:rsidR="00723FC0" w:rsidRPr="00723FC0" w:rsidRDefault="00723FC0" w:rsidP="00723FC0">
      <w:pPr>
        <w:spacing w:after="0" w:line="240" w:lineRule="auto"/>
        <w:ind w:left="4395"/>
        <w:rPr>
          <w:rFonts w:ascii="Times New Roman" w:eastAsia="Times New Roman" w:hAnsi="Times New Roman" w:cs="Times New Roman"/>
          <w:b/>
          <w:color w:val="FF0000"/>
          <w:sz w:val="24"/>
          <w:szCs w:val="24"/>
          <w:lang w:val="uk-UA" w:eastAsia="ru-RU"/>
        </w:rPr>
      </w:pPr>
    </w:p>
    <w:p w:rsidR="00723FC0" w:rsidRPr="00723FC0" w:rsidRDefault="00723FC0" w:rsidP="00723FC0">
      <w:pPr>
        <w:spacing w:after="0" w:line="240" w:lineRule="auto"/>
        <w:ind w:left="4395"/>
        <w:rPr>
          <w:rFonts w:ascii="Calibri" w:eastAsia="Times New Roman" w:hAnsi="Calibri" w:cs="Calibri"/>
          <w:b/>
          <w:color w:val="000000"/>
          <w:szCs w:val="28"/>
          <w:lang w:val="uk-UA" w:eastAsia="ru-RU"/>
        </w:rPr>
      </w:pPr>
    </w:p>
    <w:p w:rsidR="00723FC0" w:rsidRPr="00723FC0" w:rsidRDefault="00723FC0" w:rsidP="00723FC0">
      <w:pPr>
        <w:spacing w:after="0" w:line="240" w:lineRule="auto"/>
        <w:ind w:left="4395"/>
        <w:rPr>
          <w:rFonts w:ascii="Times New Roman" w:eastAsia="Times New Roman" w:hAnsi="Times New Roman" w:cs="Times New Roman"/>
          <w:b/>
          <w:color w:val="000000"/>
          <w:sz w:val="28"/>
          <w:szCs w:val="28"/>
          <w:lang w:val="uk-UA" w:eastAsia="ru-RU"/>
        </w:rPr>
      </w:pPr>
    </w:p>
    <w:p w:rsidR="00723FC0" w:rsidRPr="00723FC0" w:rsidRDefault="00723FC0" w:rsidP="00723FC0">
      <w:pPr>
        <w:spacing w:after="0" w:line="240" w:lineRule="auto"/>
        <w:ind w:left="5529" w:firstLine="5"/>
        <w:rPr>
          <w:rFonts w:ascii="Times New Roman" w:eastAsia="Calibri" w:hAnsi="Times New Roman" w:cs="Times New Roman"/>
          <w:b/>
          <w:sz w:val="28"/>
          <w:szCs w:val="28"/>
          <w:lang w:val="uk-UA"/>
        </w:rPr>
      </w:pPr>
      <w:r w:rsidRPr="00723FC0">
        <w:rPr>
          <w:rFonts w:ascii="Times New Roman" w:eastAsia="Calibri" w:hAnsi="Times New Roman" w:cs="Times New Roman"/>
          <w:b/>
          <w:sz w:val="28"/>
          <w:szCs w:val="28"/>
          <w:lang w:val="uk-UA"/>
        </w:rPr>
        <w:t xml:space="preserve">Президенту України </w:t>
      </w:r>
    </w:p>
    <w:p w:rsidR="00723FC0" w:rsidRPr="00723FC0" w:rsidRDefault="00723FC0" w:rsidP="00723FC0">
      <w:pPr>
        <w:spacing w:after="0" w:line="240" w:lineRule="auto"/>
        <w:ind w:left="5529" w:firstLine="5"/>
        <w:rPr>
          <w:rFonts w:ascii="Times New Roman" w:eastAsia="Calibri" w:hAnsi="Times New Roman" w:cs="Times New Roman"/>
          <w:b/>
          <w:sz w:val="28"/>
          <w:szCs w:val="28"/>
          <w:lang w:val="uk-UA"/>
        </w:rPr>
      </w:pPr>
      <w:r w:rsidRPr="00723FC0">
        <w:rPr>
          <w:rFonts w:ascii="Times New Roman" w:eastAsia="Calibri" w:hAnsi="Times New Roman" w:cs="Times New Roman"/>
          <w:b/>
          <w:sz w:val="28"/>
          <w:szCs w:val="28"/>
          <w:lang w:val="uk-UA"/>
        </w:rPr>
        <w:t>Зеленському Володимиру Олександровичу</w:t>
      </w:r>
    </w:p>
    <w:p w:rsidR="00723FC0" w:rsidRPr="00723FC0" w:rsidRDefault="00723FC0" w:rsidP="00723FC0">
      <w:pPr>
        <w:spacing w:after="0" w:line="240" w:lineRule="auto"/>
        <w:ind w:left="5529" w:firstLine="5"/>
        <w:rPr>
          <w:rFonts w:ascii="Times New Roman" w:eastAsia="Calibri" w:hAnsi="Times New Roman" w:cs="Times New Roman"/>
          <w:b/>
          <w:sz w:val="28"/>
          <w:szCs w:val="28"/>
          <w:lang w:val="uk-UA"/>
        </w:rPr>
      </w:pPr>
    </w:p>
    <w:p w:rsidR="00723FC0" w:rsidRPr="00723FC0" w:rsidRDefault="00723FC0" w:rsidP="00723FC0">
      <w:pPr>
        <w:spacing w:after="0" w:line="240" w:lineRule="auto"/>
        <w:ind w:left="5529" w:firstLine="5"/>
        <w:rPr>
          <w:rFonts w:ascii="Times New Roman" w:eastAsia="Times New Roman" w:hAnsi="Times New Roman" w:cs="Times New Roman"/>
          <w:b/>
          <w:color w:val="000000"/>
          <w:sz w:val="28"/>
          <w:szCs w:val="28"/>
          <w:lang w:val="uk-UA" w:eastAsia="ru-RU"/>
        </w:rPr>
      </w:pPr>
      <w:r w:rsidRPr="00723FC0">
        <w:rPr>
          <w:rFonts w:ascii="Times New Roman" w:eastAsia="Times New Roman" w:hAnsi="Times New Roman" w:cs="Times New Roman"/>
          <w:b/>
          <w:color w:val="000000"/>
          <w:sz w:val="28"/>
          <w:szCs w:val="28"/>
          <w:lang w:val="uk-UA" w:eastAsia="ru-RU"/>
        </w:rPr>
        <w:t>Голові Чернівецької обласної державної адміністрації</w:t>
      </w:r>
    </w:p>
    <w:p w:rsidR="00723FC0" w:rsidRPr="00723FC0" w:rsidRDefault="00723FC0" w:rsidP="00723FC0">
      <w:pPr>
        <w:spacing w:after="0" w:line="240" w:lineRule="auto"/>
        <w:ind w:left="5529" w:firstLine="5"/>
        <w:rPr>
          <w:rFonts w:ascii="Times New Roman" w:eastAsia="Times New Roman" w:hAnsi="Times New Roman" w:cs="Times New Roman"/>
          <w:b/>
          <w:color w:val="000000"/>
          <w:sz w:val="28"/>
          <w:szCs w:val="28"/>
          <w:lang w:val="uk-UA" w:eastAsia="ru-RU"/>
        </w:rPr>
      </w:pPr>
      <w:r w:rsidRPr="00723FC0">
        <w:rPr>
          <w:rFonts w:ascii="Times New Roman" w:eastAsia="Times New Roman" w:hAnsi="Times New Roman" w:cs="Times New Roman"/>
          <w:b/>
          <w:color w:val="000000"/>
          <w:sz w:val="28"/>
          <w:szCs w:val="28"/>
          <w:lang w:val="uk-UA" w:eastAsia="ru-RU"/>
        </w:rPr>
        <w:t>Осачуку Сергію Дмитровичу</w:t>
      </w:r>
    </w:p>
    <w:p w:rsidR="00723FC0" w:rsidRPr="00723FC0" w:rsidRDefault="00723FC0" w:rsidP="00723FC0">
      <w:pPr>
        <w:spacing w:after="0" w:line="240" w:lineRule="auto"/>
        <w:rPr>
          <w:rFonts w:ascii="Times New Roman" w:eastAsia="Times New Roman" w:hAnsi="Times New Roman" w:cs="Times New Roman"/>
          <w:color w:val="000000"/>
          <w:sz w:val="28"/>
          <w:szCs w:val="28"/>
          <w:lang w:val="uk-UA" w:eastAsia="ru-RU"/>
        </w:rPr>
      </w:pPr>
    </w:p>
    <w:p w:rsidR="00723FC0" w:rsidRPr="00723FC0" w:rsidRDefault="00723FC0" w:rsidP="00723FC0">
      <w:pPr>
        <w:spacing w:after="0" w:line="240" w:lineRule="auto"/>
        <w:ind w:firstLine="709"/>
        <w:jc w:val="center"/>
        <w:rPr>
          <w:rFonts w:ascii="Times New Roman" w:eastAsia="Times New Roman" w:hAnsi="Times New Roman" w:cs="Times New Roman"/>
          <w:b/>
          <w:sz w:val="28"/>
          <w:szCs w:val="28"/>
          <w:lang w:val="uk-UA" w:eastAsia="ru-RU"/>
        </w:rPr>
      </w:pPr>
      <w:r w:rsidRPr="00723FC0">
        <w:rPr>
          <w:rFonts w:ascii="Times New Roman" w:eastAsia="Times New Roman" w:hAnsi="Times New Roman" w:cs="Times New Roman"/>
          <w:b/>
          <w:sz w:val="28"/>
          <w:szCs w:val="28"/>
          <w:lang w:val="uk-UA" w:eastAsia="ru-RU"/>
        </w:rPr>
        <w:t>Звернення депутатів Магальської сільської ради Чернівецького району Чернівецької області щодо пришвидшення відкриття Рідківського закладу загальної середньої освіти І-ІІІ ступенів Магальської сільської ради Чернівецького району Чернівецької області</w:t>
      </w:r>
    </w:p>
    <w:p w:rsidR="00723FC0" w:rsidRPr="00723FC0" w:rsidRDefault="00723FC0" w:rsidP="00723FC0">
      <w:pPr>
        <w:spacing w:after="0" w:line="240" w:lineRule="auto"/>
        <w:ind w:firstLine="709"/>
        <w:jc w:val="center"/>
        <w:rPr>
          <w:rFonts w:ascii="Calibri" w:eastAsia="Times New Roman" w:hAnsi="Calibri" w:cs="Calibri"/>
          <w:b/>
          <w:szCs w:val="28"/>
          <w:lang w:val="uk-UA" w:eastAsia="ru-RU"/>
        </w:rPr>
      </w:pPr>
    </w:p>
    <w:p w:rsidR="00723FC0" w:rsidRPr="00723FC0" w:rsidRDefault="00723FC0" w:rsidP="00723FC0">
      <w:pPr>
        <w:spacing w:after="0" w:line="240" w:lineRule="auto"/>
        <w:ind w:firstLine="709"/>
        <w:jc w:val="center"/>
        <w:rPr>
          <w:rFonts w:ascii="Times New Roman" w:eastAsia="Times New Roman" w:hAnsi="Times New Roman" w:cs="Times New Roman"/>
          <w:b/>
          <w:sz w:val="28"/>
          <w:szCs w:val="28"/>
          <w:lang w:val="uk-UA" w:eastAsia="ru-RU"/>
        </w:rPr>
      </w:pP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Ми, депутати VІІІ скликання Магальської сільської ради Чернівецького району Чернівецької області, від імені мешканців Магальської територіальної громади, висловлюємо прохання щодо пришвидшення відкриття Рідківського закладу загальної середньої освіти І-ІІІ ступенів Магальської сільської ради Чернівецького району Чернівецької області.</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Влітку 2020 року Президент України, Зеленський Володимир Олександрович, відвідав будівництво Рідківського закладу загальної середньої освіти І-ІІІ ступенів Магальської сільської ради Чернівецького району Чернівецької області. До першого вересня 2020 року, як і обіцяв підрядник ТОВ «Родничок – 1», були виконані в повному обсязі будівельні роботи, згідно проектно-кошторисної документації.</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З вересня 2020 року по даний час замовник будівництва Рідківського закладу загальної середньої освіти І-ІІІ ступенів Магальської сільської ради Чернівецького району Чернівецької області Департамент капітального будівництва, містобудування та архітектури Чернівецької обласної державної адміністрації не може отримати сертифікат про прийняття об’єкта в експлуатацію.</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Акт готовності Рідківського закладу загальної середньої освіти І-ІІІ ступенів Магальської сільської ради Чернівецького району Чернівецької області був направлений до Державної архітектурно-будівельної інспекції України 18 березня 2021 року. Проте, у зв</w:t>
      </w:r>
      <w:r w:rsidRPr="00723FC0">
        <w:rPr>
          <w:rFonts w:ascii="Times New Roman" w:eastAsia="Calibri" w:hAnsi="Times New Roman" w:cs="Times New Roman"/>
          <w:sz w:val="28"/>
          <w:szCs w:val="28"/>
        </w:rPr>
        <w:t>’</w:t>
      </w:r>
      <w:r w:rsidRPr="00723FC0">
        <w:rPr>
          <w:rFonts w:ascii="Times New Roman" w:eastAsia="Calibri" w:hAnsi="Times New Roman" w:cs="Times New Roman"/>
          <w:sz w:val="28"/>
          <w:szCs w:val="28"/>
          <w:lang w:val="uk-UA"/>
        </w:rPr>
        <w:t>язку зі реорганізацією, вищенаведеного органу, до цих пір відповідь не отримана.</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lastRenderedPageBreak/>
        <w:t>В свою чергу зазначаємо, що без сертифікату про прийняття об’єкта в експлуатацію неможливо передати Рідківський заклад загальної середньої освіти І-ІІІ ступенів Магальської сільської ради Чернівецького району Чернівецької області на баланс Магальської сільської ради Чернівецького району Чернівецької області та під’єднати всі необхідні комунікації.</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У зв</w:t>
      </w:r>
      <w:r w:rsidRPr="00723FC0">
        <w:rPr>
          <w:rFonts w:ascii="Times New Roman" w:eastAsia="Calibri" w:hAnsi="Times New Roman" w:cs="Times New Roman"/>
          <w:sz w:val="28"/>
          <w:szCs w:val="28"/>
        </w:rPr>
        <w:t>’</w:t>
      </w:r>
      <w:r w:rsidRPr="00723FC0">
        <w:rPr>
          <w:rFonts w:ascii="Times New Roman" w:eastAsia="Calibri" w:hAnsi="Times New Roman" w:cs="Times New Roman"/>
          <w:sz w:val="28"/>
          <w:szCs w:val="28"/>
          <w:lang w:val="uk-UA"/>
        </w:rPr>
        <w:t>язку із ситуацією, яка склалася школа не обслуговується на належному рівні, що в подальшому може призвести до погіршення її стану.</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Також повідомляємо, що розрахунок із підрядником ТОВ «Родничок – 1» не відбувся.</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Просимо посприяти вирішенню даного питання якнайшвидше, адже 548 дітей повинні отримувати якісні освітні послуги, а не навчатися у приміщенні школи, яке є аварійним.</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 xml:space="preserve">Тому, враховуючи вищенаведену інформацію </w:t>
      </w:r>
    </w:p>
    <w:p w:rsidR="00723FC0" w:rsidRPr="00723FC0" w:rsidRDefault="00723FC0" w:rsidP="00723FC0">
      <w:pPr>
        <w:spacing w:after="0" w:line="240" w:lineRule="auto"/>
        <w:ind w:firstLine="708"/>
        <w:jc w:val="both"/>
        <w:rPr>
          <w:rFonts w:ascii="Times New Roman" w:eastAsia="Calibri" w:hAnsi="Times New Roman" w:cs="Times New Roman"/>
          <w:sz w:val="28"/>
          <w:szCs w:val="28"/>
          <w:lang w:val="uk-UA"/>
        </w:rPr>
      </w:pPr>
    </w:p>
    <w:p w:rsidR="00723FC0" w:rsidRPr="00723FC0" w:rsidRDefault="00723FC0" w:rsidP="00723FC0">
      <w:pPr>
        <w:spacing w:after="0" w:line="240" w:lineRule="auto"/>
        <w:jc w:val="center"/>
        <w:rPr>
          <w:rFonts w:ascii="Times New Roman" w:eastAsia="Calibri" w:hAnsi="Times New Roman" w:cs="Times New Roman"/>
          <w:b/>
          <w:color w:val="000000" w:themeColor="text1"/>
          <w:sz w:val="28"/>
          <w:szCs w:val="28"/>
          <w:lang w:val="uk-UA"/>
        </w:rPr>
      </w:pPr>
      <w:r w:rsidRPr="00723FC0">
        <w:rPr>
          <w:rFonts w:ascii="Times New Roman" w:eastAsia="Calibri" w:hAnsi="Times New Roman" w:cs="Times New Roman"/>
          <w:b/>
          <w:color w:val="000000" w:themeColor="text1"/>
          <w:sz w:val="28"/>
          <w:szCs w:val="28"/>
          <w:lang w:val="uk-UA"/>
        </w:rPr>
        <w:t>ПРОСИМО:</w:t>
      </w:r>
    </w:p>
    <w:p w:rsidR="00723FC0" w:rsidRPr="00723FC0" w:rsidRDefault="00723FC0" w:rsidP="00723FC0">
      <w:pPr>
        <w:spacing w:after="0" w:line="240" w:lineRule="auto"/>
        <w:jc w:val="center"/>
        <w:rPr>
          <w:rFonts w:eastAsia="Calibri"/>
          <w:b/>
          <w:lang w:val="uk-UA"/>
        </w:rPr>
      </w:pPr>
    </w:p>
    <w:p w:rsidR="00723FC0" w:rsidRPr="00723FC0" w:rsidRDefault="00723FC0" w:rsidP="00723FC0">
      <w:pPr>
        <w:spacing w:after="0" w:line="240" w:lineRule="auto"/>
        <w:jc w:val="both"/>
        <w:rPr>
          <w:rFonts w:ascii="Times New Roman" w:eastAsia="Calibri" w:hAnsi="Times New Roman" w:cs="Times New Roman"/>
          <w:sz w:val="28"/>
          <w:szCs w:val="28"/>
          <w:lang w:val="uk-UA"/>
        </w:rPr>
      </w:pPr>
      <w:r w:rsidRPr="00723FC0">
        <w:rPr>
          <w:rFonts w:ascii="Times New Roman" w:eastAsia="Calibri" w:hAnsi="Times New Roman" w:cs="Times New Roman"/>
          <w:sz w:val="28"/>
          <w:szCs w:val="28"/>
          <w:lang w:val="uk-UA"/>
        </w:rPr>
        <w:t>1. Пришвидшити відкриття Рідківського закладу загальної середньої освіти І-ІІІ ступенів Магальської сільської ради Чернівецького району Чернівецької області.</w:t>
      </w:r>
    </w:p>
    <w:p w:rsidR="00723FC0" w:rsidRPr="00723FC0" w:rsidRDefault="00723FC0" w:rsidP="00723FC0">
      <w:pPr>
        <w:spacing w:after="0" w:line="240" w:lineRule="auto"/>
        <w:jc w:val="both"/>
        <w:rPr>
          <w:rFonts w:ascii="Times New Roman" w:eastAsia="Times New Roman" w:hAnsi="Times New Roman" w:cs="Times New Roman"/>
          <w:b/>
          <w:sz w:val="28"/>
          <w:szCs w:val="28"/>
          <w:lang w:val="uk-UA" w:eastAsia="ru-RU"/>
        </w:rPr>
      </w:pPr>
    </w:p>
    <w:p w:rsidR="00723FC0" w:rsidRPr="00723FC0" w:rsidRDefault="00723FC0" w:rsidP="00723FC0">
      <w:pPr>
        <w:spacing w:after="0" w:line="360" w:lineRule="auto"/>
        <w:jc w:val="center"/>
        <w:rPr>
          <w:rFonts w:ascii="Times New Roman" w:eastAsia="Times New Roman" w:hAnsi="Times New Roman" w:cs="Times New Roman"/>
          <w:sz w:val="24"/>
          <w:szCs w:val="24"/>
          <w:lang w:val="uk-UA" w:eastAsia="ru-RU"/>
        </w:rPr>
      </w:pPr>
    </w:p>
    <w:p w:rsidR="00723FC0" w:rsidRPr="00723FC0" w:rsidRDefault="00723FC0" w:rsidP="00723FC0">
      <w:pPr>
        <w:spacing w:after="0" w:line="360" w:lineRule="auto"/>
        <w:jc w:val="center"/>
        <w:rPr>
          <w:rFonts w:ascii="Times New Roman" w:eastAsia="Times New Roman" w:hAnsi="Times New Roman" w:cs="Times New Roman"/>
          <w:b/>
          <w:sz w:val="20"/>
          <w:szCs w:val="20"/>
          <w:lang w:val="uk-UA" w:eastAsia="ru-RU"/>
        </w:rPr>
      </w:pPr>
    </w:p>
    <w:p w:rsidR="00723FC0" w:rsidRPr="00723FC0" w:rsidRDefault="00723FC0" w:rsidP="00723FC0">
      <w:pPr>
        <w:spacing w:after="0" w:line="240" w:lineRule="auto"/>
        <w:rPr>
          <w:rFonts w:ascii="Times New Roman" w:eastAsia="Times New Roman" w:hAnsi="Times New Roman" w:cs="Times New Roman"/>
          <w:b/>
          <w:color w:val="FF0000"/>
          <w:sz w:val="28"/>
          <w:szCs w:val="28"/>
          <w:lang w:val="uk-UA" w:eastAsia="ru-RU"/>
        </w:rPr>
      </w:pPr>
      <w:r w:rsidRPr="00723FC0">
        <w:rPr>
          <w:rFonts w:ascii="Times New Roman" w:eastAsia="Times New Roman" w:hAnsi="Times New Roman" w:cs="Times New Roman"/>
          <w:b/>
          <w:color w:val="000000" w:themeColor="text1"/>
          <w:sz w:val="28"/>
          <w:szCs w:val="28"/>
          <w:lang w:val="uk-UA" w:eastAsia="ru-RU"/>
        </w:rPr>
        <w:t>СІЛЬСЬКИЙ ГОЛОВА                                                Степан САІНЧУК</w:t>
      </w:r>
    </w:p>
    <w:p w:rsidR="00723FC0" w:rsidRPr="00723FC0" w:rsidRDefault="00723FC0" w:rsidP="00723FC0">
      <w:pPr>
        <w:spacing w:after="0" w:line="360" w:lineRule="auto"/>
        <w:jc w:val="center"/>
        <w:rPr>
          <w:rFonts w:ascii="Times New Roman" w:eastAsia="Times New Roman" w:hAnsi="Times New Roman" w:cs="Times New Roman"/>
          <w:b/>
          <w:sz w:val="20"/>
          <w:szCs w:val="20"/>
          <w:lang w:val="uk-UA" w:eastAsia="ru-RU"/>
        </w:rPr>
      </w:pPr>
    </w:p>
    <w:p w:rsidR="00723FC0" w:rsidRPr="00723FC0" w:rsidRDefault="00723FC0" w:rsidP="00723FC0">
      <w:pPr>
        <w:spacing w:after="0" w:line="360" w:lineRule="auto"/>
        <w:jc w:val="center"/>
        <w:rPr>
          <w:rFonts w:ascii="Times New Roman" w:eastAsia="Times New Roman" w:hAnsi="Times New Roman" w:cs="Times New Roman"/>
          <w:b/>
          <w:sz w:val="20"/>
          <w:szCs w:val="20"/>
          <w:lang w:val="uk-UA" w:eastAsia="ru-RU"/>
        </w:rPr>
      </w:pPr>
    </w:p>
    <w:p w:rsidR="00723FC0" w:rsidRPr="00723FC0" w:rsidRDefault="00723FC0" w:rsidP="00723FC0">
      <w:pPr>
        <w:spacing w:after="0" w:line="360" w:lineRule="auto"/>
        <w:jc w:val="center"/>
        <w:rPr>
          <w:rFonts w:ascii="Times New Roman" w:eastAsia="Times New Roman" w:hAnsi="Times New Roman" w:cs="Times New Roman"/>
          <w:b/>
          <w:sz w:val="20"/>
          <w:szCs w:val="20"/>
          <w:lang w:val="uk-UA" w:eastAsia="ru-RU"/>
        </w:rPr>
      </w:pPr>
    </w:p>
    <w:p w:rsidR="00723FC0" w:rsidRPr="00723FC0" w:rsidRDefault="00723FC0" w:rsidP="00723FC0">
      <w:pPr>
        <w:spacing w:after="0" w:line="360" w:lineRule="auto"/>
        <w:jc w:val="center"/>
        <w:rPr>
          <w:rFonts w:ascii="Times New Roman" w:eastAsia="Times New Roman" w:hAnsi="Times New Roman" w:cs="Times New Roman"/>
          <w:b/>
          <w:sz w:val="20"/>
          <w:szCs w:val="20"/>
          <w:lang w:val="uk-UA" w:eastAsia="ru-RU"/>
        </w:rPr>
      </w:pPr>
    </w:p>
    <w:p w:rsidR="00723FC0" w:rsidRPr="00723FC0" w:rsidRDefault="00723FC0" w:rsidP="00723FC0">
      <w:pPr>
        <w:spacing w:after="0" w:line="360" w:lineRule="auto"/>
        <w:jc w:val="center"/>
        <w:rPr>
          <w:rFonts w:ascii="Times New Roman" w:eastAsia="Times New Roman" w:hAnsi="Times New Roman" w:cs="Times New Roman"/>
          <w:b/>
          <w:sz w:val="20"/>
          <w:szCs w:val="20"/>
          <w:lang w:val="uk-UA" w:eastAsia="ru-RU"/>
        </w:rPr>
      </w:pPr>
    </w:p>
    <w:p w:rsidR="00723FC0" w:rsidRPr="00723FC0" w:rsidRDefault="00723FC0" w:rsidP="00723FC0">
      <w:pPr>
        <w:spacing w:after="0" w:line="240" w:lineRule="auto"/>
        <w:rPr>
          <w:rFonts w:ascii="Times New Roman" w:eastAsia="Times New Roman" w:hAnsi="Times New Roman" w:cs="Times New Roman"/>
          <w:sz w:val="28"/>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CA4BF4" w:rsidRDefault="00CA4BF4" w:rsidP="0051155C">
      <w:pPr>
        <w:spacing w:after="0" w:line="360" w:lineRule="auto"/>
        <w:jc w:val="center"/>
        <w:rPr>
          <w:rFonts w:ascii="Times New Roman" w:eastAsia="Times New Roman" w:hAnsi="Times New Roman" w:cs="Times New Roman"/>
          <w:bCs/>
          <w:color w:val="000000"/>
          <w:sz w:val="24"/>
          <w:szCs w:val="24"/>
          <w:lang w:val="uk-UA" w:eastAsia="ru-RU"/>
        </w:rPr>
      </w:pPr>
    </w:p>
    <w:p w:rsidR="00CA4BF4" w:rsidRDefault="00CA4BF4" w:rsidP="0051155C">
      <w:pPr>
        <w:spacing w:after="0" w:line="360" w:lineRule="auto"/>
        <w:jc w:val="center"/>
        <w:rPr>
          <w:rFonts w:ascii="Times New Roman" w:eastAsia="Times New Roman" w:hAnsi="Times New Roman" w:cs="Times New Roman"/>
          <w:bCs/>
          <w:color w:val="000000"/>
          <w:sz w:val="24"/>
          <w:szCs w:val="24"/>
          <w:lang w:val="uk-UA" w:eastAsia="ru-RU"/>
        </w:rPr>
      </w:pPr>
    </w:p>
    <w:p w:rsidR="00CA4BF4" w:rsidRPr="00874F98" w:rsidRDefault="00CA4BF4" w:rsidP="00CA4BF4">
      <w:pPr>
        <w:spacing w:after="0" w:line="360" w:lineRule="auto"/>
        <w:jc w:val="center"/>
        <w:rPr>
          <w:rFonts w:ascii="Times New Roman" w:eastAsia="Times New Roman" w:hAnsi="Times New Roman" w:cs="Times New Roman"/>
          <w:b/>
          <w:sz w:val="20"/>
          <w:szCs w:val="20"/>
          <w:lang w:val="uk-UA" w:eastAsia="ru-RU"/>
        </w:rPr>
      </w:pPr>
      <w:r w:rsidRPr="00874F98">
        <w:rPr>
          <w:rFonts w:ascii="UkrainianBaltica" w:eastAsia="Times New Roman" w:hAnsi="UkrainianBaltica" w:cs="Times New Roman"/>
          <w:b/>
          <w:noProof/>
          <w:sz w:val="20"/>
          <w:szCs w:val="20"/>
          <w:lang w:eastAsia="ru-RU"/>
        </w:rPr>
        <w:drawing>
          <wp:inline distT="0" distB="0" distL="0" distR="0">
            <wp:extent cx="438150" cy="695325"/>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CA4BF4" w:rsidRPr="00874F98" w:rsidRDefault="00CA4BF4" w:rsidP="00CA4BF4">
      <w:pP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УКРАЇНА</w:t>
      </w:r>
    </w:p>
    <w:p w:rsidR="00CA4BF4" w:rsidRPr="00874F98" w:rsidRDefault="00CA4BF4" w:rsidP="00CA4BF4">
      <w:pP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МАГАЛЬСЬКА СІЛЬСЬКА РАДА</w:t>
      </w:r>
    </w:p>
    <w:p w:rsidR="00CA4BF4" w:rsidRPr="00874F98" w:rsidRDefault="00CA4BF4" w:rsidP="00CA4BF4">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ЧЕРНІВЕЦЬКОГО РАЙОНУ ЧЕРНІВЕЦЬКОЇ ОБЛАСТІ</w:t>
      </w:r>
    </w:p>
    <w:p w:rsidR="00CA4BF4" w:rsidRPr="00874F98" w:rsidRDefault="00CA4BF4" w:rsidP="00CA4BF4">
      <w:pPr>
        <w:spacing w:after="0" w:line="240" w:lineRule="auto"/>
        <w:rPr>
          <w:rFonts w:ascii="Times New Roman" w:eastAsia="Calibri" w:hAnsi="Times New Roman" w:cs="Times New Roman"/>
          <w:b/>
          <w:sz w:val="28"/>
          <w:szCs w:val="28"/>
          <w:lang w:val="uk-UA"/>
        </w:rPr>
      </w:pPr>
      <w:r w:rsidRPr="00874F98">
        <w:rPr>
          <w:rFonts w:ascii="Times New Roman" w:eastAsia="Calibri" w:hAnsi="Times New Roman" w:cs="Times New Roman"/>
          <w:b/>
          <w:sz w:val="28"/>
          <w:szCs w:val="28"/>
          <w:lang w:val="uk-UA"/>
        </w:rPr>
        <w:t xml:space="preserve">17.06.2021 р.                                                                       </w:t>
      </w:r>
      <w:r>
        <w:rPr>
          <w:rFonts w:ascii="Times New Roman" w:eastAsia="Calibri" w:hAnsi="Times New Roman" w:cs="Times New Roman"/>
          <w:b/>
          <w:sz w:val="28"/>
          <w:szCs w:val="28"/>
          <w:lang w:val="uk-UA"/>
        </w:rPr>
        <w:t>8 сесія 8</w:t>
      </w:r>
      <w:r w:rsidRPr="00874F98">
        <w:rPr>
          <w:rFonts w:ascii="Times New Roman" w:eastAsia="Calibri" w:hAnsi="Times New Roman" w:cs="Times New Roman"/>
          <w:b/>
          <w:sz w:val="28"/>
          <w:szCs w:val="28"/>
          <w:lang w:val="uk-UA"/>
        </w:rPr>
        <w:t xml:space="preserve"> скликання                                                                </w:t>
      </w:r>
    </w:p>
    <w:p w:rsidR="00CA4BF4" w:rsidRPr="00874F98" w:rsidRDefault="00CA4BF4" w:rsidP="00CA4BF4">
      <w:pPr>
        <w:spacing w:after="0" w:line="240" w:lineRule="auto"/>
        <w:rPr>
          <w:rFonts w:ascii="Times New Roman" w:eastAsia="Times New Roman" w:hAnsi="Times New Roman" w:cs="Times New Roman"/>
          <w:color w:val="000000"/>
          <w:lang w:val="uk-UA" w:eastAsia="ru-RU"/>
        </w:rPr>
      </w:pPr>
    </w:p>
    <w:p w:rsidR="00CA4BF4" w:rsidRPr="00874F98" w:rsidRDefault="00CA4BF4" w:rsidP="00CA4BF4">
      <w:pPr>
        <w:spacing w:after="0" w:line="240" w:lineRule="auto"/>
        <w:rPr>
          <w:rFonts w:ascii="Times New Roman" w:eastAsia="Times New Roman" w:hAnsi="Times New Roman" w:cs="Times New Roman"/>
          <w:color w:val="000000"/>
          <w:lang w:val="uk-UA" w:eastAsia="ru-RU"/>
        </w:rPr>
      </w:pPr>
    </w:p>
    <w:p w:rsidR="00CA4BF4" w:rsidRDefault="00CA4BF4" w:rsidP="00CA4BF4">
      <w:pPr>
        <w:spacing w:after="0" w:line="240" w:lineRule="auto"/>
        <w:jc w:val="center"/>
        <w:rPr>
          <w:rFonts w:ascii="Times New Roman" w:eastAsia="Calibri" w:hAnsi="Times New Roman" w:cs="Times New Roman"/>
          <w:b/>
          <w:sz w:val="28"/>
          <w:szCs w:val="28"/>
          <w:lang w:val="uk-UA"/>
        </w:rPr>
      </w:pPr>
      <w:r w:rsidRPr="00874F98">
        <w:rPr>
          <w:rFonts w:ascii="Times New Roman" w:eastAsia="Calibri" w:hAnsi="Times New Roman" w:cs="Times New Roman"/>
          <w:b/>
          <w:sz w:val="28"/>
          <w:szCs w:val="28"/>
          <w:lang w:val="uk-UA"/>
        </w:rPr>
        <w:t xml:space="preserve">Р І Ш Е Н Н Я   № </w:t>
      </w:r>
      <w:r>
        <w:rPr>
          <w:rFonts w:ascii="Times New Roman" w:eastAsia="Calibri" w:hAnsi="Times New Roman" w:cs="Times New Roman"/>
          <w:b/>
          <w:sz w:val="28"/>
          <w:szCs w:val="28"/>
          <w:lang w:val="uk-UA"/>
        </w:rPr>
        <w:t>9-8/21</w:t>
      </w:r>
    </w:p>
    <w:p w:rsidR="00CA4BF4" w:rsidRPr="00874F98" w:rsidRDefault="00CA4BF4" w:rsidP="00CA4BF4">
      <w:pPr>
        <w:spacing w:after="0" w:line="240" w:lineRule="auto"/>
        <w:jc w:val="center"/>
        <w:rPr>
          <w:rFonts w:ascii="Times New Roman" w:eastAsia="Calibri" w:hAnsi="Times New Roman" w:cs="Times New Roman"/>
          <w:b/>
          <w:sz w:val="28"/>
          <w:szCs w:val="28"/>
          <w:lang w:val="uk-UA"/>
        </w:rPr>
      </w:pPr>
    </w:p>
    <w:p w:rsidR="00CA4BF4" w:rsidRDefault="00CA4BF4" w:rsidP="00CA4BF4">
      <w:pPr>
        <w:spacing w:after="0" w:line="240" w:lineRule="auto"/>
        <w:rPr>
          <w:rFonts w:ascii="Times New Roman" w:eastAsia="Times New Roman" w:hAnsi="Times New Roman" w:cs="Times New Roman"/>
          <w:b/>
          <w:bCs/>
          <w:color w:val="000000"/>
          <w:sz w:val="28"/>
          <w:szCs w:val="28"/>
          <w:lang w:val="uk-UA" w:eastAsia="ru-RU"/>
        </w:rPr>
      </w:pPr>
      <w:r w:rsidRPr="00CA4BF4">
        <w:rPr>
          <w:rFonts w:ascii="Times New Roman" w:eastAsia="Times New Roman" w:hAnsi="Times New Roman" w:cs="Times New Roman"/>
          <w:b/>
          <w:bCs/>
          <w:color w:val="000000"/>
          <w:sz w:val="28"/>
          <w:szCs w:val="28"/>
          <w:lang w:val="uk-UA" w:eastAsia="ru-RU"/>
        </w:rPr>
        <w:t xml:space="preserve">Про клопотання батьківського комітету </w:t>
      </w:r>
    </w:p>
    <w:p w:rsidR="00723FC0" w:rsidRDefault="00CA4BF4" w:rsidP="00CA4BF4">
      <w:pPr>
        <w:spacing w:after="0" w:line="240" w:lineRule="auto"/>
        <w:rPr>
          <w:rFonts w:ascii="Times New Roman" w:eastAsia="Times New Roman" w:hAnsi="Times New Roman" w:cs="Times New Roman"/>
          <w:b/>
          <w:bCs/>
          <w:color w:val="000000"/>
          <w:sz w:val="28"/>
          <w:szCs w:val="28"/>
          <w:lang w:val="uk-UA" w:eastAsia="ru-RU"/>
        </w:rPr>
      </w:pPr>
      <w:r w:rsidRPr="00CA4BF4">
        <w:rPr>
          <w:rFonts w:ascii="Times New Roman" w:eastAsia="Times New Roman" w:hAnsi="Times New Roman" w:cs="Times New Roman"/>
          <w:b/>
          <w:bCs/>
          <w:color w:val="000000"/>
          <w:sz w:val="28"/>
          <w:szCs w:val="28"/>
          <w:lang w:val="uk-UA" w:eastAsia="ru-RU"/>
        </w:rPr>
        <w:t>Острицького ЗЗСО І-ІІІ ст.</w:t>
      </w:r>
    </w:p>
    <w:p w:rsidR="00CA4BF4" w:rsidRDefault="00CA4BF4" w:rsidP="00CA4BF4">
      <w:pPr>
        <w:spacing w:after="0" w:line="240" w:lineRule="auto"/>
        <w:rPr>
          <w:rFonts w:ascii="Times New Roman" w:eastAsia="Calibri" w:hAnsi="Times New Roman" w:cs="Times New Roman"/>
          <w:sz w:val="28"/>
          <w:szCs w:val="28"/>
          <w:lang w:val="uk-UA"/>
        </w:rPr>
      </w:pPr>
      <w:r w:rsidRPr="00CA4BF4">
        <w:rPr>
          <w:rFonts w:ascii="Times New Roman" w:eastAsia="Calibri" w:hAnsi="Times New Roman" w:cs="Times New Roman"/>
          <w:sz w:val="28"/>
          <w:szCs w:val="28"/>
          <w:lang w:val="uk-UA"/>
        </w:rPr>
        <w:t xml:space="preserve">            </w:t>
      </w:r>
    </w:p>
    <w:p w:rsidR="00CA4BF4" w:rsidRPr="00CA4BF4" w:rsidRDefault="00CA4BF4" w:rsidP="00CA4BF4">
      <w:pPr>
        <w:spacing w:after="0" w:line="240" w:lineRule="auto"/>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szCs w:val="28"/>
          <w:lang w:val="uk-UA"/>
        </w:rPr>
        <w:t xml:space="preserve">           </w:t>
      </w:r>
      <w:r w:rsidRPr="00CA4BF4">
        <w:rPr>
          <w:rFonts w:ascii="Times New Roman" w:eastAsia="Calibri" w:hAnsi="Times New Roman" w:cs="Times New Roman"/>
          <w:sz w:val="28"/>
          <w:szCs w:val="28"/>
          <w:lang w:val="uk-UA"/>
        </w:rPr>
        <w:t xml:space="preserve">Розглянувши та обговоривши клопотання </w:t>
      </w:r>
      <w:r>
        <w:rPr>
          <w:rFonts w:ascii="Times New Roman" w:eastAsia="Calibri" w:hAnsi="Times New Roman" w:cs="Times New Roman"/>
          <w:sz w:val="28"/>
          <w:szCs w:val="28"/>
          <w:lang w:val="uk-UA"/>
        </w:rPr>
        <w:t xml:space="preserve">батьківського комітету 5 класу </w:t>
      </w:r>
      <w:r w:rsidRPr="00CA4BF4">
        <w:rPr>
          <w:rFonts w:ascii="Times New Roman" w:eastAsia="Calibri" w:hAnsi="Times New Roman" w:cs="Times New Roman"/>
          <w:sz w:val="28"/>
          <w:szCs w:val="28"/>
          <w:lang w:val="uk-UA"/>
        </w:rPr>
        <w:t>Острицького ЗЗСО І-ІІІ ступенів,</w:t>
      </w:r>
      <w:r>
        <w:rPr>
          <w:rFonts w:ascii="Times New Roman" w:eastAsia="Calibri" w:hAnsi="Times New Roman" w:cs="Times New Roman"/>
          <w:sz w:val="28"/>
          <w:szCs w:val="28"/>
          <w:lang w:val="uk-UA"/>
        </w:rPr>
        <w:t xml:space="preserve"> щодо виділення коштів на закупку парт,</w:t>
      </w:r>
      <w:r w:rsidRPr="00CA4BF4">
        <w:rPr>
          <w:rFonts w:ascii="Times New Roman" w:eastAsia="Calibri" w:hAnsi="Times New Roman" w:cs="Times New Roman"/>
          <w:sz w:val="28"/>
          <w:szCs w:val="28"/>
          <w:lang w:val="uk-UA"/>
        </w:rPr>
        <w:t xml:space="preserve"> зас</w:t>
      </w:r>
      <w:r>
        <w:rPr>
          <w:rFonts w:ascii="Times New Roman" w:eastAsia="Calibri" w:hAnsi="Times New Roman" w:cs="Times New Roman"/>
          <w:sz w:val="28"/>
          <w:szCs w:val="28"/>
          <w:lang w:val="uk-UA"/>
        </w:rPr>
        <w:t>л</w:t>
      </w:r>
      <w:r w:rsidRPr="00CA4BF4">
        <w:rPr>
          <w:rFonts w:ascii="Times New Roman" w:eastAsia="Calibri" w:hAnsi="Times New Roman" w:cs="Times New Roman"/>
          <w:sz w:val="28"/>
          <w:szCs w:val="28"/>
          <w:lang w:val="uk-UA"/>
        </w:rPr>
        <w:t xml:space="preserve">ухавши рекомендації постійної комісії </w:t>
      </w:r>
      <w:r w:rsidRPr="00CA4BF4">
        <w:rPr>
          <w:rFonts w:ascii="Times New Roman" w:eastAsia="Times New Roman" w:hAnsi="Times New Roman" w:cs="Times New Roman"/>
          <w:color w:val="000000"/>
          <w:sz w:val="28"/>
          <w:szCs w:val="28"/>
          <w:lang w:val="uk-UA" w:eastAsia="ru-RU"/>
        </w:rPr>
        <w:t xml:space="preserve">сільської ради з питань фінансів, бюджету, планування соціально-економічного розвитку, інвестицій та міжнародного співробітництва, керуючись ст. 26 Закону України «Про місцеве самоврядування в Україні», Магальська сільська рада </w:t>
      </w:r>
    </w:p>
    <w:p w:rsidR="00CA4BF4" w:rsidRPr="00CA4BF4" w:rsidRDefault="00CA4BF4" w:rsidP="00CA4BF4">
      <w:pPr>
        <w:spacing w:after="0" w:line="240" w:lineRule="auto"/>
        <w:rPr>
          <w:rFonts w:ascii="Times New Roman" w:eastAsia="Times New Roman" w:hAnsi="Times New Roman" w:cs="Times New Roman"/>
          <w:color w:val="000000"/>
          <w:sz w:val="28"/>
          <w:szCs w:val="28"/>
          <w:lang w:val="uk-UA" w:eastAsia="ru-RU"/>
        </w:rPr>
      </w:pPr>
    </w:p>
    <w:p w:rsidR="00CA4BF4" w:rsidRPr="00CA4BF4" w:rsidRDefault="00CA4BF4" w:rsidP="00CA4BF4">
      <w:pPr>
        <w:spacing w:after="200" w:line="273" w:lineRule="auto"/>
        <w:jc w:val="center"/>
        <w:rPr>
          <w:rFonts w:ascii="Times New Roman" w:eastAsia="Times New Roman" w:hAnsi="Times New Roman" w:cs="Times New Roman"/>
          <w:b/>
          <w:sz w:val="24"/>
          <w:szCs w:val="24"/>
          <w:lang w:val="uk-UA" w:eastAsia="ru-RU"/>
        </w:rPr>
      </w:pPr>
      <w:r w:rsidRPr="00CA4BF4">
        <w:rPr>
          <w:rFonts w:ascii="Times New Roman" w:eastAsia="Times New Roman" w:hAnsi="Times New Roman" w:cs="Times New Roman"/>
          <w:b/>
          <w:color w:val="000000"/>
          <w:sz w:val="28"/>
          <w:szCs w:val="28"/>
          <w:lang w:val="uk-UA" w:eastAsia="ru-RU"/>
        </w:rPr>
        <w:t>ВИРІШИЛА:</w:t>
      </w:r>
    </w:p>
    <w:p w:rsidR="00CA4BF4" w:rsidRPr="00CA4BF4" w:rsidRDefault="00CA4BF4" w:rsidP="00CA4BF4">
      <w:pPr>
        <w:spacing w:after="0" w:line="240" w:lineRule="auto"/>
        <w:rPr>
          <w:rFonts w:ascii="Times New Roman" w:eastAsia="Calibri" w:hAnsi="Times New Roman" w:cs="Times New Roman"/>
          <w:sz w:val="28"/>
          <w:szCs w:val="28"/>
          <w:lang w:val="uk-UA"/>
        </w:rPr>
      </w:pPr>
      <w:r w:rsidRPr="00CA4BF4">
        <w:rPr>
          <w:rFonts w:ascii="Times New Roman" w:eastAsia="Calibri" w:hAnsi="Times New Roman" w:cs="Times New Roman"/>
          <w:sz w:val="28"/>
          <w:szCs w:val="28"/>
          <w:lang w:val="uk-UA"/>
        </w:rPr>
        <w:t xml:space="preserve">1.Зняти з порядку денного розгляд питання, </w:t>
      </w:r>
      <w:r>
        <w:rPr>
          <w:rFonts w:ascii="Times New Roman" w:eastAsia="Calibri" w:hAnsi="Times New Roman" w:cs="Times New Roman"/>
          <w:sz w:val="28"/>
          <w:szCs w:val="28"/>
          <w:lang w:val="uk-UA"/>
        </w:rPr>
        <w:t xml:space="preserve">щодо виділення коштів на закупку парт для 5 класу, у зв'язку з включенням даної потреби у перелік закупленого обладнання з залишку освітньої субвенції для Острицького </w:t>
      </w:r>
      <w:r w:rsidRPr="00CA4BF4">
        <w:rPr>
          <w:rFonts w:ascii="Times New Roman" w:eastAsia="Calibri" w:hAnsi="Times New Roman" w:cs="Times New Roman"/>
          <w:sz w:val="28"/>
          <w:szCs w:val="28"/>
          <w:lang w:val="uk-UA"/>
        </w:rPr>
        <w:t>ЗЗСО І-ІІІ ступенів</w:t>
      </w:r>
      <w:r>
        <w:rPr>
          <w:rFonts w:ascii="Times New Roman" w:eastAsia="Calibri" w:hAnsi="Times New Roman" w:cs="Times New Roman"/>
          <w:sz w:val="28"/>
          <w:szCs w:val="28"/>
          <w:lang w:val="uk-UA"/>
        </w:rPr>
        <w:t>.</w:t>
      </w:r>
    </w:p>
    <w:p w:rsidR="00CA4BF4" w:rsidRPr="00CA4BF4" w:rsidRDefault="00CA4BF4" w:rsidP="00CA4BF4">
      <w:pPr>
        <w:spacing w:after="0" w:line="240" w:lineRule="auto"/>
        <w:rPr>
          <w:rFonts w:ascii="Times New Roman" w:eastAsia="Calibri" w:hAnsi="Times New Roman" w:cs="Times New Roman"/>
          <w:sz w:val="28"/>
          <w:szCs w:val="28"/>
          <w:lang w:val="uk-UA"/>
        </w:rPr>
      </w:pPr>
    </w:p>
    <w:p w:rsidR="00CA4BF4" w:rsidRPr="00CA4BF4" w:rsidRDefault="00CA4BF4" w:rsidP="00CA4BF4">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CA4BF4">
        <w:rPr>
          <w:rFonts w:ascii="Times New Roman" w:eastAsia="Times New Roman" w:hAnsi="Times New Roman" w:cs="Times New Roman"/>
          <w:b/>
          <w:bCs/>
          <w:color w:val="000000"/>
          <w:sz w:val="28"/>
          <w:szCs w:val="28"/>
          <w:lang w:val="uk-UA" w:eastAsia="ru-RU"/>
        </w:rPr>
        <w:t>2</w:t>
      </w:r>
      <w:r w:rsidRPr="00CA4BF4">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CA4BF4" w:rsidRPr="00CA4BF4" w:rsidRDefault="00CA4BF4" w:rsidP="00CA4BF4">
      <w:pPr>
        <w:spacing w:after="0" w:line="240" w:lineRule="auto"/>
        <w:jc w:val="center"/>
        <w:rPr>
          <w:rFonts w:ascii="Times New Roman" w:eastAsia="Calibri" w:hAnsi="Times New Roman" w:cs="Times New Roman"/>
          <w:b/>
          <w:sz w:val="28"/>
          <w:szCs w:val="28"/>
          <w:lang w:val="uk-UA"/>
        </w:rPr>
      </w:pPr>
    </w:p>
    <w:p w:rsidR="00CA4BF4" w:rsidRPr="00CA4BF4" w:rsidRDefault="00CA4BF4" w:rsidP="00CA4BF4">
      <w:pPr>
        <w:spacing w:after="0" w:line="240" w:lineRule="auto"/>
        <w:jc w:val="center"/>
        <w:rPr>
          <w:rFonts w:ascii="Times New Roman" w:eastAsia="Calibri" w:hAnsi="Times New Roman" w:cs="Times New Roman"/>
          <w:b/>
          <w:sz w:val="28"/>
          <w:szCs w:val="28"/>
          <w:lang w:val="uk-UA"/>
        </w:rPr>
      </w:pPr>
    </w:p>
    <w:p w:rsidR="00CA4BF4" w:rsidRPr="00CA4BF4" w:rsidRDefault="00CA4BF4" w:rsidP="00CA4BF4">
      <w:pPr>
        <w:spacing w:after="0" w:line="240" w:lineRule="auto"/>
        <w:jc w:val="center"/>
        <w:rPr>
          <w:rFonts w:ascii="Times New Roman" w:eastAsia="Calibri" w:hAnsi="Times New Roman" w:cs="Times New Roman"/>
          <w:b/>
          <w:sz w:val="28"/>
          <w:szCs w:val="28"/>
          <w:lang w:val="uk-UA"/>
        </w:rPr>
      </w:pPr>
    </w:p>
    <w:p w:rsidR="00CA4BF4" w:rsidRPr="00CA4BF4" w:rsidRDefault="00CA4BF4" w:rsidP="00CA4BF4">
      <w:pPr>
        <w:spacing w:after="0" w:line="240" w:lineRule="auto"/>
        <w:rPr>
          <w:rFonts w:ascii="Times New Roman" w:eastAsia="Times New Roman" w:hAnsi="Times New Roman" w:cs="Times New Roman"/>
          <w:sz w:val="28"/>
          <w:szCs w:val="28"/>
          <w:lang w:val="uk-UA" w:eastAsia="ru-RU"/>
        </w:rPr>
      </w:pPr>
      <w:r w:rsidRPr="00CA4BF4">
        <w:rPr>
          <w:rFonts w:ascii="Times New Roman" w:eastAsia="Times New Roman" w:hAnsi="Times New Roman" w:cs="Times New Roman"/>
          <w:sz w:val="28"/>
          <w:szCs w:val="28"/>
          <w:lang w:val="uk-UA" w:eastAsia="ru-RU"/>
        </w:rPr>
        <w:t>СІЛЬСЬКИЙ ГОЛОВА                                                             Степан САІНЧУК</w:t>
      </w:r>
    </w:p>
    <w:p w:rsidR="00CA4BF4" w:rsidRPr="00CA4BF4" w:rsidRDefault="00CA4BF4" w:rsidP="00CA4BF4">
      <w:pPr>
        <w:spacing w:after="0" w:line="240" w:lineRule="auto"/>
        <w:ind w:left="720"/>
        <w:rPr>
          <w:rFonts w:ascii="Times New Roman" w:eastAsia="Calibri" w:hAnsi="Times New Roman" w:cs="Times New Roman"/>
          <w:sz w:val="28"/>
          <w:szCs w:val="28"/>
          <w:lang w:val="uk-UA"/>
        </w:rPr>
      </w:pPr>
    </w:p>
    <w:p w:rsidR="00723FC0" w:rsidRDefault="00723FC0" w:rsidP="0051155C">
      <w:pPr>
        <w:spacing w:after="0" w:line="360" w:lineRule="auto"/>
        <w:jc w:val="center"/>
        <w:rPr>
          <w:rFonts w:ascii="Times New Roman" w:eastAsia="Times New Roman" w:hAnsi="Times New Roman" w:cs="Times New Roman"/>
          <w:b/>
          <w:sz w:val="20"/>
          <w:szCs w:val="20"/>
          <w:lang w:val="uk-UA" w:eastAsia="ru-RU"/>
        </w:rPr>
      </w:pPr>
    </w:p>
    <w:p w:rsidR="00874F98" w:rsidRPr="00874F98" w:rsidRDefault="00874F98" w:rsidP="0051155C">
      <w:pPr>
        <w:spacing w:after="0" w:line="360" w:lineRule="auto"/>
        <w:jc w:val="center"/>
        <w:rPr>
          <w:rFonts w:ascii="Times New Roman" w:eastAsia="Times New Roman" w:hAnsi="Times New Roman" w:cs="Times New Roman"/>
          <w:b/>
          <w:sz w:val="20"/>
          <w:szCs w:val="20"/>
          <w:lang w:val="uk-UA" w:eastAsia="ru-RU"/>
        </w:rPr>
      </w:pPr>
      <w:r w:rsidRPr="00874F98">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874F98" w:rsidRPr="00874F98" w:rsidRDefault="00874F98" w:rsidP="00874F98">
      <w:pP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УКРАЇНА</w:t>
      </w:r>
    </w:p>
    <w:p w:rsidR="00874F98" w:rsidRPr="00874F98" w:rsidRDefault="00874F98" w:rsidP="00874F98">
      <w:pP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МАГАЛЬСЬКА СІЛЬСЬКА РАДА</w:t>
      </w:r>
    </w:p>
    <w:p w:rsidR="00874F98" w:rsidRPr="00874F98" w:rsidRDefault="00874F98" w:rsidP="00874F98">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ЧЕРНІВЕЦЬКОГО РАЙОНУ ЧЕРНІВЕЦЬКОЇ ОБЛАСТІ</w:t>
      </w:r>
    </w:p>
    <w:p w:rsidR="00874F98" w:rsidRPr="00874F98" w:rsidRDefault="00874F98" w:rsidP="00874F98">
      <w:pPr>
        <w:spacing w:after="0" w:line="240" w:lineRule="auto"/>
        <w:rPr>
          <w:rFonts w:ascii="Times New Roman" w:eastAsia="Calibri" w:hAnsi="Times New Roman" w:cs="Times New Roman"/>
          <w:b/>
          <w:sz w:val="28"/>
          <w:szCs w:val="28"/>
          <w:lang w:val="uk-UA"/>
        </w:rPr>
      </w:pPr>
      <w:r w:rsidRPr="00874F98">
        <w:rPr>
          <w:rFonts w:ascii="Times New Roman" w:eastAsia="Calibri" w:hAnsi="Times New Roman" w:cs="Times New Roman"/>
          <w:b/>
          <w:sz w:val="28"/>
          <w:szCs w:val="28"/>
          <w:lang w:val="uk-UA"/>
        </w:rPr>
        <w:t xml:space="preserve">17.06.2021 р.                                                                       </w:t>
      </w:r>
      <w:r>
        <w:rPr>
          <w:rFonts w:ascii="Times New Roman" w:eastAsia="Calibri" w:hAnsi="Times New Roman" w:cs="Times New Roman"/>
          <w:b/>
          <w:sz w:val="28"/>
          <w:szCs w:val="28"/>
          <w:lang w:val="uk-UA"/>
        </w:rPr>
        <w:t>8 сесія 8</w:t>
      </w:r>
      <w:r w:rsidRPr="00874F98">
        <w:rPr>
          <w:rFonts w:ascii="Times New Roman" w:eastAsia="Calibri" w:hAnsi="Times New Roman" w:cs="Times New Roman"/>
          <w:b/>
          <w:sz w:val="28"/>
          <w:szCs w:val="28"/>
          <w:lang w:val="uk-UA"/>
        </w:rPr>
        <w:t xml:space="preserve"> скликання                                                                </w:t>
      </w:r>
    </w:p>
    <w:p w:rsidR="00874F98" w:rsidRPr="00874F98" w:rsidRDefault="00874F98" w:rsidP="00874F98">
      <w:pPr>
        <w:spacing w:after="0" w:line="240" w:lineRule="auto"/>
        <w:rPr>
          <w:rFonts w:ascii="Times New Roman" w:eastAsia="Times New Roman" w:hAnsi="Times New Roman" w:cs="Times New Roman"/>
          <w:color w:val="000000"/>
          <w:lang w:val="uk-UA" w:eastAsia="ru-RU"/>
        </w:rPr>
      </w:pPr>
    </w:p>
    <w:p w:rsidR="00874F98" w:rsidRPr="00874F98" w:rsidRDefault="00874F98" w:rsidP="00874F98">
      <w:pPr>
        <w:spacing w:after="0" w:line="240" w:lineRule="auto"/>
        <w:rPr>
          <w:rFonts w:ascii="Times New Roman" w:eastAsia="Times New Roman" w:hAnsi="Times New Roman" w:cs="Times New Roman"/>
          <w:color w:val="000000"/>
          <w:lang w:val="uk-UA" w:eastAsia="ru-RU"/>
        </w:rPr>
      </w:pPr>
    </w:p>
    <w:p w:rsidR="00874F98" w:rsidRPr="00874F98" w:rsidRDefault="00874F98" w:rsidP="00874F98">
      <w:pPr>
        <w:spacing w:after="0" w:line="240" w:lineRule="auto"/>
        <w:jc w:val="center"/>
        <w:rPr>
          <w:rFonts w:ascii="Times New Roman" w:eastAsia="Calibri" w:hAnsi="Times New Roman" w:cs="Times New Roman"/>
          <w:b/>
          <w:sz w:val="28"/>
          <w:szCs w:val="28"/>
          <w:lang w:val="uk-UA"/>
        </w:rPr>
      </w:pPr>
      <w:r w:rsidRPr="00874F98">
        <w:rPr>
          <w:rFonts w:ascii="Times New Roman" w:eastAsia="Calibri" w:hAnsi="Times New Roman" w:cs="Times New Roman"/>
          <w:b/>
          <w:sz w:val="28"/>
          <w:szCs w:val="28"/>
          <w:lang w:val="uk-UA"/>
        </w:rPr>
        <w:t xml:space="preserve">Р І Ш Е Н Н Я   № </w:t>
      </w:r>
      <w:r>
        <w:rPr>
          <w:rFonts w:ascii="Times New Roman" w:eastAsia="Calibri" w:hAnsi="Times New Roman" w:cs="Times New Roman"/>
          <w:b/>
          <w:sz w:val="28"/>
          <w:szCs w:val="28"/>
          <w:lang w:val="uk-UA"/>
        </w:rPr>
        <w:t>10-8/21</w:t>
      </w:r>
    </w:p>
    <w:p w:rsidR="00874F98" w:rsidRPr="00874F98" w:rsidRDefault="00874F98" w:rsidP="00874F98">
      <w:pPr>
        <w:spacing w:after="0" w:line="240" w:lineRule="auto"/>
        <w:rPr>
          <w:rFonts w:ascii="Times New Roman" w:eastAsia="Times New Roman" w:hAnsi="Times New Roman" w:cs="Times New Roman"/>
          <w:color w:val="000000"/>
          <w:lang w:val="uk-UA" w:eastAsia="ru-RU"/>
        </w:rPr>
      </w:pPr>
    </w:p>
    <w:p w:rsidR="00874F98" w:rsidRPr="00874F98" w:rsidRDefault="00874F98" w:rsidP="00874F98">
      <w:pPr>
        <w:spacing w:after="0" w:line="240" w:lineRule="auto"/>
        <w:rPr>
          <w:rFonts w:ascii="Times New Roman" w:eastAsia="Times New Roman" w:hAnsi="Times New Roman" w:cs="Times New Roman"/>
          <w:b/>
          <w:color w:val="000000"/>
          <w:lang w:val="uk-UA" w:eastAsia="ru-RU"/>
        </w:rPr>
      </w:pPr>
    </w:p>
    <w:p w:rsidR="00874F98" w:rsidRPr="00874F98" w:rsidRDefault="00874F98" w:rsidP="00874F98">
      <w:pPr>
        <w:spacing w:after="0" w:line="240" w:lineRule="auto"/>
        <w:rPr>
          <w:rFonts w:ascii="Times New Roman" w:eastAsia="Times New Roman" w:hAnsi="Times New Roman" w:cs="Times New Roman"/>
          <w:b/>
          <w:sz w:val="24"/>
          <w:szCs w:val="24"/>
          <w:lang w:val="uk-UA" w:eastAsia="ru-RU"/>
        </w:rPr>
      </w:pPr>
      <w:r w:rsidRPr="00874F98">
        <w:rPr>
          <w:rFonts w:ascii="Times New Roman" w:eastAsia="Times New Roman" w:hAnsi="Times New Roman" w:cs="Times New Roman"/>
          <w:b/>
          <w:color w:val="000000"/>
          <w:lang w:val="uk-UA" w:eastAsia="ru-RU"/>
        </w:rPr>
        <w:t> </w:t>
      </w:r>
      <w:r w:rsidRPr="00874F98">
        <w:rPr>
          <w:rFonts w:ascii="Times New Roman" w:eastAsia="Times New Roman" w:hAnsi="Times New Roman" w:cs="Times New Roman"/>
          <w:b/>
          <w:color w:val="000000"/>
          <w:sz w:val="28"/>
          <w:szCs w:val="28"/>
          <w:lang w:val="uk-UA" w:eastAsia="ru-RU"/>
        </w:rPr>
        <w:t>Про розгляд клопотання</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директора закладу дошкільної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освіти «Инжераш» с. Буда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Магальської сільської ради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Чернівецького району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Чернівецької області</w:t>
      </w:r>
    </w:p>
    <w:p w:rsidR="00874F98" w:rsidRPr="00874F98" w:rsidRDefault="00874F98" w:rsidP="00874F98">
      <w:pPr>
        <w:spacing w:after="0" w:line="240" w:lineRule="auto"/>
        <w:rPr>
          <w:rFonts w:ascii="Times New Roman" w:eastAsia="Times New Roman" w:hAnsi="Times New Roman" w:cs="Times New Roman"/>
          <w:sz w:val="24"/>
          <w:szCs w:val="24"/>
          <w:lang w:val="uk-UA" w:eastAsia="ru-RU"/>
        </w:rPr>
      </w:pPr>
    </w:p>
    <w:p w:rsidR="00874F98" w:rsidRPr="00874F98" w:rsidRDefault="00874F98" w:rsidP="00874F98">
      <w:pPr>
        <w:spacing w:after="0" w:line="240" w:lineRule="auto"/>
        <w:jc w:val="both"/>
        <w:rPr>
          <w:rFonts w:ascii="Times New Roman" w:eastAsia="Times New Roman" w:hAnsi="Times New Roman" w:cs="Times New Roman"/>
          <w:color w:val="000000"/>
          <w:sz w:val="28"/>
          <w:szCs w:val="28"/>
          <w:lang w:val="uk-UA" w:eastAsia="ru-RU"/>
        </w:rPr>
      </w:pPr>
      <w:r w:rsidRPr="00874F98">
        <w:rPr>
          <w:rFonts w:ascii="Times New Roman" w:eastAsia="Times New Roman" w:hAnsi="Times New Roman" w:cs="Times New Roman"/>
          <w:color w:val="000000"/>
          <w:lang w:val="uk-UA" w:eastAsia="ru-RU"/>
        </w:rPr>
        <w:t xml:space="preserve">           </w:t>
      </w:r>
      <w:r w:rsidRPr="00874F98">
        <w:rPr>
          <w:rFonts w:ascii="Times New Roman" w:eastAsia="Times New Roman" w:hAnsi="Times New Roman" w:cs="Times New Roman"/>
          <w:color w:val="000000"/>
          <w:sz w:val="28"/>
          <w:szCs w:val="28"/>
          <w:lang w:val="uk-UA" w:eastAsia="ru-RU"/>
        </w:rPr>
        <w:t>Відповідно до</w:t>
      </w:r>
      <w:r w:rsidRPr="00874F98">
        <w:rPr>
          <w:rFonts w:ascii="Times New Roman" w:eastAsia="Times New Roman" w:hAnsi="Times New Roman" w:cs="Times New Roman"/>
          <w:color w:val="000000"/>
          <w:lang w:val="uk-UA" w:eastAsia="ru-RU"/>
        </w:rPr>
        <w:t> </w:t>
      </w:r>
      <w:r w:rsidRPr="00874F98">
        <w:rPr>
          <w:rFonts w:ascii="Times New Roman" w:eastAsia="Times New Roman" w:hAnsi="Times New Roman" w:cs="Times New Roman"/>
          <w:color w:val="000000"/>
          <w:sz w:val="28"/>
          <w:szCs w:val="28"/>
          <w:lang w:val="uk-UA" w:eastAsia="ru-RU"/>
        </w:rPr>
        <w:t>ст. 26 Закону України «Про місцеве самоврядування в Україні»,</w:t>
      </w:r>
      <w:r w:rsidRPr="00874F98">
        <w:rPr>
          <w:rFonts w:ascii="Times New Roman" w:eastAsia="Times New Roman" w:hAnsi="Times New Roman" w:cs="Times New Roman"/>
          <w:color w:val="000000"/>
          <w:lang w:val="uk-UA" w:eastAsia="ru-RU"/>
        </w:rPr>
        <w:t> </w:t>
      </w:r>
      <w:r w:rsidRPr="00874F98">
        <w:rPr>
          <w:rFonts w:ascii="Times New Roman" w:eastAsia="Times New Roman" w:hAnsi="Times New Roman" w:cs="Times New Roman"/>
          <w:color w:val="000000"/>
          <w:sz w:val="28"/>
          <w:szCs w:val="28"/>
          <w:lang w:val="uk-UA" w:eastAsia="ru-RU"/>
        </w:rPr>
        <w:t>заслухавши інформацію начальника відділу освіти Нікітіної О. А. про клопотання директора з</w:t>
      </w:r>
      <w:r w:rsidRPr="00874F98">
        <w:rPr>
          <w:rFonts w:ascii="Times New Roman" w:eastAsia="Calibri" w:hAnsi="Times New Roman" w:cs="Times New Roman"/>
          <w:sz w:val="28"/>
          <w:szCs w:val="28"/>
          <w:lang w:val="uk-UA"/>
        </w:rPr>
        <w:t xml:space="preserve">акладу дошкільної освіти «Инжераш» с. Буда Магальської сільської ради Чернівецького району Чернівецької області Кукош Ніколети Миколаївни </w:t>
      </w:r>
      <w:r w:rsidRPr="00874F98">
        <w:rPr>
          <w:rFonts w:ascii="Times New Roman" w:eastAsia="Times New Roman" w:hAnsi="Times New Roman" w:cs="Times New Roman"/>
          <w:color w:val="000000"/>
          <w:sz w:val="28"/>
          <w:szCs w:val="28"/>
          <w:lang w:val="uk-UA" w:eastAsia="ru-RU"/>
        </w:rPr>
        <w:t xml:space="preserve">щодо виділення коштів у сумі  17 000 тис. грн. на придбання ноутбуку. Керуючись Бюджетним кодексом України, сесія Магальської сільської ради </w:t>
      </w:r>
    </w:p>
    <w:p w:rsidR="00874F98" w:rsidRPr="00874F98" w:rsidRDefault="00874F98" w:rsidP="00874F98">
      <w:pPr>
        <w:spacing w:after="200" w:line="273" w:lineRule="auto"/>
        <w:jc w:val="both"/>
        <w:rPr>
          <w:rFonts w:ascii="Times New Roman" w:eastAsia="Times New Roman" w:hAnsi="Times New Roman" w:cs="Times New Roman"/>
          <w:color w:val="000000"/>
          <w:sz w:val="28"/>
          <w:szCs w:val="28"/>
          <w:lang w:val="uk-UA" w:eastAsia="ru-RU"/>
        </w:rPr>
      </w:pPr>
      <w:r w:rsidRPr="00874F98">
        <w:rPr>
          <w:rFonts w:ascii="Times New Roman" w:eastAsia="Times New Roman" w:hAnsi="Times New Roman" w:cs="Times New Roman"/>
          <w:color w:val="000000"/>
          <w:sz w:val="28"/>
          <w:szCs w:val="28"/>
          <w:lang w:val="uk-UA" w:eastAsia="ru-RU"/>
        </w:rPr>
        <w:t xml:space="preserve">                                                     </w:t>
      </w:r>
    </w:p>
    <w:p w:rsidR="00874F98" w:rsidRPr="00874F98" w:rsidRDefault="00874F98" w:rsidP="00874F98">
      <w:pPr>
        <w:spacing w:after="200" w:line="273" w:lineRule="auto"/>
        <w:jc w:val="center"/>
        <w:rPr>
          <w:rFonts w:ascii="Times New Roman" w:eastAsia="Times New Roman" w:hAnsi="Times New Roman" w:cs="Times New Roman"/>
          <w:b/>
          <w:sz w:val="24"/>
          <w:szCs w:val="24"/>
          <w:lang w:val="uk-UA" w:eastAsia="ru-RU"/>
        </w:rPr>
      </w:pPr>
      <w:r w:rsidRPr="00874F98">
        <w:rPr>
          <w:rFonts w:ascii="Times New Roman" w:eastAsia="Times New Roman" w:hAnsi="Times New Roman" w:cs="Times New Roman"/>
          <w:b/>
          <w:color w:val="000000"/>
          <w:sz w:val="28"/>
          <w:szCs w:val="28"/>
          <w:lang w:val="uk-UA" w:eastAsia="ru-RU"/>
        </w:rPr>
        <w:t>ВИРІШИЛА:</w:t>
      </w:r>
    </w:p>
    <w:p w:rsidR="00874F98" w:rsidRPr="00874F98" w:rsidRDefault="00874F98" w:rsidP="00874F98">
      <w:pPr>
        <w:tabs>
          <w:tab w:val="left" w:pos="4897"/>
        </w:tabs>
        <w:spacing w:after="200" w:line="273" w:lineRule="auto"/>
        <w:jc w:val="both"/>
        <w:rPr>
          <w:rFonts w:ascii="Times New Roman" w:eastAsia="Times New Roman" w:hAnsi="Times New Roman" w:cs="Times New Roman"/>
          <w:sz w:val="24"/>
          <w:szCs w:val="24"/>
          <w:lang w:val="uk-UA" w:eastAsia="ru-RU"/>
        </w:rPr>
      </w:pPr>
      <w:r w:rsidRPr="00874F98">
        <w:rPr>
          <w:rFonts w:ascii="Times New Roman" w:eastAsia="Times New Roman" w:hAnsi="Times New Roman" w:cs="Times New Roman"/>
          <w:b/>
          <w:bCs/>
          <w:color w:val="000000"/>
          <w:sz w:val="28"/>
          <w:szCs w:val="28"/>
          <w:lang w:val="uk-UA" w:eastAsia="ru-RU"/>
        </w:rPr>
        <w:t xml:space="preserve">1. </w:t>
      </w:r>
      <w:r w:rsidRPr="00874F98">
        <w:rPr>
          <w:rFonts w:ascii="Times New Roman" w:eastAsia="Times New Roman" w:hAnsi="Times New Roman" w:cs="Times New Roman"/>
          <w:color w:val="000000"/>
          <w:sz w:val="28"/>
          <w:szCs w:val="28"/>
          <w:lang w:val="uk-UA" w:eastAsia="ru-RU"/>
        </w:rPr>
        <w:t>Відділу фінансів Магальської сільської ради здійснити фінансування на придбання комп’ютерної техніки, відповідно до кошторисних призначень.</w:t>
      </w:r>
    </w:p>
    <w:p w:rsidR="00874F98" w:rsidRPr="00874F98" w:rsidRDefault="00874F98" w:rsidP="00874F98">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874F98">
        <w:rPr>
          <w:rFonts w:ascii="Times New Roman" w:eastAsia="Times New Roman" w:hAnsi="Times New Roman" w:cs="Times New Roman"/>
          <w:b/>
          <w:bCs/>
          <w:color w:val="000000"/>
          <w:sz w:val="28"/>
          <w:szCs w:val="28"/>
          <w:lang w:val="uk-UA" w:eastAsia="ru-RU"/>
        </w:rPr>
        <w:t>2</w:t>
      </w:r>
      <w:r w:rsidRPr="00874F98">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874F98" w:rsidRPr="00874F98" w:rsidRDefault="00874F98" w:rsidP="00874F98">
      <w:pPr>
        <w:tabs>
          <w:tab w:val="left" w:pos="4897"/>
        </w:tabs>
        <w:spacing w:after="200" w:line="273" w:lineRule="auto"/>
        <w:jc w:val="both"/>
        <w:rPr>
          <w:rFonts w:ascii="Times New Roman" w:eastAsia="Times New Roman" w:hAnsi="Times New Roman" w:cs="Times New Roman"/>
          <w:color w:val="000000"/>
          <w:sz w:val="28"/>
          <w:szCs w:val="28"/>
          <w:lang w:val="uk-UA" w:eastAsia="ru-RU"/>
        </w:rPr>
      </w:pPr>
    </w:p>
    <w:p w:rsidR="00874F98" w:rsidRPr="000B2219" w:rsidRDefault="00874F98" w:rsidP="00874F98">
      <w:pPr>
        <w:tabs>
          <w:tab w:val="left" w:pos="4897"/>
        </w:tabs>
        <w:spacing w:after="200" w:line="273" w:lineRule="auto"/>
        <w:jc w:val="both"/>
        <w:rPr>
          <w:rFonts w:ascii="Times New Roman" w:eastAsia="Times New Roman" w:hAnsi="Times New Roman" w:cs="Times New Roman"/>
          <w:sz w:val="28"/>
          <w:szCs w:val="28"/>
          <w:lang w:val="uk-UA" w:eastAsia="ru-RU"/>
        </w:rPr>
      </w:pPr>
      <w:r w:rsidRPr="00874F98">
        <w:rPr>
          <w:rFonts w:ascii="Times New Roman" w:eastAsia="Times New Roman" w:hAnsi="Times New Roman" w:cs="Times New Roman"/>
          <w:sz w:val="28"/>
          <w:szCs w:val="28"/>
          <w:lang w:val="uk-UA" w:eastAsia="ru-RU"/>
        </w:rPr>
        <w:t>СІЛЬСЬКИЙ ГОЛОВА                                                                         Степан САІНЧУК</w:t>
      </w:r>
    </w:p>
    <w:p w:rsidR="000B2219" w:rsidRDefault="000B2219" w:rsidP="006605AA">
      <w:pPr>
        <w:spacing w:after="0" w:line="240" w:lineRule="auto"/>
        <w:jc w:val="center"/>
        <w:rPr>
          <w:rFonts w:ascii="Times New Roman" w:eastAsia="Times New Roman" w:hAnsi="Times New Roman" w:cs="Times New Roman"/>
          <w:b/>
          <w:sz w:val="20"/>
          <w:szCs w:val="20"/>
          <w:lang w:val="uk-UA" w:eastAsia="ru-RU"/>
        </w:rPr>
      </w:pPr>
    </w:p>
    <w:p w:rsidR="006605AA" w:rsidRDefault="00874F98" w:rsidP="006605AA">
      <w:pPr>
        <w:spacing w:after="0" w:line="240" w:lineRule="auto"/>
        <w:jc w:val="center"/>
        <w:rPr>
          <w:rFonts w:ascii="Times New Roman" w:eastAsia="Times New Roman" w:hAnsi="Times New Roman" w:cs="Times New Roman"/>
          <w:b/>
          <w:sz w:val="20"/>
          <w:szCs w:val="20"/>
          <w:lang w:val="uk-UA" w:eastAsia="ru-RU"/>
        </w:rPr>
      </w:pPr>
      <w:r w:rsidRPr="00874F98">
        <w:rPr>
          <w:rFonts w:ascii="Times New Roman" w:eastAsia="Times New Roman" w:hAnsi="Times New Roman" w:cs="Times New Roman"/>
          <w:b/>
          <w:sz w:val="20"/>
          <w:szCs w:val="20"/>
          <w:lang w:val="uk-UA" w:eastAsia="ru-RU"/>
        </w:rPr>
        <w:t xml:space="preserve">                                                                               </w:t>
      </w:r>
    </w:p>
    <w:p w:rsidR="006605AA" w:rsidRPr="005E49F9" w:rsidRDefault="00874F98" w:rsidP="006605AA">
      <w:pPr>
        <w:spacing w:after="0" w:line="240" w:lineRule="auto"/>
        <w:jc w:val="center"/>
        <w:rPr>
          <w:rFonts w:ascii="Times New Roman" w:eastAsia="Times New Roman" w:hAnsi="Times New Roman" w:cs="Times New Roman"/>
          <w:color w:val="000000"/>
          <w:lang w:eastAsia="ru-RU"/>
        </w:rPr>
      </w:pPr>
      <w:r w:rsidRPr="00874F98">
        <w:rPr>
          <w:rFonts w:ascii="Times New Roman" w:eastAsia="Times New Roman" w:hAnsi="Times New Roman" w:cs="Times New Roman"/>
          <w:b/>
          <w:sz w:val="20"/>
          <w:szCs w:val="20"/>
          <w:lang w:val="uk-UA" w:eastAsia="ru-RU"/>
        </w:rPr>
        <w:lastRenderedPageBreak/>
        <w:t xml:space="preserve">   </w:t>
      </w:r>
      <w:r w:rsidR="006605AA" w:rsidRPr="005E49F9">
        <w:rPr>
          <w:rFonts w:ascii="Times New Roman" w:eastAsia="Times New Roman" w:hAnsi="Times New Roman" w:cs="Times New Roman"/>
          <w:b/>
          <w:bCs/>
          <w:color w:val="000000"/>
          <w:lang w:val="uk-UA" w:eastAsia="ru-RU"/>
        </w:rPr>
        <w:t>П Р О Т О К О Л</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6605AA" w:rsidRPr="005E49F9" w:rsidRDefault="006605AA" w:rsidP="006605AA">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6605AA" w:rsidRPr="005E49F9" w:rsidRDefault="006605AA" w:rsidP="006605AA">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6605AA" w:rsidRPr="005E49F9" w:rsidRDefault="006605AA" w:rsidP="006605AA">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6605AA" w:rsidRPr="005E49F9" w:rsidRDefault="006605AA" w:rsidP="006605AA">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6605AA" w:rsidRPr="005E49F9" w:rsidTr="00031B31">
        <w:tc>
          <w:tcPr>
            <w:tcW w:w="570" w:type="dxa"/>
            <w:vMerge w:val="restart"/>
            <w:tcBorders>
              <w:top w:val="single" w:sz="4" w:space="0" w:color="auto"/>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6605AA" w:rsidRPr="005E49F9" w:rsidRDefault="006605AA" w:rsidP="00031B31">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6605AA" w:rsidRPr="006F386D" w:rsidTr="00031B31">
        <w:trPr>
          <w:cantSplit/>
          <w:trHeight w:val="2236"/>
        </w:trPr>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hAnsi="Times New Roman" w:cs="Times New Roman"/>
                <w:sz w:val="20"/>
                <w:szCs w:val="20"/>
                <w:lang w:val="uk-UA"/>
              </w:rPr>
              <w:t xml:space="preserve">№ 10-8/21  </w:t>
            </w:r>
            <w:r w:rsidRPr="006605AA">
              <w:rPr>
                <w:rFonts w:ascii="Times New Roman" w:eastAsia="Times New Roman" w:hAnsi="Times New Roman" w:cs="Times New Roman"/>
                <w:b/>
                <w:color w:val="000000"/>
                <w:sz w:val="20"/>
                <w:szCs w:val="20"/>
                <w:lang w:val="uk-UA" w:eastAsia="ru-RU"/>
              </w:rPr>
              <w:t> </w:t>
            </w:r>
          </w:p>
          <w:p w:rsidR="006605AA" w:rsidRPr="006605AA" w:rsidRDefault="006605AA" w:rsidP="006605AA">
            <w:pPr>
              <w:spacing w:after="0" w:line="240" w:lineRule="auto"/>
              <w:rPr>
                <w:rFonts w:ascii="Times New Roman" w:eastAsia="Times New Roman" w:hAnsi="Times New Roman" w:cs="Times New Roman"/>
                <w:b/>
                <w:sz w:val="20"/>
                <w:szCs w:val="20"/>
                <w:lang w:val="uk-UA" w:eastAsia="ru-RU"/>
              </w:rPr>
            </w:pPr>
            <w:r w:rsidRPr="006605AA">
              <w:rPr>
                <w:rFonts w:ascii="Times New Roman" w:eastAsia="Times New Roman" w:hAnsi="Times New Roman" w:cs="Times New Roman"/>
                <w:b/>
                <w:color w:val="000000"/>
                <w:sz w:val="20"/>
                <w:szCs w:val="20"/>
                <w:lang w:val="uk-UA" w:eastAsia="ru-RU"/>
              </w:rPr>
              <w:t>Про розгляд клопотання</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директора закладу дошкільної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освіти «Инжераш» с. Буда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Магальської сільської ради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Чернівецького району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Чернівецької області</w:t>
            </w:r>
          </w:p>
          <w:p w:rsidR="006605AA" w:rsidRPr="006605AA" w:rsidRDefault="006605AA" w:rsidP="006605AA">
            <w:pPr>
              <w:widowControl w:val="0"/>
              <w:spacing w:after="0" w:line="240" w:lineRule="auto"/>
              <w:rPr>
                <w:rFonts w:ascii="Times New Roman" w:eastAsia="Times New Roman" w:hAnsi="Times New Roman" w:cs="Times New Roman"/>
                <w:bCs/>
                <w:sz w:val="20"/>
                <w:szCs w:val="20"/>
                <w:lang w:val="uk-UA"/>
              </w:rPr>
            </w:pP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vMerge w:val="restart"/>
            <w:tcBorders>
              <w:top w:val="single" w:sz="4" w:space="0" w:color="auto"/>
              <w:left w:val="single" w:sz="4" w:space="0" w:color="auto"/>
              <w:right w:val="single" w:sz="4" w:space="0" w:color="auto"/>
            </w:tcBorders>
            <w:textDirection w:val="btLr"/>
          </w:tcPr>
          <w:p w:rsidR="006605AA" w:rsidRPr="005E49F9" w:rsidRDefault="006605AA" w:rsidP="00031B31">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19</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874F98" w:rsidRPr="00874F98" w:rsidRDefault="00874F98" w:rsidP="006605AA">
      <w:pPr>
        <w:spacing w:after="0" w:line="360" w:lineRule="auto"/>
        <w:jc w:val="center"/>
        <w:rPr>
          <w:rFonts w:ascii="Times New Roman" w:eastAsia="Times New Roman" w:hAnsi="Times New Roman" w:cs="Times New Roman"/>
          <w:b/>
          <w:sz w:val="20"/>
          <w:szCs w:val="20"/>
          <w:lang w:val="uk-UA" w:eastAsia="ru-RU"/>
        </w:rPr>
      </w:pPr>
      <w:r w:rsidRPr="00874F98">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874F98" w:rsidRPr="00874F98" w:rsidRDefault="00874F98" w:rsidP="00874F98">
      <w:pP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УКРАЇНА</w:t>
      </w:r>
    </w:p>
    <w:p w:rsidR="00874F98" w:rsidRPr="00874F98" w:rsidRDefault="00874F98" w:rsidP="00874F98">
      <w:pP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МАГАЛЬСЬКА СІЛЬСЬКА РАДА</w:t>
      </w:r>
    </w:p>
    <w:p w:rsidR="00874F98" w:rsidRPr="00874F98" w:rsidRDefault="00874F98" w:rsidP="00874F98">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74F98">
        <w:rPr>
          <w:rFonts w:ascii="Times New Roman" w:eastAsia="Times New Roman" w:hAnsi="Times New Roman" w:cs="Times New Roman"/>
          <w:b/>
          <w:sz w:val="28"/>
          <w:szCs w:val="28"/>
          <w:lang w:val="uk-UA" w:eastAsia="ru-RU"/>
        </w:rPr>
        <w:t>ЧЕРНІВЕЦЬКОГО РАЙОНУ ЧЕРНІВЕЦЬКОЇ ОБЛАСТІ</w:t>
      </w:r>
    </w:p>
    <w:p w:rsidR="00874F98" w:rsidRPr="00874F98" w:rsidRDefault="00874F98" w:rsidP="00874F98">
      <w:pPr>
        <w:spacing w:after="0" w:line="240" w:lineRule="auto"/>
        <w:rPr>
          <w:rFonts w:ascii="Times New Roman" w:eastAsia="Calibri" w:hAnsi="Times New Roman" w:cs="Times New Roman"/>
          <w:b/>
          <w:sz w:val="28"/>
          <w:szCs w:val="28"/>
          <w:lang w:val="uk-UA"/>
        </w:rPr>
      </w:pPr>
      <w:r w:rsidRPr="00874F98">
        <w:rPr>
          <w:rFonts w:ascii="Times New Roman" w:eastAsia="Calibri" w:hAnsi="Times New Roman" w:cs="Times New Roman"/>
          <w:b/>
          <w:sz w:val="28"/>
          <w:szCs w:val="28"/>
          <w:lang w:val="uk-UA"/>
        </w:rPr>
        <w:t xml:space="preserve">17.06.2021 р.                                                                       </w:t>
      </w:r>
      <w:r>
        <w:rPr>
          <w:rFonts w:ascii="Times New Roman" w:eastAsia="Calibri" w:hAnsi="Times New Roman" w:cs="Times New Roman"/>
          <w:b/>
          <w:sz w:val="28"/>
          <w:szCs w:val="28"/>
          <w:lang w:val="uk-UA"/>
        </w:rPr>
        <w:t>8</w:t>
      </w:r>
      <w:r w:rsidRPr="00874F98">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сесія  8</w:t>
      </w:r>
      <w:r w:rsidRPr="00874F98">
        <w:rPr>
          <w:rFonts w:ascii="Times New Roman" w:eastAsia="Calibri" w:hAnsi="Times New Roman" w:cs="Times New Roman"/>
          <w:b/>
          <w:sz w:val="28"/>
          <w:szCs w:val="28"/>
          <w:lang w:val="uk-UA"/>
        </w:rPr>
        <w:t xml:space="preserve"> скликання                                                                </w:t>
      </w:r>
    </w:p>
    <w:p w:rsidR="00874F98" w:rsidRPr="00874F98" w:rsidRDefault="00874F98" w:rsidP="00874F98">
      <w:pPr>
        <w:spacing w:after="0" w:line="240" w:lineRule="auto"/>
        <w:rPr>
          <w:rFonts w:ascii="Times New Roman" w:eastAsia="Times New Roman" w:hAnsi="Times New Roman" w:cs="Times New Roman"/>
          <w:color w:val="000000"/>
          <w:lang w:val="uk-UA" w:eastAsia="ru-RU"/>
        </w:rPr>
      </w:pPr>
    </w:p>
    <w:p w:rsidR="00874F98" w:rsidRPr="00874F98" w:rsidRDefault="00874F98" w:rsidP="00874F98">
      <w:pPr>
        <w:spacing w:after="0" w:line="240" w:lineRule="auto"/>
        <w:rPr>
          <w:rFonts w:ascii="Times New Roman" w:eastAsia="Times New Roman" w:hAnsi="Times New Roman" w:cs="Times New Roman"/>
          <w:color w:val="000000"/>
          <w:lang w:val="uk-UA" w:eastAsia="ru-RU"/>
        </w:rPr>
      </w:pPr>
    </w:p>
    <w:p w:rsidR="00874F98" w:rsidRPr="00874F98" w:rsidRDefault="00874F98" w:rsidP="00874F98">
      <w:pPr>
        <w:spacing w:after="0" w:line="240" w:lineRule="auto"/>
        <w:jc w:val="center"/>
        <w:rPr>
          <w:rFonts w:ascii="Times New Roman" w:eastAsia="Calibri" w:hAnsi="Times New Roman" w:cs="Times New Roman"/>
          <w:b/>
          <w:sz w:val="28"/>
          <w:szCs w:val="28"/>
          <w:lang w:val="uk-UA"/>
        </w:rPr>
      </w:pPr>
      <w:r w:rsidRPr="00874F98">
        <w:rPr>
          <w:rFonts w:ascii="Times New Roman" w:eastAsia="Calibri" w:hAnsi="Times New Roman" w:cs="Times New Roman"/>
          <w:b/>
          <w:sz w:val="28"/>
          <w:szCs w:val="28"/>
          <w:lang w:val="uk-UA"/>
        </w:rPr>
        <w:t xml:space="preserve">Р І Ш Е Н Н Я   № </w:t>
      </w:r>
      <w:r>
        <w:rPr>
          <w:rFonts w:ascii="Times New Roman" w:eastAsia="Calibri" w:hAnsi="Times New Roman" w:cs="Times New Roman"/>
          <w:b/>
          <w:sz w:val="28"/>
          <w:szCs w:val="28"/>
          <w:lang w:val="uk-UA"/>
        </w:rPr>
        <w:t>11-8/21</w:t>
      </w:r>
    </w:p>
    <w:p w:rsidR="00874F98" w:rsidRPr="00874F98" w:rsidRDefault="00874F98" w:rsidP="00874F98">
      <w:pPr>
        <w:spacing w:after="0" w:line="240" w:lineRule="auto"/>
        <w:rPr>
          <w:rFonts w:ascii="Times New Roman" w:eastAsia="Times New Roman" w:hAnsi="Times New Roman" w:cs="Times New Roman"/>
          <w:b/>
          <w:color w:val="000000"/>
          <w:lang w:val="uk-UA" w:eastAsia="ru-RU"/>
        </w:rPr>
      </w:pPr>
    </w:p>
    <w:p w:rsidR="00874F98" w:rsidRPr="00874F98" w:rsidRDefault="00874F98" w:rsidP="00874F98">
      <w:pPr>
        <w:spacing w:after="0" w:line="240" w:lineRule="auto"/>
        <w:rPr>
          <w:rFonts w:ascii="Times New Roman" w:eastAsia="Times New Roman" w:hAnsi="Times New Roman" w:cs="Times New Roman"/>
          <w:b/>
          <w:sz w:val="24"/>
          <w:szCs w:val="24"/>
          <w:lang w:val="uk-UA" w:eastAsia="ru-RU"/>
        </w:rPr>
      </w:pPr>
      <w:r w:rsidRPr="00874F98">
        <w:rPr>
          <w:rFonts w:ascii="Times New Roman" w:eastAsia="Times New Roman" w:hAnsi="Times New Roman" w:cs="Times New Roman"/>
          <w:b/>
          <w:color w:val="000000"/>
          <w:lang w:val="uk-UA" w:eastAsia="ru-RU"/>
        </w:rPr>
        <w:t> </w:t>
      </w:r>
      <w:r w:rsidRPr="00874F98">
        <w:rPr>
          <w:rFonts w:ascii="Times New Roman" w:eastAsia="Times New Roman" w:hAnsi="Times New Roman" w:cs="Times New Roman"/>
          <w:b/>
          <w:color w:val="000000"/>
          <w:sz w:val="28"/>
          <w:szCs w:val="28"/>
          <w:lang w:val="uk-UA" w:eastAsia="ru-RU"/>
        </w:rPr>
        <w:t>Про розгляд клопотання</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директора закладу дошкільної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освіти «Лумя копіїлор» села Остриця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Магальської сільської ради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 xml:space="preserve">Чернівецького району </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r w:rsidRPr="00874F98">
        <w:rPr>
          <w:rFonts w:ascii="Times New Roman" w:eastAsia="Times New Roman" w:hAnsi="Times New Roman" w:cs="Times New Roman"/>
          <w:b/>
          <w:color w:val="000000"/>
          <w:sz w:val="28"/>
          <w:szCs w:val="28"/>
          <w:lang w:val="uk-UA" w:eastAsia="ru-RU"/>
        </w:rPr>
        <w:t>Чернівецької області</w:t>
      </w:r>
    </w:p>
    <w:p w:rsidR="00874F98" w:rsidRPr="00874F98" w:rsidRDefault="00874F98" w:rsidP="00874F98">
      <w:pPr>
        <w:spacing w:after="0" w:line="240" w:lineRule="auto"/>
        <w:rPr>
          <w:rFonts w:ascii="Times New Roman" w:eastAsia="Times New Roman" w:hAnsi="Times New Roman" w:cs="Times New Roman"/>
          <w:b/>
          <w:color w:val="000000"/>
          <w:sz w:val="28"/>
          <w:szCs w:val="28"/>
          <w:lang w:val="uk-UA" w:eastAsia="ru-RU"/>
        </w:rPr>
      </w:pPr>
    </w:p>
    <w:p w:rsidR="00874F98" w:rsidRPr="00874F98" w:rsidRDefault="00874F98" w:rsidP="00874F98">
      <w:pPr>
        <w:spacing w:after="0" w:line="240" w:lineRule="auto"/>
        <w:jc w:val="both"/>
        <w:rPr>
          <w:rFonts w:ascii="Times New Roman" w:eastAsia="Times New Roman" w:hAnsi="Times New Roman" w:cs="Times New Roman"/>
          <w:color w:val="000000"/>
          <w:sz w:val="28"/>
          <w:szCs w:val="28"/>
          <w:lang w:val="uk-UA" w:eastAsia="ru-RU"/>
        </w:rPr>
      </w:pPr>
      <w:r w:rsidRPr="00874F98">
        <w:rPr>
          <w:rFonts w:ascii="Times New Roman" w:eastAsia="Times New Roman" w:hAnsi="Times New Roman" w:cs="Times New Roman"/>
          <w:color w:val="000000"/>
          <w:lang w:val="uk-UA" w:eastAsia="ru-RU"/>
        </w:rPr>
        <w:t xml:space="preserve">           </w:t>
      </w:r>
      <w:r w:rsidRPr="00874F98">
        <w:rPr>
          <w:rFonts w:ascii="Times New Roman" w:eastAsia="Times New Roman" w:hAnsi="Times New Roman" w:cs="Times New Roman"/>
          <w:color w:val="000000"/>
          <w:sz w:val="28"/>
          <w:szCs w:val="28"/>
          <w:lang w:val="uk-UA" w:eastAsia="ru-RU"/>
        </w:rPr>
        <w:t>Відповідно до</w:t>
      </w:r>
      <w:r w:rsidRPr="00874F98">
        <w:rPr>
          <w:rFonts w:ascii="Times New Roman" w:eastAsia="Times New Roman" w:hAnsi="Times New Roman" w:cs="Times New Roman"/>
          <w:color w:val="000000"/>
          <w:lang w:val="uk-UA" w:eastAsia="ru-RU"/>
        </w:rPr>
        <w:t> </w:t>
      </w:r>
      <w:r w:rsidRPr="00874F98">
        <w:rPr>
          <w:rFonts w:ascii="Times New Roman" w:eastAsia="Times New Roman" w:hAnsi="Times New Roman" w:cs="Times New Roman"/>
          <w:color w:val="000000"/>
          <w:sz w:val="28"/>
          <w:szCs w:val="28"/>
          <w:lang w:val="uk-UA" w:eastAsia="ru-RU"/>
        </w:rPr>
        <w:t>ст. 26 Закону України «Про місцеве самоврядування в Україні»,</w:t>
      </w:r>
      <w:r w:rsidRPr="00874F98">
        <w:rPr>
          <w:rFonts w:ascii="Times New Roman" w:eastAsia="Times New Roman" w:hAnsi="Times New Roman" w:cs="Times New Roman"/>
          <w:color w:val="000000"/>
          <w:lang w:val="uk-UA" w:eastAsia="ru-RU"/>
        </w:rPr>
        <w:t> </w:t>
      </w:r>
      <w:r w:rsidRPr="00874F98">
        <w:rPr>
          <w:rFonts w:ascii="Times New Roman" w:eastAsia="Times New Roman" w:hAnsi="Times New Roman" w:cs="Times New Roman"/>
          <w:color w:val="000000"/>
          <w:sz w:val="28"/>
          <w:szCs w:val="28"/>
          <w:lang w:val="uk-UA" w:eastAsia="ru-RU"/>
        </w:rPr>
        <w:t>заслухавши інформацію начальника відділу освіти Нікітіної О. А. про клопотання директора з</w:t>
      </w:r>
      <w:r w:rsidRPr="00874F98">
        <w:rPr>
          <w:rFonts w:ascii="Times New Roman" w:eastAsia="Calibri" w:hAnsi="Times New Roman" w:cs="Times New Roman"/>
          <w:sz w:val="28"/>
          <w:szCs w:val="28"/>
          <w:lang w:val="uk-UA"/>
        </w:rPr>
        <w:t>акладу дошкільної освіти «Лумя копіїлор» села Остриця Магальської сільської ради Чернівецького району Чернівецької області Нандриш Маріанни Аурелівни</w:t>
      </w:r>
      <w:r w:rsidRPr="00874F98">
        <w:rPr>
          <w:rFonts w:ascii="Times New Roman" w:eastAsia="Times New Roman" w:hAnsi="Times New Roman" w:cs="Times New Roman"/>
          <w:color w:val="000000"/>
          <w:sz w:val="28"/>
          <w:szCs w:val="28"/>
          <w:lang w:val="uk-UA" w:eastAsia="ru-RU"/>
        </w:rPr>
        <w:t xml:space="preserve"> щодо виділення коштів у сумі  10 000 тис. грн. на придбання навчально-методичних комплектів «Впевнений старт» для дітей старшого дошкільного віку у кількості 25 комплектів. Керуючись Бюджетним кодексом України, сесія Магальської сільської ради </w:t>
      </w:r>
    </w:p>
    <w:p w:rsidR="00874F98" w:rsidRPr="00874F98" w:rsidRDefault="00874F98" w:rsidP="00874F98">
      <w:pPr>
        <w:spacing w:after="200" w:line="273" w:lineRule="auto"/>
        <w:jc w:val="both"/>
        <w:rPr>
          <w:rFonts w:ascii="Times New Roman" w:eastAsia="Times New Roman" w:hAnsi="Times New Roman" w:cs="Times New Roman"/>
          <w:color w:val="000000"/>
          <w:sz w:val="28"/>
          <w:szCs w:val="28"/>
          <w:lang w:val="uk-UA" w:eastAsia="ru-RU"/>
        </w:rPr>
      </w:pPr>
      <w:r w:rsidRPr="00874F98">
        <w:rPr>
          <w:rFonts w:ascii="Times New Roman" w:eastAsia="Times New Roman" w:hAnsi="Times New Roman" w:cs="Times New Roman"/>
          <w:color w:val="000000"/>
          <w:sz w:val="28"/>
          <w:szCs w:val="28"/>
          <w:lang w:val="uk-UA" w:eastAsia="ru-RU"/>
        </w:rPr>
        <w:t xml:space="preserve">                                                     </w:t>
      </w:r>
    </w:p>
    <w:p w:rsidR="00874F98" w:rsidRPr="00874F98" w:rsidRDefault="00874F98" w:rsidP="00874F98">
      <w:pPr>
        <w:spacing w:after="200" w:line="273" w:lineRule="auto"/>
        <w:jc w:val="center"/>
        <w:rPr>
          <w:rFonts w:ascii="Times New Roman" w:eastAsia="Times New Roman" w:hAnsi="Times New Roman" w:cs="Times New Roman"/>
          <w:b/>
          <w:sz w:val="24"/>
          <w:szCs w:val="24"/>
          <w:lang w:val="uk-UA" w:eastAsia="ru-RU"/>
        </w:rPr>
      </w:pPr>
      <w:r w:rsidRPr="00874F98">
        <w:rPr>
          <w:rFonts w:ascii="Times New Roman" w:eastAsia="Times New Roman" w:hAnsi="Times New Roman" w:cs="Times New Roman"/>
          <w:b/>
          <w:color w:val="000000"/>
          <w:sz w:val="28"/>
          <w:szCs w:val="28"/>
          <w:lang w:val="uk-UA" w:eastAsia="ru-RU"/>
        </w:rPr>
        <w:t>ВИРІШИЛА:</w:t>
      </w:r>
    </w:p>
    <w:p w:rsidR="00874F98" w:rsidRPr="00874F98" w:rsidRDefault="00874F98" w:rsidP="00874F98">
      <w:pPr>
        <w:tabs>
          <w:tab w:val="left" w:pos="4897"/>
        </w:tabs>
        <w:spacing w:after="200" w:line="273" w:lineRule="auto"/>
        <w:jc w:val="both"/>
        <w:rPr>
          <w:rFonts w:ascii="Times New Roman" w:eastAsia="Times New Roman" w:hAnsi="Times New Roman" w:cs="Times New Roman"/>
          <w:sz w:val="24"/>
          <w:szCs w:val="24"/>
          <w:lang w:val="uk-UA" w:eastAsia="ru-RU"/>
        </w:rPr>
      </w:pPr>
      <w:r w:rsidRPr="00874F98">
        <w:rPr>
          <w:rFonts w:ascii="Times New Roman" w:eastAsia="Times New Roman" w:hAnsi="Times New Roman" w:cs="Times New Roman"/>
          <w:b/>
          <w:bCs/>
          <w:color w:val="000000"/>
          <w:sz w:val="28"/>
          <w:szCs w:val="28"/>
          <w:lang w:val="uk-UA" w:eastAsia="ru-RU"/>
        </w:rPr>
        <w:t xml:space="preserve">1. </w:t>
      </w:r>
      <w:r w:rsidRPr="00874F98">
        <w:rPr>
          <w:rFonts w:ascii="Times New Roman" w:eastAsia="Times New Roman" w:hAnsi="Times New Roman" w:cs="Times New Roman"/>
          <w:color w:val="000000"/>
          <w:sz w:val="28"/>
          <w:szCs w:val="28"/>
          <w:lang w:val="uk-UA" w:eastAsia="ru-RU"/>
        </w:rPr>
        <w:t>Відділу фінансів Магальської сільської ради здійснити фінансування на придбання навчально-методичних комплектів «Впевнений старт» для дітей старшого дошкільного віку у кількості 25 комплектів, відповідно до кошторисних призначень.</w:t>
      </w:r>
    </w:p>
    <w:p w:rsidR="00874F98" w:rsidRPr="00874F98" w:rsidRDefault="00874F98" w:rsidP="00874F98">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874F98">
        <w:rPr>
          <w:rFonts w:ascii="Times New Roman" w:eastAsia="Times New Roman" w:hAnsi="Times New Roman" w:cs="Times New Roman"/>
          <w:b/>
          <w:bCs/>
          <w:color w:val="000000"/>
          <w:sz w:val="28"/>
          <w:szCs w:val="28"/>
          <w:lang w:val="uk-UA" w:eastAsia="ru-RU"/>
        </w:rPr>
        <w:t>2</w:t>
      </w:r>
      <w:r w:rsidRPr="00874F98">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874F98" w:rsidRPr="00874F98" w:rsidRDefault="000B2219" w:rsidP="00874F98">
      <w:pPr>
        <w:tabs>
          <w:tab w:val="left" w:pos="4897"/>
        </w:tabs>
        <w:spacing w:after="200" w:line="273" w:lineRule="auto"/>
        <w:jc w:val="both"/>
        <w:rPr>
          <w:rFonts w:ascii="Calibri" w:eastAsia="Calibri" w:hAnsi="Calibri" w:cs="Calibri"/>
          <w:lang w:val="uk-UA"/>
        </w:rPr>
      </w:pPr>
      <w:r>
        <w:rPr>
          <w:rFonts w:ascii="Times New Roman" w:eastAsia="Times New Roman" w:hAnsi="Times New Roman" w:cs="Times New Roman"/>
          <w:sz w:val="28"/>
          <w:szCs w:val="28"/>
          <w:lang w:val="uk-UA" w:eastAsia="ru-RU"/>
        </w:rPr>
        <w:t>С</w:t>
      </w:r>
      <w:r w:rsidR="00874F98" w:rsidRPr="00874F98">
        <w:rPr>
          <w:rFonts w:ascii="Times New Roman" w:eastAsia="Times New Roman" w:hAnsi="Times New Roman" w:cs="Times New Roman"/>
          <w:sz w:val="28"/>
          <w:szCs w:val="28"/>
          <w:lang w:val="uk-UA" w:eastAsia="ru-RU"/>
        </w:rPr>
        <w:t>ІЛЬСЬКИЙ ГОЛОВА                                                                         Степан САІНЧУК</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874F98">
        <w:rPr>
          <w:rFonts w:ascii="Times New Roman" w:eastAsia="Times New Roman" w:hAnsi="Times New Roman" w:cs="Times New Roman"/>
          <w:b/>
          <w:sz w:val="20"/>
          <w:szCs w:val="20"/>
          <w:lang w:val="uk-UA" w:eastAsia="ru-RU"/>
        </w:rPr>
        <w:lastRenderedPageBreak/>
        <w:t xml:space="preserve">   </w:t>
      </w:r>
      <w:r w:rsidRPr="005E49F9">
        <w:rPr>
          <w:rFonts w:ascii="Times New Roman" w:eastAsia="Times New Roman" w:hAnsi="Times New Roman" w:cs="Times New Roman"/>
          <w:b/>
          <w:bCs/>
          <w:color w:val="000000"/>
          <w:lang w:val="uk-UA" w:eastAsia="ru-RU"/>
        </w:rPr>
        <w:t>П Р О Т О К О Л</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6605AA" w:rsidRPr="005E49F9" w:rsidRDefault="006605AA" w:rsidP="006605AA">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6605AA" w:rsidRPr="005E49F9" w:rsidRDefault="006605AA" w:rsidP="006605AA">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6605AA" w:rsidRPr="005E49F9" w:rsidRDefault="006605AA" w:rsidP="006605AA">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6605AA" w:rsidRPr="005E49F9" w:rsidRDefault="006605AA" w:rsidP="006605AA">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6605AA" w:rsidRPr="005E49F9" w:rsidTr="00031B31">
        <w:tc>
          <w:tcPr>
            <w:tcW w:w="570" w:type="dxa"/>
            <w:vMerge w:val="restart"/>
            <w:tcBorders>
              <w:top w:val="single" w:sz="4" w:space="0" w:color="auto"/>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6605AA" w:rsidRPr="005E49F9" w:rsidRDefault="006605AA" w:rsidP="00031B31">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6605AA" w:rsidRPr="006F386D" w:rsidTr="00031B31">
        <w:trPr>
          <w:cantSplit/>
          <w:trHeight w:val="2236"/>
        </w:trPr>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6605AA" w:rsidRPr="006605AA" w:rsidRDefault="006605AA" w:rsidP="00031B31">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hAnsi="Times New Roman" w:cs="Times New Roman"/>
                <w:sz w:val="20"/>
                <w:szCs w:val="20"/>
                <w:lang w:val="uk-UA"/>
              </w:rPr>
              <w:t xml:space="preserve">№ 11-8/21  </w:t>
            </w:r>
            <w:r w:rsidRPr="006605AA">
              <w:rPr>
                <w:rFonts w:ascii="Times New Roman" w:eastAsia="Times New Roman" w:hAnsi="Times New Roman" w:cs="Times New Roman"/>
                <w:b/>
                <w:color w:val="000000"/>
                <w:sz w:val="20"/>
                <w:szCs w:val="20"/>
                <w:lang w:val="uk-UA" w:eastAsia="ru-RU"/>
              </w:rPr>
              <w:t> </w:t>
            </w:r>
          </w:p>
          <w:p w:rsidR="006605AA" w:rsidRPr="006605AA" w:rsidRDefault="006605AA" w:rsidP="006605AA">
            <w:pPr>
              <w:spacing w:after="0" w:line="240" w:lineRule="auto"/>
              <w:rPr>
                <w:rFonts w:ascii="Times New Roman" w:eastAsia="Times New Roman" w:hAnsi="Times New Roman" w:cs="Times New Roman"/>
                <w:b/>
                <w:sz w:val="20"/>
                <w:szCs w:val="20"/>
                <w:lang w:val="uk-UA" w:eastAsia="ru-RU"/>
              </w:rPr>
            </w:pPr>
            <w:r w:rsidRPr="006605AA">
              <w:rPr>
                <w:rFonts w:ascii="Times New Roman" w:eastAsia="Times New Roman" w:hAnsi="Times New Roman" w:cs="Times New Roman"/>
                <w:b/>
                <w:color w:val="000000"/>
                <w:sz w:val="20"/>
                <w:szCs w:val="20"/>
                <w:lang w:val="uk-UA" w:eastAsia="ru-RU"/>
              </w:rPr>
              <w:t> Про розгляд клопотання</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директора закладу дошкільної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освіти «Лумя копіїлор» села Остриця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Магальської сільської ради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 xml:space="preserve">Чернівецького району </w:t>
            </w:r>
          </w:p>
          <w:p w:rsidR="006605AA" w:rsidRPr="006605AA" w:rsidRDefault="006605AA" w:rsidP="006605AA">
            <w:pPr>
              <w:spacing w:after="0" w:line="240" w:lineRule="auto"/>
              <w:rPr>
                <w:rFonts w:ascii="Times New Roman" w:eastAsia="Times New Roman" w:hAnsi="Times New Roman" w:cs="Times New Roman"/>
                <w:b/>
                <w:color w:val="000000"/>
                <w:sz w:val="20"/>
                <w:szCs w:val="20"/>
                <w:lang w:val="uk-UA" w:eastAsia="ru-RU"/>
              </w:rPr>
            </w:pPr>
            <w:r w:rsidRPr="006605AA">
              <w:rPr>
                <w:rFonts w:ascii="Times New Roman" w:eastAsia="Times New Roman" w:hAnsi="Times New Roman" w:cs="Times New Roman"/>
                <w:b/>
                <w:color w:val="000000"/>
                <w:sz w:val="20"/>
                <w:szCs w:val="20"/>
                <w:lang w:val="uk-UA" w:eastAsia="ru-RU"/>
              </w:rPr>
              <w:t>Чернівецької області</w:t>
            </w:r>
          </w:p>
          <w:p w:rsidR="006605AA" w:rsidRPr="006605AA" w:rsidRDefault="006605AA" w:rsidP="006605AA">
            <w:pPr>
              <w:spacing w:after="0" w:line="240" w:lineRule="auto"/>
              <w:rPr>
                <w:rFonts w:ascii="Times New Roman" w:eastAsia="Times New Roman" w:hAnsi="Times New Roman" w:cs="Times New Roman"/>
                <w:bCs/>
                <w:sz w:val="20"/>
                <w:szCs w:val="20"/>
                <w:lang w:val="uk-UA"/>
              </w:rPr>
            </w:pP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vMerge w:val="restart"/>
            <w:tcBorders>
              <w:top w:val="single" w:sz="4" w:space="0" w:color="auto"/>
              <w:left w:val="single" w:sz="4" w:space="0" w:color="auto"/>
              <w:right w:val="single" w:sz="4" w:space="0" w:color="auto"/>
            </w:tcBorders>
            <w:textDirection w:val="btLr"/>
          </w:tcPr>
          <w:p w:rsidR="006605AA" w:rsidRPr="005E49F9" w:rsidRDefault="006605AA" w:rsidP="00031B31">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19</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B5715B" w:rsidRPr="00B5715B" w:rsidRDefault="00B5715B" w:rsidP="00B5715B">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5715B" w:rsidRPr="00B5715B" w:rsidRDefault="00B5715B" w:rsidP="00B5715B">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B5715B" w:rsidRPr="00B5715B" w:rsidRDefault="00B5715B" w:rsidP="00B5715B">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B5715B" w:rsidRPr="00B5715B" w:rsidRDefault="00B5715B" w:rsidP="00B5715B">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B5715B" w:rsidRPr="00B5715B" w:rsidRDefault="00742336" w:rsidP="00B5715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17.06</w:t>
      </w:r>
      <w:r w:rsidR="00B5715B"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8</w:t>
      </w:r>
      <w:r w:rsidR="00B5715B" w:rsidRPr="00B5715B">
        <w:rPr>
          <w:rFonts w:ascii="Times New Roman" w:eastAsia="Calibri" w:hAnsi="Times New Roman" w:cs="Times New Roman"/>
          <w:b/>
          <w:sz w:val="28"/>
          <w:szCs w:val="28"/>
          <w:lang w:val="uk-UA"/>
        </w:rPr>
        <w:t xml:space="preserve"> сесія  8 скликання</w:t>
      </w:r>
      <w:r w:rsidR="00B5715B" w:rsidRPr="00B5715B">
        <w:rPr>
          <w:rFonts w:ascii="Times New Roman" w:eastAsia="Calibri" w:hAnsi="Times New Roman" w:cs="Times New Roman"/>
          <w:b/>
          <w:sz w:val="28"/>
          <w:szCs w:val="28"/>
        </w:rPr>
        <w:t xml:space="preserve">                                                                            </w:t>
      </w:r>
    </w:p>
    <w:p w:rsidR="00B5715B" w:rsidRPr="00B5715B" w:rsidRDefault="00B5715B" w:rsidP="00B5715B">
      <w:pPr>
        <w:spacing w:after="0" w:line="240" w:lineRule="auto"/>
        <w:jc w:val="center"/>
        <w:rPr>
          <w:rFonts w:ascii="Times New Roman" w:eastAsia="Calibri" w:hAnsi="Times New Roman" w:cs="Times New Roman"/>
          <w:b/>
          <w:sz w:val="28"/>
          <w:szCs w:val="28"/>
          <w:lang w:val="uk-UA"/>
        </w:rPr>
      </w:pPr>
    </w:p>
    <w:p w:rsidR="00B5715B" w:rsidRPr="00B5715B" w:rsidRDefault="00B5715B" w:rsidP="00B5715B">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12</w:t>
      </w:r>
      <w:r w:rsidR="00742336">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/21   </w:t>
      </w:r>
    </w:p>
    <w:p w:rsidR="00B5715B" w:rsidRPr="00B5715B" w:rsidRDefault="00B5715B" w:rsidP="00B5715B">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 xml:space="preserve">           </w:t>
      </w:r>
    </w:p>
    <w:p w:rsidR="00B5715B" w:rsidRPr="00B5715B" w:rsidRDefault="00B5715B" w:rsidP="00B5715B">
      <w:pPr>
        <w:spacing w:after="0" w:line="240" w:lineRule="auto"/>
        <w:rPr>
          <w:rFonts w:ascii="Times New Roman" w:eastAsia="Calibri" w:hAnsi="Times New Roman" w:cs="Times New Roman"/>
          <w:b/>
          <w:bCs/>
          <w:color w:val="000000"/>
          <w:sz w:val="28"/>
          <w:szCs w:val="28"/>
          <w:lang w:val="uk-UA"/>
        </w:rPr>
      </w:pPr>
      <w:r w:rsidRPr="00B5715B">
        <w:rPr>
          <w:rFonts w:ascii="Times New Roman" w:eastAsia="Calibri" w:hAnsi="Times New Roman" w:cs="Times New Roman"/>
          <w:b/>
          <w:bCs/>
          <w:sz w:val="28"/>
          <w:szCs w:val="28"/>
          <w:lang w:val="uk-UA"/>
        </w:rPr>
        <w:t>Про затвердження стратегії розвитку</w:t>
      </w:r>
      <w:r w:rsidRPr="00B5715B">
        <w:rPr>
          <w:rFonts w:ascii="Times New Roman" w:eastAsia="Calibri" w:hAnsi="Times New Roman" w:cs="Times New Roman"/>
          <w:b/>
          <w:bCs/>
          <w:color w:val="000000"/>
          <w:sz w:val="28"/>
          <w:szCs w:val="28"/>
          <w:lang w:val="uk-UA"/>
        </w:rPr>
        <w:t xml:space="preserve"> </w:t>
      </w:r>
    </w:p>
    <w:p w:rsidR="00B5715B" w:rsidRPr="00B5715B" w:rsidRDefault="00B5715B" w:rsidP="00B5715B">
      <w:pPr>
        <w:spacing w:after="0" w:line="240" w:lineRule="auto"/>
        <w:rPr>
          <w:rFonts w:ascii="Times New Roman" w:eastAsia="Calibri" w:hAnsi="Times New Roman" w:cs="Times New Roman"/>
          <w:b/>
          <w:bCs/>
          <w:color w:val="000000"/>
          <w:sz w:val="28"/>
          <w:szCs w:val="28"/>
          <w:lang w:val="uk-UA"/>
        </w:rPr>
      </w:pPr>
      <w:r>
        <w:rPr>
          <w:rFonts w:ascii="Times New Roman" w:eastAsia="Calibri" w:hAnsi="Times New Roman" w:cs="Times New Roman"/>
          <w:b/>
          <w:bCs/>
          <w:color w:val="000000"/>
          <w:sz w:val="28"/>
          <w:szCs w:val="28"/>
          <w:lang w:val="uk-UA"/>
        </w:rPr>
        <w:t xml:space="preserve">Острицького </w:t>
      </w:r>
      <w:r w:rsidRPr="00B5715B">
        <w:rPr>
          <w:rFonts w:ascii="Times New Roman" w:eastAsia="Calibri" w:hAnsi="Times New Roman" w:cs="Times New Roman"/>
          <w:b/>
          <w:bCs/>
          <w:color w:val="000000"/>
          <w:sz w:val="28"/>
          <w:szCs w:val="28"/>
          <w:lang w:val="uk-UA"/>
        </w:rPr>
        <w:t>закладу загальної середньої</w:t>
      </w:r>
    </w:p>
    <w:p w:rsidR="00B5715B" w:rsidRPr="00B5715B" w:rsidRDefault="00B5715B" w:rsidP="00B5715B">
      <w:pPr>
        <w:spacing w:after="0" w:line="240" w:lineRule="auto"/>
        <w:rPr>
          <w:rFonts w:ascii="Times New Roman" w:eastAsia="Calibri" w:hAnsi="Times New Roman" w:cs="Times New Roman"/>
          <w:b/>
          <w:bCs/>
          <w:color w:val="000000"/>
          <w:sz w:val="28"/>
          <w:szCs w:val="28"/>
          <w:lang w:val="uk-UA"/>
        </w:rPr>
      </w:pPr>
      <w:r w:rsidRPr="00B5715B">
        <w:rPr>
          <w:rFonts w:ascii="Times New Roman" w:eastAsia="Calibri" w:hAnsi="Times New Roman" w:cs="Times New Roman"/>
          <w:b/>
          <w:bCs/>
          <w:color w:val="000000"/>
          <w:sz w:val="28"/>
          <w:szCs w:val="28"/>
          <w:lang w:val="uk-UA"/>
        </w:rPr>
        <w:t>освіти І-ІІІ ступенів Магальської сільської ради</w:t>
      </w:r>
    </w:p>
    <w:p w:rsidR="00B5715B" w:rsidRPr="00B5715B" w:rsidRDefault="00B5715B" w:rsidP="00B5715B">
      <w:pPr>
        <w:spacing w:after="0" w:line="240" w:lineRule="auto"/>
        <w:rPr>
          <w:rFonts w:ascii="Times New Roman" w:eastAsia="Calibri" w:hAnsi="Times New Roman" w:cs="Times New Roman"/>
          <w:b/>
          <w:bCs/>
          <w:color w:val="000000"/>
          <w:sz w:val="28"/>
          <w:szCs w:val="28"/>
          <w:lang w:val="uk-UA"/>
        </w:rPr>
      </w:pPr>
      <w:r w:rsidRPr="00B5715B">
        <w:rPr>
          <w:rFonts w:ascii="Times New Roman" w:eastAsia="Calibri" w:hAnsi="Times New Roman" w:cs="Times New Roman"/>
          <w:b/>
          <w:bCs/>
          <w:color w:val="000000"/>
          <w:sz w:val="28"/>
          <w:szCs w:val="28"/>
          <w:lang w:val="uk-UA"/>
        </w:rPr>
        <w:t>Чернівецького району Чернівецької області</w:t>
      </w:r>
    </w:p>
    <w:p w:rsidR="00B5715B" w:rsidRPr="00B5715B" w:rsidRDefault="00742336" w:rsidP="00B5715B">
      <w:pPr>
        <w:spacing w:after="0" w:line="240" w:lineRule="auto"/>
        <w:rPr>
          <w:rFonts w:ascii="Times New Roman" w:eastAsia="Calibri" w:hAnsi="Times New Roman" w:cs="Times New Roman"/>
          <w:b/>
          <w:bCs/>
          <w:color w:val="000000"/>
          <w:sz w:val="28"/>
          <w:szCs w:val="28"/>
          <w:lang w:val="uk-UA"/>
        </w:rPr>
      </w:pPr>
      <w:r>
        <w:rPr>
          <w:rFonts w:ascii="Times New Roman" w:eastAsia="Calibri" w:hAnsi="Times New Roman" w:cs="Times New Roman"/>
          <w:b/>
          <w:bCs/>
          <w:color w:val="000000"/>
          <w:sz w:val="28"/>
          <w:szCs w:val="28"/>
          <w:lang w:val="uk-UA"/>
        </w:rPr>
        <w:t xml:space="preserve"> на 2021-2026</w:t>
      </w:r>
      <w:r w:rsidR="00B5715B" w:rsidRPr="00B5715B">
        <w:rPr>
          <w:rFonts w:ascii="Times New Roman" w:eastAsia="Calibri" w:hAnsi="Times New Roman" w:cs="Times New Roman"/>
          <w:b/>
          <w:bCs/>
          <w:color w:val="000000"/>
          <w:sz w:val="28"/>
          <w:szCs w:val="28"/>
          <w:lang w:val="uk-UA"/>
        </w:rPr>
        <w:t xml:space="preserve"> роки</w:t>
      </w:r>
    </w:p>
    <w:p w:rsidR="00B5715B" w:rsidRPr="00B5715B" w:rsidRDefault="00B5715B" w:rsidP="00B5715B">
      <w:pPr>
        <w:spacing w:after="0" w:line="240" w:lineRule="auto"/>
        <w:rPr>
          <w:rFonts w:ascii="Times New Roman" w:eastAsia="Calibri" w:hAnsi="Times New Roman" w:cs="Times New Roman"/>
          <w:color w:val="000000"/>
          <w:sz w:val="28"/>
          <w:szCs w:val="28"/>
          <w:lang w:val="uk-UA"/>
        </w:rPr>
      </w:pPr>
    </w:p>
    <w:p w:rsidR="00B5715B" w:rsidRPr="00B5715B" w:rsidRDefault="00B5715B" w:rsidP="00B5715B">
      <w:pPr>
        <w:spacing w:after="200" w:line="276" w:lineRule="auto"/>
        <w:jc w:val="both"/>
        <w:rPr>
          <w:rFonts w:ascii="Times New Roman" w:eastAsia="Calibri" w:hAnsi="Times New Roman" w:cs="Times New Roman"/>
          <w:sz w:val="28"/>
          <w:szCs w:val="28"/>
          <w:bdr w:val="none" w:sz="0" w:space="0" w:color="auto" w:frame="1"/>
          <w:lang w:val="uk-UA"/>
        </w:rPr>
      </w:pPr>
      <w:r w:rsidRPr="00B5715B">
        <w:rPr>
          <w:rFonts w:ascii="Times New Roman" w:eastAsia="Calibri" w:hAnsi="Times New Roman" w:cs="Times New Roman"/>
          <w:sz w:val="28"/>
          <w:szCs w:val="28"/>
          <w:lang w:val="uk-UA"/>
        </w:rPr>
        <w:t xml:space="preserve">          </w:t>
      </w:r>
      <w:r w:rsidRPr="00B5715B">
        <w:rPr>
          <w:rFonts w:ascii="Times New Roman" w:eastAsia="Calibri" w:hAnsi="Times New Roman" w:cs="Times New Roman"/>
          <w:sz w:val="28"/>
          <w:szCs w:val="28"/>
          <w:bdr w:val="none" w:sz="0" w:space="0" w:color="auto" w:frame="1"/>
          <w:lang w:val="uk-UA"/>
        </w:rPr>
        <w:t>Відповідно до ст. 25,26 Закону України «Про місцеве самоврядування в Україні», ст. 37 Закону України «Про повну загальну середню освіту», враховуючи рекомендації постійної комісії</w:t>
      </w:r>
      <w:r w:rsidRPr="00B5715B">
        <w:rPr>
          <w:rFonts w:ascii="Times New Roman" w:eastAsia="Calibri" w:hAnsi="Times New Roman" w:cs="Times New Roman"/>
          <w:sz w:val="28"/>
          <w:szCs w:val="28"/>
          <w:lang w:val="uk-UA"/>
        </w:rPr>
        <w:t xml:space="preserve"> </w:t>
      </w:r>
      <w:r w:rsidRPr="00B5715B">
        <w:rPr>
          <w:rFonts w:ascii="Times New Roman" w:eastAsia="Calibri" w:hAnsi="Times New Roman" w:cs="Times New Roman"/>
          <w:color w:val="333333"/>
          <w:sz w:val="28"/>
          <w:szCs w:val="28"/>
          <w:lang w:val="uk-UA"/>
        </w:rPr>
        <w:t xml:space="preserve"> з питань фінансів, бюджету, планування соціально-економічного розвитку, інвестицій та міжнародного співробітництва (Ніка І.І.) та постійної комісії з гуманітарних питань (Гумений В.В.)</w:t>
      </w:r>
      <w:r w:rsidRPr="00B5715B">
        <w:rPr>
          <w:rFonts w:ascii="Times New Roman" w:eastAsia="Calibri" w:hAnsi="Times New Roman" w:cs="Times New Roman"/>
          <w:sz w:val="28"/>
          <w:szCs w:val="28"/>
          <w:bdr w:val="none" w:sz="0" w:space="0" w:color="auto" w:frame="1"/>
          <w:lang w:val="uk-UA"/>
        </w:rPr>
        <w:t xml:space="preserve">, з метою </w:t>
      </w:r>
      <w:r w:rsidRPr="00B5715B">
        <w:rPr>
          <w:rFonts w:ascii="Times New Roman" w:eastAsia="Calibri" w:hAnsi="Times New Roman" w:cs="Times New Roman"/>
          <w:color w:val="333333"/>
          <w:sz w:val="28"/>
          <w:szCs w:val="28"/>
          <w:shd w:val="clear" w:color="auto" w:fill="FFFFFF"/>
          <w:lang w:val="uk-UA"/>
        </w:rPr>
        <w:t>реалізації конституційного права жителів громади на освіту, прав та обов’язків фізичних і юридичних осіб, які беруть участь у освітньому процесі,</w:t>
      </w:r>
      <w:r w:rsidRPr="00B5715B">
        <w:rPr>
          <w:rFonts w:ascii="Times New Roman" w:eastAsia="Calibri" w:hAnsi="Times New Roman" w:cs="Times New Roman"/>
          <w:sz w:val="28"/>
          <w:szCs w:val="28"/>
          <w:bdr w:val="none" w:sz="0" w:space="0" w:color="auto" w:frame="1"/>
          <w:lang w:val="uk-UA"/>
        </w:rPr>
        <w:t xml:space="preserve"> Магальська сільська рада</w:t>
      </w:r>
    </w:p>
    <w:p w:rsidR="00B5715B" w:rsidRPr="00B5715B" w:rsidRDefault="00B5715B" w:rsidP="00B5715B">
      <w:pPr>
        <w:shd w:val="clear" w:color="auto" w:fill="FFFFFF"/>
        <w:spacing w:after="200" w:line="276" w:lineRule="auto"/>
        <w:jc w:val="center"/>
        <w:rPr>
          <w:rFonts w:ascii="Times New Roman" w:eastAsia="Calibri" w:hAnsi="Times New Roman" w:cs="Times New Roman"/>
          <w:b/>
          <w:bCs/>
          <w:spacing w:val="20"/>
          <w:sz w:val="28"/>
          <w:szCs w:val="28"/>
          <w:lang w:val="uk-UA"/>
        </w:rPr>
      </w:pPr>
      <w:r w:rsidRPr="00B5715B">
        <w:rPr>
          <w:rFonts w:ascii="Times New Roman" w:eastAsia="Calibri" w:hAnsi="Times New Roman" w:cs="Times New Roman"/>
          <w:b/>
          <w:bCs/>
          <w:spacing w:val="20"/>
          <w:sz w:val="28"/>
          <w:szCs w:val="28"/>
          <w:lang w:val="uk-UA"/>
        </w:rPr>
        <w:t>ВИРІШИЛА:</w:t>
      </w:r>
    </w:p>
    <w:p w:rsidR="00B5715B" w:rsidRPr="00B5715B" w:rsidRDefault="00B5715B" w:rsidP="00B5715B">
      <w:pPr>
        <w:spacing w:after="200" w:line="276" w:lineRule="auto"/>
        <w:jc w:val="both"/>
        <w:rPr>
          <w:rFonts w:ascii="Times New Roman" w:eastAsia="Calibri" w:hAnsi="Times New Roman" w:cs="Times New Roman"/>
          <w:color w:val="000000"/>
          <w:sz w:val="28"/>
          <w:szCs w:val="28"/>
          <w:lang w:val="uk-UA"/>
        </w:rPr>
      </w:pPr>
      <w:r w:rsidRPr="00B5715B">
        <w:rPr>
          <w:rFonts w:ascii="Times New Roman" w:eastAsia="Calibri" w:hAnsi="Times New Roman" w:cs="Times New Roman"/>
          <w:sz w:val="28"/>
          <w:szCs w:val="28"/>
          <w:bdr w:val="none" w:sz="0" w:space="0" w:color="auto" w:frame="1"/>
          <w:lang w:val="uk-UA"/>
        </w:rPr>
        <w:t>1. Затвердити С</w:t>
      </w:r>
      <w:r w:rsidRPr="00B5715B">
        <w:rPr>
          <w:rFonts w:ascii="Times New Roman" w:eastAsia="Calibri" w:hAnsi="Times New Roman" w:cs="Times New Roman"/>
          <w:sz w:val="28"/>
          <w:szCs w:val="28"/>
          <w:lang w:val="uk-UA"/>
        </w:rPr>
        <w:t>тратегію розвитку</w:t>
      </w:r>
      <w:r w:rsidRPr="00B5715B">
        <w:rPr>
          <w:rFonts w:ascii="Times New Roman" w:eastAsia="Calibri" w:hAnsi="Times New Roman" w:cs="Times New Roman"/>
          <w:color w:val="000000"/>
          <w:sz w:val="28"/>
          <w:szCs w:val="28"/>
          <w:lang w:val="uk-UA"/>
        </w:rPr>
        <w:t xml:space="preserve"> </w:t>
      </w:r>
      <w:r>
        <w:rPr>
          <w:rFonts w:ascii="Times New Roman" w:eastAsia="Calibri" w:hAnsi="Times New Roman" w:cs="Times New Roman"/>
          <w:sz w:val="28"/>
          <w:szCs w:val="28"/>
          <w:bdr w:val="none" w:sz="0" w:space="0" w:color="auto" w:frame="1"/>
          <w:lang w:val="uk-UA"/>
        </w:rPr>
        <w:t xml:space="preserve">Острицького </w:t>
      </w:r>
      <w:r w:rsidRPr="00B5715B">
        <w:rPr>
          <w:rFonts w:ascii="Times New Roman" w:eastAsia="Calibri" w:hAnsi="Times New Roman" w:cs="Times New Roman"/>
          <w:sz w:val="28"/>
          <w:szCs w:val="28"/>
          <w:bdr w:val="none" w:sz="0" w:space="0" w:color="auto" w:frame="1"/>
          <w:lang w:val="uk-UA"/>
        </w:rPr>
        <w:t>закладу загальної середньої освіти</w:t>
      </w:r>
      <w:r w:rsidRPr="00B5715B">
        <w:rPr>
          <w:rFonts w:ascii="Times New Roman" w:eastAsia="Calibri" w:hAnsi="Times New Roman" w:cs="Times New Roman"/>
          <w:color w:val="000000"/>
          <w:sz w:val="28"/>
          <w:szCs w:val="28"/>
          <w:lang w:val="uk-UA"/>
        </w:rPr>
        <w:t xml:space="preserve">  І-ІІІ ступенів Магальської сільської ради Чернівецького району Черн</w:t>
      </w:r>
      <w:r w:rsidR="00742336">
        <w:rPr>
          <w:rFonts w:ascii="Times New Roman" w:eastAsia="Calibri" w:hAnsi="Times New Roman" w:cs="Times New Roman"/>
          <w:color w:val="000000"/>
          <w:sz w:val="28"/>
          <w:szCs w:val="28"/>
          <w:lang w:val="uk-UA"/>
        </w:rPr>
        <w:t>івецької області на  2021 – 2026</w:t>
      </w:r>
      <w:r w:rsidRPr="00B5715B">
        <w:rPr>
          <w:rFonts w:ascii="Times New Roman" w:eastAsia="Calibri" w:hAnsi="Times New Roman" w:cs="Times New Roman"/>
          <w:color w:val="000000"/>
          <w:sz w:val="28"/>
          <w:szCs w:val="28"/>
          <w:lang w:val="uk-UA"/>
        </w:rPr>
        <w:t xml:space="preserve"> роки (додається).</w:t>
      </w:r>
    </w:p>
    <w:p w:rsidR="00B5715B" w:rsidRPr="00B5715B" w:rsidRDefault="00B5715B" w:rsidP="00B5715B">
      <w:pPr>
        <w:spacing w:after="200" w:line="276" w:lineRule="auto"/>
        <w:jc w:val="both"/>
        <w:rPr>
          <w:rFonts w:ascii="Times New Roman" w:eastAsia="Calibri" w:hAnsi="Times New Roman" w:cs="Times New Roman"/>
          <w:color w:val="000000"/>
          <w:sz w:val="28"/>
          <w:szCs w:val="28"/>
          <w:lang w:val="uk-UA"/>
        </w:rPr>
      </w:pPr>
      <w:r w:rsidRPr="00B5715B">
        <w:rPr>
          <w:rFonts w:ascii="Times New Roman" w:eastAsia="Calibri" w:hAnsi="Times New Roman" w:cs="Times New Roman"/>
          <w:sz w:val="28"/>
          <w:szCs w:val="28"/>
          <w:bdr w:val="none" w:sz="0" w:space="0" w:color="auto" w:frame="1"/>
          <w:lang w:val="uk-UA"/>
        </w:rPr>
        <w:t xml:space="preserve">2. Директору </w:t>
      </w:r>
      <w:bookmarkStart w:id="1" w:name="_Hlk63858085"/>
      <w:r w:rsidR="00742336">
        <w:rPr>
          <w:rFonts w:ascii="Times New Roman" w:eastAsia="Calibri" w:hAnsi="Times New Roman" w:cs="Times New Roman"/>
          <w:sz w:val="28"/>
          <w:szCs w:val="28"/>
          <w:bdr w:val="none" w:sz="0" w:space="0" w:color="auto" w:frame="1"/>
          <w:lang w:val="uk-UA"/>
        </w:rPr>
        <w:t xml:space="preserve">Острицького </w:t>
      </w:r>
      <w:r w:rsidRPr="00B5715B">
        <w:rPr>
          <w:rFonts w:ascii="Times New Roman" w:eastAsia="Calibri" w:hAnsi="Times New Roman" w:cs="Times New Roman"/>
          <w:sz w:val="28"/>
          <w:szCs w:val="28"/>
          <w:bdr w:val="none" w:sz="0" w:space="0" w:color="auto" w:frame="1"/>
          <w:lang w:val="uk-UA"/>
        </w:rPr>
        <w:t>закладу загальної середньої освіти</w:t>
      </w:r>
      <w:r w:rsidRPr="00B5715B">
        <w:rPr>
          <w:rFonts w:ascii="Times New Roman" w:eastAsia="Calibri" w:hAnsi="Times New Roman" w:cs="Times New Roman"/>
          <w:color w:val="000000"/>
          <w:sz w:val="28"/>
          <w:szCs w:val="28"/>
          <w:lang w:val="uk-UA"/>
        </w:rPr>
        <w:t xml:space="preserve">  І-ІІІ ступенів Магальської сільської ради Чернівецького району Чернівецької області  </w:t>
      </w:r>
      <w:bookmarkEnd w:id="1"/>
      <w:r w:rsidRPr="00B5715B">
        <w:rPr>
          <w:rFonts w:ascii="Times New Roman" w:eastAsia="Calibri" w:hAnsi="Times New Roman" w:cs="Times New Roman"/>
          <w:color w:val="000000"/>
          <w:sz w:val="28"/>
          <w:szCs w:val="28"/>
          <w:lang w:val="uk-UA"/>
        </w:rPr>
        <w:t>(</w:t>
      </w:r>
      <w:r w:rsidR="00742336">
        <w:rPr>
          <w:rFonts w:ascii="Times New Roman" w:eastAsia="Calibri" w:hAnsi="Times New Roman" w:cs="Times New Roman"/>
          <w:color w:val="000000"/>
          <w:sz w:val="28"/>
          <w:szCs w:val="28"/>
          <w:lang w:val="uk-UA"/>
        </w:rPr>
        <w:t>Дубець Н.Г.</w:t>
      </w:r>
      <w:r w:rsidRPr="00B5715B">
        <w:rPr>
          <w:rFonts w:ascii="Times New Roman" w:eastAsia="Calibri" w:hAnsi="Times New Roman" w:cs="Times New Roman"/>
          <w:color w:val="000000"/>
          <w:sz w:val="28"/>
          <w:szCs w:val="28"/>
          <w:lang w:val="uk-UA"/>
        </w:rPr>
        <w:t>) забезпечити виконання даної Стратегії.</w:t>
      </w:r>
    </w:p>
    <w:p w:rsidR="00B5715B" w:rsidRPr="00B5715B" w:rsidRDefault="00B5715B" w:rsidP="00B5715B">
      <w:pPr>
        <w:tabs>
          <w:tab w:val="left" w:pos="4896"/>
        </w:tabs>
        <w:spacing w:after="200" w:line="276" w:lineRule="auto"/>
        <w:jc w:val="both"/>
        <w:rPr>
          <w:rFonts w:ascii="Times New Roman" w:eastAsia="Calibri" w:hAnsi="Times New Roman" w:cs="Times New Roman"/>
          <w:color w:val="000000"/>
          <w:sz w:val="28"/>
          <w:szCs w:val="28"/>
          <w:lang w:val="uk-UA"/>
        </w:rPr>
      </w:pPr>
      <w:r w:rsidRPr="00B5715B">
        <w:rPr>
          <w:rFonts w:ascii="Times New Roman" w:eastAsia="Calibri" w:hAnsi="Times New Roman" w:cs="Times New Roman"/>
          <w:color w:val="000000"/>
          <w:sz w:val="28"/>
          <w:szCs w:val="28"/>
        </w:rPr>
        <w:t>3.</w:t>
      </w:r>
      <w:r w:rsidRPr="00B5715B">
        <w:rPr>
          <w:rFonts w:ascii="Times New Roman" w:eastAsia="Calibri" w:hAnsi="Times New Roman" w:cs="Times New Roman"/>
          <w:color w:val="000000"/>
          <w:sz w:val="28"/>
          <w:szCs w:val="28"/>
          <w:lang w:val="uk-UA"/>
        </w:rPr>
        <w:t xml:space="preserve"> Контроль за виконанням рішення покласти на постійну комісію з гуманітарних питань (Гумений В.В.) та заступника сільського голови з гуманітарних питань Кучерявого В.С.</w:t>
      </w:r>
    </w:p>
    <w:p w:rsidR="00B5715B" w:rsidRPr="00B5715B" w:rsidRDefault="00B5715B" w:rsidP="00B5715B">
      <w:pPr>
        <w:spacing w:after="0" w:line="240" w:lineRule="auto"/>
        <w:rPr>
          <w:rFonts w:ascii="Times New Roman" w:eastAsia="Calibri" w:hAnsi="Times New Roman" w:cs="Times New Roman"/>
          <w:color w:val="000000"/>
          <w:sz w:val="28"/>
          <w:szCs w:val="28"/>
          <w:lang w:val="uk-UA"/>
        </w:rPr>
      </w:pPr>
    </w:p>
    <w:p w:rsidR="00B5715B" w:rsidRDefault="00B5715B" w:rsidP="00B5715B">
      <w:pPr>
        <w:spacing w:after="200" w:line="276" w:lineRule="auto"/>
        <w:rPr>
          <w:rFonts w:ascii="Times New Roman" w:eastAsia="Calibri" w:hAnsi="Times New Roman" w:cs="Times New Roman"/>
          <w:sz w:val="28"/>
          <w:szCs w:val="28"/>
          <w:lang w:val="uk-UA"/>
        </w:rPr>
      </w:pPr>
      <w:r w:rsidRPr="00B5715B">
        <w:rPr>
          <w:rFonts w:ascii="Times New Roman" w:eastAsia="Calibri" w:hAnsi="Times New Roman" w:cs="Times New Roman"/>
          <w:sz w:val="28"/>
          <w:szCs w:val="28"/>
          <w:lang w:val="uk-UA"/>
        </w:rPr>
        <w:t>СІЛЬСЬКИЙ ГОЛОВА                                                    Степан САІНЧУК</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874F98">
        <w:rPr>
          <w:rFonts w:ascii="Times New Roman" w:eastAsia="Times New Roman" w:hAnsi="Times New Roman" w:cs="Times New Roman"/>
          <w:b/>
          <w:sz w:val="20"/>
          <w:szCs w:val="20"/>
          <w:lang w:val="uk-UA" w:eastAsia="ru-RU"/>
        </w:rPr>
        <w:lastRenderedPageBreak/>
        <w:t xml:space="preserve">   </w:t>
      </w:r>
      <w:r w:rsidRPr="005E49F9">
        <w:rPr>
          <w:rFonts w:ascii="Times New Roman" w:eastAsia="Times New Roman" w:hAnsi="Times New Roman" w:cs="Times New Roman"/>
          <w:b/>
          <w:bCs/>
          <w:color w:val="000000"/>
          <w:lang w:val="uk-UA" w:eastAsia="ru-RU"/>
        </w:rPr>
        <w:t>П Р О Т О К О Л</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6605AA" w:rsidRPr="005E49F9" w:rsidRDefault="006605AA" w:rsidP="006605AA">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6605AA" w:rsidRPr="005E49F9" w:rsidRDefault="006605AA" w:rsidP="006605AA">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6605AA" w:rsidRPr="005E49F9" w:rsidRDefault="006605AA" w:rsidP="006605AA">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6605AA" w:rsidRPr="005E49F9" w:rsidRDefault="006605AA" w:rsidP="006605AA">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6605AA" w:rsidRPr="005E49F9" w:rsidTr="00031B31">
        <w:tc>
          <w:tcPr>
            <w:tcW w:w="570" w:type="dxa"/>
            <w:vMerge w:val="restart"/>
            <w:tcBorders>
              <w:top w:val="single" w:sz="4" w:space="0" w:color="auto"/>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6605AA" w:rsidRPr="005E49F9" w:rsidRDefault="006605AA" w:rsidP="00031B31">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6605AA" w:rsidRPr="006F386D" w:rsidTr="00031B31">
        <w:trPr>
          <w:cantSplit/>
          <w:trHeight w:val="2236"/>
        </w:trPr>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6605AA" w:rsidRPr="006605AA" w:rsidRDefault="006605AA" w:rsidP="00031B31">
            <w:pPr>
              <w:spacing w:after="0" w:line="240" w:lineRule="auto"/>
              <w:rPr>
                <w:rFonts w:ascii="Times New Roman" w:eastAsia="Times New Roman" w:hAnsi="Times New Roman" w:cs="Times New Roman"/>
                <w:b/>
                <w:color w:val="000000"/>
                <w:lang w:val="uk-UA" w:eastAsia="ru-RU"/>
              </w:rPr>
            </w:pPr>
            <w:r w:rsidRPr="006605AA">
              <w:rPr>
                <w:rFonts w:ascii="Times New Roman" w:hAnsi="Times New Roman" w:cs="Times New Roman"/>
                <w:lang w:val="uk-UA"/>
              </w:rPr>
              <w:t xml:space="preserve">№ 12-8/21  </w:t>
            </w:r>
            <w:r w:rsidRPr="006605AA">
              <w:rPr>
                <w:rFonts w:ascii="Times New Roman" w:eastAsia="Times New Roman" w:hAnsi="Times New Roman" w:cs="Times New Roman"/>
                <w:b/>
                <w:color w:val="000000"/>
                <w:lang w:val="uk-UA" w:eastAsia="ru-RU"/>
              </w:rPr>
              <w:t> </w:t>
            </w:r>
          </w:p>
          <w:p w:rsidR="006605AA" w:rsidRPr="006605AA" w:rsidRDefault="006605AA" w:rsidP="006605AA">
            <w:pPr>
              <w:spacing w:after="0" w:line="240" w:lineRule="auto"/>
              <w:rPr>
                <w:rFonts w:ascii="Times New Roman" w:eastAsia="Calibri" w:hAnsi="Times New Roman" w:cs="Times New Roman"/>
                <w:b/>
                <w:bCs/>
                <w:color w:val="000000"/>
                <w:lang w:val="uk-UA"/>
              </w:rPr>
            </w:pPr>
            <w:r w:rsidRPr="006605AA">
              <w:rPr>
                <w:rFonts w:ascii="Times New Roman" w:eastAsia="Times New Roman" w:hAnsi="Times New Roman" w:cs="Times New Roman"/>
                <w:b/>
                <w:color w:val="000000"/>
                <w:lang w:val="uk-UA" w:eastAsia="ru-RU"/>
              </w:rPr>
              <w:t> </w:t>
            </w:r>
            <w:r w:rsidRPr="006605AA">
              <w:rPr>
                <w:rFonts w:ascii="Times New Roman" w:eastAsia="Calibri" w:hAnsi="Times New Roman" w:cs="Times New Roman"/>
                <w:b/>
                <w:bCs/>
                <w:lang w:val="uk-UA"/>
              </w:rPr>
              <w:t>Про затвердження стратегії розвитку</w:t>
            </w:r>
            <w:r w:rsidRPr="006605AA">
              <w:rPr>
                <w:rFonts w:ascii="Times New Roman" w:eastAsia="Calibri" w:hAnsi="Times New Roman" w:cs="Times New Roman"/>
                <w:b/>
                <w:bCs/>
                <w:color w:val="000000"/>
                <w:lang w:val="uk-UA"/>
              </w:rPr>
              <w:t xml:space="preserve"> </w:t>
            </w:r>
          </w:p>
          <w:p w:rsidR="006605AA" w:rsidRPr="006605AA" w:rsidRDefault="006605AA" w:rsidP="006605AA">
            <w:pPr>
              <w:spacing w:after="0" w:line="240" w:lineRule="auto"/>
              <w:rPr>
                <w:rFonts w:ascii="Times New Roman" w:eastAsia="Calibri" w:hAnsi="Times New Roman" w:cs="Times New Roman"/>
                <w:b/>
                <w:bCs/>
                <w:color w:val="000000"/>
                <w:lang w:val="uk-UA"/>
              </w:rPr>
            </w:pPr>
            <w:r w:rsidRPr="006605AA">
              <w:rPr>
                <w:rFonts w:ascii="Times New Roman" w:eastAsia="Calibri" w:hAnsi="Times New Roman" w:cs="Times New Roman"/>
                <w:b/>
                <w:bCs/>
                <w:color w:val="000000"/>
                <w:lang w:val="uk-UA"/>
              </w:rPr>
              <w:t>Острицького закладу загальної середньої</w:t>
            </w:r>
          </w:p>
          <w:p w:rsidR="006605AA" w:rsidRPr="006605AA" w:rsidRDefault="006605AA" w:rsidP="006605AA">
            <w:pPr>
              <w:spacing w:after="0" w:line="240" w:lineRule="auto"/>
              <w:rPr>
                <w:rFonts w:ascii="Times New Roman" w:eastAsia="Calibri" w:hAnsi="Times New Roman" w:cs="Times New Roman"/>
                <w:b/>
                <w:bCs/>
                <w:color w:val="000000"/>
                <w:lang w:val="uk-UA"/>
              </w:rPr>
            </w:pPr>
            <w:r w:rsidRPr="006605AA">
              <w:rPr>
                <w:rFonts w:ascii="Times New Roman" w:eastAsia="Calibri" w:hAnsi="Times New Roman" w:cs="Times New Roman"/>
                <w:b/>
                <w:bCs/>
                <w:color w:val="000000"/>
                <w:lang w:val="uk-UA"/>
              </w:rPr>
              <w:t>освіти І-ІІІ ступенів Магальської сільської ради</w:t>
            </w:r>
          </w:p>
          <w:p w:rsidR="006605AA" w:rsidRPr="006605AA" w:rsidRDefault="006605AA" w:rsidP="006605AA">
            <w:pPr>
              <w:spacing w:after="0" w:line="240" w:lineRule="auto"/>
              <w:rPr>
                <w:rFonts w:ascii="Times New Roman" w:eastAsia="Calibri" w:hAnsi="Times New Roman" w:cs="Times New Roman"/>
                <w:b/>
                <w:bCs/>
                <w:color w:val="000000"/>
                <w:lang w:val="uk-UA"/>
              </w:rPr>
            </w:pPr>
            <w:r w:rsidRPr="006605AA">
              <w:rPr>
                <w:rFonts w:ascii="Times New Roman" w:eastAsia="Calibri" w:hAnsi="Times New Roman" w:cs="Times New Roman"/>
                <w:b/>
                <w:bCs/>
                <w:color w:val="000000"/>
                <w:lang w:val="uk-UA"/>
              </w:rPr>
              <w:t>Чернівецького району Чернівецької області</w:t>
            </w:r>
          </w:p>
          <w:p w:rsidR="006605AA" w:rsidRPr="006605AA" w:rsidRDefault="006605AA" w:rsidP="006605AA">
            <w:pPr>
              <w:spacing w:after="0" w:line="240" w:lineRule="auto"/>
              <w:rPr>
                <w:rFonts w:ascii="Times New Roman" w:eastAsia="Calibri" w:hAnsi="Times New Roman" w:cs="Times New Roman"/>
                <w:b/>
                <w:bCs/>
                <w:color w:val="000000"/>
                <w:lang w:val="uk-UA"/>
              </w:rPr>
            </w:pPr>
            <w:r w:rsidRPr="006605AA">
              <w:rPr>
                <w:rFonts w:ascii="Times New Roman" w:eastAsia="Calibri" w:hAnsi="Times New Roman" w:cs="Times New Roman"/>
                <w:b/>
                <w:bCs/>
                <w:color w:val="000000"/>
                <w:lang w:val="uk-UA"/>
              </w:rPr>
              <w:t xml:space="preserve"> на 2021-2026 роки</w:t>
            </w:r>
          </w:p>
          <w:p w:rsidR="006605AA" w:rsidRPr="006605AA" w:rsidRDefault="006605AA" w:rsidP="006605AA">
            <w:pPr>
              <w:spacing w:after="0" w:line="240" w:lineRule="auto"/>
              <w:rPr>
                <w:rFonts w:ascii="Times New Roman" w:eastAsia="Times New Roman" w:hAnsi="Times New Roman" w:cs="Times New Roman"/>
                <w:bCs/>
                <w:lang w:val="uk-UA"/>
              </w:rPr>
            </w:pP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vMerge w:val="restart"/>
            <w:tcBorders>
              <w:top w:val="single" w:sz="4" w:space="0" w:color="auto"/>
              <w:left w:val="single" w:sz="4" w:space="0" w:color="auto"/>
              <w:right w:val="single" w:sz="4" w:space="0" w:color="auto"/>
            </w:tcBorders>
            <w:textDirection w:val="btLr"/>
          </w:tcPr>
          <w:p w:rsidR="006605AA" w:rsidRPr="005E49F9" w:rsidRDefault="006605AA" w:rsidP="00031B31">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19</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742336" w:rsidRPr="00B5715B" w:rsidRDefault="00742336" w:rsidP="00742336">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742336" w:rsidRPr="00B5715B" w:rsidRDefault="00742336" w:rsidP="00742336">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742336" w:rsidRPr="00B5715B" w:rsidRDefault="00742336" w:rsidP="00742336">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742336" w:rsidRPr="00B5715B" w:rsidRDefault="00742336" w:rsidP="00742336">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742336" w:rsidRPr="00B5715B" w:rsidRDefault="00742336" w:rsidP="00742336">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17.06</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742336" w:rsidRPr="00B5715B" w:rsidRDefault="00742336" w:rsidP="00742336">
      <w:pPr>
        <w:spacing w:after="0" w:line="240" w:lineRule="auto"/>
        <w:jc w:val="center"/>
        <w:rPr>
          <w:rFonts w:ascii="Times New Roman" w:eastAsia="Calibri" w:hAnsi="Times New Roman" w:cs="Times New Roman"/>
          <w:b/>
          <w:sz w:val="28"/>
          <w:szCs w:val="28"/>
          <w:lang w:val="uk-UA"/>
        </w:rPr>
      </w:pPr>
    </w:p>
    <w:p w:rsidR="00742336" w:rsidRPr="00B5715B" w:rsidRDefault="00742336" w:rsidP="00742336">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13</w:t>
      </w:r>
      <w:r w:rsidR="005236F3">
        <w:rPr>
          <w:rFonts w:ascii="Times New Roman" w:eastAsia="Calibri" w:hAnsi="Times New Roman" w:cs="Times New Roman"/>
          <w:b/>
          <w:sz w:val="28"/>
          <w:szCs w:val="28"/>
          <w:lang w:val="uk-UA"/>
        </w:rPr>
        <w:t>/1</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/21   </w:t>
      </w:r>
    </w:p>
    <w:p w:rsidR="005236F3" w:rsidRPr="005236F3" w:rsidRDefault="005236F3" w:rsidP="005236F3">
      <w:pPr>
        <w:spacing w:after="0" w:line="360" w:lineRule="auto"/>
        <w:rPr>
          <w:rFonts w:ascii="Times New Roman" w:eastAsia="Calibri" w:hAnsi="Times New Roman" w:cs="Times New Roman"/>
          <w:b/>
          <w:sz w:val="28"/>
          <w:szCs w:val="28"/>
          <w:lang w:val="uk-UA"/>
        </w:rPr>
      </w:pPr>
      <w:r w:rsidRPr="005236F3">
        <w:rPr>
          <w:rFonts w:ascii="Times New Roman" w:eastAsia="Times New Roman" w:hAnsi="Times New Roman" w:cs="Times New Roman"/>
          <w:b/>
          <w:sz w:val="20"/>
          <w:szCs w:val="20"/>
          <w:lang w:val="uk-UA" w:eastAsia="ru-RU"/>
        </w:rPr>
        <w:t xml:space="preserve">                                                                                         </w:t>
      </w:r>
    </w:p>
    <w:p w:rsidR="005236F3" w:rsidRPr="005236F3" w:rsidRDefault="005236F3" w:rsidP="005236F3">
      <w:pPr>
        <w:spacing w:after="0" w:line="240" w:lineRule="auto"/>
        <w:rPr>
          <w:rFonts w:ascii="Times New Roman" w:eastAsia="Times New Roman" w:hAnsi="Times New Roman" w:cs="Times New Roman"/>
          <w:b/>
          <w:sz w:val="28"/>
          <w:szCs w:val="28"/>
          <w:lang w:val="uk-UA" w:eastAsia="ru-RU"/>
        </w:rPr>
      </w:pPr>
      <w:r w:rsidRPr="005236F3">
        <w:rPr>
          <w:rFonts w:ascii="Times New Roman" w:eastAsia="Times New Roman" w:hAnsi="Times New Roman" w:cs="Times New Roman"/>
          <w:b/>
          <w:sz w:val="28"/>
          <w:szCs w:val="28"/>
          <w:lang w:val="uk-UA" w:eastAsia="ru-RU"/>
        </w:rPr>
        <w:t>Про затвердження   експертного звіту  щодо розгляду кошторисної частини проектної документації  за робочим проектом: «</w:t>
      </w:r>
      <w:bookmarkStart w:id="2" w:name="_Hlk74902782"/>
      <w:r w:rsidRPr="005236F3">
        <w:rPr>
          <w:rFonts w:ascii="Times New Roman" w:eastAsia="Times New Roman" w:hAnsi="Times New Roman" w:cs="Times New Roman"/>
          <w:b/>
          <w:sz w:val="28"/>
          <w:szCs w:val="28"/>
          <w:lang w:val="uk-UA" w:eastAsia="ru-RU"/>
        </w:rPr>
        <w:t>Капітальний ремонт частини вулиці Рідківська в с.Рідківці Магальської сільської ради</w:t>
      </w:r>
      <w:bookmarkEnd w:id="2"/>
      <w:r w:rsidRPr="005236F3">
        <w:rPr>
          <w:rFonts w:ascii="Times New Roman" w:eastAsia="Times New Roman" w:hAnsi="Times New Roman" w:cs="Times New Roman"/>
          <w:b/>
          <w:sz w:val="28"/>
          <w:szCs w:val="28"/>
          <w:lang w:val="uk-UA" w:eastAsia="ru-RU"/>
        </w:rPr>
        <w:t>»</w:t>
      </w:r>
    </w:p>
    <w:p w:rsidR="005236F3" w:rsidRP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P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Pr="005236F3" w:rsidRDefault="005236F3" w:rsidP="005236F3">
      <w:pPr>
        <w:tabs>
          <w:tab w:val="left" w:pos="993"/>
        </w:tabs>
        <w:spacing w:after="0" w:line="240" w:lineRule="auto"/>
        <w:ind w:firstLine="709"/>
        <w:jc w:val="both"/>
        <w:rPr>
          <w:rFonts w:ascii="Times New Roman" w:eastAsia="Times New Roman" w:hAnsi="Times New Roman" w:cs="Times New Roman"/>
          <w:b/>
          <w:sz w:val="28"/>
          <w:szCs w:val="28"/>
          <w:lang w:val="uk-UA" w:eastAsia="ru-RU"/>
        </w:rPr>
      </w:pPr>
      <w:r w:rsidRPr="005236F3">
        <w:rPr>
          <w:rFonts w:ascii="Times New Roman" w:eastAsia="Times New Roman" w:hAnsi="Times New Roman" w:cs="Times New Roman"/>
          <w:sz w:val="28"/>
          <w:szCs w:val="28"/>
          <w:lang w:val="uk-UA" w:eastAsia="ru-RU"/>
        </w:rPr>
        <w:t xml:space="preserve">    Керуючись ст.ст. 26, 42 Закону України  “Про місцеве самоврядування в Україні” та заслухавши інформацію заступника сільського голови з питань діяльності виконавчих органів ради Кучерявого В.С.</w:t>
      </w:r>
      <w:r w:rsidRPr="005236F3">
        <w:rPr>
          <w:rFonts w:ascii="Times New Roman" w:eastAsia="Times New Roman" w:hAnsi="Times New Roman" w:cs="Times New Roman"/>
          <w:bCs/>
          <w:sz w:val="28"/>
          <w:szCs w:val="28"/>
          <w:shd w:val="clear" w:color="auto" w:fill="FFFFFF"/>
          <w:lang w:val="uk-UA" w:eastAsia="ru-RU"/>
        </w:rPr>
        <w:t xml:space="preserve">, Магальська сільська рада </w:t>
      </w:r>
    </w:p>
    <w:p w:rsidR="005236F3" w:rsidRDefault="005236F3" w:rsidP="005236F3">
      <w:pPr>
        <w:spacing w:after="0" w:line="240" w:lineRule="auto"/>
        <w:jc w:val="center"/>
        <w:rPr>
          <w:rFonts w:ascii="Times New Roman" w:eastAsia="Times New Roman" w:hAnsi="Times New Roman" w:cs="Times New Roman"/>
          <w:sz w:val="28"/>
          <w:szCs w:val="28"/>
          <w:lang w:val="uk-UA" w:eastAsia="ru-RU"/>
        </w:rPr>
      </w:pPr>
    </w:p>
    <w:p w:rsidR="005236F3" w:rsidRPr="005236F3" w:rsidRDefault="005236F3" w:rsidP="005236F3">
      <w:pPr>
        <w:spacing w:after="0" w:line="240" w:lineRule="auto"/>
        <w:jc w:val="center"/>
        <w:rPr>
          <w:rFonts w:ascii="Times New Roman" w:eastAsia="Times New Roman" w:hAnsi="Times New Roman" w:cs="Times New Roman"/>
          <w:sz w:val="28"/>
          <w:szCs w:val="28"/>
          <w:lang w:val="uk-UA" w:eastAsia="ru-RU"/>
        </w:rPr>
      </w:pPr>
      <w:r w:rsidRPr="005236F3">
        <w:rPr>
          <w:rFonts w:ascii="Times New Roman" w:eastAsia="Times New Roman" w:hAnsi="Times New Roman" w:cs="Times New Roman"/>
          <w:sz w:val="28"/>
          <w:szCs w:val="28"/>
          <w:lang w:val="uk-UA" w:eastAsia="ru-RU"/>
        </w:rPr>
        <w:t>ВИРІШИЛА:</w:t>
      </w:r>
    </w:p>
    <w:p w:rsidR="005236F3" w:rsidRPr="005236F3" w:rsidRDefault="005236F3" w:rsidP="005236F3">
      <w:pPr>
        <w:spacing w:after="0" w:line="240" w:lineRule="auto"/>
        <w:rPr>
          <w:rFonts w:ascii="Times New Roman" w:eastAsia="Times New Roman" w:hAnsi="Times New Roman" w:cs="Times New Roman"/>
          <w:sz w:val="28"/>
          <w:szCs w:val="28"/>
          <w:lang w:val="uk-UA" w:eastAsia="ru-RU"/>
        </w:rPr>
      </w:pPr>
      <w:r w:rsidRPr="005236F3">
        <w:rPr>
          <w:rFonts w:ascii="Times New Roman" w:eastAsia="Times New Roman" w:hAnsi="Times New Roman" w:cs="Times New Roman"/>
          <w:sz w:val="28"/>
          <w:szCs w:val="28"/>
          <w:lang w:val="uk-UA" w:eastAsia="ru-RU"/>
        </w:rPr>
        <w:t xml:space="preserve"> </w:t>
      </w:r>
    </w:p>
    <w:p w:rsidR="005236F3" w:rsidRPr="005236F3" w:rsidRDefault="005236F3" w:rsidP="005236F3">
      <w:pPr>
        <w:spacing w:after="0" w:line="240" w:lineRule="auto"/>
        <w:jc w:val="both"/>
        <w:rPr>
          <w:rFonts w:ascii="Times New Roman" w:eastAsia="Times New Roman" w:hAnsi="Times New Roman" w:cs="Times New Roman"/>
          <w:sz w:val="28"/>
          <w:szCs w:val="28"/>
          <w:lang w:val="uk-UA" w:eastAsia="ru-RU"/>
        </w:rPr>
      </w:pPr>
      <w:r w:rsidRPr="005236F3">
        <w:rPr>
          <w:rFonts w:ascii="Times New Roman" w:eastAsia="Times New Roman" w:hAnsi="Times New Roman" w:cs="Times New Roman"/>
          <w:sz w:val="28"/>
          <w:szCs w:val="28"/>
          <w:lang w:val="uk-UA" w:eastAsia="ru-RU"/>
        </w:rPr>
        <w:t>1. Затвердити експертний звіт щодо розгляду кошторисної частини проектної документації  за робочим проектом: «Капітальний ремонт частини вулиці Рідківська в с.Рідківці Магальської сільської ради» загальною кошторисною вартістю будівництва 2509,243 тис.грн.</w:t>
      </w:r>
    </w:p>
    <w:p w:rsidR="005236F3" w:rsidRPr="005236F3" w:rsidRDefault="005236F3" w:rsidP="005236F3">
      <w:pPr>
        <w:spacing w:after="0" w:line="240" w:lineRule="auto"/>
        <w:jc w:val="both"/>
        <w:rPr>
          <w:rFonts w:ascii="Times New Roman" w:eastAsia="Times New Roman" w:hAnsi="Times New Roman" w:cs="Times New Roman"/>
          <w:sz w:val="28"/>
          <w:szCs w:val="28"/>
          <w:lang w:val="uk-UA" w:eastAsia="ru-RU"/>
        </w:rPr>
      </w:pPr>
    </w:p>
    <w:p w:rsidR="005236F3" w:rsidRPr="005236F3" w:rsidRDefault="005236F3" w:rsidP="005236F3">
      <w:pPr>
        <w:spacing w:after="200" w:line="276" w:lineRule="auto"/>
        <w:jc w:val="both"/>
        <w:rPr>
          <w:rFonts w:ascii="Times New Roman" w:eastAsia="Times New Roman" w:hAnsi="Times New Roman" w:cs="Times New Roman"/>
          <w:sz w:val="28"/>
          <w:szCs w:val="28"/>
          <w:lang w:val="uk-UA" w:eastAsia="ru-RU"/>
        </w:rPr>
      </w:pPr>
      <w:r w:rsidRPr="005236F3">
        <w:rPr>
          <w:rFonts w:ascii="Times New Roman" w:eastAsia="Times New Roman" w:hAnsi="Times New Roman" w:cs="Times New Roman"/>
          <w:sz w:val="28"/>
          <w:szCs w:val="28"/>
          <w:lang w:val="uk-UA" w:eastAsia="ru-RU"/>
        </w:rPr>
        <w:t xml:space="preserve">2. Контроль за виконанням даного рішення покласти  </w:t>
      </w:r>
      <w:r w:rsidRPr="005236F3">
        <w:rPr>
          <w:rFonts w:ascii="Times New Roman" w:eastAsia="Times New Roman" w:hAnsi="Times New Roman" w:cs="Times New Roman"/>
          <w:sz w:val="28"/>
          <w:szCs w:val="28"/>
          <w:lang w:val="ro-RO" w:eastAsia="ru-RU"/>
        </w:rPr>
        <w:t xml:space="preserve"> на постійну комісію з питань  фінансів, бюджету, </w:t>
      </w:r>
      <w:r w:rsidRPr="005236F3">
        <w:rPr>
          <w:rFonts w:ascii="Times New Roman" w:eastAsia="Times New Roman" w:hAnsi="Times New Roman" w:cs="Times New Roman"/>
          <w:sz w:val="28"/>
          <w:szCs w:val="28"/>
          <w:lang w:val="uk-UA" w:eastAsia="ru-RU"/>
        </w:rPr>
        <w:t xml:space="preserve">планування </w:t>
      </w:r>
      <w:r w:rsidRPr="005236F3">
        <w:rPr>
          <w:rFonts w:ascii="Times New Roman" w:eastAsia="Times New Roman" w:hAnsi="Times New Roman" w:cs="Times New Roman"/>
          <w:sz w:val="28"/>
          <w:szCs w:val="28"/>
          <w:lang w:val="ro-RO" w:eastAsia="ru-RU"/>
        </w:rPr>
        <w:t>соціально-економічного розвитку</w:t>
      </w:r>
      <w:r w:rsidRPr="005236F3">
        <w:rPr>
          <w:rFonts w:ascii="Times New Roman" w:eastAsia="Times New Roman" w:hAnsi="Times New Roman" w:cs="Times New Roman"/>
          <w:sz w:val="28"/>
          <w:szCs w:val="28"/>
          <w:lang w:val="uk-UA" w:eastAsia="ru-RU"/>
        </w:rPr>
        <w:t>, інвестицій та міжнародного співробітництва(Ніка І.І.).</w:t>
      </w:r>
    </w:p>
    <w:p w:rsid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Pr="005236F3" w:rsidRDefault="005236F3" w:rsidP="005236F3">
      <w:pPr>
        <w:spacing w:after="0" w:line="240" w:lineRule="auto"/>
        <w:rPr>
          <w:rFonts w:ascii="Times New Roman" w:eastAsia="Times New Roman" w:hAnsi="Times New Roman" w:cs="Times New Roman"/>
          <w:sz w:val="28"/>
          <w:szCs w:val="28"/>
          <w:lang w:val="uk-UA" w:eastAsia="ru-RU"/>
        </w:rPr>
      </w:pPr>
    </w:p>
    <w:p w:rsidR="005236F3" w:rsidRDefault="005236F3" w:rsidP="005236F3">
      <w:pPr>
        <w:spacing w:after="200" w:line="276" w:lineRule="auto"/>
        <w:rPr>
          <w:rFonts w:ascii="Times New Roman" w:eastAsia="Calibri" w:hAnsi="Times New Roman" w:cs="Times New Roman"/>
          <w:sz w:val="28"/>
          <w:szCs w:val="28"/>
          <w:lang w:val="uk-UA"/>
        </w:rPr>
      </w:pPr>
      <w:r w:rsidRPr="00B5715B">
        <w:rPr>
          <w:rFonts w:ascii="Times New Roman" w:eastAsia="Calibri" w:hAnsi="Times New Roman" w:cs="Times New Roman"/>
          <w:sz w:val="28"/>
          <w:szCs w:val="28"/>
          <w:lang w:val="uk-UA"/>
        </w:rPr>
        <w:t>СІЛЬСЬКИЙ ГОЛОВА                                                    Степан САІНЧУК</w:t>
      </w:r>
    </w:p>
    <w:p w:rsidR="005236F3" w:rsidRPr="005236F3" w:rsidRDefault="005236F3" w:rsidP="005236F3">
      <w:pPr>
        <w:spacing w:after="200" w:line="276" w:lineRule="auto"/>
        <w:rPr>
          <w:rFonts w:ascii="Times New Roman" w:eastAsia="Calibri" w:hAnsi="Times New Roman" w:cs="Times New Roman"/>
          <w:b/>
          <w:sz w:val="28"/>
          <w:szCs w:val="28"/>
          <w:lang w:val="uk-UA"/>
        </w:rPr>
      </w:pPr>
    </w:p>
    <w:p w:rsidR="00C35801" w:rsidRPr="00E270F3" w:rsidRDefault="00742336" w:rsidP="00E270F3">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 xml:space="preserve">    </w:t>
      </w:r>
    </w:p>
    <w:p w:rsidR="006605AA" w:rsidRDefault="006605AA" w:rsidP="006605AA">
      <w:pPr>
        <w:spacing w:after="0" w:line="240" w:lineRule="auto"/>
        <w:jc w:val="center"/>
        <w:rPr>
          <w:rFonts w:ascii="Times New Roman" w:eastAsia="Times New Roman" w:hAnsi="Times New Roman" w:cs="Times New Roman"/>
          <w:b/>
          <w:sz w:val="20"/>
          <w:szCs w:val="20"/>
          <w:lang w:val="uk-UA" w:eastAsia="ru-RU"/>
        </w:rPr>
      </w:pP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874F98">
        <w:rPr>
          <w:rFonts w:ascii="Times New Roman" w:eastAsia="Times New Roman" w:hAnsi="Times New Roman" w:cs="Times New Roman"/>
          <w:b/>
          <w:sz w:val="20"/>
          <w:szCs w:val="20"/>
          <w:lang w:val="uk-UA" w:eastAsia="ru-RU"/>
        </w:rPr>
        <w:lastRenderedPageBreak/>
        <w:t xml:space="preserve">   </w:t>
      </w:r>
      <w:r w:rsidRPr="005E49F9">
        <w:rPr>
          <w:rFonts w:ascii="Times New Roman" w:eastAsia="Times New Roman" w:hAnsi="Times New Roman" w:cs="Times New Roman"/>
          <w:b/>
          <w:bCs/>
          <w:color w:val="000000"/>
          <w:lang w:val="uk-UA" w:eastAsia="ru-RU"/>
        </w:rPr>
        <w:t>П Р О Т О К О Л</w:t>
      </w:r>
    </w:p>
    <w:p w:rsidR="006605AA" w:rsidRPr="005E49F9" w:rsidRDefault="006605AA" w:rsidP="006605AA">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6605AA" w:rsidRPr="005E49F9" w:rsidRDefault="006605AA" w:rsidP="006605AA">
      <w:pPr>
        <w:spacing w:after="0" w:line="240" w:lineRule="auto"/>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на </w:t>
      </w:r>
      <w:r w:rsidRPr="005E49F9">
        <w:rPr>
          <w:rFonts w:ascii="Times New Roman" w:eastAsia="Times New Roman" w:hAnsi="Times New Roman" w:cs="Times New Roman"/>
          <w:b/>
          <w:bCs/>
          <w:color w:val="000000"/>
          <w:lang w:val="uk-UA" w:eastAsia="ru-RU"/>
        </w:rPr>
        <w:t>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6605AA" w:rsidRPr="005E49F9" w:rsidRDefault="006605AA" w:rsidP="006605AA">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6605AA" w:rsidRPr="005E49F9" w:rsidRDefault="006605AA" w:rsidP="006605AA">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6605AA" w:rsidRPr="005E49F9" w:rsidRDefault="006605AA" w:rsidP="006605AA">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19</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6605AA" w:rsidRPr="005E49F9" w:rsidRDefault="006605AA" w:rsidP="006605AA">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Pr>
          <w:rFonts w:ascii="Times New Roman" w:eastAsia="Times New Roman" w:hAnsi="Times New Roman" w:cs="Times New Roman"/>
          <w:lang w:val="uk-UA" w:eastAsia="ru-RU"/>
        </w:rPr>
        <w:t>3</w:t>
      </w:r>
      <w:r w:rsidRPr="005E49F9">
        <w:rPr>
          <w:rFonts w:ascii="Times New Roman" w:eastAsia="Times New Roman" w:hAnsi="Times New Roman" w:cs="Times New Roman"/>
          <w:lang w:eastAsia="ru-RU"/>
        </w:rPr>
        <w:t xml:space="preserve"> депутати.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4252"/>
      </w:tblGrid>
      <w:tr w:rsidR="006605AA" w:rsidRPr="005E49F9" w:rsidTr="00031B31">
        <w:tc>
          <w:tcPr>
            <w:tcW w:w="570" w:type="dxa"/>
            <w:vMerge w:val="restart"/>
            <w:tcBorders>
              <w:top w:val="single" w:sz="4" w:space="0" w:color="auto"/>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6605AA" w:rsidRPr="005E49F9" w:rsidRDefault="006605AA" w:rsidP="00031B31">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rPr>
                <w:rFonts w:ascii="Times New Roman" w:eastAsia="Times New Roman" w:hAnsi="Times New Roman" w:cs="Times New Roman"/>
                <w:lang w:val="uk-UA"/>
              </w:rPr>
            </w:pPr>
          </w:p>
          <w:p w:rsidR="006605AA" w:rsidRPr="005E49F9" w:rsidRDefault="006605AA" w:rsidP="00031B31">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6605AA" w:rsidRPr="009626E2" w:rsidTr="00031B31">
        <w:trPr>
          <w:cantSplit/>
          <w:trHeight w:val="2236"/>
        </w:trPr>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4252" w:type="dxa"/>
            <w:tcBorders>
              <w:top w:val="single" w:sz="4" w:space="0" w:color="auto"/>
              <w:left w:val="single" w:sz="4" w:space="0" w:color="auto"/>
              <w:bottom w:val="single" w:sz="4" w:space="0" w:color="auto"/>
              <w:right w:val="single" w:sz="4" w:space="0" w:color="auto"/>
            </w:tcBorders>
            <w:textDirection w:val="btLr"/>
          </w:tcPr>
          <w:p w:rsidR="006605AA" w:rsidRPr="006605AA" w:rsidRDefault="006605AA" w:rsidP="00031B31">
            <w:pPr>
              <w:spacing w:after="0" w:line="240" w:lineRule="auto"/>
              <w:rPr>
                <w:rFonts w:ascii="Times New Roman" w:eastAsia="Times New Roman" w:hAnsi="Times New Roman" w:cs="Times New Roman"/>
                <w:b/>
                <w:color w:val="000000"/>
                <w:sz w:val="20"/>
                <w:szCs w:val="20"/>
                <w:lang w:val="uk-UA" w:eastAsia="ru-RU"/>
              </w:rPr>
            </w:pPr>
            <w:r>
              <w:rPr>
                <w:rFonts w:ascii="Times New Roman" w:hAnsi="Times New Roman" w:cs="Times New Roman"/>
                <w:sz w:val="20"/>
                <w:szCs w:val="20"/>
                <w:lang w:val="uk-UA"/>
              </w:rPr>
              <w:t>№ 13/1</w:t>
            </w:r>
            <w:r w:rsidRPr="006605AA">
              <w:rPr>
                <w:rFonts w:ascii="Times New Roman" w:hAnsi="Times New Roman" w:cs="Times New Roman"/>
                <w:sz w:val="20"/>
                <w:szCs w:val="20"/>
                <w:lang w:val="uk-UA"/>
              </w:rPr>
              <w:t xml:space="preserve">-8/21  </w:t>
            </w:r>
            <w:r w:rsidRPr="006605AA">
              <w:rPr>
                <w:rFonts w:ascii="Times New Roman" w:eastAsia="Times New Roman" w:hAnsi="Times New Roman" w:cs="Times New Roman"/>
                <w:b/>
                <w:color w:val="000000"/>
                <w:sz w:val="20"/>
                <w:szCs w:val="20"/>
                <w:lang w:val="uk-UA" w:eastAsia="ru-RU"/>
              </w:rPr>
              <w:t> </w:t>
            </w:r>
          </w:p>
          <w:p w:rsidR="006605AA" w:rsidRPr="006605AA" w:rsidRDefault="006605AA" w:rsidP="006605AA">
            <w:pPr>
              <w:spacing w:after="0" w:line="240" w:lineRule="auto"/>
              <w:rPr>
                <w:rFonts w:ascii="Times New Roman" w:eastAsia="Times New Roman" w:hAnsi="Times New Roman" w:cs="Times New Roman"/>
                <w:b/>
                <w:sz w:val="20"/>
                <w:szCs w:val="20"/>
                <w:lang w:val="uk-UA" w:eastAsia="ru-RU"/>
              </w:rPr>
            </w:pPr>
            <w:r w:rsidRPr="006605AA">
              <w:rPr>
                <w:rFonts w:ascii="Times New Roman" w:eastAsia="Times New Roman" w:hAnsi="Times New Roman" w:cs="Times New Roman"/>
                <w:b/>
                <w:sz w:val="20"/>
                <w:szCs w:val="20"/>
                <w:lang w:val="uk-UA" w:eastAsia="ru-RU"/>
              </w:rPr>
              <w:t>Про затвердження   експертного звіту  щодо розгляду кошторисної частини проектної документації  за робочим проектом: «Капітальний ремонт частини вулиці Рідківська в с.Рідківці Магальської сільської ради»</w:t>
            </w:r>
          </w:p>
          <w:p w:rsidR="006605AA" w:rsidRPr="006605AA" w:rsidRDefault="006605AA" w:rsidP="006605AA">
            <w:pPr>
              <w:spacing w:after="0" w:line="240" w:lineRule="auto"/>
              <w:rPr>
                <w:rFonts w:ascii="Times New Roman" w:eastAsia="Times New Roman" w:hAnsi="Times New Roman" w:cs="Times New Roman"/>
                <w:bCs/>
                <w:sz w:val="20"/>
                <w:szCs w:val="20"/>
                <w:lang w:val="uk-UA"/>
              </w:rPr>
            </w:pP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н/г</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hideMark/>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605AA" w:rsidRPr="005E49F9" w:rsidRDefault="006605AA" w:rsidP="00031B31">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відсутній</w:t>
            </w:r>
          </w:p>
        </w:tc>
      </w:tr>
      <w:tr w:rsidR="006605AA" w:rsidRPr="005E49F9" w:rsidTr="00031B31">
        <w:tc>
          <w:tcPr>
            <w:tcW w:w="570"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за</w:t>
            </w:r>
          </w:p>
        </w:tc>
      </w:tr>
      <w:tr w:rsidR="006605AA" w:rsidRPr="005E49F9" w:rsidTr="00031B31">
        <w:tc>
          <w:tcPr>
            <w:tcW w:w="570" w:type="dxa"/>
            <w:vMerge w:val="restart"/>
            <w:tcBorders>
              <w:top w:val="single" w:sz="4" w:space="0" w:color="auto"/>
              <w:left w:val="single" w:sz="4" w:space="0" w:color="auto"/>
              <w:right w:val="single" w:sz="4" w:space="0" w:color="auto"/>
            </w:tcBorders>
            <w:textDirection w:val="btLr"/>
          </w:tcPr>
          <w:p w:rsidR="006605AA" w:rsidRPr="005E49F9" w:rsidRDefault="006605AA" w:rsidP="00031B31">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19</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after="0"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r>
              <w:rPr>
                <w:rFonts w:ascii="Times New Roman" w:eastAsia="Times New Roman" w:hAnsi="Times New Roman" w:cs="Times New Roman"/>
                <w:color w:val="000000"/>
                <w:lang w:val="uk-UA" w:bidi="ru-RU"/>
              </w:rPr>
              <w:t>(н/г)</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1</w:t>
            </w:r>
          </w:p>
        </w:tc>
      </w:tr>
      <w:tr w:rsidR="006605AA" w:rsidRPr="005E49F9" w:rsidTr="00031B31">
        <w:tc>
          <w:tcPr>
            <w:tcW w:w="570" w:type="dxa"/>
            <w:vMerge/>
            <w:tcBorders>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605AA" w:rsidRPr="005E49F9" w:rsidRDefault="006605AA" w:rsidP="00031B31">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4252" w:type="dxa"/>
            <w:tcBorders>
              <w:top w:val="single" w:sz="4" w:space="0" w:color="auto"/>
              <w:left w:val="single" w:sz="4" w:space="0" w:color="auto"/>
              <w:bottom w:val="single" w:sz="4" w:space="0" w:color="auto"/>
              <w:right w:val="single" w:sz="4" w:space="0" w:color="auto"/>
            </w:tcBorders>
          </w:tcPr>
          <w:p w:rsidR="006605AA" w:rsidRPr="005E49F9" w:rsidRDefault="006605AA" w:rsidP="00031B31">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C35801" w:rsidRPr="00B5715B" w:rsidRDefault="00C35801" w:rsidP="00C35801">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35801" w:rsidRPr="00B5715B" w:rsidRDefault="00C35801" w:rsidP="00C35801">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C35801" w:rsidRPr="00B5715B" w:rsidRDefault="00C35801" w:rsidP="00C35801">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C35801" w:rsidRPr="00B5715B" w:rsidRDefault="00C35801" w:rsidP="00C35801">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C35801" w:rsidRPr="00B5715B" w:rsidRDefault="00C35801" w:rsidP="00C35801">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17.06</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C35801" w:rsidRPr="00B5715B" w:rsidRDefault="00C35801" w:rsidP="00C35801">
      <w:pPr>
        <w:spacing w:after="0" w:line="240" w:lineRule="auto"/>
        <w:jc w:val="center"/>
        <w:rPr>
          <w:rFonts w:ascii="Times New Roman" w:eastAsia="Calibri" w:hAnsi="Times New Roman" w:cs="Times New Roman"/>
          <w:b/>
          <w:sz w:val="28"/>
          <w:szCs w:val="28"/>
          <w:lang w:val="uk-UA"/>
        </w:rPr>
      </w:pPr>
    </w:p>
    <w:p w:rsidR="00C35801" w:rsidRDefault="00C35801" w:rsidP="00C35801">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13</w:t>
      </w:r>
      <w:r w:rsidR="00E270F3">
        <w:rPr>
          <w:rFonts w:ascii="Times New Roman" w:eastAsia="Calibri" w:hAnsi="Times New Roman" w:cs="Times New Roman"/>
          <w:b/>
          <w:sz w:val="28"/>
          <w:szCs w:val="28"/>
          <w:lang w:val="uk-UA"/>
        </w:rPr>
        <w:t>/2</w:t>
      </w:r>
      <w:r>
        <w:rPr>
          <w:rFonts w:ascii="Times New Roman" w:eastAsia="Calibri" w:hAnsi="Times New Roman" w:cs="Times New Roman"/>
          <w:b/>
          <w:sz w:val="28"/>
          <w:szCs w:val="28"/>
          <w:lang w:val="uk-UA"/>
        </w:rPr>
        <w:t>-8</w:t>
      </w:r>
      <w:r w:rsidRPr="00B5715B">
        <w:rPr>
          <w:rFonts w:ascii="Times New Roman" w:eastAsia="Calibri" w:hAnsi="Times New Roman" w:cs="Times New Roman"/>
          <w:b/>
          <w:sz w:val="28"/>
          <w:szCs w:val="28"/>
          <w:lang w:val="uk-UA"/>
        </w:rPr>
        <w:t xml:space="preserve">/21   </w:t>
      </w:r>
    </w:p>
    <w:p w:rsidR="00C35801" w:rsidRPr="00E270F3" w:rsidRDefault="00C35801" w:rsidP="00C35801">
      <w:pPr>
        <w:spacing w:after="0" w:line="240" w:lineRule="auto"/>
        <w:jc w:val="center"/>
        <w:rPr>
          <w:rFonts w:ascii="Times New Roman" w:eastAsia="Calibri" w:hAnsi="Times New Roman" w:cs="Times New Roman"/>
          <w:b/>
          <w:sz w:val="28"/>
          <w:szCs w:val="28"/>
          <w:lang w:val="uk-UA"/>
        </w:rPr>
      </w:pPr>
    </w:p>
    <w:p w:rsidR="00C35801" w:rsidRPr="00E270F3" w:rsidRDefault="00C35801" w:rsidP="00C35801">
      <w:pPr>
        <w:pStyle w:val="docdata"/>
        <w:spacing w:before="0" w:beforeAutospacing="0" w:after="0" w:afterAutospacing="0"/>
        <w:rPr>
          <w:b/>
          <w:lang w:val="uk-UA"/>
        </w:rPr>
      </w:pPr>
      <w:r w:rsidRPr="00E270F3">
        <w:rPr>
          <w:b/>
          <w:color w:val="000000"/>
          <w:sz w:val="28"/>
          <w:szCs w:val="28"/>
          <w:lang w:val="uk-UA"/>
        </w:rPr>
        <w:t>Про затвердження</w:t>
      </w:r>
      <w:r w:rsidRPr="00E270F3">
        <w:rPr>
          <w:b/>
          <w:color w:val="000000"/>
          <w:sz w:val="28"/>
          <w:szCs w:val="28"/>
        </w:rPr>
        <w:t> </w:t>
      </w:r>
      <w:r w:rsidRPr="00E270F3">
        <w:rPr>
          <w:b/>
          <w:color w:val="000000"/>
          <w:sz w:val="28"/>
          <w:szCs w:val="28"/>
          <w:lang w:val="uk-UA"/>
        </w:rPr>
        <w:t xml:space="preserve"> </w:t>
      </w:r>
      <w:r w:rsidRPr="00E270F3">
        <w:rPr>
          <w:b/>
          <w:color w:val="000000"/>
          <w:sz w:val="28"/>
          <w:szCs w:val="28"/>
        </w:rPr>
        <w:t> </w:t>
      </w:r>
      <w:r w:rsidRPr="00E270F3">
        <w:rPr>
          <w:b/>
          <w:color w:val="000000"/>
          <w:sz w:val="28"/>
          <w:szCs w:val="28"/>
          <w:lang w:val="uk-UA"/>
        </w:rPr>
        <w:t>експертного звіту щодо розгляду кошторисної частини проектної документації</w:t>
      </w:r>
      <w:r w:rsidRPr="00E270F3">
        <w:rPr>
          <w:b/>
          <w:color w:val="000000"/>
          <w:sz w:val="28"/>
          <w:szCs w:val="28"/>
        </w:rPr>
        <w:t> </w:t>
      </w:r>
      <w:r w:rsidRPr="00E270F3">
        <w:rPr>
          <w:b/>
          <w:color w:val="000000"/>
          <w:sz w:val="28"/>
          <w:szCs w:val="28"/>
          <w:lang w:val="uk-UA"/>
        </w:rPr>
        <w:t xml:space="preserve"> за робочим проектом:</w:t>
      </w:r>
      <w:r w:rsidRPr="00E270F3">
        <w:rPr>
          <w:b/>
          <w:color w:val="000000"/>
          <w:sz w:val="28"/>
          <w:szCs w:val="28"/>
        </w:rPr>
        <w:t> </w:t>
      </w:r>
      <w:r w:rsidRPr="00E270F3">
        <w:rPr>
          <w:b/>
          <w:color w:val="000000"/>
          <w:sz w:val="28"/>
          <w:szCs w:val="28"/>
          <w:lang w:val="uk-UA"/>
        </w:rPr>
        <w:t>«Прибудова спортивної зали</w:t>
      </w:r>
      <w:r w:rsidRPr="00E270F3">
        <w:rPr>
          <w:b/>
          <w:color w:val="000000"/>
          <w:sz w:val="28"/>
          <w:szCs w:val="28"/>
        </w:rPr>
        <w:t> </w:t>
      </w:r>
      <w:r w:rsidRPr="00E270F3">
        <w:rPr>
          <w:b/>
          <w:color w:val="000000"/>
          <w:sz w:val="28"/>
          <w:szCs w:val="28"/>
          <w:lang w:val="uk-UA"/>
        </w:rPr>
        <w:t>та допоміжних приміщень до Острицької загаль</w:t>
      </w:r>
      <w:r w:rsidR="00E270F3">
        <w:rPr>
          <w:b/>
          <w:color w:val="000000"/>
          <w:sz w:val="28"/>
          <w:szCs w:val="28"/>
          <w:lang w:val="uk-UA"/>
        </w:rPr>
        <w:t>ноосвітньої школи І-ІІІ</w:t>
      </w:r>
      <w:r w:rsidRPr="00E270F3">
        <w:rPr>
          <w:b/>
          <w:color w:val="000000"/>
          <w:sz w:val="28"/>
          <w:szCs w:val="28"/>
        </w:rPr>
        <w:t> </w:t>
      </w:r>
      <w:r w:rsidRPr="00E270F3">
        <w:rPr>
          <w:b/>
          <w:color w:val="000000"/>
          <w:sz w:val="28"/>
          <w:szCs w:val="28"/>
          <w:lang w:val="uk-UA"/>
        </w:rPr>
        <w:t>ступенів, що знаходиться на вул.Шкільній, 24 в с.Остриця Чернівецького району Чернівецької області»</w:t>
      </w:r>
    </w:p>
    <w:p w:rsidR="00C35801" w:rsidRDefault="00C35801" w:rsidP="00C35801">
      <w:pPr>
        <w:pStyle w:val="aa"/>
        <w:spacing w:before="0" w:beforeAutospacing="0" w:after="0" w:afterAutospacing="0"/>
      </w:pPr>
      <w:r>
        <w:t> </w:t>
      </w:r>
    </w:p>
    <w:p w:rsidR="00C35801" w:rsidRDefault="00C35801" w:rsidP="00C35801">
      <w:pPr>
        <w:pStyle w:val="aa"/>
        <w:tabs>
          <w:tab w:val="left" w:pos="993"/>
        </w:tabs>
        <w:spacing w:before="0" w:beforeAutospacing="0" w:after="0" w:afterAutospacing="0"/>
        <w:ind w:firstLine="709"/>
        <w:jc w:val="both"/>
      </w:pPr>
      <w:r>
        <w:rPr>
          <w:color w:val="000000"/>
          <w:sz w:val="28"/>
          <w:szCs w:val="28"/>
        </w:rPr>
        <w:t>    Керуючись ст.ст. 26, 42 Закону України  “Про місцеве самоврядування в Україні” та заслухавши інформацію заступника сільського голови з питань діяльності виконавчих органів ради Кучерявого В.С.</w:t>
      </w:r>
      <w:r>
        <w:rPr>
          <w:color w:val="000000"/>
          <w:sz w:val="28"/>
          <w:szCs w:val="28"/>
          <w:shd w:val="clear" w:color="auto" w:fill="FFFFFF"/>
        </w:rPr>
        <w:t xml:space="preserve">, Магальська сільська рада </w:t>
      </w:r>
    </w:p>
    <w:p w:rsidR="00C35801" w:rsidRDefault="00C35801" w:rsidP="00C35801">
      <w:pPr>
        <w:pStyle w:val="aa"/>
        <w:spacing w:before="0" w:beforeAutospacing="0" w:after="0" w:afterAutospacing="0"/>
        <w:jc w:val="center"/>
      </w:pPr>
      <w:r>
        <w:rPr>
          <w:color w:val="000000"/>
          <w:sz w:val="28"/>
          <w:szCs w:val="28"/>
        </w:rPr>
        <w:t>ВИРІШИЛА:</w:t>
      </w:r>
    </w:p>
    <w:p w:rsidR="00C35801" w:rsidRDefault="00C35801" w:rsidP="00C35801">
      <w:pPr>
        <w:pStyle w:val="aa"/>
        <w:spacing w:before="0" w:beforeAutospacing="0" w:after="0" w:afterAutospacing="0"/>
      </w:pPr>
      <w:r>
        <w:rPr>
          <w:color w:val="000000"/>
          <w:sz w:val="28"/>
          <w:szCs w:val="28"/>
        </w:rPr>
        <w:t> </w:t>
      </w:r>
    </w:p>
    <w:p w:rsidR="00C35801" w:rsidRDefault="00C35801" w:rsidP="00C35801">
      <w:pPr>
        <w:pStyle w:val="aa"/>
        <w:spacing w:before="0" w:beforeAutospacing="0" w:after="0" w:afterAutospacing="0"/>
        <w:jc w:val="both"/>
      </w:pPr>
      <w:r>
        <w:rPr>
          <w:color w:val="000000"/>
          <w:sz w:val="28"/>
          <w:szCs w:val="28"/>
        </w:rPr>
        <w:t xml:space="preserve">1. Затвердити експертний звіт щодо розгляду кошторисної частини проектної документації  за робочим проектом: «Прибудова спортивної зали та допоміжних приміщень до Острицької загальноосвітньої школи </w:t>
      </w:r>
      <w:r w:rsidR="00DF1073" w:rsidRPr="00DF1073">
        <w:rPr>
          <w:rFonts w:eastAsia="MS Mincho"/>
          <w:color w:val="000000"/>
          <w:sz w:val="28"/>
          <w:szCs w:val="28"/>
        </w:rPr>
        <w:t>І-ІІІ</w:t>
      </w:r>
      <w:r>
        <w:rPr>
          <w:color w:val="000000"/>
          <w:sz w:val="28"/>
          <w:szCs w:val="28"/>
        </w:rPr>
        <w:t> ступенів, що знаходиться на вул.Шкільній, 24 в с.Остриця Чернівецького району Чернівецької області» загальною кошторисною вартістю будівництва 9641,052 тис.грн.</w:t>
      </w:r>
    </w:p>
    <w:p w:rsidR="00C35801" w:rsidRDefault="00C35801" w:rsidP="00C35801">
      <w:pPr>
        <w:pStyle w:val="aa"/>
        <w:spacing w:before="0" w:beforeAutospacing="0" w:after="0" w:afterAutospacing="0"/>
        <w:jc w:val="both"/>
      </w:pPr>
      <w:r>
        <w:t> </w:t>
      </w:r>
    </w:p>
    <w:p w:rsidR="00C35801" w:rsidRDefault="00C35801" w:rsidP="00C35801">
      <w:pPr>
        <w:pStyle w:val="aa"/>
        <w:spacing w:before="0" w:beforeAutospacing="0" w:after="200" w:afterAutospacing="0" w:line="273" w:lineRule="auto"/>
        <w:jc w:val="both"/>
        <w:rPr>
          <w:color w:val="000000"/>
          <w:sz w:val="28"/>
          <w:szCs w:val="28"/>
        </w:rPr>
      </w:pPr>
      <w:r>
        <w:rPr>
          <w:color w:val="000000"/>
          <w:sz w:val="28"/>
          <w:szCs w:val="28"/>
        </w:rPr>
        <w:t>2.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співробітництва(Ніка І.І.).</w:t>
      </w:r>
    </w:p>
    <w:p w:rsidR="00C35801" w:rsidRDefault="00C35801" w:rsidP="00C35801">
      <w:pPr>
        <w:pStyle w:val="aa"/>
        <w:spacing w:before="0" w:beforeAutospacing="0" w:after="200" w:afterAutospacing="0" w:line="273" w:lineRule="auto"/>
        <w:jc w:val="both"/>
        <w:rPr>
          <w:color w:val="000000"/>
          <w:sz w:val="28"/>
          <w:szCs w:val="28"/>
        </w:rPr>
      </w:pPr>
    </w:p>
    <w:p w:rsidR="00C35801" w:rsidRPr="005236F3" w:rsidRDefault="00C35801" w:rsidP="00C35801">
      <w:pPr>
        <w:tabs>
          <w:tab w:val="left" w:pos="6300"/>
        </w:tabs>
        <w:spacing w:after="0" w:line="240" w:lineRule="auto"/>
        <w:rPr>
          <w:rFonts w:ascii="Times New Roman" w:eastAsia="Calibri" w:hAnsi="Times New Roman" w:cs="Times New Roman"/>
          <w:sz w:val="28"/>
          <w:szCs w:val="28"/>
          <w:lang w:val="uk-UA" w:eastAsia="ru-RU"/>
        </w:rPr>
      </w:pPr>
      <w:r w:rsidRPr="005236F3">
        <w:rPr>
          <w:rFonts w:ascii="Times New Roman" w:eastAsia="Calibri" w:hAnsi="Times New Roman" w:cs="Times New Roman"/>
          <w:sz w:val="28"/>
          <w:szCs w:val="28"/>
          <w:lang w:val="uk-UA" w:eastAsia="ru-RU"/>
        </w:rPr>
        <w:t>СІЛЬСЬКИЙ ГОЛОВА                                                                Степан САІНЧУК</w:t>
      </w:r>
    </w:p>
    <w:p w:rsidR="00C35801" w:rsidRDefault="00C35801" w:rsidP="00C35801">
      <w:pPr>
        <w:pStyle w:val="aa"/>
        <w:spacing w:before="0" w:beforeAutospacing="0" w:after="200" w:afterAutospacing="0" w:line="273" w:lineRule="auto"/>
        <w:jc w:val="both"/>
      </w:pPr>
    </w:p>
    <w:p w:rsidR="00C35801" w:rsidRDefault="00C35801" w:rsidP="00C35801">
      <w:pPr>
        <w:pStyle w:val="aa"/>
        <w:spacing w:before="0" w:beforeAutospacing="0" w:after="200" w:afterAutospacing="0" w:line="273" w:lineRule="auto"/>
        <w:jc w:val="both"/>
      </w:pPr>
    </w:p>
    <w:p w:rsidR="00C35801" w:rsidRDefault="00C35801" w:rsidP="00C35801">
      <w:pPr>
        <w:pStyle w:val="aa"/>
        <w:spacing w:before="0" w:beforeAutospacing="0" w:after="200" w:afterAutospacing="0" w:line="273" w:lineRule="auto"/>
        <w:jc w:val="both"/>
      </w:pPr>
    </w:p>
    <w:p w:rsidR="00C35801" w:rsidRPr="00B5715B" w:rsidRDefault="00C35801" w:rsidP="00C35801">
      <w:pPr>
        <w:spacing w:after="0" w:line="240" w:lineRule="auto"/>
        <w:jc w:val="center"/>
        <w:rPr>
          <w:rFonts w:ascii="Times New Roman" w:eastAsia="Calibri" w:hAnsi="Times New Roman" w:cs="Times New Roman"/>
          <w:b/>
          <w:sz w:val="28"/>
          <w:szCs w:val="28"/>
          <w:lang w:val="uk-UA"/>
        </w:rPr>
      </w:pPr>
    </w:p>
    <w:p w:rsidR="00C35801" w:rsidRDefault="00C35801" w:rsidP="00263D87">
      <w:pPr>
        <w:spacing w:after="0" w:line="360" w:lineRule="auto"/>
        <w:jc w:val="center"/>
        <w:rPr>
          <w:rFonts w:ascii="Times New Roman" w:eastAsia="Times New Roman" w:hAnsi="Times New Roman" w:cs="Times New Roman"/>
          <w:b/>
          <w:sz w:val="20"/>
          <w:szCs w:val="20"/>
          <w:lang w:val="uk-UA" w:eastAsia="ru-RU"/>
        </w:rPr>
      </w:pPr>
    </w:p>
    <w:p w:rsidR="00E270F3" w:rsidRDefault="00E270F3" w:rsidP="00E270F3">
      <w:pPr>
        <w:pStyle w:val="docdata"/>
        <w:spacing w:before="0" w:beforeAutospacing="0" w:after="0" w:afterAutospacing="0" w:line="360" w:lineRule="auto"/>
      </w:pPr>
      <w:r>
        <w:rPr>
          <w:b/>
          <w:bCs/>
          <w:color w:val="000000"/>
          <w:sz w:val="20"/>
          <w:szCs w:val="20"/>
        </w:rPr>
        <w:t xml:space="preserve">                </w:t>
      </w:r>
    </w:p>
    <w:p w:rsidR="00BA2272" w:rsidRDefault="00BA2272" w:rsidP="00E270F3">
      <w:pPr>
        <w:pStyle w:val="aa"/>
        <w:spacing w:before="0" w:beforeAutospacing="0" w:after="0" w:afterAutospacing="0"/>
        <w:jc w:val="center"/>
        <w:rPr>
          <w:b/>
          <w:bCs/>
          <w:color w:val="000000"/>
          <w:sz w:val="28"/>
          <w:szCs w:val="28"/>
        </w:rPr>
      </w:pPr>
      <w:r>
        <w:rPr>
          <w:b/>
          <w:bCs/>
          <w:noProof/>
          <w:color w:val="000000"/>
          <w:sz w:val="28"/>
          <w:szCs w:val="28"/>
          <w:lang w:val="ru-RU" w:eastAsia="ru-RU"/>
        </w:rPr>
        <w:lastRenderedPageBreak/>
        <w:drawing>
          <wp:inline distT="0" distB="0" distL="0" distR="0">
            <wp:extent cx="438785" cy="688975"/>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88975"/>
                    </a:xfrm>
                    <a:prstGeom prst="rect">
                      <a:avLst/>
                    </a:prstGeom>
                    <a:noFill/>
                  </pic:spPr>
                </pic:pic>
              </a:graphicData>
            </a:graphic>
          </wp:inline>
        </w:drawing>
      </w:r>
    </w:p>
    <w:p w:rsidR="00E270F3" w:rsidRDefault="00E270F3" w:rsidP="00E270F3">
      <w:pPr>
        <w:pStyle w:val="aa"/>
        <w:spacing w:before="0" w:beforeAutospacing="0" w:after="0" w:afterAutospacing="0"/>
        <w:jc w:val="center"/>
      </w:pPr>
      <w:r>
        <w:rPr>
          <w:b/>
          <w:bCs/>
          <w:color w:val="000000"/>
          <w:sz w:val="28"/>
          <w:szCs w:val="28"/>
        </w:rPr>
        <w:t>УКРАЇНА</w:t>
      </w:r>
    </w:p>
    <w:p w:rsidR="00E270F3" w:rsidRDefault="00E270F3" w:rsidP="00E270F3">
      <w:pPr>
        <w:pStyle w:val="aa"/>
        <w:spacing w:before="0" w:beforeAutospacing="0" w:after="0" w:afterAutospacing="0"/>
        <w:jc w:val="center"/>
      </w:pPr>
      <w:r>
        <w:rPr>
          <w:b/>
          <w:bCs/>
          <w:color w:val="000000"/>
          <w:sz w:val="28"/>
          <w:szCs w:val="28"/>
        </w:rPr>
        <w:t>МАГАЛЬСЬКА СІЛЬСЬКА РАДА</w:t>
      </w:r>
    </w:p>
    <w:p w:rsidR="00E270F3" w:rsidRDefault="00E270F3" w:rsidP="00E270F3">
      <w:pPr>
        <w:pStyle w:val="aa"/>
        <w:pBdr>
          <w:bottom w:val="single" w:sz="12" w:space="0" w:color="000000"/>
        </w:pBdr>
        <w:spacing w:before="0" w:beforeAutospacing="0" w:after="0" w:afterAutospacing="0"/>
        <w:jc w:val="center"/>
      </w:pPr>
      <w:r>
        <w:rPr>
          <w:b/>
          <w:bCs/>
          <w:color w:val="000000"/>
          <w:sz w:val="28"/>
          <w:szCs w:val="28"/>
        </w:rPr>
        <w:t>ЧЕРНІВЕЦЬКОГО РАЙОНУ ЧЕРНІВЕЦЬКОЇ ОБЛАСТІ</w:t>
      </w:r>
    </w:p>
    <w:p w:rsidR="00E270F3" w:rsidRDefault="00E270F3" w:rsidP="00E270F3">
      <w:pPr>
        <w:pStyle w:val="aa"/>
        <w:spacing w:before="0" w:beforeAutospacing="0" w:after="0" w:afterAutospacing="0"/>
      </w:pPr>
      <w:r>
        <w:t> </w:t>
      </w:r>
      <w:r>
        <w:rPr>
          <w:b/>
          <w:bCs/>
          <w:color w:val="000000"/>
          <w:sz w:val="28"/>
          <w:szCs w:val="28"/>
        </w:rPr>
        <w:t xml:space="preserve">17.06.2021                                                    8сесія  8скликання                                                                </w:t>
      </w:r>
    </w:p>
    <w:p w:rsidR="00E270F3" w:rsidRDefault="00E270F3" w:rsidP="00713F18">
      <w:pPr>
        <w:pStyle w:val="aa"/>
        <w:spacing w:before="0" w:beforeAutospacing="0" w:after="0" w:afterAutospacing="0"/>
        <w:jc w:val="center"/>
        <w:rPr>
          <w:b/>
          <w:bCs/>
          <w:color w:val="000000"/>
          <w:sz w:val="28"/>
          <w:szCs w:val="28"/>
        </w:rPr>
      </w:pPr>
    </w:p>
    <w:p w:rsidR="00E270F3" w:rsidRDefault="00E270F3" w:rsidP="00713F18">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13/3-8</w:t>
      </w:r>
      <w:r w:rsidRPr="00B5715B">
        <w:rPr>
          <w:rFonts w:ascii="Times New Roman" w:eastAsia="Calibri" w:hAnsi="Times New Roman" w:cs="Times New Roman"/>
          <w:b/>
          <w:sz w:val="28"/>
          <w:szCs w:val="28"/>
          <w:lang w:val="uk-UA"/>
        </w:rPr>
        <w:t>/21</w:t>
      </w:r>
    </w:p>
    <w:p w:rsidR="00E270F3" w:rsidRDefault="00E270F3" w:rsidP="00E270F3">
      <w:pPr>
        <w:pStyle w:val="aa"/>
        <w:spacing w:before="0" w:beforeAutospacing="0" w:after="0" w:afterAutospacing="0"/>
      </w:pPr>
      <w:r>
        <w:rPr>
          <w:b/>
          <w:bCs/>
          <w:color w:val="000000"/>
          <w:sz w:val="28"/>
          <w:szCs w:val="28"/>
        </w:rPr>
        <w:t xml:space="preserve">                                                  </w:t>
      </w:r>
    </w:p>
    <w:p w:rsidR="00E270F3" w:rsidRPr="00E270F3" w:rsidRDefault="00E270F3" w:rsidP="00E270F3">
      <w:pPr>
        <w:pStyle w:val="aa"/>
        <w:spacing w:before="0" w:beforeAutospacing="0" w:after="0" w:afterAutospacing="0"/>
        <w:rPr>
          <w:b/>
        </w:rPr>
      </w:pPr>
      <w:r w:rsidRPr="00E270F3">
        <w:rPr>
          <w:b/>
          <w:bCs/>
          <w:color w:val="000000"/>
          <w:sz w:val="28"/>
          <w:szCs w:val="28"/>
        </w:rPr>
        <w:t> </w:t>
      </w:r>
      <w:r w:rsidRPr="00E270F3">
        <w:rPr>
          <w:b/>
          <w:color w:val="000000"/>
          <w:sz w:val="28"/>
          <w:szCs w:val="28"/>
        </w:rPr>
        <w:t>Про затвердження   експертного звіту щодо розгляду кошторисної частини проектної документації  за робочим проектом: «Будівництво Центру дозвілля та мистецтва по вулиці Колгоспній,</w:t>
      </w:r>
      <w:r>
        <w:rPr>
          <w:b/>
          <w:color w:val="000000"/>
          <w:sz w:val="28"/>
          <w:szCs w:val="28"/>
        </w:rPr>
        <w:t xml:space="preserve"> </w:t>
      </w:r>
      <w:r w:rsidRPr="00E270F3">
        <w:rPr>
          <w:b/>
          <w:color w:val="000000"/>
          <w:sz w:val="28"/>
          <w:szCs w:val="28"/>
        </w:rPr>
        <w:t>3А в селі Остриця, Новоселицького району, Чернівецької області.(Коригування)»</w:t>
      </w:r>
    </w:p>
    <w:p w:rsidR="00E270F3" w:rsidRDefault="00E270F3" w:rsidP="00E270F3">
      <w:pPr>
        <w:pStyle w:val="aa"/>
        <w:spacing w:before="0" w:beforeAutospacing="0" w:after="0" w:afterAutospacing="0"/>
      </w:pPr>
      <w:r>
        <w:t> </w:t>
      </w:r>
    </w:p>
    <w:p w:rsidR="00E270F3" w:rsidRDefault="00E270F3" w:rsidP="00E270F3">
      <w:pPr>
        <w:pStyle w:val="aa"/>
        <w:tabs>
          <w:tab w:val="left" w:pos="993"/>
        </w:tabs>
        <w:spacing w:before="0" w:beforeAutospacing="0" w:after="0" w:afterAutospacing="0"/>
        <w:ind w:firstLine="709"/>
        <w:jc w:val="both"/>
      </w:pPr>
      <w:r>
        <w:rPr>
          <w:color w:val="000000"/>
          <w:sz w:val="28"/>
          <w:szCs w:val="28"/>
        </w:rPr>
        <w:t>    Керуючись ст.ст. 26, 42 Закону України  “Про місцеве самоврядування в Україні” та заслухавши інформацію заступника сільського голови з питань діяльності виконавчих органів ради Кучерявого В.С.</w:t>
      </w:r>
      <w:r>
        <w:rPr>
          <w:color w:val="000000"/>
          <w:sz w:val="28"/>
          <w:szCs w:val="28"/>
          <w:shd w:val="clear" w:color="auto" w:fill="FFFFFF"/>
        </w:rPr>
        <w:t xml:space="preserve">, Магальська сільська рада </w:t>
      </w:r>
    </w:p>
    <w:p w:rsidR="00E270F3" w:rsidRDefault="00E270F3" w:rsidP="00E270F3">
      <w:pPr>
        <w:pStyle w:val="aa"/>
        <w:spacing w:before="0" w:beforeAutospacing="0" w:after="0" w:afterAutospacing="0"/>
        <w:jc w:val="center"/>
      </w:pPr>
      <w:r>
        <w:rPr>
          <w:color w:val="000000"/>
          <w:sz w:val="28"/>
          <w:szCs w:val="28"/>
        </w:rPr>
        <w:t>ВИРІШИЛА:</w:t>
      </w:r>
    </w:p>
    <w:p w:rsidR="00E270F3" w:rsidRDefault="00E270F3" w:rsidP="00E270F3">
      <w:pPr>
        <w:pStyle w:val="aa"/>
        <w:spacing w:before="0" w:beforeAutospacing="0" w:after="0" w:afterAutospacing="0"/>
      </w:pPr>
      <w:r>
        <w:rPr>
          <w:color w:val="000000"/>
          <w:sz w:val="28"/>
          <w:szCs w:val="28"/>
        </w:rPr>
        <w:t> </w:t>
      </w:r>
    </w:p>
    <w:p w:rsidR="00E270F3" w:rsidRDefault="00E270F3" w:rsidP="00E270F3">
      <w:pPr>
        <w:pStyle w:val="aa"/>
        <w:spacing w:before="0" w:beforeAutospacing="0" w:after="0" w:afterAutospacing="0"/>
        <w:jc w:val="both"/>
      </w:pPr>
      <w:r>
        <w:rPr>
          <w:color w:val="000000"/>
          <w:sz w:val="28"/>
          <w:szCs w:val="28"/>
        </w:rPr>
        <w:t>1. Затвердити експертний звіт щодо розгляду кошторисної частини проектної документації  за робочим проектом: «Будівництво Центру дозвілля та мистецтва по вулиці Колгоспній,3А в селі Остриця, Новоселицького району, Чернівецької області.(Коригування)» загальною кошторисною вартістю будівництва 10701,175 тис.грн.</w:t>
      </w:r>
    </w:p>
    <w:p w:rsidR="00E270F3" w:rsidRDefault="00E270F3" w:rsidP="00E270F3">
      <w:pPr>
        <w:pStyle w:val="aa"/>
        <w:spacing w:before="0" w:beforeAutospacing="0" w:after="0" w:afterAutospacing="0"/>
      </w:pPr>
      <w:r>
        <w:t> </w:t>
      </w:r>
    </w:p>
    <w:p w:rsidR="00E270F3" w:rsidRDefault="00E270F3" w:rsidP="00E270F3">
      <w:pPr>
        <w:pStyle w:val="aa"/>
        <w:spacing w:before="0" w:beforeAutospacing="0" w:after="200" w:afterAutospacing="0" w:line="273" w:lineRule="auto"/>
        <w:jc w:val="both"/>
      </w:pPr>
      <w:r>
        <w:rPr>
          <w:color w:val="000000"/>
          <w:sz w:val="28"/>
          <w:szCs w:val="28"/>
        </w:rPr>
        <w:t>2.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співробітництва(Ніка І.І.).</w:t>
      </w:r>
    </w:p>
    <w:p w:rsidR="00E270F3" w:rsidRDefault="00E270F3" w:rsidP="00E270F3">
      <w:pPr>
        <w:pStyle w:val="aa"/>
        <w:spacing w:before="0" w:beforeAutospacing="0" w:after="200" w:afterAutospacing="0" w:line="273" w:lineRule="auto"/>
      </w:pPr>
      <w:r>
        <w:t> </w:t>
      </w:r>
    </w:p>
    <w:p w:rsidR="00E270F3" w:rsidRPr="005E49F9" w:rsidRDefault="00E270F3" w:rsidP="00E270F3">
      <w:pPr>
        <w:tabs>
          <w:tab w:val="left" w:pos="6300"/>
        </w:tabs>
        <w:spacing w:after="0" w:line="240" w:lineRule="auto"/>
        <w:rPr>
          <w:lang w:val="uk-UA"/>
        </w:rPr>
      </w:pPr>
    </w:p>
    <w:p w:rsidR="00E270F3" w:rsidRPr="005E49F9" w:rsidRDefault="00E270F3" w:rsidP="00E270F3">
      <w:pPr>
        <w:tabs>
          <w:tab w:val="left" w:pos="6300"/>
        </w:tabs>
        <w:spacing w:after="0" w:line="240" w:lineRule="auto"/>
        <w:rPr>
          <w:lang w:val="uk-UA"/>
        </w:rPr>
      </w:pPr>
    </w:p>
    <w:p w:rsidR="00E270F3" w:rsidRPr="005236F3" w:rsidRDefault="00E270F3" w:rsidP="00E270F3">
      <w:pPr>
        <w:tabs>
          <w:tab w:val="left" w:pos="6300"/>
        </w:tabs>
        <w:spacing w:after="0" w:line="240" w:lineRule="auto"/>
        <w:rPr>
          <w:rFonts w:ascii="Times New Roman" w:eastAsia="Calibri" w:hAnsi="Times New Roman" w:cs="Times New Roman"/>
          <w:sz w:val="28"/>
          <w:szCs w:val="28"/>
          <w:lang w:val="uk-UA" w:eastAsia="ru-RU"/>
        </w:rPr>
      </w:pPr>
      <w:r>
        <w:t> </w:t>
      </w:r>
      <w:r w:rsidRPr="005236F3">
        <w:rPr>
          <w:rFonts w:ascii="Times New Roman" w:eastAsia="Calibri" w:hAnsi="Times New Roman" w:cs="Times New Roman"/>
          <w:sz w:val="28"/>
          <w:szCs w:val="28"/>
          <w:lang w:val="uk-UA" w:eastAsia="ru-RU"/>
        </w:rPr>
        <w:t>СІЛЬСЬКИЙ ГОЛОВА                                                                Степан САІНЧУК</w:t>
      </w:r>
    </w:p>
    <w:p w:rsidR="00E270F3" w:rsidRDefault="00E270F3" w:rsidP="00E270F3">
      <w:pPr>
        <w:pStyle w:val="aa"/>
        <w:spacing w:before="0" w:beforeAutospacing="0" w:after="200" w:afterAutospacing="0" w:line="273" w:lineRule="auto"/>
      </w:pPr>
    </w:p>
    <w:p w:rsidR="00E270F3" w:rsidRDefault="00E270F3" w:rsidP="00263D87">
      <w:pPr>
        <w:spacing w:after="0" w:line="360" w:lineRule="auto"/>
        <w:jc w:val="center"/>
        <w:rPr>
          <w:rFonts w:ascii="Times New Roman" w:eastAsia="Times New Roman" w:hAnsi="Times New Roman" w:cs="Times New Roman"/>
          <w:b/>
          <w:sz w:val="20"/>
          <w:szCs w:val="20"/>
          <w:lang w:val="uk-UA" w:eastAsia="ru-RU"/>
        </w:rPr>
      </w:pPr>
    </w:p>
    <w:p w:rsidR="00E270F3" w:rsidRDefault="00E270F3" w:rsidP="00263D87">
      <w:pPr>
        <w:spacing w:after="0" w:line="360" w:lineRule="auto"/>
        <w:jc w:val="center"/>
        <w:rPr>
          <w:rFonts w:ascii="Times New Roman" w:eastAsia="Times New Roman" w:hAnsi="Times New Roman" w:cs="Times New Roman"/>
          <w:b/>
          <w:sz w:val="20"/>
          <w:szCs w:val="20"/>
          <w:lang w:val="uk-UA" w:eastAsia="ru-RU"/>
        </w:rPr>
      </w:pPr>
    </w:p>
    <w:p w:rsidR="00E270F3" w:rsidRDefault="00E270F3" w:rsidP="00263D87">
      <w:pPr>
        <w:spacing w:after="0" w:line="360" w:lineRule="auto"/>
        <w:jc w:val="center"/>
        <w:rPr>
          <w:rFonts w:ascii="Times New Roman" w:eastAsia="Times New Roman" w:hAnsi="Times New Roman" w:cs="Times New Roman"/>
          <w:b/>
          <w:sz w:val="20"/>
          <w:szCs w:val="20"/>
          <w:lang w:val="uk-UA" w:eastAsia="ru-RU"/>
        </w:rPr>
      </w:pPr>
    </w:p>
    <w:p w:rsidR="00E270F3" w:rsidRDefault="00E270F3" w:rsidP="00263D87">
      <w:pPr>
        <w:spacing w:after="0" w:line="360" w:lineRule="auto"/>
        <w:jc w:val="center"/>
        <w:rPr>
          <w:rFonts w:ascii="Times New Roman" w:eastAsia="Times New Roman" w:hAnsi="Times New Roman" w:cs="Times New Roman"/>
          <w:b/>
          <w:sz w:val="20"/>
          <w:szCs w:val="20"/>
          <w:lang w:val="uk-UA" w:eastAsia="ru-RU"/>
        </w:rPr>
      </w:pPr>
    </w:p>
    <w:p w:rsidR="00E270F3" w:rsidRDefault="00E270F3" w:rsidP="00263D87">
      <w:pPr>
        <w:spacing w:after="0" w:line="360" w:lineRule="auto"/>
        <w:jc w:val="center"/>
        <w:rPr>
          <w:rFonts w:ascii="Times New Roman" w:eastAsia="Times New Roman" w:hAnsi="Times New Roman" w:cs="Times New Roman"/>
          <w:b/>
          <w:sz w:val="20"/>
          <w:szCs w:val="20"/>
          <w:lang w:val="uk-UA" w:eastAsia="ru-RU"/>
        </w:rPr>
      </w:pPr>
    </w:p>
    <w:p w:rsidR="00E270F3" w:rsidRDefault="00E270F3" w:rsidP="00263D87">
      <w:pPr>
        <w:spacing w:after="0" w:line="360" w:lineRule="auto"/>
        <w:jc w:val="center"/>
        <w:rPr>
          <w:rFonts w:ascii="Times New Roman" w:eastAsia="Times New Roman" w:hAnsi="Times New Roman" w:cs="Times New Roman"/>
          <w:b/>
          <w:sz w:val="20"/>
          <w:szCs w:val="20"/>
          <w:lang w:val="uk-UA" w:eastAsia="ru-RU"/>
        </w:rPr>
      </w:pPr>
    </w:p>
    <w:p w:rsidR="008B1189" w:rsidRPr="00BC1D3E" w:rsidRDefault="008B1189" w:rsidP="008B1189">
      <w:pPr>
        <w:spacing w:after="0" w:line="360" w:lineRule="auto"/>
        <w:jc w:val="center"/>
        <w:rPr>
          <w:rFonts w:ascii="Times New Roman" w:eastAsia="Times New Roman" w:hAnsi="Times New Roman" w:cs="Times New Roman"/>
          <w:b/>
          <w:sz w:val="20"/>
          <w:szCs w:val="20"/>
          <w:lang w:val="uk-UA" w:eastAsia="ru-RU"/>
        </w:rPr>
      </w:pPr>
      <w:r>
        <w:rPr>
          <w:color w:val="333333"/>
          <w:sz w:val="28"/>
          <w:szCs w:val="28"/>
        </w:rPr>
        <w:t>  </w:t>
      </w:r>
      <w:r w:rsidRPr="008B1189">
        <w:rPr>
          <w:color w:val="333333"/>
          <w:sz w:val="28"/>
          <w:szCs w:val="28"/>
          <w:lang w:val="uk-UA"/>
        </w:rPr>
        <w:t xml:space="preserve"> </w:t>
      </w:r>
      <w:r w:rsidRPr="00BC1D3E">
        <w:rPr>
          <w:rFonts w:ascii="UkrainianBaltica" w:eastAsia="Times New Roman" w:hAnsi="UkrainianBaltica" w:cs="Times New Roman"/>
          <w:b/>
          <w:noProof/>
          <w:sz w:val="20"/>
          <w:szCs w:val="20"/>
          <w:lang w:eastAsia="ru-RU"/>
        </w:rPr>
        <w:drawing>
          <wp:inline distT="0" distB="0" distL="0" distR="0">
            <wp:extent cx="438150" cy="6953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8B1189" w:rsidRPr="00BC1D3E" w:rsidRDefault="008B1189" w:rsidP="008B1189">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8B1189" w:rsidRPr="00BC1D3E" w:rsidRDefault="008B1189" w:rsidP="008B1189">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8B1189" w:rsidRPr="00263D87" w:rsidRDefault="008B1189" w:rsidP="008B1189">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8B1189" w:rsidRPr="00BC1D3E" w:rsidRDefault="008B1189" w:rsidP="008B1189">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p>
    <w:p w:rsidR="008B1189" w:rsidRDefault="008B1189" w:rsidP="008B1189">
      <w:pPr>
        <w:spacing w:after="0" w:line="240" w:lineRule="auto"/>
        <w:rPr>
          <w:rFonts w:ascii="Times New Roman" w:eastAsia="Calibri" w:hAnsi="Times New Roman" w:cs="Times New Roman"/>
          <w:b/>
          <w:sz w:val="28"/>
          <w:szCs w:val="28"/>
        </w:rPr>
      </w:pPr>
    </w:p>
    <w:p w:rsidR="008B1189" w:rsidRDefault="008B1189" w:rsidP="008B1189">
      <w:pPr>
        <w:spacing w:after="0" w:line="240" w:lineRule="auto"/>
        <w:rPr>
          <w:rFonts w:ascii="Times New Roman" w:eastAsia="Calibri" w:hAnsi="Times New Roman" w:cs="Times New Roman"/>
          <w:b/>
          <w:sz w:val="28"/>
          <w:szCs w:val="28"/>
        </w:rPr>
      </w:pPr>
    </w:p>
    <w:p w:rsidR="008B1189" w:rsidRDefault="008B1189" w:rsidP="008B1189">
      <w:pPr>
        <w:spacing w:after="0" w:line="240" w:lineRule="auto"/>
        <w:jc w:val="center"/>
        <w:rPr>
          <w:rFonts w:ascii="Times New Roman" w:eastAsia="Calibri" w:hAnsi="Times New Roman" w:cs="Times New Roman"/>
          <w:b/>
          <w:sz w:val="28"/>
          <w:szCs w:val="28"/>
          <w:lang w:val="uk-UA"/>
        </w:rPr>
      </w:pPr>
      <w:r w:rsidRPr="00580BDE">
        <w:rPr>
          <w:rFonts w:ascii="Times New Roman" w:eastAsia="Calibri" w:hAnsi="Times New Roman" w:cs="Times New Roman"/>
          <w:b/>
          <w:sz w:val="28"/>
          <w:szCs w:val="28"/>
        </w:rPr>
        <w:t>Р І Ш Е Н Н Я   №</w:t>
      </w:r>
      <w:r>
        <w:rPr>
          <w:rFonts w:ascii="Times New Roman" w:eastAsia="Calibri" w:hAnsi="Times New Roman" w:cs="Times New Roman"/>
          <w:b/>
          <w:sz w:val="28"/>
          <w:szCs w:val="28"/>
          <w:lang w:val="uk-UA"/>
        </w:rPr>
        <w:t>14</w:t>
      </w:r>
      <w:r w:rsidRPr="00580BDE">
        <w:rPr>
          <w:rFonts w:ascii="Times New Roman" w:eastAsia="Calibri" w:hAnsi="Times New Roman" w:cs="Times New Roman"/>
          <w:b/>
          <w:sz w:val="28"/>
          <w:szCs w:val="28"/>
          <w:lang w:val="uk-UA"/>
        </w:rPr>
        <w:t>-8/21</w:t>
      </w:r>
    </w:p>
    <w:p w:rsidR="00DF1073" w:rsidRDefault="00DF1073" w:rsidP="008B1189">
      <w:pPr>
        <w:spacing w:after="0" w:line="240" w:lineRule="auto"/>
        <w:jc w:val="center"/>
        <w:rPr>
          <w:rFonts w:ascii="Times New Roman" w:eastAsia="Calibri" w:hAnsi="Times New Roman" w:cs="Times New Roman"/>
          <w:b/>
          <w:sz w:val="28"/>
          <w:szCs w:val="28"/>
          <w:lang w:val="uk-UA"/>
        </w:rPr>
      </w:pPr>
    </w:p>
    <w:p w:rsidR="008B1189" w:rsidRDefault="008B1189" w:rsidP="008B1189">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затвердження списків футбольних команд</w:t>
      </w:r>
    </w:p>
    <w:p w:rsidR="00DF1073" w:rsidRPr="00580BDE" w:rsidRDefault="00DF1073" w:rsidP="008B1189">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Магальської ТГ.</w:t>
      </w:r>
    </w:p>
    <w:p w:rsidR="008B1189" w:rsidRPr="008B1189" w:rsidRDefault="008B1189" w:rsidP="008B1189">
      <w:pPr>
        <w:pStyle w:val="docdata"/>
        <w:shd w:val="clear" w:color="auto" w:fill="FFFFFF"/>
        <w:spacing w:before="225" w:beforeAutospacing="0" w:after="225" w:afterAutospacing="0"/>
        <w:jc w:val="both"/>
        <w:rPr>
          <w:lang w:val="uk-UA"/>
        </w:rPr>
      </w:pPr>
      <w:r>
        <w:rPr>
          <w:color w:val="333333"/>
          <w:sz w:val="28"/>
          <w:szCs w:val="28"/>
          <w:lang w:val="uk-UA"/>
        </w:rPr>
        <w:t xml:space="preserve">          </w:t>
      </w:r>
      <w:r w:rsidRPr="008B1189">
        <w:rPr>
          <w:color w:val="333333"/>
          <w:sz w:val="28"/>
          <w:szCs w:val="28"/>
          <w:lang w:val="uk-UA"/>
        </w:rPr>
        <w:t xml:space="preserve">Заслухавши інформацію заступника сільського голови з питань виконавчої діяльності органів ради Кучерявого В.С. щодо клопотання спеціаліста з фізичної культури та спорту Магальської сільської ради Маковійчука С.І., керуючись ст. 26 Закону України «Про місцеве самоврядування в Україні», сесія сільської ради </w:t>
      </w:r>
    </w:p>
    <w:p w:rsidR="008B1189" w:rsidRDefault="008B1189" w:rsidP="008B1189">
      <w:pPr>
        <w:pStyle w:val="aa"/>
        <w:shd w:val="clear" w:color="auto" w:fill="FFFFFF"/>
        <w:spacing w:before="0" w:beforeAutospacing="0" w:after="0" w:afterAutospacing="0"/>
        <w:jc w:val="both"/>
      </w:pPr>
      <w:r>
        <w:rPr>
          <w:b/>
          <w:bCs/>
          <w:color w:val="333333"/>
          <w:sz w:val="28"/>
          <w:szCs w:val="28"/>
        </w:rPr>
        <w:t>                                            В И Р І Ш И Л А:</w:t>
      </w:r>
    </w:p>
    <w:p w:rsidR="008B1189" w:rsidRDefault="008B1189" w:rsidP="008B1189">
      <w:pPr>
        <w:pStyle w:val="aa"/>
        <w:shd w:val="clear" w:color="auto" w:fill="FFFFFF"/>
        <w:spacing w:before="225" w:beforeAutospacing="0" w:after="225" w:afterAutospacing="0"/>
        <w:jc w:val="both"/>
      </w:pPr>
      <w:r>
        <w:rPr>
          <w:color w:val="333333"/>
          <w:sz w:val="28"/>
          <w:szCs w:val="28"/>
        </w:rPr>
        <w:t>1.  Затвердити список футбольної команди с.Магала,</w:t>
      </w:r>
      <w:r w:rsidR="000F2056">
        <w:rPr>
          <w:color w:val="333333"/>
          <w:sz w:val="28"/>
          <w:szCs w:val="28"/>
        </w:rPr>
        <w:t xml:space="preserve"> </w:t>
      </w:r>
      <w:r>
        <w:rPr>
          <w:color w:val="333333"/>
          <w:sz w:val="28"/>
          <w:szCs w:val="28"/>
        </w:rPr>
        <w:t>(додаток 1) список молодіжної футбольної команди с.Магала, (додаток 2) список футбольної команди с.Рідківці (додаток 3 ).</w:t>
      </w:r>
    </w:p>
    <w:p w:rsidR="008B1189" w:rsidRDefault="008B1189" w:rsidP="008B1189">
      <w:pPr>
        <w:pStyle w:val="aa"/>
        <w:spacing w:before="0" w:beforeAutospacing="0" w:after="200" w:afterAutospacing="0" w:line="273" w:lineRule="auto"/>
        <w:jc w:val="both"/>
      </w:pPr>
      <w:r>
        <w:rPr>
          <w:rFonts w:ascii="Calibri" w:hAnsi="Calibri"/>
          <w:color w:val="333333"/>
          <w:sz w:val="28"/>
          <w:szCs w:val="28"/>
        </w:rPr>
        <w:t>2.</w:t>
      </w:r>
      <w:r>
        <w:rPr>
          <w:color w:val="000000"/>
          <w:sz w:val="28"/>
          <w:szCs w:val="28"/>
        </w:rPr>
        <w:t> Контроль за виконанням рішення  покласти   на постійну комісію з гуманітарних питань (Гуменний В.В.)</w:t>
      </w:r>
    </w:p>
    <w:p w:rsidR="008B1189" w:rsidRDefault="008B1189" w:rsidP="008B1189">
      <w:pPr>
        <w:pStyle w:val="aa"/>
        <w:spacing w:before="0" w:beforeAutospacing="0" w:after="200" w:afterAutospacing="0" w:line="273" w:lineRule="auto"/>
      </w:pPr>
      <w:r>
        <w:t> </w:t>
      </w:r>
    </w:p>
    <w:p w:rsidR="008B1189" w:rsidRDefault="008B1189" w:rsidP="008B1189">
      <w:pPr>
        <w:pStyle w:val="aa"/>
        <w:spacing w:before="0" w:beforeAutospacing="0" w:after="200" w:afterAutospacing="0" w:line="273" w:lineRule="auto"/>
      </w:pPr>
    </w:p>
    <w:p w:rsidR="008B1189" w:rsidRDefault="008B1189" w:rsidP="008B1189">
      <w:pPr>
        <w:pStyle w:val="aa"/>
        <w:spacing w:before="0" w:beforeAutospacing="0" w:after="200" w:afterAutospacing="0" w:line="273" w:lineRule="auto"/>
      </w:pPr>
      <w:r w:rsidRPr="005236F3">
        <w:rPr>
          <w:rFonts w:eastAsia="Calibri"/>
          <w:sz w:val="28"/>
          <w:szCs w:val="28"/>
          <w:lang w:eastAsia="ru-RU"/>
        </w:rPr>
        <w:t>СІЛЬСЬКИЙ ГОЛОВА                                                                Степан САІНЧУК</w:t>
      </w:r>
      <w:r>
        <w:t> </w:t>
      </w:r>
    </w:p>
    <w:p w:rsidR="008B1189" w:rsidRDefault="008B1189" w:rsidP="00263D87">
      <w:pPr>
        <w:spacing w:after="0" w:line="360" w:lineRule="auto"/>
        <w:jc w:val="center"/>
        <w:rPr>
          <w:rFonts w:ascii="Times New Roman" w:eastAsia="Times New Roman" w:hAnsi="Times New Roman" w:cs="Times New Roman"/>
          <w:b/>
          <w:sz w:val="20"/>
          <w:szCs w:val="20"/>
          <w:lang w:val="uk-UA" w:eastAsia="ru-RU"/>
        </w:rPr>
      </w:pPr>
    </w:p>
    <w:p w:rsidR="008B1189" w:rsidRDefault="008B1189" w:rsidP="00263D87">
      <w:pPr>
        <w:spacing w:after="0" w:line="360" w:lineRule="auto"/>
        <w:jc w:val="center"/>
        <w:rPr>
          <w:rFonts w:ascii="Times New Roman" w:eastAsia="Times New Roman" w:hAnsi="Times New Roman" w:cs="Times New Roman"/>
          <w:b/>
          <w:sz w:val="20"/>
          <w:szCs w:val="20"/>
          <w:lang w:val="uk-UA" w:eastAsia="ru-RU"/>
        </w:rPr>
      </w:pPr>
    </w:p>
    <w:p w:rsidR="008B1189" w:rsidRDefault="008B1189" w:rsidP="00263D87">
      <w:pPr>
        <w:spacing w:after="0" w:line="360" w:lineRule="auto"/>
        <w:jc w:val="center"/>
        <w:rPr>
          <w:rFonts w:ascii="Times New Roman" w:eastAsia="Times New Roman" w:hAnsi="Times New Roman" w:cs="Times New Roman"/>
          <w:b/>
          <w:sz w:val="20"/>
          <w:szCs w:val="20"/>
          <w:lang w:val="uk-UA" w:eastAsia="ru-RU"/>
        </w:rPr>
      </w:pPr>
    </w:p>
    <w:p w:rsidR="008B1189" w:rsidRDefault="008B1189" w:rsidP="00773F25">
      <w:pPr>
        <w:spacing w:after="0" w:line="360" w:lineRule="auto"/>
        <w:rPr>
          <w:rFonts w:ascii="Times New Roman" w:eastAsia="Times New Roman" w:hAnsi="Times New Roman" w:cs="Times New Roman"/>
          <w:b/>
          <w:sz w:val="20"/>
          <w:szCs w:val="20"/>
          <w:lang w:val="uk-UA" w:eastAsia="ru-RU"/>
        </w:rPr>
      </w:pPr>
    </w:p>
    <w:p w:rsidR="007E0C83" w:rsidRDefault="007E0C83" w:rsidP="007E0C83">
      <w:pPr>
        <w:pStyle w:val="aa"/>
        <w:shd w:val="clear" w:color="auto" w:fill="FFFFFF"/>
        <w:spacing w:before="225" w:beforeAutospacing="0" w:after="225" w:afterAutospacing="0"/>
        <w:jc w:val="right"/>
        <w:rPr>
          <w:color w:val="333333"/>
          <w:sz w:val="28"/>
          <w:szCs w:val="28"/>
        </w:rPr>
      </w:pPr>
      <w:r>
        <w:rPr>
          <w:color w:val="333333"/>
          <w:sz w:val="28"/>
          <w:szCs w:val="28"/>
        </w:rPr>
        <w:t>Додаток 1</w:t>
      </w:r>
    </w:p>
    <w:p w:rsidR="007E0C83" w:rsidRPr="007E0C83" w:rsidRDefault="007E0C83" w:rsidP="007E0C83">
      <w:pPr>
        <w:tabs>
          <w:tab w:val="left" w:pos="2790"/>
        </w:tabs>
        <w:spacing w:after="0" w:line="240" w:lineRule="auto"/>
        <w:jc w:val="center"/>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lastRenderedPageBreak/>
        <w:t>Список футбольної команди с. Магала</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  Буженіца  Андрій</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  Ільїн  Віталій</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 Тодераш  Степан</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 Гостюк  Василь</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  Бесплітнік  Василь</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6. Гостюк  Іван</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t xml:space="preserve">7. </w:t>
      </w:r>
      <w:r w:rsidR="00DB561E">
        <w:rPr>
          <w:rFonts w:ascii="Times New Roman" w:eastAsia="Times New Roman" w:hAnsi="Times New Roman" w:cs="Times New Roman"/>
          <w:sz w:val="28"/>
          <w:szCs w:val="28"/>
          <w:lang w:val="uk-UA" w:eastAsia="uk-UA"/>
        </w:rPr>
        <w:t>Кова Дмитро</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 Бойчук  Іон</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 Кроїтор  Дмитро</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t>1</w:t>
      </w:r>
      <w:r w:rsidRPr="007E0C83">
        <w:rPr>
          <w:rFonts w:ascii="Times New Roman" w:eastAsia="Times New Roman" w:hAnsi="Times New Roman" w:cs="Times New Roman"/>
          <w:sz w:val="28"/>
          <w:szCs w:val="28"/>
          <w:lang w:eastAsia="uk-UA"/>
        </w:rPr>
        <w:t>0</w:t>
      </w:r>
      <w:r w:rsidR="00DB561E">
        <w:rPr>
          <w:rFonts w:ascii="Times New Roman" w:eastAsia="Times New Roman" w:hAnsi="Times New Roman" w:cs="Times New Roman"/>
          <w:sz w:val="28"/>
          <w:szCs w:val="28"/>
          <w:lang w:val="uk-UA" w:eastAsia="uk-UA"/>
        </w:rPr>
        <w:t>. Кроїтор  Михайло</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t>1</w:t>
      </w:r>
      <w:r w:rsidRPr="007E0C83">
        <w:rPr>
          <w:rFonts w:ascii="Times New Roman" w:eastAsia="Times New Roman" w:hAnsi="Times New Roman" w:cs="Times New Roman"/>
          <w:sz w:val="28"/>
          <w:szCs w:val="28"/>
          <w:lang w:eastAsia="uk-UA"/>
        </w:rPr>
        <w:t>1</w:t>
      </w:r>
      <w:r w:rsidR="00DB561E">
        <w:rPr>
          <w:rFonts w:ascii="Times New Roman" w:eastAsia="Times New Roman" w:hAnsi="Times New Roman" w:cs="Times New Roman"/>
          <w:sz w:val="28"/>
          <w:szCs w:val="28"/>
          <w:lang w:val="uk-UA" w:eastAsia="uk-UA"/>
        </w:rPr>
        <w:t>. Зайдел  Ілля</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t>1</w:t>
      </w:r>
      <w:r w:rsidRPr="007E0C83">
        <w:rPr>
          <w:rFonts w:ascii="Times New Roman" w:eastAsia="Times New Roman" w:hAnsi="Times New Roman" w:cs="Times New Roman"/>
          <w:sz w:val="28"/>
          <w:szCs w:val="28"/>
          <w:lang w:eastAsia="uk-UA"/>
        </w:rPr>
        <w:t>2</w:t>
      </w:r>
      <w:r w:rsidR="00DB561E">
        <w:rPr>
          <w:rFonts w:ascii="Times New Roman" w:eastAsia="Times New Roman" w:hAnsi="Times New Roman" w:cs="Times New Roman"/>
          <w:sz w:val="28"/>
          <w:szCs w:val="28"/>
          <w:lang w:val="uk-UA" w:eastAsia="uk-UA"/>
        </w:rPr>
        <w:t>.  Катаранчук  Дмитро</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t>1</w:t>
      </w:r>
      <w:r w:rsidRPr="007E0C83">
        <w:rPr>
          <w:rFonts w:ascii="Times New Roman" w:eastAsia="Times New Roman" w:hAnsi="Times New Roman" w:cs="Times New Roman"/>
          <w:sz w:val="28"/>
          <w:szCs w:val="28"/>
          <w:lang w:eastAsia="uk-UA"/>
        </w:rPr>
        <w:t>3</w:t>
      </w:r>
      <w:r w:rsidR="00DB561E">
        <w:rPr>
          <w:rFonts w:ascii="Times New Roman" w:eastAsia="Times New Roman" w:hAnsi="Times New Roman" w:cs="Times New Roman"/>
          <w:sz w:val="28"/>
          <w:szCs w:val="28"/>
          <w:lang w:val="uk-UA" w:eastAsia="uk-UA"/>
        </w:rPr>
        <w:t>. Юрій  Степан</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r w:rsidRPr="007E0C83">
        <w:rPr>
          <w:rFonts w:ascii="Times New Roman" w:eastAsia="Times New Roman" w:hAnsi="Times New Roman" w:cs="Times New Roman"/>
          <w:sz w:val="28"/>
          <w:szCs w:val="28"/>
          <w:lang w:val="uk-UA" w:eastAsia="uk-UA"/>
        </w:rPr>
        <w:t xml:space="preserve">14. </w:t>
      </w:r>
      <w:r w:rsidR="00DB561E">
        <w:rPr>
          <w:rFonts w:ascii="Times New Roman" w:eastAsia="Times New Roman" w:hAnsi="Times New Roman" w:cs="Times New Roman"/>
          <w:sz w:val="28"/>
          <w:szCs w:val="28"/>
          <w:lang w:val="uk-UA" w:eastAsia="uk-UA"/>
        </w:rPr>
        <w:t>Двірнічук  Андрій</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15. Маковійчук  Олександр</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16. Морар  Дмитро</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17. Міціцей Іван</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18. Гостюк Микита</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19. Гостюк Анатолій</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20. Пержун Іван</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21. Лазовнський Ігор</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22. Токар Ігор</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23. Мішковський Максим</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24.Маковійчук Степан</w:t>
      </w:r>
    </w:p>
    <w:p w:rsidR="007E0C83" w:rsidRPr="007E0C83" w:rsidRDefault="00DB561E" w:rsidP="007E0C83">
      <w:pPr>
        <w:tabs>
          <w:tab w:val="left" w:pos="279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25. Скутельник Олександр</w:t>
      </w:r>
    </w:p>
    <w:p w:rsidR="007E0C83" w:rsidRPr="007E0C83" w:rsidRDefault="007E0C83" w:rsidP="007E0C83">
      <w:pPr>
        <w:tabs>
          <w:tab w:val="left" w:pos="2790"/>
        </w:tabs>
        <w:spacing w:after="0" w:line="240" w:lineRule="auto"/>
        <w:rPr>
          <w:rFonts w:ascii="Times New Roman" w:eastAsia="Times New Roman" w:hAnsi="Times New Roman" w:cs="Times New Roman"/>
          <w:sz w:val="28"/>
          <w:szCs w:val="28"/>
          <w:lang w:val="uk-UA" w:eastAsia="uk-UA"/>
        </w:rPr>
      </w:pPr>
    </w:p>
    <w:p w:rsidR="007E0C83" w:rsidRDefault="007E0C83" w:rsidP="002A4C03">
      <w:pPr>
        <w:pStyle w:val="aa"/>
        <w:shd w:val="clear" w:color="auto" w:fill="FFFFFF"/>
        <w:spacing w:before="225" w:beforeAutospacing="0" w:after="225" w:afterAutospacing="0"/>
        <w:jc w:val="right"/>
        <w:rPr>
          <w:color w:val="333333"/>
          <w:sz w:val="28"/>
          <w:szCs w:val="28"/>
        </w:rPr>
      </w:pPr>
    </w:p>
    <w:p w:rsidR="000F2056" w:rsidRPr="000F2056" w:rsidRDefault="000F2056" w:rsidP="000F2056">
      <w:pPr>
        <w:spacing w:after="0" w:line="360" w:lineRule="auto"/>
        <w:jc w:val="center"/>
        <w:rPr>
          <w:rFonts w:ascii="Times New Roman" w:eastAsia="Times New Roman" w:hAnsi="Times New Roman" w:cs="Times New Roman"/>
          <w:sz w:val="24"/>
          <w:szCs w:val="24"/>
          <w:lang w:val="uk-UA" w:eastAsia="ru-RU"/>
        </w:rPr>
      </w:pPr>
      <w:r w:rsidRPr="000F2056">
        <w:rPr>
          <w:rFonts w:ascii="Times New Roman" w:eastAsia="Times New Roman" w:hAnsi="Times New Roman" w:cs="Times New Roman"/>
          <w:sz w:val="24"/>
          <w:szCs w:val="24"/>
          <w:lang w:val="uk-UA" w:eastAsia="ru-RU"/>
        </w:rPr>
        <w:t>Секретар сільської ради                                                                                           Анжела КРІСТЕЛ</w:t>
      </w:r>
    </w:p>
    <w:p w:rsidR="007E0C83" w:rsidRDefault="007E0C83" w:rsidP="002A4C03">
      <w:pPr>
        <w:pStyle w:val="aa"/>
        <w:shd w:val="clear" w:color="auto" w:fill="FFFFFF"/>
        <w:spacing w:before="225" w:beforeAutospacing="0" w:after="225" w:afterAutospacing="0"/>
        <w:jc w:val="right"/>
        <w:rPr>
          <w:color w:val="333333"/>
          <w:sz w:val="28"/>
          <w:szCs w:val="28"/>
        </w:rPr>
      </w:pPr>
    </w:p>
    <w:p w:rsidR="007E0C83" w:rsidRDefault="007E0C83" w:rsidP="002A4C03">
      <w:pPr>
        <w:pStyle w:val="aa"/>
        <w:shd w:val="clear" w:color="auto" w:fill="FFFFFF"/>
        <w:spacing w:before="225" w:beforeAutospacing="0" w:after="225" w:afterAutospacing="0"/>
        <w:jc w:val="right"/>
        <w:rPr>
          <w:color w:val="333333"/>
          <w:sz w:val="28"/>
          <w:szCs w:val="28"/>
        </w:rPr>
      </w:pPr>
    </w:p>
    <w:p w:rsidR="007E0C83" w:rsidRDefault="007E0C83" w:rsidP="002A4C03">
      <w:pPr>
        <w:pStyle w:val="aa"/>
        <w:shd w:val="clear" w:color="auto" w:fill="FFFFFF"/>
        <w:spacing w:before="225" w:beforeAutospacing="0" w:after="225" w:afterAutospacing="0"/>
        <w:jc w:val="right"/>
        <w:rPr>
          <w:color w:val="333333"/>
          <w:sz w:val="28"/>
          <w:szCs w:val="28"/>
        </w:rPr>
      </w:pPr>
    </w:p>
    <w:p w:rsidR="007E0C83" w:rsidRDefault="007E0C83" w:rsidP="002A4C03">
      <w:pPr>
        <w:pStyle w:val="aa"/>
        <w:shd w:val="clear" w:color="auto" w:fill="FFFFFF"/>
        <w:spacing w:before="225" w:beforeAutospacing="0" w:after="225" w:afterAutospacing="0"/>
        <w:jc w:val="right"/>
        <w:rPr>
          <w:color w:val="333333"/>
          <w:sz w:val="28"/>
          <w:szCs w:val="28"/>
        </w:rPr>
      </w:pPr>
    </w:p>
    <w:p w:rsidR="007E0C83" w:rsidRDefault="007E0C83" w:rsidP="002A4C03">
      <w:pPr>
        <w:pStyle w:val="aa"/>
        <w:shd w:val="clear" w:color="auto" w:fill="FFFFFF"/>
        <w:spacing w:before="225" w:beforeAutospacing="0" w:after="225" w:afterAutospacing="0"/>
        <w:jc w:val="right"/>
        <w:rPr>
          <w:color w:val="333333"/>
          <w:sz w:val="28"/>
          <w:szCs w:val="28"/>
        </w:rPr>
      </w:pPr>
    </w:p>
    <w:p w:rsidR="000F2056" w:rsidRDefault="000F2056" w:rsidP="000F2056">
      <w:pPr>
        <w:pStyle w:val="aa"/>
        <w:shd w:val="clear" w:color="auto" w:fill="FFFFFF"/>
        <w:spacing w:before="225" w:beforeAutospacing="0" w:after="225" w:afterAutospacing="0"/>
        <w:jc w:val="right"/>
        <w:rPr>
          <w:color w:val="333333"/>
          <w:sz w:val="28"/>
          <w:szCs w:val="28"/>
        </w:rPr>
      </w:pPr>
      <w:r>
        <w:rPr>
          <w:color w:val="333333"/>
          <w:sz w:val="28"/>
          <w:szCs w:val="28"/>
        </w:rPr>
        <w:t>Додаток 2</w:t>
      </w:r>
    </w:p>
    <w:p w:rsidR="000F2056" w:rsidRDefault="000F2056" w:rsidP="000F2056">
      <w:pPr>
        <w:pStyle w:val="docdata"/>
        <w:tabs>
          <w:tab w:val="left" w:pos="2790"/>
        </w:tabs>
        <w:spacing w:before="0" w:beforeAutospacing="0" w:after="0" w:afterAutospacing="0"/>
        <w:jc w:val="center"/>
      </w:pPr>
      <w:r>
        <w:rPr>
          <w:color w:val="000000"/>
          <w:sz w:val="28"/>
          <w:szCs w:val="28"/>
        </w:rPr>
        <w:lastRenderedPageBreak/>
        <w:t>Список молодіжної футбольної команди с. Магала</w:t>
      </w:r>
    </w:p>
    <w:p w:rsidR="000F2056" w:rsidRDefault="000F2056" w:rsidP="000F2056">
      <w:pPr>
        <w:pStyle w:val="aa"/>
        <w:shd w:val="clear" w:color="auto" w:fill="FFFFFF"/>
        <w:spacing w:before="0" w:beforeAutospacing="0" w:after="0" w:afterAutospacing="0"/>
      </w:pPr>
      <w:r>
        <w:rPr>
          <w:color w:val="000000"/>
          <w:sz w:val="28"/>
          <w:szCs w:val="28"/>
        </w:rPr>
        <w:t>1.Дробот Василь</w:t>
      </w:r>
    </w:p>
    <w:p w:rsidR="000F2056" w:rsidRDefault="000F2056" w:rsidP="000F2056">
      <w:pPr>
        <w:pStyle w:val="aa"/>
        <w:shd w:val="clear" w:color="auto" w:fill="FFFFFF"/>
        <w:spacing w:before="0" w:beforeAutospacing="0" w:after="0" w:afterAutospacing="0"/>
      </w:pPr>
      <w:r>
        <w:rPr>
          <w:color w:val="000000"/>
          <w:sz w:val="28"/>
          <w:szCs w:val="28"/>
        </w:rPr>
        <w:t>2.Коркота Олександр </w:t>
      </w:r>
    </w:p>
    <w:p w:rsidR="000F2056" w:rsidRDefault="000F2056" w:rsidP="000F2056">
      <w:pPr>
        <w:pStyle w:val="aa"/>
        <w:shd w:val="clear" w:color="auto" w:fill="FFFFFF"/>
        <w:spacing w:before="0" w:beforeAutospacing="0" w:after="0" w:afterAutospacing="0"/>
      </w:pPr>
      <w:r>
        <w:rPr>
          <w:color w:val="000000"/>
          <w:sz w:val="28"/>
          <w:szCs w:val="28"/>
        </w:rPr>
        <w:t>3.Григоращук Данієл</w:t>
      </w:r>
    </w:p>
    <w:p w:rsidR="000F2056" w:rsidRDefault="000F2056" w:rsidP="000F2056">
      <w:pPr>
        <w:pStyle w:val="aa"/>
        <w:shd w:val="clear" w:color="auto" w:fill="FFFFFF"/>
        <w:spacing w:before="0" w:beforeAutospacing="0" w:after="0" w:afterAutospacing="0"/>
      </w:pPr>
      <w:r>
        <w:rPr>
          <w:color w:val="000000"/>
          <w:sz w:val="28"/>
          <w:szCs w:val="28"/>
        </w:rPr>
        <w:t>4.Прокопчук Роман</w:t>
      </w:r>
    </w:p>
    <w:p w:rsidR="000F2056" w:rsidRDefault="000F2056" w:rsidP="000F2056">
      <w:pPr>
        <w:pStyle w:val="aa"/>
        <w:shd w:val="clear" w:color="auto" w:fill="FFFFFF"/>
        <w:spacing w:before="0" w:beforeAutospacing="0" w:after="0" w:afterAutospacing="0"/>
      </w:pPr>
      <w:r>
        <w:rPr>
          <w:color w:val="000000"/>
          <w:sz w:val="28"/>
          <w:szCs w:val="28"/>
        </w:rPr>
        <w:t>5.Міціцей Ілля</w:t>
      </w:r>
    </w:p>
    <w:p w:rsidR="000F2056" w:rsidRDefault="000F2056" w:rsidP="000F2056">
      <w:pPr>
        <w:pStyle w:val="aa"/>
        <w:shd w:val="clear" w:color="auto" w:fill="FFFFFF"/>
        <w:spacing w:before="0" w:beforeAutospacing="0" w:after="0" w:afterAutospacing="0"/>
      </w:pPr>
      <w:r>
        <w:rPr>
          <w:color w:val="000000"/>
          <w:sz w:val="28"/>
          <w:szCs w:val="28"/>
        </w:rPr>
        <w:t>6.Міціцей Антон</w:t>
      </w:r>
    </w:p>
    <w:p w:rsidR="000F2056" w:rsidRDefault="000F2056" w:rsidP="000F2056">
      <w:pPr>
        <w:pStyle w:val="aa"/>
        <w:shd w:val="clear" w:color="auto" w:fill="FFFFFF"/>
        <w:spacing w:before="0" w:beforeAutospacing="0" w:after="0" w:afterAutospacing="0"/>
      </w:pPr>
      <w:r>
        <w:rPr>
          <w:color w:val="000000"/>
          <w:sz w:val="28"/>
          <w:szCs w:val="28"/>
        </w:rPr>
        <w:t>7.Катаранчук Максим </w:t>
      </w:r>
    </w:p>
    <w:p w:rsidR="000F2056" w:rsidRDefault="000F2056" w:rsidP="000F2056">
      <w:pPr>
        <w:pStyle w:val="aa"/>
        <w:shd w:val="clear" w:color="auto" w:fill="FFFFFF"/>
        <w:spacing w:before="0" w:beforeAutospacing="0" w:after="0" w:afterAutospacing="0"/>
      </w:pPr>
      <w:r>
        <w:rPr>
          <w:color w:val="000000"/>
          <w:sz w:val="28"/>
          <w:szCs w:val="28"/>
        </w:rPr>
        <w:t>8.Катаранчук Микола </w:t>
      </w:r>
    </w:p>
    <w:p w:rsidR="000F2056" w:rsidRDefault="000F2056" w:rsidP="000F2056">
      <w:pPr>
        <w:pStyle w:val="aa"/>
        <w:shd w:val="clear" w:color="auto" w:fill="FFFFFF"/>
        <w:spacing w:before="0" w:beforeAutospacing="0" w:after="0" w:afterAutospacing="0"/>
      </w:pPr>
      <w:r>
        <w:rPr>
          <w:color w:val="000000"/>
          <w:sz w:val="28"/>
          <w:szCs w:val="28"/>
        </w:rPr>
        <w:t>9.Катаранчук Ілля</w:t>
      </w:r>
    </w:p>
    <w:p w:rsidR="000F2056" w:rsidRDefault="000F2056" w:rsidP="000F2056">
      <w:pPr>
        <w:pStyle w:val="aa"/>
        <w:shd w:val="clear" w:color="auto" w:fill="FFFFFF"/>
        <w:spacing w:before="0" w:beforeAutospacing="0" w:after="0" w:afterAutospacing="0"/>
      </w:pPr>
      <w:r>
        <w:rPr>
          <w:color w:val="000000"/>
          <w:sz w:val="28"/>
          <w:szCs w:val="28"/>
        </w:rPr>
        <w:t>10.Катаранчук Василь</w:t>
      </w:r>
    </w:p>
    <w:p w:rsidR="000F2056" w:rsidRDefault="000F2056" w:rsidP="000F2056">
      <w:pPr>
        <w:pStyle w:val="aa"/>
        <w:shd w:val="clear" w:color="auto" w:fill="FFFFFF"/>
        <w:spacing w:before="0" w:beforeAutospacing="0" w:after="0" w:afterAutospacing="0"/>
      </w:pPr>
      <w:r>
        <w:rPr>
          <w:color w:val="000000"/>
          <w:sz w:val="28"/>
          <w:szCs w:val="28"/>
        </w:rPr>
        <w:t>11.Дробот Іван </w:t>
      </w:r>
    </w:p>
    <w:p w:rsidR="000F2056" w:rsidRDefault="000F2056" w:rsidP="000F2056">
      <w:pPr>
        <w:pStyle w:val="aa"/>
        <w:shd w:val="clear" w:color="auto" w:fill="FFFFFF"/>
        <w:spacing w:before="0" w:beforeAutospacing="0" w:after="0" w:afterAutospacing="0"/>
      </w:pPr>
      <w:r>
        <w:rPr>
          <w:color w:val="000000"/>
          <w:sz w:val="28"/>
          <w:szCs w:val="28"/>
        </w:rPr>
        <w:t>12.Дробот Аня</w:t>
      </w:r>
    </w:p>
    <w:p w:rsidR="000F2056" w:rsidRDefault="000F2056" w:rsidP="000F2056">
      <w:pPr>
        <w:pStyle w:val="aa"/>
        <w:shd w:val="clear" w:color="auto" w:fill="FFFFFF"/>
        <w:spacing w:before="0" w:beforeAutospacing="0" w:after="0" w:afterAutospacing="0"/>
      </w:pPr>
      <w:r>
        <w:rPr>
          <w:color w:val="000000"/>
          <w:sz w:val="28"/>
          <w:szCs w:val="28"/>
        </w:rPr>
        <w:t>13.Миртикарь Ілля</w:t>
      </w:r>
    </w:p>
    <w:p w:rsidR="000F2056" w:rsidRDefault="000F2056" w:rsidP="000F2056">
      <w:pPr>
        <w:pStyle w:val="aa"/>
        <w:shd w:val="clear" w:color="auto" w:fill="FFFFFF"/>
        <w:spacing w:before="0" w:beforeAutospacing="0" w:after="0" w:afterAutospacing="0"/>
      </w:pPr>
      <w:r>
        <w:rPr>
          <w:color w:val="000000"/>
          <w:sz w:val="28"/>
          <w:szCs w:val="28"/>
        </w:rPr>
        <w:t>14.Чорней Крітіан</w:t>
      </w:r>
    </w:p>
    <w:p w:rsidR="000F2056" w:rsidRDefault="000F2056" w:rsidP="000F2056">
      <w:pPr>
        <w:pStyle w:val="aa"/>
        <w:shd w:val="clear" w:color="auto" w:fill="FFFFFF"/>
        <w:spacing w:before="0" w:beforeAutospacing="0" w:after="0" w:afterAutospacing="0"/>
      </w:pPr>
      <w:r>
        <w:rPr>
          <w:color w:val="000000"/>
          <w:sz w:val="28"/>
          <w:szCs w:val="28"/>
        </w:rPr>
        <w:t>15.Безплітник Андрій </w:t>
      </w:r>
    </w:p>
    <w:p w:rsidR="000F2056" w:rsidRDefault="000F2056" w:rsidP="000F2056">
      <w:pPr>
        <w:pStyle w:val="aa"/>
        <w:shd w:val="clear" w:color="auto" w:fill="FFFFFF"/>
        <w:spacing w:before="0" w:beforeAutospacing="0" w:after="0" w:afterAutospacing="0"/>
      </w:pPr>
      <w:r>
        <w:rPr>
          <w:color w:val="000000"/>
          <w:sz w:val="28"/>
          <w:szCs w:val="28"/>
        </w:rPr>
        <w:t>16.Ізмікер Ніку</w:t>
      </w:r>
    </w:p>
    <w:p w:rsidR="000F2056" w:rsidRDefault="000F2056" w:rsidP="000F2056">
      <w:pPr>
        <w:pStyle w:val="aa"/>
        <w:shd w:val="clear" w:color="auto" w:fill="FFFFFF"/>
        <w:spacing w:before="0" w:beforeAutospacing="0" w:after="0" w:afterAutospacing="0"/>
      </w:pPr>
      <w:r>
        <w:rPr>
          <w:color w:val="000000"/>
          <w:sz w:val="28"/>
          <w:szCs w:val="28"/>
        </w:rPr>
        <w:t>17.Черновцан Дмитро </w:t>
      </w:r>
    </w:p>
    <w:p w:rsidR="000F2056" w:rsidRDefault="000F2056" w:rsidP="000F2056">
      <w:pPr>
        <w:pStyle w:val="aa"/>
        <w:shd w:val="clear" w:color="auto" w:fill="FFFFFF"/>
        <w:spacing w:before="0" w:beforeAutospacing="0" w:after="0" w:afterAutospacing="0"/>
      </w:pPr>
      <w:r>
        <w:rPr>
          <w:color w:val="000000"/>
          <w:sz w:val="28"/>
          <w:szCs w:val="28"/>
        </w:rPr>
        <w:t>18.Буженіца Іон</w:t>
      </w:r>
    </w:p>
    <w:p w:rsidR="000F2056" w:rsidRDefault="000F2056" w:rsidP="000F2056">
      <w:pPr>
        <w:pStyle w:val="aa"/>
        <w:shd w:val="clear" w:color="auto" w:fill="FFFFFF"/>
        <w:spacing w:before="0" w:beforeAutospacing="0" w:after="0" w:afterAutospacing="0"/>
      </w:pPr>
      <w:r>
        <w:rPr>
          <w:color w:val="000000"/>
          <w:sz w:val="28"/>
          <w:szCs w:val="28"/>
        </w:rPr>
        <w:t>19.Нандриш Олександр </w:t>
      </w:r>
    </w:p>
    <w:p w:rsidR="000F2056" w:rsidRDefault="000F2056" w:rsidP="000F2056">
      <w:pPr>
        <w:pStyle w:val="aa"/>
        <w:shd w:val="clear" w:color="auto" w:fill="FFFFFF"/>
        <w:spacing w:before="0" w:beforeAutospacing="0" w:after="0" w:afterAutospacing="0"/>
      </w:pPr>
      <w:r>
        <w:rPr>
          <w:color w:val="000000"/>
          <w:sz w:val="28"/>
          <w:szCs w:val="28"/>
        </w:rPr>
        <w:t>20.Буженіца Олександр </w:t>
      </w:r>
    </w:p>
    <w:p w:rsidR="000F2056" w:rsidRDefault="000F2056" w:rsidP="000F2056">
      <w:pPr>
        <w:pStyle w:val="aa"/>
        <w:shd w:val="clear" w:color="auto" w:fill="FFFFFF"/>
        <w:spacing w:before="0" w:beforeAutospacing="0" w:after="0" w:afterAutospacing="0"/>
      </w:pPr>
      <w:r>
        <w:rPr>
          <w:color w:val="000000"/>
          <w:sz w:val="28"/>
          <w:szCs w:val="28"/>
        </w:rPr>
        <w:t>21.Данчило Костянтин</w:t>
      </w:r>
    </w:p>
    <w:p w:rsidR="000F2056" w:rsidRDefault="000F2056" w:rsidP="000F2056">
      <w:pPr>
        <w:pStyle w:val="aa"/>
        <w:shd w:val="clear" w:color="auto" w:fill="FFFFFF"/>
        <w:spacing w:before="0" w:beforeAutospacing="0" w:after="0" w:afterAutospacing="0"/>
      </w:pPr>
      <w:r>
        <w:rPr>
          <w:color w:val="000000"/>
          <w:sz w:val="28"/>
          <w:szCs w:val="28"/>
        </w:rPr>
        <w:t>22.Дутка Вальдіс </w:t>
      </w:r>
    </w:p>
    <w:p w:rsidR="000F2056" w:rsidRDefault="000F2056" w:rsidP="000F2056">
      <w:pPr>
        <w:pStyle w:val="aa"/>
        <w:shd w:val="clear" w:color="auto" w:fill="FFFFFF"/>
        <w:spacing w:before="0" w:beforeAutospacing="0" w:after="0" w:afterAutospacing="0"/>
      </w:pPr>
      <w:r>
        <w:rPr>
          <w:color w:val="000000"/>
          <w:sz w:val="28"/>
          <w:szCs w:val="28"/>
        </w:rPr>
        <w:t>23.Бодян Чіпріан</w:t>
      </w:r>
    </w:p>
    <w:p w:rsidR="000F2056" w:rsidRDefault="000F2056" w:rsidP="000F2056">
      <w:pPr>
        <w:pStyle w:val="aa"/>
        <w:shd w:val="clear" w:color="auto" w:fill="FFFFFF"/>
        <w:spacing w:before="0" w:beforeAutospacing="0" w:after="0" w:afterAutospacing="0"/>
      </w:pPr>
      <w:r>
        <w:rPr>
          <w:color w:val="000000"/>
          <w:sz w:val="28"/>
          <w:szCs w:val="28"/>
        </w:rPr>
        <w:t>24.Трішкеу Валерій </w:t>
      </w:r>
    </w:p>
    <w:p w:rsidR="000F2056" w:rsidRDefault="000F2056" w:rsidP="000F2056">
      <w:pPr>
        <w:pStyle w:val="aa"/>
        <w:shd w:val="clear" w:color="auto" w:fill="FFFFFF"/>
        <w:spacing w:before="0" w:beforeAutospacing="0" w:after="0" w:afterAutospacing="0"/>
      </w:pPr>
      <w:r>
        <w:rPr>
          <w:color w:val="000000"/>
          <w:sz w:val="28"/>
          <w:szCs w:val="28"/>
        </w:rPr>
        <w:t>25.Кучерян Іван</w:t>
      </w:r>
    </w:p>
    <w:p w:rsidR="000F2056" w:rsidRDefault="000F2056" w:rsidP="000F2056">
      <w:pPr>
        <w:pStyle w:val="aa"/>
        <w:spacing w:before="0" w:beforeAutospacing="0" w:after="0" w:afterAutospacing="0"/>
      </w:pPr>
      <w:r>
        <w:t> </w:t>
      </w:r>
    </w:p>
    <w:p w:rsidR="000F2056" w:rsidRDefault="000F2056" w:rsidP="000F2056">
      <w:pPr>
        <w:spacing w:after="0" w:line="360" w:lineRule="auto"/>
        <w:jc w:val="center"/>
        <w:rPr>
          <w:rFonts w:ascii="Times New Roman" w:eastAsia="Times New Roman" w:hAnsi="Times New Roman" w:cs="Times New Roman"/>
          <w:sz w:val="24"/>
          <w:szCs w:val="24"/>
          <w:lang w:val="uk-UA" w:eastAsia="ru-RU"/>
        </w:rPr>
      </w:pPr>
    </w:p>
    <w:p w:rsidR="000F2056" w:rsidRDefault="000F2056" w:rsidP="000F2056">
      <w:pPr>
        <w:spacing w:after="0" w:line="360" w:lineRule="auto"/>
        <w:jc w:val="center"/>
        <w:rPr>
          <w:rFonts w:ascii="Times New Roman" w:eastAsia="Times New Roman" w:hAnsi="Times New Roman" w:cs="Times New Roman"/>
          <w:sz w:val="24"/>
          <w:szCs w:val="24"/>
          <w:lang w:val="uk-UA" w:eastAsia="ru-RU"/>
        </w:rPr>
      </w:pPr>
    </w:p>
    <w:p w:rsidR="000F2056" w:rsidRPr="000F2056" w:rsidRDefault="000F2056" w:rsidP="000F2056">
      <w:pPr>
        <w:spacing w:after="0" w:line="360" w:lineRule="auto"/>
        <w:jc w:val="center"/>
        <w:rPr>
          <w:rFonts w:ascii="Times New Roman" w:eastAsia="Times New Roman" w:hAnsi="Times New Roman" w:cs="Times New Roman"/>
          <w:sz w:val="24"/>
          <w:szCs w:val="24"/>
          <w:lang w:val="uk-UA" w:eastAsia="ru-RU"/>
        </w:rPr>
      </w:pPr>
      <w:r w:rsidRPr="000F2056">
        <w:rPr>
          <w:rFonts w:ascii="Times New Roman" w:eastAsia="Times New Roman" w:hAnsi="Times New Roman" w:cs="Times New Roman"/>
          <w:sz w:val="24"/>
          <w:szCs w:val="24"/>
          <w:lang w:val="uk-UA" w:eastAsia="ru-RU"/>
        </w:rPr>
        <w:t>Секретар сільської ради                                                                                           Анжела КРІСТЕЛ</w:t>
      </w:r>
    </w:p>
    <w:p w:rsidR="007E0C83" w:rsidRDefault="007E0C83" w:rsidP="002A4C03">
      <w:pPr>
        <w:pStyle w:val="aa"/>
        <w:shd w:val="clear" w:color="auto" w:fill="FFFFFF"/>
        <w:spacing w:before="225" w:beforeAutospacing="0" w:after="225" w:afterAutospacing="0"/>
        <w:jc w:val="right"/>
        <w:rPr>
          <w:color w:val="333333"/>
          <w:sz w:val="28"/>
          <w:szCs w:val="28"/>
        </w:rPr>
      </w:pPr>
    </w:p>
    <w:p w:rsidR="000F2056" w:rsidRDefault="000F2056" w:rsidP="002A4C03">
      <w:pPr>
        <w:pStyle w:val="aa"/>
        <w:shd w:val="clear" w:color="auto" w:fill="FFFFFF"/>
        <w:spacing w:before="225" w:beforeAutospacing="0" w:after="225" w:afterAutospacing="0"/>
        <w:jc w:val="right"/>
        <w:rPr>
          <w:color w:val="333333"/>
          <w:sz w:val="28"/>
          <w:szCs w:val="28"/>
        </w:rPr>
      </w:pPr>
    </w:p>
    <w:p w:rsidR="000F2056" w:rsidRDefault="000F2056" w:rsidP="002A4C03">
      <w:pPr>
        <w:pStyle w:val="aa"/>
        <w:shd w:val="clear" w:color="auto" w:fill="FFFFFF"/>
        <w:spacing w:before="225" w:beforeAutospacing="0" w:after="225" w:afterAutospacing="0"/>
        <w:jc w:val="right"/>
        <w:rPr>
          <w:color w:val="333333"/>
          <w:sz w:val="28"/>
          <w:szCs w:val="28"/>
        </w:rPr>
      </w:pPr>
    </w:p>
    <w:p w:rsidR="000F2056" w:rsidRDefault="000F2056" w:rsidP="000F2056">
      <w:pPr>
        <w:pStyle w:val="aa"/>
        <w:shd w:val="clear" w:color="auto" w:fill="FFFFFF"/>
        <w:spacing w:before="225" w:beforeAutospacing="0" w:after="225" w:afterAutospacing="0"/>
        <w:rPr>
          <w:color w:val="333333"/>
          <w:sz w:val="28"/>
          <w:szCs w:val="28"/>
        </w:rPr>
      </w:pPr>
    </w:p>
    <w:p w:rsidR="00773F25" w:rsidRDefault="00773F25" w:rsidP="002A4C03">
      <w:pPr>
        <w:pStyle w:val="aa"/>
        <w:shd w:val="clear" w:color="auto" w:fill="FFFFFF"/>
        <w:spacing w:before="225" w:beforeAutospacing="0" w:after="225" w:afterAutospacing="0"/>
        <w:jc w:val="right"/>
        <w:rPr>
          <w:color w:val="333333"/>
          <w:sz w:val="28"/>
          <w:szCs w:val="28"/>
        </w:rPr>
      </w:pPr>
    </w:p>
    <w:p w:rsidR="002A4C03" w:rsidRDefault="002A4C03" w:rsidP="002A4C03">
      <w:pPr>
        <w:pStyle w:val="aa"/>
        <w:shd w:val="clear" w:color="auto" w:fill="FFFFFF"/>
        <w:spacing w:before="225" w:beforeAutospacing="0" w:after="225" w:afterAutospacing="0"/>
        <w:jc w:val="right"/>
        <w:rPr>
          <w:color w:val="333333"/>
          <w:sz w:val="28"/>
          <w:szCs w:val="28"/>
        </w:rPr>
      </w:pPr>
      <w:r>
        <w:rPr>
          <w:color w:val="333333"/>
          <w:sz w:val="28"/>
          <w:szCs w:val="28"/>
        </w:rPr>
        <w:t>Додаток 3</w:t>
      </w:r>
    </w:p>
    <w:p w:rsidR="002A4C03" w:rsidRDefault="002A4C03" w:rsidP="002A4C03">
      <w:pPr>
        <w:pStyle w:val="aa"/>
        <w:shd w:val="clear" w:color="auto" w:fill="FFFFFF"/>
        <w:spacing w:before="225" w:beforeAutospacing="0" w:after="225" w:afterAutospacing="0"/>
        <w:jc w:val="center"/>
      </w:pPr>
      <w:r>
        <w:rPr>
          <w:color w:val="333333"/>
          <w:sz w:val="28"/>
          <w:szCs w:val="28"/>
        </w:rPr>
        <w:lastRenderedPageBreak/>
        <w:t>Список футбольної команди с.Рідківці</w:t>
      </w:r>
    </w:p>
    <w:p w:rsidR="002A4C03" w:rsidRPr="002A4C03" w:rsidRDefault="002A4C03" w:rsidP="002A4C03">
      <w:pPr>
        <w:spacing w:after="0" w:line="276" w:lineRule="auto"/>
        <w:rPr>
          <w:rFonts w:ascii="Times New Roman" w:eastAsia="Calibri" w:hAnsi="Times New Roman" w:cs="Times New Roman"/>
          <w:sz w:val="24"/>
          <w:szCs w:val="24"/>
          <w:lang w:val="uk-UA"/>
        </w:rPr>
      </w:pP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rPr>
        <w:t>Білецький Віталій</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Боднар Дмитро</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Вишняк  Сергій</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Горичан Іван</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Грабко Дмитро</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Демидовський Олег</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Жижіян Федір</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Красовський Іван</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Кричун Василь</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Левицький Богдан</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Лупул Михайло</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Марчук Віталій</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Миронюк Олександр</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Простебі Степан</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Сорока Ілля</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Сорокан Віталій</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Сорочан Віктор</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Сорочан Віталій</w:t>
      </w:r>
    </w:p>
    <w:p w:rsidR="002A4C03" w:rsidRPr="002A4C03"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Сухецький Пилип</w:t>
      </w:r>
    </w:p>
    <w:p w:rsidR="002A4C03" w:rsidRPr="003453CA" w:rsidRDefault="002A4C03" w:rsidP="003107C9">
      <w:pPr>
        <w:numPr>
          <w:ilvl w:val="0"/>
          <w:numId w:val="28"/>
        </w:numPr>
        <w:spacing w:after="0" w:line="276" w:lineRule="auto"/>
        <w:rPr>
          <w:rFonts w:ascii="Times New Roman" w:eastAsia="Calibri" w:hAnsi="Times New Roman" w:cs="Times New Roman"/>
          <w:sz w:val="24"/>
          <w:szCs w:val="24"/>
        </w:rPr>
      </w:pPr>
      <w:r w:rsidRPr="002A4C03">
        <w:rPr>
          <w:rFonts w:ascii="Times New Roman" w:eastAsia="Calibri" w:hAnsi="Times New Roman" w:cs="Times New Roman"/>
          <w:sz w:val="24"/>
          <w:szCs w:val="24"/>
          <w:lang w:val="uk-UA"/>
        </w:rPr>
        <w:t>Томащук Віктор</w:t>
      </w:r>
    </w:p>
    <w:p w:rsidR="003453CA" w:rsidRPr="002A4C03" w:rsidRDefault="003453CA" w:rsidP="003107C9">
      <w:pPr>
        <w:numPr>
          <w:ilvl w:val="0"/>
          <w:numId w:val="28"/>
        </w:num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lang w:val="uk-UA"/>
        </w:rPr>
        <w:t>Маковійчук Степан</w:t>
      </w:r>
    </w:p>
    <w:p w:rsidR="002A4C03" w:rsidRDefault="002A4C03" w:rsidP="00263D87">
      <w:pPr>
        <w:spacing w:after="0" w:line="360" w:lineRule="auto"/>
        <w:jc w:val="center"/>
        <w:rPr>
          <w:rFonts w:ascii="Times New Roman" w:eastAsia="Times New Roman" w:hAnsi="Times New Roman" w:cs="Times New Roman"/>
          <w:b/>
          <w:sz w:val="20"/>
          <w:szCs w:val="20"/>
          <w:lang w:val="uk-UA" w:eastAsia="ru-RU"/>
        </w:rPr>
      </w:pPr>
    </w:p>
    <w:p w:rsidR="000F2056" w:rsidRDefault="000F2056" w:rsidP="00263D87">
      <w:pPr>
        <w:spacing w:after="0" w:line="360" w:lineRule="auto"/>
        <w:jc w:val="center"/>
        <w:rPr>
          <w:rFonts w:ascii="Times New Roman" w:eastAsia="Times New Roman" w:hAnsi="Times New Roman" w:cs="Times New Roman"/>
          <w:sz w:val="24"/>
          <w:szCs w:val="24"/>
          <w:lang w:val="uk-UA" w:eastAsia="ru-RU"/>
        </w:rPr>
      </w:pPr>
    </w:p>
    <w:p w:rsidR="000F2056" w:rsidRDefault="000F2056" w:rsidP="00263D87">
      <w:pPr>
        <w:spacing w:after="0" w:line="360" w:lineRule="auto"/>
        <w:jc w:val="center"/>
        <w:rPr>
          <w:rFonts w:ascii="Times New Roman" w:eastAsia="Times New Roman" w:hAnsi="Times New Roman" w:cs="Times New Roman"/>
          <w:sz w:val="24"/>
          <w:szCs w:val="24"/>
          <w:lang w:val="uk-UA" w:eastAsia="ru-RU"/>
        </w:rPr>
      </w:pPr>
    </w:p>
    <w:p w:rsidR="008B1189" w:rsidRPr="000F2056" w:rsidRDefault="000F2056" w:rsidP="00263D87">
      <w:pPr>
        <w:spacing w:after="0" w:line="360" w:lineRule="auto"/>
        <w:jc w:val="center"/>
        <w:rPr>
          <w:rFonts w:ascii="Times New Roman" w:eastAsia="Times New Roman" w:hAnsi="Times New Roman" w:cs="Times New Roman"/>
          <w:sz w:val="24"/>
          <w:szCs w:val="24"/>
          <w:lang w:val="uk-UA" w:eastAsia="ru-RU"/>
        </w:rPr>
      </w:pPr>
      <w:r w:rsidRPr="000F2056">
        <w:rPr>
          <w:rFonts w:ascii="Times New Roman" w:eastAsia="Times New Roman" w:hAnsi="Times New Roman" w:cs="Times New Roman"/>
          <w:sz w:val="24"/>
          <w:szCs w:val="24"/>
          <w:lang w:val="uk-UA" w:eastAsia="ru-RU"/>
        </w:rPr>
        <w:t>Секретар сільської ради                                                                               Анжела КРІСТЕЛ</w:t>
      </w:r>
    </w:p>
    <w:p w:rsidR="008B1189" w:rsidRDefault="008B1189" w:rsidP="00263D87">
      <w:pPr>
        <w:spacing w:after="0" w:line="360" w:lineRule="auto"/>
        <w:jc w:val="center"/>
        <w:rPr>
          <w:rFonts w:ascii="Times New Roman" w:eastAsia="Times New Roman" w:hAnsi="Times New Roman" w:cs="Times New Roman"/>
          <w:b/>
          <w:sz w:val="20"/>
          <w:szCs w:val="20"/>
          <w:lang w:val="uk-UA" w:eastAsia="ru-RU"/>
        </w:rPr>
      </w:pPr>
    </w:p>
    <w:p w:rsidR="008B1189" w:rsidRDefault="008B1189"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A4C03" w:rsidRDefault="002A4C03" w:rsidP="008B1189">
      <w:pPr>
        <w:spacing w:after="0" w:line="360" w:lineRule="auto"/>
        <w:jc w:val="right"/>
        <w:rPr>
          <w:rFonts w:ascii="Times New Roman" w:eastAsia="Times New Roman" w:hAnsi="Times New Roman" w:cs="Times New Roman"/>
          <w:b/>
          <w:sz w:val="20"/>
          <w:szCs w:val="20"/>
          <w:lang w:val="uk-UA" w:eastAsia="ru-RU"/>
        </w:rPr>
      </w:pPr>
    </w:p>
    <w:p w:rsidR="0021288D" w:rsidRPr="00884C25" w:rsidRDefault="0021288D" w:rsidP="0021288D">
      <w:pPr>
        <w:spacing w:after="0" w:line="360" w:lineRule="auto"/>
        <w:jc w:val="center"/>
        <w:rPr>
          <w:rFonts w:ascii="Times New Roman" w:eastAsia="Times New Roman" w:hAnsi="Times New Roman" w:cs="Times New Roman"/>
          <w:b/>
          <w:sz w:val="20"/>
          <w:szCs w:val="20"/>
          <w:lang w:val="uk-UA" w:eastAsia="ru-RU"/>
        </w:rPr>
      </w:pPr>
      <w:r w:rsidRPr="00884C25">
        <w:rPr>
          <w:rFonts w:ascii="UkrainianBaltica" w:eastAsia="Times New Roman" w:hAnsi="UkrainianBaltica" w:cs="Times New Roman"/>
          <w:b/>
          <w:noProof/>
          <w:sz w:val="20"/>
          <w:szCs w:val="20"/>
          <w:lang w:eastAsia="ru-RU"/>
        </w:rPr>
        <w:lastRenderedPageBreak/>
        <w:drawing>
          <wp:inline distT="0" distB="0" distL="0" distR="0">
            <wp:extent cx="441960" cy="698500"/>
            <wp:effectExtent l="0" t="0" r="0"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1960" cy="698500"/>
                    </a:xfrm>
                    <a:prstGeom prst="rect">
                      <a:avLst/>
                    </a:prstGeom>
                    <a:solidFill>
                      <a:srgbClr val="000000"/>
                    </a:solidFill>
                    <a:ln>
                      <a:noFill/>
                    </a:ln>
                  </pic:spPr>
                </pic:pic>
              </a:graphicData>
            </a:graphic>
          </wp:inline>
        </w:drawing>
      </w:r>
    </w:p>
    <w:p w:rsidR="0021288D" w:rsidRPr="00884C25" w:rsidRDefault="0021288D" w:rsidP="0021288D">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УКРАЇНА</w:t>
      </w:r>
    </w:p>
    <w:p w:rsidR="0021288D" w:rsidRPr="00884C25" w:rsidRDefault="0021288D" w:rsidP="0021288D">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МАГАЛЬСЬКА СІЛЬСЬКА РАДА</w:t>
      </w:r>
    </w:p>
    <w:p w:rsidR="0021288D" w:rsidRPr="00884C25" w:rsidRDefault="0021288D" w:rsidP="0021288D">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ЧЕРНІВЕЦЬКОГО РАЙОНУ ЧЕРНІВЕЦЬКОЇ ОБЛАСТІ</w:t>
      </w:r>
    </w:p>
    <w:p w:rsidR="0021288D" w:rsidRPr="00884C25" w:rsidRDefault="0021288D" w:rsidP="0021288D">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rPr>
        <w:t>17.06.2021</w:t>
      </w:r>
      <w:r w:rsidRPr="00884C25">
        <w:rPr>
          <w:rFonts w:ascii="Times New Roman" w:eastAsia="Calibri" w:hAnsi="Times New Roman" w:cs="Times New Roman"/>
          <w:b/>
          <w:sz w:val="28"/>
          <w:szCs w:val="28"/>
          <w:lang w:val="uk-UA"/>
        </w:rPr>
        <w:t xml:space="preserve"> р.                                                                           </w:t>
      </w:r>
      <w:r w:rsidRPr="00884C2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8 </w:t>
      </w:r>
      <w:r w:rsidRPr="00884C25">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8</w:t>
      </w:r>
      <w:r w:rsidRPr="00884C25">
        <w:rPr>
          <w:rFonts w:ascii="Times New Roman" w:eastAsia="Calibri" w:hAnsi="Times New Roman" w:cs="Times New Roman"/>
          <w:b/>
          <w:sz w:val="28"/>
          <w:szCs w:val="28"/>
          <w:lang w:val="uk-UA"/>
        </w:rPr>
        <w:t xml:space="preserve"> скликання</w:t>
      </w:r>
      <w:r w:rsidRPr="00884C25">
        <w:rPr>
          <w:rFonts w:ascii="Times New Roman" w:eastAsia="Calibri" w:hAnsi="Times New Roman" w:cs="Times New Roman"/>
          <w:b/>
          <w:sz w:val="28"/>
          <w:szCs w:val="28"/>
        </w:rPr>
        <w:t xml:space="preserve">                                                                </w:t>
      </w:r>
    </w:p>
    <w:p w:rsidR="0021288D" w:rsidRPr="00884C25" w:rsidRDefault="0021288D" w:rsidP="0021288D">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21288D" w:rsidRPr="00884C25" w:rsidRDefault="0021288D" w:rsidP="0021288D">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21288D" w:rsidRDefault="0021288D" w:rsidP="0021288D">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lang w:val="uk-UA"/>
        </w:rPr>
        <w:t xml:space="preserve">                                                     Р І Ш Е Н Н Я   №</w:t>
      </w:r>
      <w:r>
        <w:rPr>
          <w:rFonts w:ascii="Times New Roman" w:eastAsia="Calibri" w:hAnsi="Times New Roman" w:cs="Times New Roman"/>
          <w:b/>
          <w:sz w:val="28"/>
          <w:szCs w:val="28"/>
          <w:lang w:val="uk-UA"/>
        </w:rPr>
        <w:t>15-8/21</w:t>
      </w:r>
      <w:r w:rsidRPr="00884C25">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rPr>
        <w:t xml:space="preserve"> </w:t>
      </w:r>
    </w:p>
    <w:p w:rsidR="0021288D" w:rsidRDefault="0021288D" w:rsidP="0021288D">
      <w:pPr>
        <w:spacing w:after="0" w:line="240" w:lineRule="auto"/>
        <w:rPr>
          <w:rFonts w:ascii="Times New Roman" w:eastAsia="Calibri" w:hAnsi="Times New Roman" w:cs="Times New Roman"/>
          <w:b/>
          <w:sz w:val="28"/>
          <w:szCs w:val="28"/>
          <w:lang w:val="uk-UA"/>
        </w:rPr>
      </w:pPr>
    </w:p>
    <w:p w:rsidR="0021288D" w:rsidRPr="00D02B7F" w:rsidRDefault="0021288D" w:rsidP="0021288D">
      <w:pPr>
        <w:spacing w:after="0" w:line="240" w:lineRule="auto"/>
        <w:rPr>
          <w:rStyle w:val="afa"/>
          <w:lang w:val="uk-UA"/>
        </w:rPr>
      </w:pPr>
      <w:r>
        <w:rPr>
          <w:rFonts w:ascii="Times New Roman" w:eastAsia="Calibri" w:hAnsi="Times New Roman" w:cs="Times New Roman"/>
          <w:b/>
          <w:sz w:val="28"/>
          <w:szCs w:val="28"/>
          <w:lang w:val="uk-UA"/>
        </w:rPr>
        <w:t xml:space="preserve">Про клопотання жительки с.Рідківці </w:t>
      </w:r>
      <w:r w:rsidR="00D02B7F">
        <w:rPr>
          <w:rStyle w:val="afa"/>
          <w:lang w:val="uk-UA"/>
        </w:rPr>
        <w:t xml:space="preserve">   </w:t>
      </w:r>
    </w:p>
    <w:p w:rsidR="0021288D" w:rsidRDefault="0021288D" w:rsidP="0021288D">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Яворської У.Б.</w:t>
      </w:r>
    </w:p>
    <w:p w:rsidR="0021288D" w:rsidRPr="00884C25" w:rsidRDefault="0021288D" w:rsidP="0021288D">
      <w:pPr>
        <w:spacing w:after="0" w:line="240" w:lineRule="auto"/>
        <w:rPr>
          <w:rFonts w:ascii="Times New Roman" w:eastAsia="Calibri" w:hAnsi="Times New Roman" w:cs="Times New Roman"/>
          <w:b/>
          <w:sz w:val="28"/>
          <w:szCs w:val="28"/>
          <w:lang w:val="uk-UA"/>
        </w:rPr>
      </w:pPr>
    </w:p>
    <w:p w:rsidR="0021288D" w:rsidRPr="0021288D" w:rsidRDefault="0021288D" w:rsidP="0021288D">
      <w:pPr>
        <w:spacing w:after="0" w:line="240" w:lineRule="auto"/>
        <w:jc w:val="both"/>
        <w:rPr>
          <w:rFonts w:ascii="Times New Roman" w:hAnsi="Times New Roman" w:cs="Times New Roman"/>
          <w:sz w:val="28"/>
          <w:szCs w:val="28"/>
          <w:lang w:val="uk-UA"/>
        </w:rPr>
      </w:pPr>
      <w:r w:rsidRPr="00B017EB">
        <w:rPr>
          <w:rFonts w:ascii="Times New Roman" w:hAnsi="Times New Roman" w:cs="Times New Roman"/>
          <w:color w:val="333333"/>
          <w:sz w:val="28"/>
          <w:szCs w:val="28"/>
          <w:lang w:val="uk-UA"/>
        </w:rPr>
        <w:t xml:space="preserve">          </w:t>
      </w:r>
      <w:r w:rsidRPr="003F0E39">
        <w:rPr>
          <w:rFonts w:ascii="Times New Roman" w:hAnsi="Times New Roman" w:cs="Times New Roman"/>
          <w:sz w:val="28"/>
          <w:szCs w:val="28"/>
          <w:lang w:val="uk-UA"/>
        </w:rPr>
        <w:t xml:space="preserve">Заслухавши інформацію заступника сільського голови з питань виконавчої діяльності органів ради Кучерявого В.С. та  клопотання </w:t>
      </w:r>
      <w:r w:rsidRPr="003F0E39">
        <w:rPr>
          <w:rFonts w:ascii="Times New Roman" w:eastAsia="Calibri" w:hAnsi="Times New Roman" w:cs="Times New Roman"/>
          <w:sz w:val="28"/>
          <w:szCs w:val="28"/>
          <w:lang w:val="uk-UA"/>
        </w:rPr>
        <w:t xml:space="preserve">жительки с.Рідківці Яворської Уляни Богданівни, щодо виділення коштів у сумі </w:t>
      </w:r>
      <w:r>
        <w:rPr>
          <w:rFonts w:ascii="Times New Roman" w:eastAsia="Calibri" w:hAnsi="Times New Roman" w:cs="Times New Roman"/>
          <w:sz w:val="28"/>
          <w:szCs w:val="28"/>
          <w:lang w:val="uk-UA"/>
        </w:rPr>
        <w:t xml:space="preserve">44 500 грн. </w:t>
      </w:r>
      <w:r w:rsidRPr="003F0E39">
        <w:rPr>
          <w:rFonts w:ascii="Times New Roman" w:eastAsia="Calibri" w:hAnsi="Times New Roman" w:cs="Times New Roman"/>
          <w:sz w:val="28"/>
          <w:szCs w:val="28"/>
          <w:lang w:val="uk-UA"/>
        </w:rPr>
        <w:t xml:space="preserve">для придбання слухового апарату  своєї дитини-інваліда Кашул Марії Віталіївни, враховуючи рекомендації </w:t>
      </w:r>
      <w:r w:rsidRPr="003F0E39">
        <w:rPr>
          <w:rFonts w:ascii="Times New Roman" w:eastAsia="Times New Roman" w:hAnsi="Times New Roman" w:cs="Times New Roman"/>
          <w:sz w:val="28"/>
          <w:szCs w:val="28"/>
          <w:lang w:val="ro-RO" w:eastAsia="ru-RU"/>
        </w:rPr>
        <w:t xml:space="preserve">постійної комісії з питань  фінансів, бюджету, </w:t>
      </w:r>
      <w:r w:rsidRPr="003F0E39">
        <w:rPr>
          <w:rFonts w:ascii="Times New Roman" w:eastAsia="Times New Roman" w:hAnsi="Times New Roman" w:cs="Times New Roman"/>
          <w:sz w:val="28"/>
          <w:szCs w:val="28"/>
          <w:lang w:val="uk-UA" w:eastAsia="ru-RU"/>
        </w:rPr>
        <w:t xml:space="preserve">планування </w:t>
      </w:r>
      <w:r w:rsidRPr="003F0E39">
        <w:rPr>
          <w:rFonts w:ascii="Times New Roman" w:eastAsia="Times New Roman" w:hAnsi="Times New Roman" w:cs="Times New Roman"/>
          <w:sz w:val="28"/>
          <w:szCs w:val="28"/>
          <w:lang w:val="ro-RO" w:eastAsia="ru-RU"/>
        </w:rPr>
        <w:t>соціально-економічного розвитку</w:t>
      </w:r>
      <w:r w:rsidRPr="003F0E39">
        <w:rPr>
          <w:rFonts w:ascii="Times New Roman" w:eastAsia="Times New Roman" w:hAnsi="Times New Roman" w:cs="Times New Roman"/>
          <w:sz w:val="28"/>
          <w:szCs w:val="28"/>
          <w:lang w:val="uk-UA" w:eastAsia="ru-RU"/>
        </w:rPr>
        <w:t>, інвестицій та міжнародного співробітництва</w:t>
      </w:r>
      <w:r w:rsidRPr="003F0E39">
        <w:rPr>
          <w:rFonts w:ascii="Times New Roman" w:hAnsi="Times New Roman" w:cs="Times New Roman"/>
          <w:sz w:val="28"/>
          <w:szCs w:val="28"/>
          <w:lang w:val="uk-UA"/>
        </w:rPr>
        <w:t xml:space="preserve"> керуючись ст. 26 Закону України «Про місцеве самоврядування в Україні», сесія Магальської сільської ради </w:t>
      </w:r>
    </w:p>
    <w:p w:rsidR="0021288D" w:rsidRPr="003F0E39" w:rsidRDefault="0021288D" w:rsidP="0021288D">
      <w:pPr>
        <w:spacing w:after="0" w:line="240" w:lineRule="auto"/>
        <w:jc w:val="center"/>
        <w:rPr>
          <w:rFonts w:ascii="Times New Roman" w:hAnsi="Times New Roman" w:cs="Times New Roman"/>
          <w:sz w:val="28"/>
          <w:szCs w:val="28"/>
          <w:lang w:val="uk-UA"/>
        </w:rPr>
      </w:pPr>
      <w:r w:rsidRPr="003F0E39">
        <w:rPr>
          <w:rFonts w:ascii="Times New Roman" w:hAnsi="Times New Roman" w:cs="Times New Roman"/>
          <w:sz w:val="28"/>
          <w:szCs w:val="28"/>
          <w:lang w:val="uk-UA"/>
        </w:rPr>
        <w:t>ВИРІШИЛА:</w:t>
      </w:r>
    </w:p>
    <w:p w:rsidR="0021288D" w:rsidRPr="003F0E39" w:rsidRDefault="0021288D" w:rsidP="0021288D">
      <w:pPr>
        <w:spacing w:after="0" w:line="240" w:lineRule="auto"/>
        <w:jc w:val="center"/>
        <w:rPr>
          <w:rFonts w:ascii="Times New Roman" w:hAnsi="Times New Roman" w:cs="Times New Roman"/>
          <w:sz w:val="28"/>
          <w:szCs w:val="28"/>
          <w:lang w:val="uk-UA"/>
        </w:rPr>
      </w:pPr>
    </w:p>
    <w:p w:rsidR="0021288D" w:rsidRPr="003F0E39" w:rsidRDefault="0021288D" w:rsidP="0021288D">
      <w:pPr>
        <w:spacing w:after="0" w:line="240" w:lineRule="auto"/>
        <w:rPr>
          <w:rFonts w:ascii="Times New Roman" w:eastAsia="Calibri" w:hAnsi="Times New Roman" w:cs="Times New Roman"/>
          <w:sz w:val="28"/>
          <w:szCs w:val="28"/>
          <w:lang w:val="uk-UA"/>
        </w:rPr>
      </w:pPr>
      <w:r w:rsidRPr="003F0E39">
        <w:rPr>
          <w:rFonts w:ascii="Times New Roman" w:hAnsi="Times New Roman" w:cs="Times New Roman"/>
          <w:sz w:val="28"/>
          <w:szCs w:val="28"/>
          <w:lang w:val="uk-UA"/>
        </w:rPr>
        <w:t xml:space="preserve">1.Виділити кошти у сумі </w:t>
      </w:r>
      <w:r>
        <w:rPr>
          <w:rFonts w:ascii="Times New Roman" w:hAnsi="Times New Roman" w:cs="Times New Roman"/>
          <w:sz w:val="28"/>
          <w:szCs w:val="28"/>
          <w:lang w:val="uk-UA"/>
        </w:rPr>
        <w:t>44 5</w:t>
      </w:r>
      <w:r w:rsidRPr="003F0E39">
        <w:rPr>
          <w:rFonts w:ascii="Times New Roman" w:eastAsia="Calibri" w:hAnsi="Times New Roman" w:cs="Times New Roman"/>
          <w:sz w:val="28"/>
          <w:szCs w:val="28"/>
          <w:lang w:val="uk-UA"/>
        </w:rPr>
        <w:t>00 грн., для придбання слухового апарату, для слухового протезування дитини- інваліда Кашул Марії Віталіївни.</w:t>
      </w:r>
    </w:p>
    <w:p w:rsidR="0021288D" w:rsidRPr="003F0E39" w:rsidRDefault="0021288D" w:rsidP="0021288D">
      <w:pPr>
        <w:spacing w:after="0" w:line="240" w:lineRule="auto"/>
        <w:rPr>
          <w:rFonts w:ascii="Times New Roman" w:eastAsia="Calibri" w:hAnsi="Times New Roman" w:cs="Times New Roman"/>
          <w:sz w:val="28"/>
          <w:szCs w:val="28"/>
          <w:lang w:val="uk-UA"/>
        </w:rPr>
      </w:pPr>
    </w:p>
    <w:p w:rsidR="0021288D" w:rsidRPr="003F0E39" w:rsidRDefault="0021288D" w:rsidP="0021288D">
      <w:pPr>
        <w:spacing w:after="0" w:line="240" w:lineRule="auto"/>
        <w:jc w:val="both"/>
        <w:rPr>
          <w:rFonts w:ascii="Times New Roman" w:eastAsia="Times New Roman" w:hAnsi="Times New Roman" w:cs="Times New Roman"/>
          <w:sz w:val="28"/>
          <w:szCs w:val="28"/>
          <w:lang w:val="uk-UA" w:eastAsia="ru-RU"/>
        </w:rPr>
      </w:pPr>
      <w:r w:rsidRPr="003F0E39">
        <w:rPr>
          <w:rFonts w:ascii="Times New Roman" w:hAnsi="Times New Roman" w:cs="Times New Roman"/>
          <w:sz w:val="28"/>
          <w:szCs w:val="28"/>
          <w:lang w:val="uk-UA"/>
        </w:rPr>
        <w:t>2.</w:t>
      </w:r>
      <w:r w:rsidRPr="003F0E3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Ф</w:t>
      </w:r>
      <w:r w:rsidRPr="003F0E39">
        <w:rPr>
          <w:rFonts w:ascii="Times New Roman" w:eastAsia="Times New Roman" w:hAnsi="Times New Roman" w:cs="Times New Roman"/>
          <w:sz w:val="28"/>
          <w:szCs w:val="28"/>
          <w:lang w:val="uk-UA" w:eastAsia="ru-RU"/>
        </w:rPr>
        <w:t>інанс</w:t>
      </w:r>
      <w:r>
        <w:rPr>
          <w:rFonts w:ascii="Times New Roman" w:eastAsia="Times New Roman" w:hAnsi="Times New Roman" w:cs="Times New Roman"/>
          <w:sz w:val="28"/>
          <w:szCs w:val="28"/>
          <w:lang w:val="uk-UA" w:eastAsia="ru-RU"/>
        </w:rPr>
        <w:t>овому</w:t>
      </w:r>
      <w:r w:rsidRPr="003F0E3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w:t>
      </w:r>
      <w:r w:rsidRPr="003F0E39">
        <w:rPr>
          <w:rFonts w:ascii="Times New Roman" w:eastAsia="Times New Roman" w:hAnsi="Times New Roman" w:cs="Times New Roman"/>
          <w:sz w:val="28"/>
          <w:szCs w:val="28"/>
          <w:lang w:val="uk-UA" w:eastAsia="ru-RU"/>
        </w:rPr>
        <w:t xml:space="preserve">ідділу Магальської сільської ради </w:t>
      </w:r>
      <w:r>
        <w:rPr>
          <w:rFonts w:ascii="Times New Roman" w:eastAsia="Times New Roman" w:hAnsi="Times New Roman" w:cs="Times New Roman"/>
          <w:sz w:val="28"/>
          <w:szCs w:val="28"/>
          <w:lang w:val="uk-UA" w:eastAsia="ru-RU"/>
        </w:rPr>
        <w:t xml:space="preserve">(Аміхалакіоаіє О.С.) передбачити </w:t>
      </w:r>
      <w:r w:rsidRPr="003F0E39">
        <w:rPr>
          <w:rFonts w:ascii="Times New Roman" w:eastAsia="Times New Roman" w:hAnsi="Times New Roman" w:cs="Times New Roman"/>
          <w:sz w:val="28"/>
          <w:szCs w:val="28"/>
          <w:lang w:val="uk-UA" w:eastAsia="ru-RU"/>
        </w:rPr>
        <w:t xml:space="preserve"> фінансування на придбання </w:t>
      </w:r>
      <w:r>
        <w:rPr>
          <w:rFonts w:ascii="Times New Roman" w:eastAsia="Times New Roman" w:hAnsi="Times New Roman" w:cs="Times New Roman"/>
          <w:sz w:val="28"/>
          <w:szCs w:val="28"/>
          <w:lang w:val="uk-UA" w:eastAsia="ru-RU"/>
        </w:rPr>
        <w:t xml:space="preserve">вказаного </w:t>
      </w:r>
      <w:r w:rsidRPr="003F0E39">
        <w:rPr>
          <w:rFonts w:ascii="Times New Roman" w:eastAsia="Times New Roman" w:hAnsi="Times New Roman" w:cs="Times New Roman"/>
          <w:sz w:val="28"/>
          <w:szCs w:val="28"/>
          <w:lang w:val="uk-UA" w:eastAsia="ru-RU"/>
        </w:rPr>
        <w:t>слухового апарату, відповідно до кошторисних призначень.</w:t>
      </w:r>
    </w:p>
    <w:p w:rsidR="0021288D" w:rsidRDefault="0021288D" w:rsidP="0021288D">
      <w:pPr>
        <w:spacing w:after="0" w:line="240" w:lineRule="auto"/>
        <w:jc w:val="both"/>
        <w:rPr>
          <w:rFonts w:ascii="Times New Roman" w:hAnsi="Times New Roman" w:cs="Times New Roman"/>
          <w:sz w:val="28"/>
          <w:szCs w:val="28"/>
          <w:lang w:val="uk-UA"/>
        </w:rPr>
      </w:pPr>
    </w:p>
    <w:p w:rsidR="0021288D" w:rsidRDefault="0021288D" w:rsidP="0021288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  Відділу бухгалтерського обліку та звітності Магальської сільської ради (Гостюк В.М.) здійснити виплату вказаних коштів на рахунок Яворської У.Б. з урахуванням необхідних платежів та зборів.</w:t>
      </w:r>
    </w:p>
    <w:p w:rsidR="0021288D" w:rsidRPr="003F0E39" w:rsidRDefault="0021288D" w:rsidP="0021288D">
      <w:pPr>
        <w:spacing w:after="0" w:line="240" w:lineRule="auto"/>
        <w:jc w:val="both"/>
        <w:rPr>
          <w:rFonts w:ascii="Times New Roman" w:hAnsi="Times New Roman" w:cs="Times New Roman"/>
          <w:sz w:val="28"/>
          <w:szCs w:val="28"/>
          <w:lang w:val="uk-UA"/>
        </w:rPr>
      </w:pPr>
    </w:p>
    <w:p w:rsidR="0021288D" w:rsidRDefault="0021288D" w:rsidP="0021288D">
      <w:pPr>
        <w:pStyle w:val="aa"/>
        <w:spacing w:before="0" w:beforeAutospacing="0" w:after="200" w:afterAutospacing="0" w:line="273" w:lineRule="auto"/>
        <w:jc w:val="both"/>
      </w:pPr>
      <w:r w:rsidRPr="003F0E39">
        <w:rPr>
          <w:sz w:val="28"/>
          <w:szCs w:val="28"/>
        </w:rPr>
        <w:t>3.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(Ніка І.І.).</w:t>
      </w:r>
    </w:p>
    <w:p w:rsidR="0021288D" w:rsidRDefault="0021288D" w:rsidP="0021288D">
      <w:pPr>
        <w:pStyle w:val="aa"/>
        <w:spacing w:before="0" w:beforeAutospacing="0" w:after="200" w:afterAutospacing="0" w:line="273" w:lineRule="auto"/>
      </w:pPr>
      <w:r w:rsidRPr="005236F3">
        <w:rPr>
          <w:rFonts w:eastAsia="Calibri"/>
          <w:sz w:val="28"/>
          <w:szCs w:val="28"/>
          <w:lang w:eastAsia="ru-RU"/>
        </w:rPr>
        <w:t>СІЛЬСЬКИЙ ГОЛОВА                                                               Степан САІНЧУК</w:t>
      </w:r>
      <w:r>
        <w:t> </w:t>
      </w:r>
    </w:p>
    <w:p w:rsidR="00BA2272" w:rsidRDefault="00BA2272" w:rsidP="00BA2272">
      <w:pPr>
        <w:spacing w:after="0" w:line="360" w:lineRule="auto"/>
        <w:rPr>
          <w:rFonts w:ascii="Times New Roman" w:eastAsia="Times New Roman" w:hAnsi="Times New Roman" w:cs="Times New Roman"/>
          <w:b/>
          <w:sz w:val="20"/>
          <w:szCs w:val="20"/>
          <w:lang w:val="uk-UA" w:eastAsia="ru-RU"/>
        </w:rPr>
      </w:pPr>
    </w:p>
    <w:p w:rsidR="005E49F9" w:rsidRDefault="005E49F9" w:rsidP="005E49F9">
      <w:pPr>
        <w:spacing w:after="0" w:line="240" w:lineRule="auto"/>
        <w:rPr>
          <w:rFonts w:ascii="Times New Roman" w:eastAsia="Times New Roman" w:hAnsi="Times New Roman" w:cs="Times New Roman"/>
          <w:b/>
          <w:sz w:val="20"/>
          <w:szCs w:val="20"/>
          <w:lang w:val="uk-UA" w:eastAsia="ru-RU"/>
        </w:rPr>
      </w:pPr>
    </w:p>
    <w:p w:rsidR="005E49F9" w:rsidRPr="005E49F9" w:rsidRDefault="005E49F9" w:rsidP="005E49F9">
      <w:pPr>
        <w:spacing w:after="0" w:line="240" w:lineRule="auto"/>
        <w:rPr>
          <w:rFonts w:ascii="Times New Roman" w:eastAsia="Times New Roman" w:hAnsi="Times New Roman" w:cs="Times New Roman"/>
          <w:color w:val="000000"/>
          <w:lang w:eastAsia="ru-RU"/>
        </w:rPr>
      </w:pPr>
      <w:r w:rsidRPr="005E49F9">
        <w:rPr>
          <w:rFonts w:ascii="Times New Roman" w:eastAsia="Times New Roman" w:hAnsi="Times New Roman" w:cs="Times New Roman"/>
          <w:b/>
          <w:lang w:val="uk-UA" w:eastAsia="ru-RU"/>
        </w:rPr>
        <w:t xml:space="preserve">                                                                                    </w:t>
      </w:r>
      <w:r w:rsidRPr="005E49F9">
        <w:rPr>
          <w:rFonts w:ascii="Times New Roman" w:eastAsia="Times New Roman" w:hAnsi="Times New Roman" w:cs="Times New Roman"/>
          <w:b/>
          <w:bCs/>
          <w:color w:val="000000"/>
          <w:lang w:val="uk-UA" w:eastAsia="ru-RU"/>
        </w:rPr>
        <w:t>П Р О Т О К О Л</w:t>
      </w:r>
    </w:p>
    <w:p w:rsidR="005E49F9" w:rsidRPr="005E49F9" w:rsidRDefault="005E49F9" w:rsidP="005E49F9">
      <w:pPr>
        <w:spacing w:after="0" w:line="240" w:lineRule="auto"/>
        <w:jc w:val="center"/>
        <w:rPr>
          <w:rFonts w:ascii="Times New Roman" w:eastAsia="Times New Roman" w:hAnsi="Times New Roman" w:cs="Times New Roman"/>
          <w:color w:val="000000"/>
          <w:lang w:eastAsia="ru-RU"/>
        </w:rPr>
      </w:pPr>
      <w:r w:rsidRPr="005E49F9">
        <w:rPr>
          <w:rFonts w:ascii="Times New Roman" w:eastAsia="Times New Roman" w:hAnsi="Times New Roman" w:cs="Times New Roman"/>
          <w:b/>
          <w:bCs/>
          <w:color w:val="000000"/>
          <w:lang w:val="uk-UA" w:eastAsia="ru-RU"/>
        </w:rPr>
        <w:t>поїменного голосування депутатів Магальської сільської ради</w:t>
      </w:r>
    </w:p>
    <w:p w:rsidR="005E49F9" w:rsidRPr="005E49F9" w:rsidRDefault="005E49F9" w:rsidP="005E49F9">
      <w:pPr>
        <w:spacing w:after="0" w:line="240" w:lineRule="auto"/>
        <w:jc w:val="center"/>
        <w:rPr>
          <w:rFonts w:ascii="Times New Roman" w:eastAsia="Times New Roman" w:hAnsi="Times New Roman" w:cs="Times New Roman"/>
          <w:b/>
          <w:bCs/>
          <w:color w:val="000000"/>
          <w:lang w:val="uk-UA" w:eastAsia="ru-RU"/>
        </w:rPr>
      </w:pPr>
      <w:r w:rsidRPr="005E49F9">
        <w:rPr>
          <w:rFonts w:ascii="Times New Roman" w:eastAsia="Times New Roman" w:hAnsi="Times New Roman" w:cs="Times New Roman"/>
          <w:b/>
          <w:bCs/>
          <w:color w:val="000000"/>
          <w:lang w:val="uk-UA" w:eastAsia="ru-RU"/>
        </w:rPr>
        <w:t>на І</w:t>
      </w:r>
      <w:r w:rsidRPr="005E49F9">
        <w:rPr>
          <w:rFonts w:ascii="Times New Roman" w:eastAsia="Times New Roman" w:hAnsi="Times New Roman" w:cs="Times New Roman"/>
          <w:b/>
          <w:bCs/>
          <w:color w:val="000000"/>
          <w:lang w:val="en-US" w:eastAsia="ru-RU"/>
        </w:rPr>
        <w:t>V</w:t>
      </w:r>
      <w:r w:rsidRPr="005E49F9">
        <w:rPr>
          <w:rFonts w:ascii="Times New Roman" w:eastAsia="Times New Roman" w:hAnsi="Times New Roman" w:cs="Times New Roman"/>
          <w:b/>
          <w:bCs/>
          <w:color w:val="000000"/>
          <w:lang w:val="uk-UA" w:eastAsia="ru-RU"/>
        </w:rPr>
        <w:t xml:space="preserve"> сесії VІІ</w:t>
      </w:r>
      <w:r w:rsidRPr="005E49F9">
        <w:rPr>
          <w:rFonts w:ascii="Times New Roman" w:eastAsia="Times New Roman" w:hAnsi="Times New Roman" w:cs="Times New Roman"/>
          <w:b/>
          <w:bCs/>
          <w:color w:val="000000"/>
          <w:lang w:val="en-US" w:eastAsia="ru-RU"/>
        </w:rPr>
        <w:t>I</w:t>
      </w:r>
      <w:r w:rsidRPr="005E49F9">
        <w:rPr>
          <w:rFonts w:ascii="Times New Roman" w:eastAsia="Times New Roman" w:hAnsi="Times New Roman" w:cs="Times New Roman"/>
          <w:b/>
          <w:bCs/>
          <w:color w:val="000000"/>
          <w:lang w:val="uk-UA" w:eastAsia="ru-RU"/>
        </w:rPr>
        <w:t xml:space="preserve"> скликання</w:t>
      </w:r>
    </w:p>
    <w:p w:rsidR="005E49F9" w:rsidRPr="005E49F9" w:rsidRDefault="005E49F9" w:rsidP="005E49F9">
      <w:pPr>
        <w:tabs>
          <w:tab w:val="left" w:pos="2400"/>
          <w:tab w:val="left" w:pos="3060"/>
          <w:tab w:val="center" w:pos="4677"/>
        </w:tabs>
        <w:spacing w:after="0" w:line="240" w:lineRule="auto"/>
        <w:rPr>
          <w:rFonts w:ascii="Times New Roman" w:eastAsia="Times New Roman" w:hAnsi="Times New Roman" w:cs="Times New Roman"/>
          <w:color w:val="000000"/>
          <w:lang w:val="uk-UA" w:eastAsia="ru-RU"/>
        </w:rPr>
      </w:pPr>
      <w:r w:rsidRPr="005E49F9">
        <w:rPr>
          <w:rFonts w:ascii="Times New Roman" w:eastAsia="Times New Roman" w:hAnsi="Times New Roman" w:cs="Times New Roman"/>
          <w:b/>
          <w:bCs/>
          <w:color w:val="000000"/>
          <w:lang w:val="uk-UA" w:eastAsia="ru-RU"/>
        </w:rPr>
        <w:t>17 червня 2021 року</w:t>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r w:rsidRPr="005E49F9">
        <w:rPr>
          <w:rFonts w:ascii="Times New Roman" w:eastAsia="Times New Roman" w:hAnsi="Times New Roman" w:cs="Times New Roman"/>
          <w:b/>
          <w:bCs/>
          <w:color w:val="000000"/>
          <w:lang w:val="uk-UA" w:eastAsia="ru-RU"/>
        </w:rPr>
        <w:tab/>
      </w:r>
    </w:p>
    <w:p w:rsidR="005E49F9" w:rsidRPr="005E49F9" w:rsidRDefault="005E49F9" w:rsidP="005E49F9">
      <w:pPr>
        <w:tabs>
          <w:tab w:val="left" w:pos="5260"/>
        </w:tabs>
        <w:spacing w:after="0" w:line="240" w:lineRule="auto"/>
        <w:jc w:val="both"/>
        <w:rPr>
          <w:rFonts w:ascii="Times New Roman" w:eastAsia="Times New Roman" w:hAnsi="Times New Roman" w:cs="Times New Roman"/>
          <w:lang w:eastAsia="ru-RU"/>
        </w:rPr>
      </w:pPr>
      <w:r w:rsidRPr="005E49F9">
        <w:rPr>
          <w:rFonts w:ascii="Times New Roman" w:eastAsia="Times New Roman" w:hAnsi="Times New Roman" w:cs="Times New Roman"/>
          <w:color w:val="000000"/>
          <w:lang w:eastAsia="ru-RU"/>
        </w:rPr>
        <w:t>При встановленні результатів голосування до загального складу сільської рад</w:t>
      </w:r>
      <w:r w:rsidRPr="005E49F9">
        <w:rPr>
          <w:rFonts w:ascii="Times New Roman" w:eastAsia="Times New Roman" w:hAnsi="Times New Roman" w:cs="Times New Roman"/>
          <w:lang w:eastAsia="ru-RU"/>
        </w:rPr>
        <w:t>и включається сільський голова, який бере участь у пленарному засіданні рад</w:t>
      </w:r>
      <w:r w:rsidRPr="005E49F9">
        <w:rPr>
          <w:rFonts w:ascii="Times New Roman" w:eastAsia="Times New Roman" w:hAnsi="Times New Roman" w:cs="Times New Roman"/>
          <w:lang w:val="uk-UA" w:eastAsia="ru-RU"/>
        </w:rPr>
        <w:t>и</w:t>
      </w:r>
      <w:r w:rsidRPr="005E49F9">
        <w:rPr>
          <w:rFonts w:ascii="Times New Roman" w:eastAsia="Times New Roman" w:hAnsi="Times New Roman" w:cs="Times New Roman"/>
          <w:lang w:eastAsia="ru-RU"/>
        </w:rPr>
        <w:t>, і враховується його голос.</w:t>
      </w:r>
    </w:p>
    <w:p w:rsidR="005E49F9" w:rsidRPr="005E49F9" w:rsidRDefault="005E49F9" w:rsidP="005E49F9">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Кількість депутатів, обраних до сільської ради -  22.</w:t>
      </w:r>
    </w:p>
    <w:p w:rsidR="005E49F9" w:rsidRPr="005E49F9" w:rsidRDefault="005E49F9" w:rsidP="005E49F9">
      <w:pPr>
        <w:tabs>
          <w:tab w:val="left" w:pos="5260"/>
        </w:tabs>
        <w:spacing w:after="0" w:line="240" w:lineRule="auto"/>
        <w:rPr>
          <w:rFonts w:ascii="Times New Roman" w:eastAsia="Times New Roman" w:hAnsi="Times New Roman" w:cs="Times New Roman"/>
          <w:lang w:val="uk-UA" w:eastAsia="ru-RU"/>
        </w:rPr>
      </w:pPr>
      <w:r w:rsidRPr="005E49F9">
        <w:rPr>
          <w:rFonts w:ascii="Times New Roman" w:eastAsia="Times New Roman" w:hAnsi="Times New Roman" w:cs="Times New Roman"/>
          <w:lang w:eastAsia="ru-RU"/>
        </w:rPr>
        <w:t>Взяли участь у роботі сесії</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sidRPr="005E49F9">
        <w:rPr>
          <w:rFonts w:ascii="Times New Roman" w:eastAsia="Times New Roman" w:hAnsi="Times New Roman" w:cs="Times New Roman"/>
          <w:lang w:val="uk-UA" w:eastAsia="ru-RU"/>
        </w:rPr>
        <w:t xml:space="preserve">20 </w:t>
      </w:r>
      <w:r w:rsidRPr="005E49F9">
        <w:rPr>
          <w:rFonts w:ascii="Times New Roman" w:eastAsia="Times New Roman" w:hAnsi="Times New Roman" w:cs="Times New Roman"/>
          <w:color w:val="000000"/>
          <w:lang w:eastAsia="ru-RU"/>
        </w:rPr>
        <w:t>депутатів</w:t>
      </w:r>
      <w:r w:rsidRPr="005E49F9">
        <w:rPr>
          <w:rFonts w:ascii="Times New Roman" w:eastAsia="Times New Roman" w:hAnsi="Times New Roman" w:cs="Times New Roman"/>
          <w:lang w:val="uk-UA" w:eastAsia="ru-RU"/>
        </w:rPr>
        <w:t>.</w:t>
      </w:r>
    </w:p>
    <w:p w:rsidR="005E49F9" w:rsidRPr="005E49F9" w:rsidRDefault="005E49F9" w:rsidP="005E49F9">
      <w:pPr>
        <w:tabs>
          <w:tab w:val="left" w:pos="5260"/>
        </w:tabs>
        <w:spacing w:after="0" w:line="240" w:lineRule="auto"/>
        <w:rPr>
          <w:rFonts w:ascii="Times New Roman" w:eastAsia="Times New Roman" w:hAnsi="Times New Roman" w:cs="Times New Roman"/>
          <w:lang w:eastAsia="ru-RU"/>
        </w:rPr>
      </w:pPr>
      <w:r w:rsidRPr="005E49F9">
        <w:rPr>
          <w:rFonts w:ascii="Times New Roman" w:eastAsia="Times New Roman" w:hAnsi="Times New Roman" w:cs="Times New Roman"/>
          <w:lang w:eastAsia="ru-RU"/>
        </w:rPr>
        <w:t>Відсутні на пленарному засіданні</w:t>
      </w:r>
      <w:r w:rsidRPr="005E49F9">
        <w:rPr>
          <w:rFonts w:ascii="Times New Roman" w:eastAsia="Times New Roman" w:hAnsi="Times New Roman" w:cs="Times New Roman"/>
          <w:lang w:val="uk-UA" w:eastAsia="ru-RU"/>
        </w:rPr>
        <w:t xml:space="preserve"> -</w:t>
      </w:r>
      <w:r w:rsidRPr="005E49F9">
        <w:rPr>
          <w:rFonts w:ascii="Times New Roman" w:eastAsia="Times New Roman" w:hAnsi="Times New Roman" w:cs="Times New Roman"/>
          <w:lang w:eastAsia="ru-RU"/>
        </w:rPr>
        <w:t xml:space="preserve"> </w:t>
      </w:r>
      <w:r w:rsidRPr="005E49F9">
        <w:rPr>
          <w:rFonts w:ascii="Times New Roman" w:eastAsia="Times New Roman" w:hAnsi="Times New Roman" w:cs="Times New Roman"/>
          <w:lang w:val="uk-UA" w:eastAsia="ru-RU"/>
        </w:rPr>
        <w:t>2</w:t>
      </w:r>
      <w:r w:rsidRPr="005E49F9">
        <w:rPr>
          <w:rFonts w:ascii="Times New Roman" w:eastAsia="Times New Roman" w:hAnsi="Times New Roman" w:cs="Times New Roman"/>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E49F9" w:rsidRPr="005E49F9" w:rsidTr="005E49F9">
        <w:tc>
          <w:tcPr>
            <w:tcW w:w="570" w:type="dxa"/>
            <w:vMerge w:val="restart"/>
            <w:tcBorders>
              <w:top w:val="single" w:sz="4" w:space="0" w:color="auto"/>
              <w:left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w:t>
            </w:r>
          </w:p>
        </w:tc>
        <w:tc>
          <w:tcPr>
            <w:tcW w:w="701" w:type="dxa"/>
            <w:vMerge w:val="restart"/>
            <w:tcBorders>
              <w:top w:val="single" w:sz="4" w:space="0" w:color="auto"/>
              <w:left w:val="single" w:sz="4" w:space="0" w:color="auto"/>
              <w:right w:val="single" w:sz="4" w:space="0" w:color="auto"/>
            </w:tcBorders>
            <w:shd w:val="clear" w:color="auto" w:fill="FFFFFF"/>
            <w:textDirection w:val="btLr"/>
          </w:tcPr>
          <w:p w:rsidR="005E49F9" w:rsidRPr="005E49F9" w:rsidRDefault="005E49F9" w:rsidP="005E49F9">
            <w:pPr>
              <w:widowControl w:val="0"/>
              <w:spacing w:after="0" w:line="276" w:lineRule="auto"/>
              <w:ind w:left="113" w:right="113"/>
              <w:rPr>
                <w:rFonts w:ascii="Times New Roman" w:eastAsia="Times New Roman" w:hAnsi="Times New Roman" w:cs="Times New Roman"/>
                <w:lang w:val="uk-UA"/>
              </w:rPr>
            </w:pPr>
            <w:r w:rsidRPr="005E49F9">
              <w:rPr>
                <w:rFonts w:ascii="Times New Roman" w:eastAsia="Times New Roman" w:hAnsi="Times New Roman" w:cs="Times New Roman"/>
                <w:lang w:val="uk-UA"/>
              </w:rPr>
              <w:t>№ округу</w:t>
            </w:r>
          </w:p>
        </w:tc>
        <w:tc>
          <w:tcPr>
            <w:tcW w:w="3686" w:type="dxa"/>
            <w:vMerge w:val="restart"/>
            <w:tcBorders>
              <w:top w:val="single" w:sz="4" w:space="0" w:color="auto"/>
              <w:left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p>
          <w:p w:rsidR="005E49F9" w:rsidRPr="005E49F9" w:rsidRDefault="005E49F9" w:rsidP="005E49F9">
            <w:pPr>
              <w:widowControl w:val="0"/>
              <w:spacing w:after="0" w:line="276" w:lineRule="auto"/>
              <w:rPr>
                <w:rFonts w:ascii="Times New Roman" w:eastAsia="Times New Roman" w:hAnsi="Times New Roman" w:cs="Times New Roman"/>
                <w:lang w:val="uk-UA"/>
              </w:rPr>
            </w:pPr>
          </w:p>
          <w:p w:rsidR="005E49F9" w:rsidRPr="005E49F9" w:rsidRDefault="005E49F9" w:rsidP="005E49F9">
            <w:pPr>
              <w:widowControl w:val="0"/>
              <w:spacing w:after="0" w:line="276" w:lineRule="auto"/>
              <w:rPr>
                <w:rFonts w:ascii="Times New Roman" w:eastAsia="Times New Roman" w:hAnsi="Times New Roman" w:cs="Times New Roman"/>
                <w:lang w:val="uk-UA"/>
              </w:rPr>
            </w:pPr>
          </w:p>
          <w:p w:rsidR="005E49F9" w:rsidRPr="005E49F9" w:rsidRDefault="005E49F9" w:rsidP="005E49F9">
            <w:pPr>
              <w:widowControl w:val="0"/>
              <w:spacing w:after="0" w:line="276" w:lineRule="auto"/>
              <w:rPr>
                <w:rFonts w:ascii="Times New Roman" w:eastAsia="Times New Roman" w:hAnsi="Times New Roman" w:cs="Times New Roman"/>
                <w:lang w:val="uk-UA"/>
              </w:rPr>
            </w:pPr>
          </w:p>
          <w:p w:rsidR="005E49F9" w:rsidRPr="005E49F9" w:rsidRDefault="005E49F9" w:rsidP="005E49F9">
            <w:pPr>
              <w:widowControl w:val="0"/>
              <w:spacing w:after="0" w:line="276" w:lineRule="auto"/>
              <w:rPr>
                <w:rFonts w:ascii="Times New Roman" w:eastAsia="Times New Roman" w:hAnsi="Times New Roman" w:cs="Times New Roman"/>
                <w:lang w:val="uk-UA"/>
              </w:rPr>
            </w:pPr>
          </w:p>
          <w:p w:rsidR="005E49F9" w:rsidRPr="005E49F9" w:rsidRDefault="005E49F9" w:rsidP="005E49F9">
            <w:pPr>
              <w:widowControl w:val="0"/>
              <w:spacing w:after="0" w:line="276" w:lineRule="auto"/>
              <w:rPr>
                <w:rFonts w:ascii="Times New Roman" w:eastAsia="Times New Roman" w:hAnsi="Times New Roman" w:cs="Times New Roman"/>
                <w:lang w:val="uk-UA"/>
              </w:rPr>
            </w:pPr>
          </w:p>
          <w:p w:rsidR="005E49F9" w:rsidRPr="005E49F9" w:rsidRDefault="005E49F9" w:rsidP="005E49F9">
            <w:pPr>
              <w:widowControl w:val="0"/>
              <w:spacing w:after="0"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П.І.П.</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 xml:space="preserve">Порядковий номер та назва рішення </w:t>
            </w:r>
          </w:p>
        </w:tc>
      </w:tr>
      <w:tr w:rsidR="005E49F9" w:rsidRPr="009626E2" w:rsidTr="005E49F9">
        <w:trPr>
          <w:cantSplit/>
          <w:trHeight w:val="1601"/>
        </w:trPr>
        <w:tc>
          <w:tcPr>
            <w:tcW w:w="570" w:type="dxa"/>
            <w:vMerge/>
            <w:tcBorders>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p>
        </w:tc>
        <w:tc>
          <w:tcPr>
            <w:tcW w:w="701" w:type="dxa"/>
            <w:vMerge/>
            <w:tcBorders>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p>
        </w:tc>
        <w:tc>
          <w:tcPr>
            <w:tcW w:w="3686" w:type="dxa"/>
            <w:vMerge/>
            <w:tcBorders>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E49F9" w:rsidRPr="005E49F9" w:rsidRDefault="005E49F9" w:rsidP="005E49F9">
            <w:pPr>
              <w:spacing w:after="0" w:line="240" w:lineRule="auto"/>
              <w:rPr>
                <w:rFonts w:ascii="Times New Roman" w:eastAsia="Times New Roman" w:hAnsi="Times New Roman" w:cs="Times New Roman"/>
                <w:lang w:val="uk-UA" w:eastAsia="uk-UA"/>
              </w:rPr>
            </w:pPr>
            <w:r w:rsidRPr="005E49F9">
              <w:rPr>
                <w:rFonts w:ascii="Times New Roman" w:hAnsi="Times New Roman" w:cs="Times New Roman"/>
                <w:lang w:val="uk-UA"/>
              </w:rPr>
              <w:t>№ 1</w:t>
            </w:r>
            <w:r>
              <w:rPr>
                <w:rFonts w:ascii="Times New Roman" w:hAnsi="Times New Roman" w:cs="Times New Roman"/>
                <w:lang w:val="uk-UA"/>
              </w:rPr>
              <w:t>5-8</w:t>
            </w:r>
            <w:r w:rsidRPr="005E49F9">
              <w:rPr>
                <w:rFonts w:ascii="Times New Roman" w:hAnsi="Times New Roman" w:cs="Times New Roman"/>
                <w:lang w:val="uk-UA"/>
              </w:rPr>
              <w:t>/21  «</w:t>
            </w:r>
            <w:r>
              <w:rPr>
                <w:rFonts w:ascii="Times New Roman" w:eastAsia="Times New Roman" w:hAnsi="Times New Roman" w:cs="Times New Roman"/>
                <w:lang w:val="uk-UA" w:eastAsia="uk-UA"/>
              </w:rPr>
              <w:t>Про клопотання жительки с.Рідківці Яворської У.Б.</w:t>
            </w:r>
            <w:r w:rsidRPr="005E49F9">
              <w:rPr>
                <w:rFonts w:ascii="Times New Roman" w:eastAsia="Times New Roman" w:hAnsi="Times New Roman" w:cs="Times New Roman"/>
                <w:lang w:val="uk-UA" w:eastAsia="uk-UA"/>
              </w:rPr>
              <w:t>»</w:t>
            </w:r>
          </w:p>
          <w:p w:rsidR="005E49F9" w:rsidRPr="005E49F9" w:rsidRDefault="005E49F9" w:rsidP="005E49F9">
            <w:pPr>
              <w:spacing w:before="100" w:beforeAutospacing="1" w:after="100" w:afterAutospacing="1" w:line="276" w:lineRule="auto"/>
              <w:ind w:left="113" w:right="113"/>
              <w:rPr>
                <w:rFonts w:ascii="Times New Roman" w:eastAsia="Times New Roman" w:hAnsi="Times New Roman" w:cs="Times New Roman"/>
                <w:bCs/>
                <w:lang w:val="uk-UA"/>
              </w:rPr>
            </w:pP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bidi="ru-RU"/>
              </w:rPr>
              <w:t xml:space="preserve">Бойчук </w:t>
            </w:r>
            <w:r w:rsidRPr="005E49F9">
              <w:rPr>
                <w:rFonts w:ascii="Times New Roman" w:eastAsia="Times New Roman" w:hAnsi="Times New Roman" w:cs="Times New Roman"/>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Флоря </w:t>
            </w:r>
            <w:r w:rsidRPr="005E49F9">
              <w:rPr>
                <w:rFonts w:ascii="Times New Roman" w:eastAsia="Times New Roman" w:hAnsi="Times New Roman" w:cs="Times New Roman"/>
              </w:rPr>
              <w:t>Вікторович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Антонеску </w:t>
            </w:r>
            <w:r w:rsidRPr="005E49F9">
              <w:rPr>
                <w:rFonts w:ascii="Times New Roman" w:eastAsia="Times New Roman" w:hAnsi="Times New Roman" w:cs="Times New Roman"/>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Дробот </w:t>
            </w:r>
            <w:r w:rsidRPr="005E49F9">
              <w:rPr>
                <w:rFonts w:ascii="Times New Roman" w:eastAsia="Times New Roman" w:hAnsi="Times New Roman" w:cs="Times New Roman"/>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3</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Кобрак </w:t>
            </w:r>
            <w:r w:rsidRPr="005E49F9">
              <w:rPr>
                <w:rFonts w:ascii="Times New Roman" w:eastAsia="Times New Roman" w:hAnsi="Times New Roman" w:cs="Times New Roman"/>
                <w:lang w:bidi="ru-RU"/>
              </w:rPr>
              <w:t xml:space="preserve">Тодер </w:t>
            </w:r>
            <w:r w:rsidRPr="005E49F9">
              <w:rPr>
                <w:rFonts w:ascii="Times New Roman" w:eastAsia="Times New Roman" w:hAnsi="Times New Roman" w:cs="Times New Roman"/>
              </w:rPr>
              <w:t>Михайлович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Чернушка </w:t>
            </w:r>
            <w:r w:rsidRPr="005E49F9">
              <w:rPr>
                <w:rFonts w:ascii="Times New Roman" w:eastAsia="Times New Roman" w:hAnsi="Times New Roman" w:cs="Times New Roman"/>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4</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 xml:space="preserve">Крістел </w:t>
            </w:r>
            <w:r w:rsidRPr="005E49F9">
              <w:rPr>
                <w:rFonts w:ascii="Times New Roman" w:eastAsia="Times New Roman" w:hAnsi="Times New Roman" w:cs="Times New Roman"/>
                <w:lang w:bidi="ru-RU"/>
              </w:rPr>
              <w:t xml:space="preserve">Анжела </w:t>
            </w:r>
            <w:r w:rsidRPr="005E49F9">
              <w:rPr>
                <w:rFonts w:ascii="Times New Roman" w:eastAsia="Times New Roman" w:hAnsi="Times New Roman" w:cs="Times New Roman"/>
              </w:rPr>
              <w:t>Дмитрівна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5</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rPr>
            </w:pPr>
            <w:r w:rsidRPr="005E49F9">
              <w:rPr>
                <w:rFonts w:ascii="Times New Roman" w:eastAsia="Times New Roman" w:hAnsi="Times New Roman" w:cs="Times New Roman"/>
                <w:lang w:val="uk-UA"/>
              </w:rPr>
              <w:t>6</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lang w:val="uk-UA" w:bidi="ru-RU"/>
              </w:rPr>
            </w:pPr>
            <w:r w:rsidRPr="005E49F9">
              <w:rPr>
                <w:rFonts w:ascii="Times New Roman" w:eastAsia="Times New Roman" w:hAnsi="Times New Roman" w:cs="Times New Roman"/>
                <w:lang w:val="uk-UA" w:bidi="ru-RU"/>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lang w:bidi="ru-RU"/>
              </w:rPr>
              <w:t xml:space="preserve">Савка </w:t>
            </w:r>
            <w:r w:rsidRPr="005E49F9">
              <w:rPr>
                <w:rFonts w:ascii="Times New Roman" w:eastAsia="Times New Roman" w:hAnsi="Times New Roman" w:cs="Times New Roman"/>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7</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eastAsia="uk-UA" w:bidi="uk-UA"/>
              </w:rPr>
            </w:pPr>
            <w:r w:rsidRPr="005E49F9">
              <w:rPr>
                <w:rFonts w:ascii="Times New Roman" w:eastAsia="Times New Roman" w:hAnsi="Times New Roman" w:cs="Times New Roman"/>
                <w:color w:val="000000"/>
                <w:lang w:val="uk-UA" w:eastAsia="uk-UA" w:bidi="uk-UA"/>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hideMark/>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49F9" w:rsidRPr="005E49F9" w:rsidRDefault="005E49F9" w:rsidP="005E49F9">
            <w:pPr>
              <w:widowControl w:val="0"/>
              <w:spacing w:after="0" w:line="276" w:lineRule="auto"/>
              <w:rPr>
                <w:rFonts w:ascii="Times New Roman" w:eastAsia="Times New Roman" w:hAnsi="Times New Roman" w:cs="Times New Roman"/>
              </w:rPr>
            </w:pPr>
            <w:r w:rsidRPr="005E49F9">
              <w:rPr>
                <w:rFonts w:ascii="Times New Roman" w:eastAsia="Times New Roman" w:hAnsi="Times New Roman" w:cs="Times New Roman"/>
                <w:color w:val="000000"/>
                <w:lang w:bidi="ru-RU"/>
              </w:rPr>
              <w:t xml:space="preserve">Федорюк </w:t>
            </w:r>
            <w:r w:rsidRPr="005E49F9">
              <w:rPr>
                <w:rFonts w:ascii="Times New Roman" w:eastAsia="Times New Roman" w:hAnsi="Times New Roman" w:cs="Times New Roman"/>
                <w:color w:val="000000"/>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за</w:t>
            </w:r>
          </w:p>
        </w:tc>
      </w:tr>
      <w:tr w:rsidR="005E49F9" w:rsidRPr="005E49F9" w:rsidTr="005E49F9">
        <w:tc>
          <w:tcPr>
            <w:tcW w:w="570"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p>
        </w:tc>
      </w:tr>
      <w:tr w:rsidR="005E49F9" w:rsidRPr="005E49F9" w:rsidTr="005E49F9">
        <w:tc>
          <w:tcPr>
            <w:tcW w:w="570" w:type="dxa"/>
            <w:vMerge w:val="restart"/>
            <w:tcBorders>
              <w:top w:val="single" w:sz="4" w:space="0" w:color="auto"/>
              <w:left w:val="single" w:sz="4" w:space="0" w:color="auto"/>
              <w:right w:val="single" w:sz="4" w:space="0" w:color="auto"/>
            </w:tcBorders>
            <w:textDirection w:val="btLr"/>
          </w:tcPr>
          <w:p w:rsidR="005E49F9" w:rsidRPr="005E49F9" w:rsidRDefault="005E49F9" w:rsidP="005E49F9">
            <w:pPr>
              <w:spacing w:before="100" w:beforeAutospacing="1" w:after="100" w:afterAutospacing="1" w:line="276" w:lineRule="auto"/>
              <w:ind w:left="113" w:right="113"/>
              <w:jc w:val="center"/>
              <w:rPr>
                <w:rFonts w:ascii="Times New Roman" w:eastAsia="Times New Roman" w:hAnsi="Times New Roman" w:cs="Times New Roman"/>
                <w:lang w:val="uk-UA"/>
              </w:rPr>
            </w:pPr>
            <w:r w:rsidRPr="005E49F9">
              <w:rPr>
                <w:rFonts w:ascii="Times New Roman" w:eastAsia="Times New Roman" w:hAnsi="Times New Roman" w:cs="Times New Roman"/>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19</w:t>
            </w:r>
          </w:p>
        </w:tc>
      </w:tr>
      <w:tr w:rsidR="005E49F9" w:rsidRPr="005E49F9" w:rsidTr="005E49F9">
        <w:tc>
          <w:tcPr>
            <w:tcW w:w="570" w:type="dxa"/>
            <w:vMerge/>
            <w:tcBorders>
              <w:left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5E49F9" w:rsidRPr="005E49F9" w:rsidTr="005E49F9">
        <w:tc>
          <w:tcPr>
            <w:tcW w:w="570" w:type="dxa"/>
            <w:vMerge/>
            <w:tcBorders>
              <w:left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after="0"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0</w:t>
            </w:r>
          </w:p>
        </w:tc>
      </w:tr>
      <w:tr w:rsidR="005E49F9" w:rsidRPr="005E49F9" w:rsidTr="005E49F9">
        <w:tc>
          <w:tcPr>
            <w:tcW w:w="570" w:type="dxa"/>
            <w:vMerge/>
            <w:tcBorders>
              <w:left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w:t>
            </w:r>
          </w:p>
        </w:tc>
      </w:tr>
      <w:tr w:rsidR="005E49F9" w:rsidRPr="005E49F9" w:rsidTr="005E49F9">
        <w:tc>
          <w:tcPr>
            <w:tcW w:w="570" w:type="dxa"/>
            <w:vMerge/>
            <w:tcBorders>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jc w:val="center"/>
              <w:rPr>
                <w:rFonts w:ascii="Times New Roman" w:eastAsia="Times New Roman" w:hAnsi="Times New Roman" w:cs="Times New Roman"/>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E49F9" w:rsidRPr="005E49F9" w:rsidRDefault="005E49F9" w:rsidP="005E49F9">
            <w:pPr>
              <w:widowControl w:val="0"/>
              <w:spacing w:after="0" w:line="276" w:lineRule="auto"/>
              <w:rPr>
                <w:rFonts w:ascii="Times New Roman" w:eastAsia="Times New Roman" w:hAnsi="Times New Roman" w:cs="Times New Roman"/>
                <w:color w:val="000000"/>
                <w:lang w:val="uk-UA" w:bidi="ru-RU"/>
              </w:rPr>
            </w:pPr>
            <w:r w:rsidRPr="005E49F9">
              <w:rPr>
                <w:rFonts w:ascii="Times New Roman" w:eastAsia="Times New Roman" w:hAnsi="Times New Roman" w:cs="Times New Roman"/>
                <w:color w:val="000000"/>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E49F9" w:rsidRPr="005E49F9" w:rsidRDefault="005E49F9" w:rsidP="005E49F9">
            <w:pPr>
              <w:spacing w:before="100" w:beforeAutospacing="1" w:after="100" w:afterAutospacing="1" w:line="276" w:lineRule="auto"/>
              <w:rPr>
                <w:rFonts w:ascii="Times New Roman" w:eastAsia="Times New Roman" w:hAnsi="Times New Roman" w:cs="Times New Roman"/>
                <w:bCs/>
                <w:lang w:val="uk-UA"/>
              </w:rPr>
            </w:pPr>
            <w:r w:rsidRPr="005E49F9">
              <w:rPr>
                <w:rFonts w:ascii="Times New Roman" w:eastAsia="Times New Roman" w:hAnsi="Times New Roman" w:cs="Times New Roman"/>
                <w:bCs/>
                <w:lang w:val="uk-UA"/>
              </w:rPr>
              <w:t>Рішення прийнято</w:t>
            </w:r>
          </w:p>
        </w:tc>
      </w:tr>
    </w:tbl>
    <w:p w:rsidR="005E49F9" w:rsidRDefault="005E49F9" w:rsidP="00DF1073">
      <w:pPr>
        <w:spacing w:after="0" w:line="240" w:lineRule="auto"/>
        <w:rPr>
          <w:rFonts w:ascii="Times New Roman" w:eastAsia="Times New Roman" w:hAnsi="Times New Roman" w:cs="Times New Roman"/>
          <w:b/>
          <w:bCs/>
          <w:color w:val="000000"/>
          <w:sz w:val="24"/>
          <w:szCs w:val="24"/>
          <w:lang w:val="uk-UA" w:eastAsia="ru-RU"/>
        </w:rPr>
      </w:pPr>
    </w:p>
    <w:p w:rsidR="005E49F9" w:rsidRDefault="005E49F9" w:rsidP="005E49F9">
      <w:pPr>
        <w:spacing w:after="0" w:line="240" w:lineRule="auto"/>
        <w:rPr>
          <w:rFonts w:ascii="Times New Roman" w:eastAsia="Times New Roman" w:hAnsi="Times New Roman" w:cs="Times New Roman"/>
          <w:b/>
          <w:bCs/>
          <w:color w:val="000000"/>
          <w:sz w:val="24"/>
          <w:szCs w:val="24"/>
          <w:lang w:val="uk-UA" w:eastAsia="ru-RU"/>
        </w:rPr>
      </w:pPr>
    </w:p>
    <w:p w:rsidR="00884C25" w:rsidRPr="00884C25" w:rsidRDefault="00884C25" w:rsidP="00884C25">
      <w:pPr>
        <w:spacing w:after="0" w:line="360" w:lineRule="auto"/>
        <w:jc w:val="center"/>
        <w:rPr>
          <w:rFonts w:ascii="Times New Roman" w:eastAsia="Times New Roman" w:hAnsi="Times New Roman" w:cs="Times New Roman"/>
          <w:b/>
          <w:sz w:val="20"/>
          <w:szCs w:val="20"/>
          <w:lang w:val="uk-UA" w:eastAsia="ru-RU"/>
        </w:rPr>
      </w:pPr>
      <w:r w:rsidRPr="00884C25">
        <w:rPr>
          <w:rFonts w:ascii="UkrainianBaltica" w:eastAsia="Times New Roman" w:hAnsi="UkrainianBaltica" w:cs="Times New Roman"/>
          <w:b/>
          <w:noProof/>
          <w:sz w:val="20"/>
          <w:szCs w:val="20"/>
          <w:lang w:eastAsia="ru-RU"/>
        </w:rPr>
        <w:drawing>
          <wp:inline distT="0" distB="0" distL="0" distR="0">
            <wp:extent cx="441960" cy="698500"/>
            <wp:effectExtent l="0" t="0" r="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1960" cy="698500"/>
                    </a:xfrm>
                    <a:prstGeom prst="rect">
                      <a:avLst/>
                    </a:prstGeom>
                    <a:solidFill>
                      <a:srgbClr val="000000"/>
                    </a:solidFill>
                    <a:ln>
                      <a:noFill/>
                    </a:ln>
                  </pic:spPr>
                </pic:pic>
              </a:graphicData>
            </a:graphic>
          </wp:inline>
        </w:drawing>
      </w:r>
    </w:p>
    <w:p w:rsidR="00884C25" w:rsidRPr="00884C25" w:rsidRDefault="00884C25" w:rsidP="00884C25">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УКРАЇНА</w:t>
      </w:r>
    </w:p>
    <w:p w:rsidR="00884C25" w:rsidRPr="00884C25" w:rsidRDefault="00884C25" w:rsidP="00884C25">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МАГАЛЬСЬКА СІЛЬСЬКА РАДА</w:t>
      </w:r>
    </w:p>
    <w:p w:rsidR="00884C25" w:rsidRPr="00884C25" w:rsidRDefault="00884C25" w:rsidP="00884C25">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ЧЕРНІВЕЦЬКОГО РАЙОНУ ЧЕРНІВЕЦЬКОЇ ОБЛАСТІ</w:t>
      </w:r>
    </w:p>
    <w:p w:rsidR="00884C25" w:rsidRPr="00884C25" w:rsidRDefault="00884C25" w:rsidP="00884C25">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rPr>
        <w:t>17.06.2021</w:t>
      </w:r>
      <w:r w:rsidRPr="00884C25">
        <w:rPr>
          <w:rFonts w:ascii="Times New Roman" w:eastAsia="Calibri" w:hAnsi="Times New Roman" w:cs="Times New Roman"/>
          <w:b/>
          <w:sz w:val="28"/>
          <w:szCs w:val="28"/>
          <w:lang w:val="uk-UA"/>
        </w:rPr>
        <w:t xml:space="preserve"> р.                                                                           </w:t>
      </w:r>
      <w:r w:rsidRPr="00884C2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8 </w:t>
      </w:r>
      <w:r w:rsidRPr="00884C25">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8</w:t>
      </w:r>
      <w:r w:rsidRPr="00884C25">
        <w:rPr>
          <w:rFonts w:ascii="Times New Roman" w:eastAsia="Calibri" w:hAnsi="Times New Roman" w:cs="Times New Roman"/>
          <w:b/>
          <w:sz w:val="28"/>
          <w:szCs w:val="28"/>
          <w:lang w:val="uk-UA"/>
        </w:rPr>
        <w:t xml:space="preserve"> скликання</w:t>
      </w:r>
      <w:r w:rsidRPr="00884C25">
        <w:rPr>
          <w:rFonts w:ascii="Times New Roman" w:eastAsia="Calibri" w:hAnsi="Times New Roman" w:cs="Times New Roman"/>
          <w:b/>
          <w:sz w:val="28"/>
          <w:szCs w:val="28"/>
        </w:rPr>
        <w:t xml:space="preserve">                                                                </w:t>
      </w:r>
    </w:p>
    <w:p w:rsidR="00884C25" w:rsidRPr="00884C25" w:rsidRDefault="00884C25" w:rsidP="00884C25">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884C25" w:rsidRPr="00884C25" w:rsidRDefault="00884C25" w:rsidP="00884C25">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884C25" w:rsidRPr="00884C25" w:rsidRDefault="00884C25" w:rsidP="00884C25">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lang w:val="uk-UA"/>
        </w:rPr>
        <w:t xml:space="preserve">                                                     Р І Ш Е Н Н Я   №</w:t>
      </w:r>
      <w:r>
        <w:rPr>
          <w:rFonts w:ascii="Times New Roman" w:eastAsia="Calibri" w:hAnsi="Times New Roman" w:cs="Times New Roman"/>
          <w:b/>
          <w:sz w:val="28"/>
          <w:szCs w:val="28"/>
          <w:lang w:val="uk-UA"/>
        </w:rPr>
        <w:t>16-8/21</w:t>
      </w:r>
      <w:r w:rsidRPr="00884C25">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rPr>
        <w:t xml:space="preserve"> </w:t>
      </w:r>
    </w:p>
    <w:p w:rsidR="00884C25" w:rsidRPr="00884C25" w:rsidRDefault="00884C25" w:rsidP="00884C25">
      <w:pPr>
        <w:spacing w:after="200" w:line="276" w:lineRule="auto"/>
        <w:rPr>
          <w:rFonts w:ascii="Times New Roman" w:eastAsia="Calibri" w:hAnsi="Times New Roman" w:cs="Times New Roman"/>
          <w:b/>
          <w:sz w:val="28"/>
          <w:szCs w:val="28"/>
          <w:lang w:val="uk-UA"/>
        </w:rPr>
      </w:pPr>
    </w:p>
    <w:p w:rsidR="00094F4C" w:rsidRDefault="00094F4C" w:rsidP="00094F4C">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lang w:val="uk-UA" w:eastAsia="uk-UA"/>
        </w:rPr>
      </w:pPr>
      <w:r>
        <w:rPr>
          <w:rFonts w:ascii="Times New Roman" w:eastAsia="Times New Roman" w:hAnsi="Times New Roman" w:cs="Times New Roman"/>
          <w:b/>
          <w:bCs/>
          <w:color w:val="333333"/>
          <w:sz w:val="28"/>
          <w:szCs w:val="28"/>
          <w:bdr w:val="none" w:sz="0" w:space="0" w:color="auto" w:frame="1"/>
          <w:lang w:val="uk-UA" w:eastAsia="uk-UA"/>
        </w:rPr>
        <w:t>Про клопотання директора</w:t>
      </w:r>
    </w:p>
    <w:p w:rsidR="00094F4C" w:rsidRDefault="00094F4C" w:rsidP="00094F4C">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lang w:val="uk-UA" w:eastAsia="uk-UA"/>
        </w:rPr>
      </w:pPr>
      <w:r>
        <w:rPr>
          <w:rFonts w:ascii="Times New Roman" w:eastAsia="Times New Roman" w:hAnsi="Times New Roman" w:cs="Times New Roman"/>
          <w:b/>
          <w:bCs/>
          <w:color w:val="333333"/>
          <w:sz w:val="28"/>
          <w:szCs w:val="28"/>
          <w:bdr w:val="none" w:sz="0" w:space="0" w:color="auto" w:frame="1"/>
          <w:lang w:val="uk-UA" w:eastAsia="uk-UA"/>
        </w:rPr>
        <w:t>КНП «Магальська АЗПСМ» Лягу Г.Г.</w:t>
      </w:r>
    </w:p>
    <w:p w:rsidR="00094F4C" w:rsidRDefault="00094F4C" w:rsidP="00094F4C">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lang w:val="uk-UA" w:eastAsia="uk-UA"/>
        </w:rPr>
      </w:pPr>
    </w:p>
    <w:p w:rsidR="00884C25" w:rsidRPr="00884C25" w:rsidRDefault="00884C25" w:rsidP="00884C25">
      <w:pPr>
        <w:shd w:val="clear" w:color="auto" w:fill="FFFFFF"/>
        <w:spacing w:before="225" w:after="225" w:line="240" w:lineRule="auto"/>
        <w:jc w:val="both"/>
        <w:rPr>
          <w:rFonts w:ascii="Times New Roman" w:eastAsia="Times New Roman" w:hAnsi="Times New Roman" w:cs="Times New Roman"/>
          <w:color w:val="333333"/>
          <w:sz w:val="28"/>
          <w:szCs w:val="28"/>
          <w:lang w:val="uk-UA" w:eastAsia="uk-UA"/>
        </w:rPr>
      </w:pPr>
      <w:r>
        <w:rPr>
          <w:rFonts w:ascii="Times New Roman" w:eastAsia="Times New Roman" w:hAnsi="Times New Roman" w:cs="Times New Roman"/>
          <w:color w:val="333333"/>
          <w:sz w:val="28"/>
          <w:szCs w:val="28"/>
          <w:lang w:val="uk-UA" w:eastAsia="uk-UA"/>
        </w:rPr>
        <w:t>           </w:t>
      </w:r>
      <w:r w:rsidRPr="00884C25">
        <w:rPr>
          <w:rFonts w:ascii="Times New Roman" w:eastAsia="Times New Roman" w:hAnsi="Times New Roman" w:cs="Times New Roman"/>
          <w:color w:val="333333"/>
          <w:sz w:val="28"/>
          <w:szCs w:val="28"/>
          <w:lang w:val="uk-UA" w:eastAsia="uk-UA"/>
        </w:rPr>
        <w:t xml:space="preserve">З нагоди відзначення професійного свята – Дня медичного працівника та відповідно до клопотання директорки КНП «Амбулаторія загальної практики сімейної медицини Магальської сільської ради» Лягу Г.Г., керуючись ст. 26 Закону України «Про місцеве самоврядування в Україні», сесія сільської ради </w:t>
      </w:r>
    </w:p>
    <w:p w:rsidR="00884C25" w:rsidRPr="00884C25" w:rsidRDefault="00884C25" w:rsidP="00884C25">
      <w:pPr>
        <w:shd w:val="clear" w:color="auto" w:fill="FFFFFF"/>
        <w:spacing w:after="0" w:line="240" w:lineRule="auto"/>
        <w:jc w:val="center"/>
        <w:rPr>
          <w:rFonts w:ascii="Times New Roman" w:eastAsia="Times New Roman" w:hAnsi="Times New Roman" w:cs="Times New Roman"/>
          <w:color w:val="333333"/>
          <w:sz w:val="28"/>
          <w:szCs w:val="28"/>
          <w:lang w:val="uk-UA" w:eastAsia="uk-UA"/>
        </w:rPr>
      </w:pPr>
      <w:r w:rsidRPr="00884C25">
        <w:rPr>
          <w:rFonts w:ascii="Times New Roman" w:eastAsia="Times New Roman" w:hAnsi="Times New Roman" w:cs="Times New Roman"/>
          <w:b/>
          <w:bCs/>
          <w:color w:val="333333"/>
          <w:sz w:val="28"/>
          <w:szCs w:val="28"/>
          <w:bdr w:val="none" w:sz="0" w:space="0" w:color="auto" w:frame="1"/>
          <w:lang w:val="uk-UA" w:eastAsia="uk-UA"/>
        </w:rPr>
        <w:t>В И Р І Ш И Л А:</w:t>
      </w:r>
    </w:p>
    <w:p w:rsidR="00884C25" w:rsidRPr="00884C25" w:rsidRDefault="00884C25" w:rsidP="00884C25">
      <w:pPr>
        <w:shd w:val="clear" w:color="auto" w:fill="FFFFFF"/>
        <w:spacing w:before="225" w:after="225" w:line="240" w:lineRule="auto"/>
        <w:jc w:val="both"/>
        <w:rPr>
          <w:rFonts w:ascii="Times New Roman" w:eastAsia="Times New Roman" w:hAnsi="Times New Roman" w:cs="Times New Roman"/>
          <w:color w:val="333333"/>
          <w:sz w:val="28"/>
          <w:szCs w:val="28"/>
          <w:lang w:val="uk-UA" w:eastAsia="uk-UA"/>
        </w:rPr>
      </w:pPr>
      <w:r w:rsidRPr="00884C25">
        <w:rPr>
          <w:rFonts w:ascii="Times New Roman" w:eastAsia="Times New Roman" w:hAnsi="Times New Roman" w:cs="Times New Roman"/>
          <w:color w:val="333333"/>
          <w:sz w:val="28"/>
          <w:szCs w:val="28"/>
          <w:lang w:val="uk-UA" w:eastAsia="uk-UA"/>
        </w:rPr>
        <w:t>1.  За сумлінну працю,   високий професіоналізм, надання якісних медичних послуг мешканцям  територіальної громади, а також з нагоди професійного свята – Дня медичного працівника виділити 64050,00 грн.(код 2111-52500,00 грн, код 2120-11550,00 грн.) на преміювання  працівників КНП  «Амбулаторія загальної практики сімейної медицини Магальської сільської ради».</w:t>
      </w:r>
    </w:p>
    <w:p w:rsidR="00884C25" w:rsidRPr="00884C25" w:rsidRDefault="00884C25" w:rsidP="00884C25">
      <w:pPr>
        <w:spacing w:after="200" w:line="276" w:lineRule="auto"/>
        <w:jc w:val="both"/>
        <w:rPr>
          <w:rFonts w:ascii="Times New Roman" w:eastAsia="Times New Roman" w:hAnsi="Times New Roman" w:cs="Times New Roman"/>
          <w:sz w:val="28"/>
          <w:szCs w:val="28"/>
          <w:lang w:val="uk-UA" w:eastAsia="ru-RU"/>
        </w:rPr>
      </w:pPr>
      <w:r w:rsidRPr="00884C25">
        <w:rPr>
          <w:rFonts w:ascii="Calibri" w:eastAsia="Calibri" w:hAnsi="Calibri" w:cs="Times New Roman"/>
          <w:color w:val="333333"/>
          <w:sz w:val="28"/>
          <w:szCs w:val="28"/>
          <w:lang w:val="uk-UA"/>
        </w:rPr>
        <w:t>2.</w:t>
      </w:r>
      <w:r w:rsidRPr="00884C25">
        <w:rPr>
          <w:rFonts w:ascii="Times New Roman" w:eastAsia="Times New Roman" w:hAnsi="Times New Roman" w:cs="Times New Roman"/>
          <w:sz w:val="28"/>
          <w:szCs w:val="28"/>
          <w:lang w:val="ro-RO" w:eastAsia="ru-RU"/>
        </w:rPr>
        <w:t> Контроль за виконанням  ріш</w:t>
      </w:r>
      <w:r w:rsidRPr="00884C25">
        <w:rPr>
          <w:rFonts w:ascii="Times New Roman" w:eastAsia="Times New Roman" w:hAnsi="Times New Roman" w:cs="Times New Roman"/>
          <w:sz w:val="28"/>
          <w:szCs w:val="28"/>
          <w:lang w:val="uk-UA" w:eastAsia="ru-RU"/>
        </w:rPr>
        <w:t xml:space="preserve">ення  покласти  </w:t>
      </w:r>
      <w:r w:rsidRPr="00884C25">
        <w:rPr>
          <w:rFonts w:ascii="Times New Roman" w:eastAsia="Times New Roman" w:hAnsi="Times New Roman" w:cs="Times New Roman"/>
          <w:sz w:val="28"/>
          <w:szCs w:val="28"/>
          <w:lang w:val="ro-RO" w:eastAsia="ru-RU"/>
        </w:rPr>
        <w:t xml:space="preserve"> на постійну комісію з питань  фінансів, бюджету, </w:t>
      </w:r>
      <w:r w:rsidRPr="00884C25">
        <w:rPr>
          <w:rFonts w:ascii="Times New Roman" w:eastAsia="Times New Roman" w:hAnsi="Times New Roman" w:cs="Times New Roman"/>
          <w:sz w:val="28"/>
          <w:szCs w:val="28"/>
          <w:lang w:val="uk-UA" w:eastAsia="ru-RU"/>
        </w:rPr>
        <w:t xml:space="preserve">планування </w:t>
      </w:r>
      <w:r w:rsidRPr="00884C25">
        <w:rPr>
          <w:rFonts w:ascii="Times New Roman" w:eastAsia="Times New Roman" w:hAnsi="Times New Roman" w:cs="Times New Roman"/>
          <w:sz w:val="28"/>
          <w:szCs w:val="28"/>
          <w:lang w:val="ro-RO" w:eastAsia="ru-RU"/>
        </w:rPr>
        <w:t>соціально-економічного розвитку</w:t>
      </w:r>
      <w:r w:rsidRPr="00884C25">
        <w:rPr>
          <w:rFonts w:ascii="Times New Roman" w:eastAsia="Times New Roman" w:hAnsi="Times New Roman" w:cs="Times New Roman"/>
          <w:sz w:val="28"/>
          <w:szCs w:val="28"/>
          <w:lang w:val="uk-UA" w:eastAsia="ru-RU"/>
        </w:rPr>
        <w:t>, інвестицій та міжнародного співробітництва(Ніка І.І.).</w:t>
      </w:r>
    </w:p>
    <w:p w:rsidR="00884C25" w:rsidRPr="00884C25" w:rsidRDefault="00884C25" w:rsidP="00884C25">
      <w:pPr>
        <w:shd w:val="clear" w:color="auto" w:fill="FFFFFF"/>
        <w:spacing w:before="225" w:after="225" w:line="240" w:lineRule="auto"/>
        <w:rPr>
          <w:rFonts w:ascii="Times New Roman" w:eastAsia="Times New Roman" w:hAnsi="Times New Roman" w:cs="Times New Roman"/>
          <w:b/>
          <w:sz w:val="28"/>
          <w:szCs w:val="28"/>
          <w:lang w:val="uk-UA" w:eastAsia="uk-UA"/>
        </w:rPr>
      </w:pPr>
    </w:p>
    <w:p w:rsidR="00884C25" w:rsidRPr="00884C25" w:rsidRDefault="00884C25" w:rsidP="00884C25">
      <w:pPr>
        <w:spacing w:after="200" w:line="276" w:lineRule="auto"/>
        <w:rPr>
          <w:rFonts w:ascii="Times New Roman" w:eastAsia="Calibri" w:hAnsi="Times New Roman" w:cs="Times New Roman"/>
          <w:b/>
          <w:sz w:val="28"/>
          <w:szCs w:val="28"/>
          <w:lang w:val="uk-UA"/>
        </w:rPr>
      </w:pPr>
    </w:p>
    <w:p w:rsidR="00094F4C" w:rsidRPr="0070314F" w:rsidRDefault="00884C25" w:rsidP="0070314F">
      <w:pPr>
        <w:spacing w:after="200" w:line="276" w:lineRule="auto"/>
        <w:rPr>
          <w:rFonts w:ascii="Times New Roman" w:eastAsia="Calibri" w:hAnsi="Times New Roman" w:cs="Times New Roman"/>
          <w:sz w:val="28"/>
          <w:szCs w:val="28"/>
          <w:lang w:val="uk-UA"/>
        </w:rPr>
      </w:pPr>
      <w:r w:rsidRPr="00094F4C">
        <w:rPr>
          <w:rFonts w:ascii="Times New Roman" w:eastAsia="Calibri" w:hAnsi="Times New Roman" w:cs="Times New Roman"/>
          <w:sz w:val="28"/>
          <w:szCs w:val="28"/>
          <w:lang w:val="uk-UA"/>
        </w:rPr>
        <w:t>СІЛЬСЬКИЙ ГОЛОВА                                                  Степан САІНЧУК</w:t>
      </w:r>
    </w:p>
    <w:p w:rsidR="00055866" w:rsidRPr="00884C25" w:rsidRDefault="00055866" w:rsidP="00055866">
      <w:pPr>
        <w:spacing w:after="0" w:line="360" w:lineRule="auto"/>
        <w:jc w:val="center"/>
        <w:rPr>
          <w:rFonts w:ascii="Times New Roman" w:eastAsia="Times New Roman" w:hAnsi="Times New Roman" w:cs="Times New Roman"/>
          <w:b/>
          <w:sz w:val="20"/>
          <w:szCs w:val="20"/>
          <w:lang w:val="uk-UA" w:eastAsia="ru-RU"/>
        </w:rPr>
      </w:pPr>
      <w:r w:rsidRPr="00884C25">
        <w:rPr>
          <w:rFonts w:ascii="UkrainianBaltica" w:eastAsia="Times New Roman" w:hAnsi="UkrainianBaltica" w:cs="Times New Roman"/>
          <w:b/>
          <w:noProof/>
          <w:sz w:val="20"/>
          <w:szCs w:val="20"/>
          <w:lang w:eastAsia="ru-RU"/>
        </w:rPr>
        <w:lastRenderedPageBreak/>
        <w:drawing>
          <wp:inline distT="0" distB="0" distL="0" distR="0">
            <wp:extent cx="441960" cy="698500"/>
            <wp:effectExtent l="0" t="0" r="0" b="635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1960" cy="698500"/>
                    </a:xfrm>
                    <a:prstGeom prst="rect">
                      <a:avLst/>
                    </a:prstGeom>
                    <a:solidFill>
                      <a:srgbClr val="000000"/>
                    </a:solidFill>
                    <a:ln>
                      <a:noFill/>
                    </a:ln>
                  </pic:spPr>
                </pic:pic>
              </a:graphicData>
            </a:graphic>
          </wp:inline>
        </w:drawing>
      </w:r>
    </w:p>
    <w:p w:rsidR="00055866" w:rsidRPr="00884C25" w:rsidRDefault="00055866" w:rsidP="00055866">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УКРАЇНА</w:t>
      </w:r>
    </w:p>
    <w:p w:rsidR="00055866" w:rsidRPr="00884C25" w:rsidRDefault="00055866" w:rsidP="00055866">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МАГАЛЬСЬКА СІЛЬСЬКА РАДА</w:t>
      </w:r>
    </w:p>
    <w:p w:rsidR="00055866" w:rsidRPr="00884C25" w:rsidRDefault="00055866" w:rsidP="00055866">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ЧЕРНІВЕЦЬКОГО РАЙОНУ ЧЕРНІВЕЦЬКОЇ ОБЛАСТІ</w:t>
      </w:r>
    </w:p>
    <w:p w:rsidR="00055866" w:rsidRPr="00884C25" w:rsidRDefault="00055866" w:rsidP="00055866">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rPr>
        <w:t>17.06.2021</w:t>
      </w:r>
      <w:r w:rsidRPr="00884C25">
        <w:rPr>
          <w:rFonts w:ascii="Times New Roman" w:eastAsia="Calibri" w:hAnsi="Times New Roman" w:cs="Times New Roman"/>
          <w:b/>
          <w:sz w:val="28"/>
          <w:szCs w:val="28"/>
          <w:lang w:val="uk-UA"/>
        </w:rPr>
        <w:t xml:space="preserve"> р.                                                                           </w:t>
      </w:r>
      <w:r w:rsidRPr="00884C2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8 </w:t>
      </w:r>
      <w:r w:rsidRPr="00884C25">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8</w:t>
      </w:r>
      <w:r w:rsidRPr="00884C25">
        <w:rPr>
          <w:rFonts w:ascii="Times New Roman" w:eastAsia="Calibri" w:hAnsi="Times New Roman" w:cs="Times New Roman"/>
          <w:b/>
          <w:sz w:val="28"/>
          <w:szCs w:val="28"/>
          <w:lang w:val="uk-UA"/>
        </w:rPr>
        <w:t xml:space="preserve"> скликання</w:t>
      </w:r>
      <w:r w:rsidRPr="00884C25">
        <w:rPr>
          <w:rFonts w:ascii="Times New Roman" w:eastAsia="Calibri" w:hAnsi="Times New Roman" w:cs="Times New Roman"/>
          <w:b/>
          <w:sz w:val="28"/>
          <w:szCs w:val="28"/>
        </w:rPr>
        <w:t xml:space="preserve">                                                                </w:t>
      </w:r>
    </w:p>
    <w:p w:rsidR="00055866" w:rsidRPr="00884C25" w:rsidRDefault="00055866" w:rsidP="00055866">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055866" w:rsidRPr="00884C25" w:rsidRDefault="00055866" w:rsidP="00055866">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055866" w:rsidRDefault="00055866" w:rsidP="00055866">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lang w:val="uk-UA"/>
        </w:rPr>
        <w:t xml:space="preserve">                                                     Р І Ш Е Н Н Я   №</w:t>
      </w:r>
      <w:r>
        <w:rPr>
          <w:rFonts w:ascii="Times New Roman" w:eastAsia="Calibri" w:hAnsi="Times New Roman" w:cs="Times New Roman"/>
          <w:b/>
          <w:sz w:val="28"/>
          <w:szCs w:val="28"/>
          <w:lang w:val="uk-UA"/>
        </w:rPr>
        <w:t>17-8/21</w:t>
      </w:r>
      <w:r w:rsidRPr="00884C25">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rPr>
        <w:t xml:space="preserve"> </w:t>
      </w:r>
    </w:p>
    <w:p w:rsidR="00055866" w:rsidRDefault="00055866" w:rsidP="00055866">
      <w:pPr>
        <w:spacing w:after="0" w:line="240" w:lineRule="auto"/>
        <w:rPr>
          <w:rFonts w:ascii="Times New Roman" w:eastAsia="Calibri" w:hAnsi="Times New Roman" w:cs="Times New Roman"/>
          <w:b/>
          <w:sz w:val="28"/>
          <w:szCs w:val="28"/>
        </w:rPr>
      </w:pPr>
    </w:p>
    <w:p w:rsidR="00055866" w:rsidRDefault="00055866" w:rsidP="00055866">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Про затвердження бюджетного регламенту </w:t>
      </w:r>
    </w:p>
    <w:p w:rsidR="00055866" w:rsidRDefault="00055866" w:rsidP="00055866">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Магальської ТГ.</w:t>
      </w:r>
    </w:p>
    <w:p w:rsidR="00055866" w:rsidRDefault="00055866" w:rsidP="00055866">
      <w:pPr>
        <w:spacing w:after="0" w:line="240" w:lineRule="auto"/>
        <w:rPr>
          <w:rFonts w:ascii="Times New Roman" w:eastAsia="Calibri" w:hAnsi="Times New Roman" w:cs="Times New Roman"/>
          <w:b/>
          <w:sz w:val="28"/>
          <w:szCs w:val="28"/>
          <w:lang w:val="uk-UA"/>
        </w:rPr>
      </w:pPr>
    </w:p>
    <w:p w:rsidR="00055866" w:rsidRDefault="00055866" w:rsidP="009B65D8">
      <w:pPr>
        <w:pStyle w:val="aa"/>
        <w:shd w:val="clear" w:color="auto" w:fill="FFFFFF"/>
        <w:spacing w:before="0" w:beforeAutospacing="0" w:after="225" w:afterAutospacing="0"/>
        <w:jc w:val="both"/>
        <w:textAlignment w:val="baseline"/>
        <w:rPr>
          <w:rFonts w:ascii="ProbaPro" w:hAnsi="ProbaPro"/>
          <w:color w:val="000000"/>
          <w:sz w:val="28"/>
          <w:szCs w:val="28"/>
        </w:rPr>
      </w:pPr>
      <w:r w:rsidRPr="00055866">
        <w:rPr>
          <w:rFonts w:ascii="ProbaPro" w:hAnsi="ProbaPro"/>
          <w:color w:val="000000"/>
          <w:sz w:val="28"/>
          <w:szCs w:val="28"/>
        </w:rPr>
        <w:t xml:space="preserve">Керуючись статтями 25, 59 Закону України „Про місцеве самоврядування в Україні”, відповідно до статті 7 Бюджетного кодексу України, Наказу Міністерства фінансів України від 31 травня 2019 року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з метою регламентації взаємовідносин між різними учасниками бюджетного процесу, </w:t>
      </w:r>
      <w:r>
        <w:rPr>
          <w:rFonts w:ascii="ProbaPro" w:hAnsi="ProbaPro"/>
          <w:color w:val="000000"/>
          <w:sz w:val="28"/>
          <w:szCs w:val="28"/>
        </w:rPr>
        <w:t>сесія сільської ради</w:t>
      </w:r>
    </w:p>
    <w:p w:rsidR="00055866" w:rsidRPr="00055866" w:rsidRDefault="00055866" w:rsidP="00055866">
      <w:pPr>
        <w:pStyle w:val="aa"/>
        <w:shd w:val="clear" w:color="auto" w:fill="FFFFFF"/>
        <w:spacing w:before="0" w:beforeAutospacing="0" w:after="225" w:afterAutospacing="0"/>
        <w:jc w:val="center"/>
        <w:textAlignment w:val="baseline"/>
        <w:rPr>
          <w:rFonts w:ascii="ProbaPro" w:hAnsi="ProbaPro"/>
          <w:color w:val="000000"/>
          <w:sz w:val="28"/>
          <w:szCs w:val="28"/>
        </w:rPr>
      </w:pPr>
      <w:r>
        <w:rPr>
          <w:rFonts w:ascii="ProbaPro" w:hAnsi="ProbaPro"/>
          <w:color w:val="000000"/>
          <w:sz w:val="28"/>
          <w:szCs w:val="28"/>
        </w:rPr>
        <w:t>ВИРІШИЛА</w:t>
      </w:r>
      <w:r w:rsidRPr="00055866">
        <w:rPr>
          <w:rFonts w:ascii="ProbaPro" w:hAnsi="ProbaPro"/>
          <w:color w:val="000000"/>
          <w:sz w:val="28"/>
          <w:szCs w:val="28"/>
        </w:rPr>
        <w:t xml:space="preserve"> :</w:t>
      </w:r>
    </w:p>
    <w:p w:rsidR="00055866" w:rsidRPr="00055866" w:rsidRDefault="00055866" w:rsidP="00055866">
      <w:pPr>
        <w:pStyle w:val="aa"/>
        <w:shd w:val="clear" w:color="auto" w:fill="FFFFFF"/>
        <w:spacing w:before="0" w:beforeAutospacing="0" w:after="225" w:afterAutospacing="0"/>
        <w:jc w:val="both"/>
        <w:textAlignment w:val="baseline"/>
        <w:rPr>
          <w:rFonts w:ascii="ProbaPro" w:hAnsi="ProbaPro"/>
          <w:color w:val="000000"/>
          <w:sz w:val="28"/>
          <w:szCs w:val="28"/>
        </w:rPr>
      </w:pPr>
      <w:r w:rsidRPr="00055866">
        <w:rPr>
          <w:rFonts w:ascii="ProbaPro" w:hAnsi="ProbaPro"/>
          <w:color w:val="000000"/>
          <w:sz w:val="28"/>
          <w:szCs w:val="28"/>
        </w:rPr>
        <w:t xml:space="preserve">1. Затвердити бюджетний регламент </w:t>
      </w:r>
      <w:r>
        <w:rPr>
          <w:rFonts w:ascii="ProbaPro" w:hAnsi="ProbaPro"/>
          <w:color w:val="000000"/>
          <w:sz w:val="28"/>
          <w:szCs w:val="28"/>
        </w:rPr>
        <w:t xml:space="preserve">Магальської </w:t>
      </w:r>
      <w:r w:rsidRPr="00055866">
        <w:rPr>
          <w:rFonts w:ascii="ProbaPro" w:hAnsi="ProbaPro"/>
          <w:color w:val="000000"/>
          <w:sz w:val="28"/>
          <w:szCs w:val="28"/>
        </w:rPr>
        <w:t>сільської територіальної громади (додається).</w:t>
      </w:r>
    </w:p>
    <w:p w:rsidR="00055866" w:rsidRPr="00884C25" w:rsidRDefault="00055866" w:rsidP="00055866">
      <w:pPr>
        <w:spacing w:after="200" w:line="276" w:lineRule="auto"/>
        <w:jc w:val="both"/>
        <w:rPr>
          <w:rFonts w:ascii="Times New Roman" w:eastAsia="Times New Roman" w:hAnsi="Times New Roman" w:cs="Times New Roman"/>
          <w:sz w:val="28"/>
          <w:szCs w:val="28"/>
          <w:lang w:val="uk-UA" w:eastAsia="ru-RU"/>
        </w:rPr>
      </w:pPr>
      <w:r w:rsidRPr="00055866">
        <w:rPr>
          <w:rFonts w:ascii="ProbaPro" w:hAnsi="ProbaPro"/>
          <w:color w:val="000000"/>
          <w:sz w:val="28"/>
          <w:szCs w:val="28"/>
          <w:lang w:val="uk-UA"/>
        </w:rPr>
        <w:t xml:space="preserve">2. </w:t>
      </w:r>
      <w:r w:rsidRPr="00884C25">
        <w:rPr>
          <w:rFonts w:ascii="Times New Roman" w:eastAsia="Times New Roman" w:hAnsi="Times New Roman" w:cs="Times New Roman"/>
          <w:sz w:val="28"/>
          <w:szCs w:val="28"/>
          <w:lang w:val="ro-RO" w:eastAsia="ru-RU"/>
        </w:rPr>
        <w:t>Контроль за виконанням  ріш</w:t>
      </w:r>
      <w:r w:rsidRPr="00884C25">
        <w:rPr>
          <w:rFonts w:ascii="Times New Roman" w:eastAsia="Times New Roman" w:hAnsi="Times New Roman" w:cs="Times New Roman"/>
          <w:sz w:val="28"/>
          <w:szCs w:val="28"/>
          <w:lang w:val="uk-UA" w:eastAsia="ru-RU"/>
        </w:rPr>
        <w:t xml:space="preserve">ення  покласти  </w:t>
      </w:r>
      <w:r w:rsidRPr="00884C25">
        <w:rPr>
          <w:rFonts w:ascii="Times New Roman" w:eastAsia="Times New Roman" w:hAnsi="Times New Roman" w:cs="Times New Roman"/>
          <w:sz w:val="28"/>
          <w:szCs w:val="28"/>
          <w:lang w:val="ro-RO" w:eastAsia="ru-RU"/>
        </w:rPr>
        <w:t xml:space="preserve"> на постійну комісію з питань  фінансів, бюджету, </w:t>
      </w:r>
      <w:r w:rsidRPr="00884C25">
        <w:rPr>
          <w:rFonts w:ascii="Times New Roman" w:eastAsia="Times New Roman" w:hAnsi="Times New Roman" w:cs="Times New Roman"/>
          <w:sz w:val="28"/>
          <w:szCs w:val="28"/>
          <w:lang w:val="uk-UA" w:eastAsia="ru-RU"/>
        </w:rPr>
        <w:t xml:space="preserve">планування </w:t>
      </w:r>
      <w:r w:rsidRPr="00884C25">
        <w:rPr>
          <w:rFonts w:ascii="Times New Roman" w:eastAsia="Times New Roman" w:hAnsi="Times New Roman" w:cs="Times New Roman"/>
          <w:sz w:val="28"/>
          <w:szCs w:val="28"/>
          <w:lang w:val="ro-RO" w:eastAsia="ru-RU"/>
        </w:rPr>
        <w:t>соціально-економічного розвитку</w:t>
      </w:r>
      <w:r w:rsidRPr="00884C25">
        <w:rPr>
          <w:rFonts w:ascii="Times New Roman" w:eastAsia="Times New Roman" w:hAnsi="Times New Roman" w:cs="Times New Roman"/>
          <w:sz w:val="28"/>
          <w:szCs w:val="28"/>
          <w:lang w:val="uk-UA" w:eastAsia="ru-RU"/>
        </w:rPr>
        <w:t>, інвестицій та міжнарод</w:t>
      </w:r>
      <w:r>
        <w:rPr>
          <w:rFonts w:ascii="Times New Roman" w:eastAsia="Times New Roman" w:hAnsi="Times New Roman" w:cs="Times New Roman"/>
          <w:sz w:val="28"/>
          <w:szCs w:val="28"/>
          <w:lang w:val="uk-UA" w:eastAsia="ru-RU"/>
        </w:rPr>
        <w:t>ного співробітництва(Ніка І.І.)та сільського голову Степана Саінчука.</w:t>
      </w:r>
    </w:p>
    <w:p w:rsidR="00055866" w:rsidRDefault="00055866" w:rsidP="00055866">
      <w:pPr>
        <w:spacing w:after="200" w:line="276" w:lineRule="auto"/>
        <w:rPr>
          <w:rFonts w:ascii="Times New Roman" w:eastAsia="Calibri" w:hAnsi="Times New Roman" w:cs="Times New Roman"/>
          <w:sz w:val="28"/>
          <w:szCs w:val="28"/>
          <w:lang w:val="uk-UA"/>
        </w:rPr>
      </w:pPr>
    </w:p>
    <w:p w:rsidR="00055866" w:rsidRDefault="00055866" w:rsidP="00055866">
      <w:pPr>
        <w:spacing w:after="200" w:line="276" w:lineRule="auto"/>
        <w:rPr>
          <w:rFonts w:ascii="Times New Roman" w:eastAsia="Calibri" w:hAnsi="Times New Roman" w:cs="Times New Roman"/>
          <w:sz w:val="28"/>
          <w:szCs w:val="28"/>
          <w:lang w:val="uk-UA"/>
        </w:rPr>
      </w:pPr>
    </w:p>
    <w:p w:rsidR="00055866" w:rsidRPr="00094F4C" w:rsidRDefault="00055866" w:rsidP="00055866">
      <w:pPr>
        <w:spacing w:after="200" w:line="276" w:lineRule="auto"/>
        <w:rPr>
          <w:rFonts w:ascii="Times New Roman" w:eastAsia="Calibri" w:hAnsi="Times New Roman" w:cs="Times New Roman"/>
          <w:sz w:val="28"/>
          <w:szCs w:val="28"/>
          <w:lang w:val="uk-UA"/>
        </w:rPr>
      </w:pPr>
      <w:r w:rsidRPr="00094F4C">
        <w:rPr>
          <w:rFonts w:ascii="Times New Roman" w:eastAsia="Calibri" w:hAnsi="Times New Roman" w:cs="Times New Roman"/>
          <w:sz w:val="28"/>
          <w:szCs w:val="28"/>
          <w:lang w:val="uk-UA"/>
        </w:rPr>
        <w:t>СІЛЬСЬКИЙ ГОЛОВА                                                  Степан САІНЧУК</w:t>
      </w:r>
    </w:p>
    <w:p w:rsidR="00055866" w:rsidRDefault="00055866" w:rsidP="00094F4C">
      <w:pPr>
        <w:pStyle w:val="docdata"/>
        <w:tabs>
          <w:tab w:val="left" w:pos="6522"/>
          <w:tab w:val="left" w:pos="6805"/>
        </w:tabs>
        <w:spacing w:before="0" w:beforeAutospacing="0" w:after="0" w:afterAutospacing="0"/>
        <w:ind w:left="5954"/>
        <w:rPr>
          <w:rFonts w:ascii="ProbaPro" w:hAnsi="ProbaPro"/>
          <w:color w:val="000000"/>
          <w:sz w:val="28"/>
          <w:szCs w:val="28"/>
          <w:lang w:val="uk-UA" w:eastAsia="uk-UA"/>
        </w:rPr>
      </w:pPr>
    </w:p>
    <w:p w:rsidR="00773F25" w:rsidRDefault="00773F25" w:rsidP="00094F4C">
      <w:pPr>
        <w:pStyle w:val="docdata"/>
        <w:tabs>
          <w:tab w:val="left" w:pos="6522"/>
          <w:tab w:val="left" w:pos="6805"/>
        </w:tabs>
        <w:spacing w:before="0" w:beforeAutospacing="0" w:after="0" w:afterAutospacing="0"/>
        <w:ind w:left="5954"/>
        <w:rPr>
          <w:rFonts w:ascii="ProbaPro" w:hAnsi="ProbaPro"/>
          <w:color w:val="000000"/>
          <w:sz w:val="28"/>
          <w:szCs w:val="28"/>
          <w:lang w:val="uk-UA" w:eastAsia="uk-UA"/>
        </w:rPr>
      </w:pPr>
    </w:p>
    <w:p w:rsidR="00773F25" w:rsidRDefault="00773F25" w:rsidP="00094F4C">
      <w:pPr>
        <w:pStyle w:val="docdata"/>
        <w:tabs>
          <w:tab w:val="left" w:pos="6522"/>
          <w:tab w:val="left" w:pos="6805"/>
        </w:tabs>
        <w:spacing w:before="0" w:beforeAutospacing="0" w:after="0" w:afterAutospacing="0"/>
        <w:ind w:left="5954"/>
        <w:rPr>
          <w:color w:val="000000"/>
          <w:sz w:val="28"/>
          <w:szCs w:val="28"/>
          <w:shd w:val="clear" w:color="auto" w:fill="FFFF00"/>
          <w:lang w:val="uk-UA"/>
        </w:rPr>
      </w:pPr>
    </w:p>
    <w:p w:rsidR="0070314F" w:rsidRDefault="0070314F" w:rsidP="00094F4C">
      <w:pPr>
        <w:pStyle w:val="docdata"/>
        <w:tabs>
          <w:tab w:val="left" w:pos="6522"/>
          <w:tab w:val="left" w:pos="6805"/>
        </w:tabs>
        <w:spacing w:before="0" w:beforeAutospacing="0" w:after="0" w:afterAutospacing="0"/>
        <w:ind w:left="5954"/>
        <w:rPr>
          <w:color w:val="000000"/>
          <w:sz w:val="28"/>
          <w:szCs w:val="28"/>
          <w:shd w:val="clear" w:color="auto" w:fill="FFFF00"/>
          <w:lang w:val="uk-UA"/>
        </w:rPr>
      </w:pPr>
    </w:p>
    <w:p w:rsidR="0070314F" w:rsidRDefault="0070314F" w:rsidP="00094F4C">
      <w:pPr>
        <w:pStyle w:val="docdata"/>
        <w:tabs>
          <w:tab w:val="left" w:pos="6522"/>
          <w:tab w:val="left" w:pos="6805"/>
        </w:tabs>
        <w:spacing w:before="0" w:beforeAutospacing="0" w:after="0" w:afterAutospacing="0"/>
        <w:ind w:left="5954"/>
        <w:rPr>
          <w:color w:val="000000"/>
          <w:sz w:val="28"/>
          <w:szCs w:val="28"/>
          <w:shd w:val="clear" w:color="auto" w:fill="FFFF00"/>
          <w:lang w:val="uk-UA"/>
        </w:rPr>
      </w:pPr>
    </w:p>
    <w:p w:rsidR="0070314F" w:rsidRDefault="0070314F" w:rsidP="00094F4C">
      <w:pPr>
        <w:pStyle w:val="docdata"/>
        <w:tabs>
          <w:tab w:val="left" w:pos="6522"/>
          <w:tab w:val="left" w:pos="6805"/>
        </w:tabs>
        <w:spacing w:before="0" w:beforeAutospacing="0" w:after="0" w:afterAutospacing="0"/>
        <w:ind w:left="5954"/>
        <w:rPr>
          <w:color w:val="000000"/>
          <w:sz w:val="28"/>
          <w:szCs w:val="28"/>
          <w:shd w:val="clear" w:color="auto" w:fill="FFFF00"/>
          <w:lang w:val="uk-UA"/>
        </w:rPr>
      </w:pPr>
    </w:p>
    <w:p w:rsidR="001B40A6" w:rsidRDefault="001B40A6" w:rsidP="001B40A6">
      <w:pPr>
        <w:pStyle w:val="aa"/>
        <w:spacing w:before="0" w:beforeAutospacing="0" w:after="0" w:afterAutospacing="0"/>
        <w:jc w:val="right"/>
        <w:rPr>
          <w:b/>
        </w:rPr>
      </w:pPr>
      <w:r w:rsidRPr="004362D9">
        <w:rPr>
          <w:b/>
        </w:rPr>
        <w:lastRenderedPageBreak/>
        <w:t xml:space="preserve">Додаток </w:t>
      </w:r>
    </w:p>
    <w:p w:rsidR="001B40A6" w:rsidRDefault="001B40A6" w:rsidP="001B40A6">
      <w:pPr>
        <w:pStyle w:val="aa"/>
        <w:spacing w:before="0" w:beforeAutospacing="0" w:after="0" w:afterAutospacing="0"/>
        <w:jc w:val="right"/>
        <w:rPr>
          <w:b/>
        </w:rPr>
      </w:pPr>
      <w:r w:rsidRPr="004362D9">
        <w:rPr>
          <w:b/>
        </w:rPr>
        <w:t xml:space="preserve">до рішення 8 сесії 8 скликання </w:t>
      </w:r>
    </w:p>
    <w:p w:rsidR="001B40A6" w:rsidRDefault="001B40A6" w:rsidP="001B40A6">
      <w:pPr>
        <w:pStyle w:val="aa"/>
        <w:spacing w:before="0" w:beforeAutospacing="0" w:after="0" w:afterAutospacing="0"/>
        <w:jc w:val="right"/>
        <w:rPr>
          <w:b/>
        </w:rPr>
      </w:pPr>
      <w:r w:rsidRPr="004362D9">
        <w:rPr>
          <w:b/>
        </w:rPr>
        <w:t>Магальської сільської ради</w:t>
      </w:r>
    </w:p>
    <w:p w:rsidR="001B40A6" w:rsidRDefault="001B40A6" w:rsidP="001B40A6">
      <w:pPr>
        <w:pStyle w:val="aa"/>
        <w:spacing w:before="0" w:beforeAutospacing="0" w:after="0" w:afterAutospacing="0"/>
        <w:jc w:val="right"/>
        <w:rPr>
          <w:b/>
        </w:rPr>
      </w:pPr>
      <w:r w:rsidRPr="004362D9">
        <w:rPr>
          <w:b/>
        </w:rPr>
        <w:t xml:space="preserve"> від 17.06.2021 року </w:t>
      </w:r>
    </w:p>
    <w:p w:rsidR="00367E8E" w:rsidRPr="002C24C6" w:rsidRDefault="00367E8E" w:rsidP="00367E8E">
      <w:pPr>
        <w:spacing w:after="0" w:line="240" w:lineRule="auto"/>
        <w:jc w:val="right"/>
        <w:rPr>
          <w:rFonts w:ascii="Times New Roman" w:hAnsi="Times New Roman" w:cs="Times New Roman"/>
          <w:b/>
          <w:lang w:val="uk-UA"/>
        </w:rPr>
      </w:pPr>
      <w:r w:rsidRPr="002C24C6">
        <w:rPr>
          <w:rFonts w:ascii="Times New Roman" w:hAnsi="Times New Roman" w:cs="Times New Roman"/>
          <w:b/>
          <w:lang w:val="uk-UA"/>
        </w:rPr>
        <w:t>№17</w:t>
      </w:r>
      <w:r w:rsidR="001B40A6" w:rsidRPr="002C24C6">
        <w:rPr>
          <w:rFonts w:ascii="Times New Roman" w:hAnsi="Times New Roman" w:cs="Times New Roman"/>
          <w:b/>
          <w:lang w:val="uk-UA"/>
        </w:rPr>
        <w:t>-8/21</w:t>
      </w:r>
    </w:p>
    <w:p w:rsidR="00367E8E" w:rsidRPr="002C24C6" w:rsidRDefault="00367E8E" w:rsidP="001B40A6">
      <w:pPr>
        <w:spacing w:after="0" w:line="240" w:lineRule="auto"/>
        <w:jc w:val="center"/>
        <w:rPr>
          <w:rFonts w:ascii="Times New Roman" w:eastAsia="Times New Roman" w:hAnsi="Times New Roman" w:cs="Times New Roman"/>
          <w:b/>
          <w:bCs/>
          <w:color w:val="000000"/>
          <w:sz w:val="28"/>
          <w:szCs w:val="28"/>
          <w:lang w:val="uk-UA" w:eastAsia="ru-RU"/>
        </w:rPr>
      </w:pPr>
    </w:p>
    <w:p w:rsidR="001B40A6" w:rsidRPr="001B40A6" w:rsidRDefault="001B40A6" w:rsidP="001B40A6">
      <w:pPr>
        <w:spacing w:after="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b/>
          <w:bCs/>
          <w:color w:val="000000"/>
          <w:sz w:val="28"/>
          <w:szCs w:val="28"/>
          <w:lang w:eastAsia="ru-RU"/>
        </w:rPr>
        <w:t>БЮДЖЕТНИЙ РЕГЛАМЕНТ</w:t>
      </w:r>
    </w:p>
    <w:p w:rsidR="001B40A6" w:rsidRPr="001B40A6" w:rsidRDefault="001B40A6" w:rsidP="001B40A6">
      <w:pPr>
        <w:spacing w:after="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b/>
          <w:bCs/>
          <w:color w:val="000000"/>
          <w:sz w:val="28"/>
          <w:szCs w:val="28"/>
          <w:lang w:eastAsia="ru-RU"/>
        </w:rPr>
        <w:t>МАГАЛЬСЬКОЇ СІЛЬСЬКОЇ РАДИ ТЕРИТОРІАЛЬНОЇ ГРОМАДИ</w:t>
      </w:r>
    </w:p>
    <w:p w:rsidR="001B40A6" w:rsidRPr="001B40A6" w:rsidRDefault="001B40A6" w:rsidP="001B40A6">
      <w:pPr>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sz w:val="24"/>
          <w:szCs w:val="24"/>
          <w:lang w:eastAsia="ru-RU"/>
        </w:rPr>
        <w:t> </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РОЗДІЛ I. ЗАГАЛЬНІ ПОЛОЖЕННЯ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Метою Бюджетного регламенту проходження бюджетного процесу в Магальській територіальній громаді (далі – Регламент) є впорядкування процедур на місцевому рівні на кожній стадії бюджетного процесу з урахуванням норм і положень бюджетного законодавства для забезпечення завдань і функцій, що здійснюються місцевими виконавчими органами :визначення основних організаційних засад проходження бюджетного процесу під час складання, розгляду, затвердження, виконання відповідного місцевого бюджету та звітування про його виконання;забезпечення координації та узгодженості дій між усіма учасниками бюджетного процесу;забезпечення прозорості та публічності бюджетного процесу.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Регламент розроблено з урахуванням норм Бюджетного кодексу України, Законів України «Про місцеве самоврядування в Україні», «Про доступ до публічної інформації», «Про відкритість використання публічних коштів», наказу  Міністерства  фінансів України від 31.05.2019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та інших нормативно-правових актів України, що регулюють бюджетні відносини.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Регламент складається з наступних розділів:</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загальні положення;</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складання прогнозу бюджету Магальської територіальної громади;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розгляд проєкту рішення про прогноз бюджету Магальської територіальної громади;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складання проєкту бюджету Магальської територіальної громади;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розгляд проєкту бюджету Магальської територіальної громади;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виконання бюджету Магальської сільської територіальної громади;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звітування про виконання бюджету Магальської сільської територіальної громади;</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плани заходів (додатки до Регламенту).</w:t>
      </w:r>
    </w:p>
    <w:p w:rsidR="001B40A6" w:rsidRPr="001B40A6" w:rsidRDefault="001B40A6" w:rsidP="00773F25">
      <w:pPr>
        <w:shd w:val="clear" w:color="auto" w:fill="FFFFFF"/>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4.У цьому Регламенті терміни вживаються у значенні, наведеному в Кодексі та інших нормативно-правових актах. </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РОЗДІЛ II. СКЛАДАННЯ  ПРОГНОЗУ  БЮДЖЕТУ МАГАЛЬСЬКОЇ ТЕРИТОРІАЛЬНОЇ ГРОМАДИ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Фінансовий відділ Магальської сільської ради (далі – Фінансовий відділ) щороку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і соціального розвитку України та з урахуванням Бюджетної декларації складає прогноз бюджету</w:t>
      </w:r>
      <w:r w:rsidRPr="001B40A6">
        <w:rPr>
          <w:rFonts w:ascii="Times New Roman" w:eastAsia="Times New Roman" w:hAnsi="Times New Roman" w:cs="Times New Roman"/>
          <w:b/>
          <w:bCs/>
          <w:color w:val="000000"/>
          <w:sz w:val="28"/>
          <w:szCs w:val="28"/>
          <w:lang w:eastAsia="ru-RU"/>
        </w:rPr>
        <w:t> </w:t>
      </w:r>
      <w:r w:rsidRPr="001B40A6">
        <w:rPr>
          <w:rFonts w:ascii="Times New Roman" w:eastAsia="Times New Roman" w:hAnsi="Times New Roman" w:cs="Times New Roman"/>
          <w:color w:val="000000"/>
          <w:sz w:val="28"/>
          <w:szCs w:val="28"/>
          <w:lang w:eastAsia="ru-RU"/>
        </w:rPr>
        <w:t>Магальської територіальної громади – документ середньострокового бюджетного планування, що визначає показники сільського бюджету на середньостроковий період і є основою для складання проєкту бюджету</w:t>
      </w:r>
      <w:r w:rsidRPr="001B40A6">
        <w:rPr>
          <w:rFonts w:ascii="Times New Roman" w:eastAsia="Times New Roman" w:hAnsi="Times New Roman" w:cs="Times New Roman"/>
          <w:b/>
          <w:bCs/>
          <w:color w:val="000000"/>
          <w:sz w:val="28"/>
          <w:szCs w:val="28"/>
          <w:lang w:eastAsia="ru-RU"/>
        </w:rPr>
        <w:t> </w:t>
      </w:r>
      <w:r w:rsidRPr="001B40A6">
        <w:rPr>
          <w:rFonts w:ascii="Times New Roman" w:eastAsia="Times New Roman" w:hAnsi="Times New Roman" w:cs="Times New Roman"/>
          <w:color w:val="000000"/>
          <w:sz w:val="28"/>
          <w:szCs w:val="28"/>
          <w:lang w:eastAsia="ru-RU"/>
        </w:rPr>
        <w:t>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Прогноз бюджету Магальської територіальної громади складається відповідно до організаційно-методологічних засад та типової форми, визначених Міністерством фінансів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Показники прогнозу бюджету Магальської територіальної громади визначаються з урахуванням положень та показників, визначених на відповідні бюджетні періоди Бюджетною декларацією та прогнозом  бюджету, схваленим у попередньому бюджетному періоді.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Показники прогнозу бюджету Магальської територіальної громади можуть відрізнятись від показників, визначених на відповідні бюджетні періоди прогнозом бюджету Магальської територіальної громади, схваленим у попередньому бюджетному періоді, у разі: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Магальської територіальної громади від прогнозу, врахованого при складанні прогнозу бюджету Магальської територіальної громади, схваленого у попередньому бюджетному періоді;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відхилення бюджетних показників, визначених рішенням Магальської сільської ради про бюджет Магальської територіальної громади, від аналогічних показників, визначених у прогнозі бюджету, схваленому у попередньому бюджетному періоді;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прийняття нових законодавчих та інших нормативно-правових актів, рішень обласної державної адміністрації та органів місцевого самоврядування, що впливають на показники бюджету Магальської територіальної громади у середньостроковому періоді.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4. Фінансовий відділ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Магальської територіальної громади на середньостроковий період та аналізу виконання бюджету Магальської територіальної громади у попередніх та поточному бюджетних періодах прогнозує обсяги доходів бюджету, визначає обсяги фінансування бюджету, повернення кредитів до бюджету та орієнтовні граничні показники видатків бюджету та надання кредитів з бюджету Магальської територіальної громади на середньостроковий період.</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Фінансовий відділ розробляє та у визначені ним терміни доводить до головних розпорядників бюджетних коштів інструкції з підготовки пропозицій до прогнозу бюджету Магальської територіальної громади та орієнтовні показники видатків бюджету та надання кредитів з бюджету Магальської територіальної громади на середньостроковий період.</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Такі інструкції можуть запроваджувати додаткові фінансові обмеження, організаційні та інші вимоги, яких зобов’язані дотримуватись усі розпорядники бюджетних коштів у процесі підготовки пропозицій до прогнозу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Фінансовий відділ здійснює аналіз поданих головними розпорядниками бюджетних коштів пропозицій до прогнозу бюджету Магальської територіальної громади на відповідність доведеним орієнтовним граничним показникам видатків бюджету Магальської територіальної громади та надання кредитів з бюджету Магальської територіальної громади і вимогам доведених інструкцій.</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На основі такого аналізу начальник Фінансовий відділ приймає рішення про включення пропозицій головних розпорядників бюджетних коштів до прогнозу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Фінансовий відділ до 15 серпня року, що передує плановому, подає до виконавчого комітету Магальської сільської ради прогноз бюджету Магальської територіальної громади.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8. Виконавчий комітет Магальської сільської ради не пізніше 1 вересня року, що передує плановому, розглядає та схвалює прогноз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9. Складання прогнозу бюджету Магальської територіальної громади передбачає виконання плану заходів згідно з додатком 1 до цього Регламенту.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 </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РОЗДІЛ III.  РОЗГЛЯД  ПРОЄКТУ РІШЕННЯ  ПРО ПРОГНОЗ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Виконавчий комітет Магальської територіальної громади у п’ятиденний строк після схвалення прогнозу бюджету Магальської територіальної громади, але не пізніше 6 вересня року, що передує плановому, подає до Магальської сільської ради проєкт рішення про прогноз бюджету Магальської територіальної громади разом із фінансово-економічним обґрунтуванням.</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Проєкт рішення про прогноз бюджету Магальської територіальної громади розглядається Магальською сільською радою в порядку, визначеному регламентом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Проєкт рішення про прогноз бюджету Магальської територіальної громади містить:</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основні прогнозні показники економічного і соціального розвитку громади, враховані під час розроблення прогнозу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загальні показники доходів і фінансування бюджету Магальської територіальної громади, повернення кредитів до бюджету, загальні граничні показники видатків бюджету та надання кредитів з бюджету Магальської територіальної громади (з розподілом на загальний та спеціальний фонди);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показники за основними видами доходів бюджету Магальської територіальної громади (з розподілом на загальний та спеціальний фонди);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показники дефіциту (профіциту) бюджету Магальської територіальної громади, показники за основними джерелами фінансування бюджету Магальської територіальної громади (з розподілом на загальний та спеціальний фонди), а також показники місцевого боргу, гарантованого територіальною громадою боргу і надання місцевих гарантій;</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граничні показники видатків бюджету Магальської територіальної громади та надання кредитів з бюджету головним розпорядникам бюджетних коштів (з розподілом на загальний та спеціальний фонди);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6) обсяги капітальних вкладень у розрізі інвестиційних проєктів, визначені в межах загальних граничних показників видатків бюджету та надання кредитів з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положення щодо взаємовідносин бюджету Магальської територіальної громади з іншими місцевими бюджетами (включаючи показники, необхідні для складання прогнозів інших місцевих бюджетів);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8) інші показники і положення, необхідні для складання проєкту рішення про бюджет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Проєкт рішення про прогноз бюджету Магальської територіальної громади и подається до Магальської сільської ради у паперовому та електронному вигляді і розміщується на офіційному веб-сайті Магальської сільської ради. </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РОЗДІЛ IV. СКЛАДАННЯ ПРОЄКТУ БЮДЖЕТУ МАГАЛЬСЬКОЇ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Проєкт  бюджету Магальської територіальної громади громади (далі - Проєкт бюджету) на плановий бюджетний період ґрунтується на показниках, визначених у прогнозі бюджету, схваленому у році, що передує плановому.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Після отримання від Міністерства фінансів України інформації щодо особливостей складання розрахунків до проєктів місцевих бюджетів на наступний бюджетний період та аналізу виконання бюджету Магальської територіальної громади у попередніх і поточному періодах Фінансовий відділ здійснює попередні розрахунки показників надходжень та витрат загального фонду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проєктів місцевих бюджетів, які доводяться Міністерством фінансів України після схвалення Кабінетом Міністрів України проєкту закону про Державний бюджет України, Фінансовий відділ доводить їх до головних розпорядників бюджетних коштів. З урахуванням отриманої інформації здійснюються прогнозні розрахунки обсягів надходжень та витрат бюджету Магальської територіальної громади, визначається прогноз обсягу коштів, що передаються із загального фонду до бюджету розвитку (спеціального фонду).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xml:space="preserve">4. Фінансовий відділ згідно з типовою формою бюджетних запитів, визначеною Міністерством фінансів України, та з урахуванням особливостей складання </w:t>
      </w:r>
      <w:r w:rsidRPr="001B40A6">
        <w:rPr>
          <w:rFonts w:ascii="Times New Roman" w:eastAsia="Times New Roman" w:hAnsi="Times New Roman" w:cs="Times New Roman"/>
          <w:color w:val="000000"/>
          <w:sz w:val="28"/>
          <w:szCs w:val="28"/>
          <w:lang w:eastAsia="ru-RU"/>
        </w:rPr>
        <w:lastRenderedPageBreak/>
        <w:t>проєктів місцевих бюджетів розробляє і доводить до головних розпорядників бюджетних коштів інструкцію з підготовки бюджетних запитів (або зміни до діючої інструкції), граничні показники видатків на середньостроковий період, іншу інформацію, необхідну для складання бюджетних запитів та встановлює термін їх подання.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Головні розпорядники бюджетних коштів організують розроблення бюджетних запитів для подання фінансового відділу у встановлені ним терміни та порядку.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Головні розпорядники бюджетних коштів забезпечують своєчасність, достовірність та зміст поданих бюджетних запитів, які мають містити всю інформацію, необхідну для аналізу показників Проєкту бюджету, згідно з доведеними вимогами.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При підготовці бюджетних запитів головні розпорядники бюджетних коштів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зв&amp;apos;язку, які споживаються бюджетними установами.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8. Головні розпорядники бюджетних коштів на стадії підготовки бюджетних запитів проводять консультації з громадськістю щодо визначення пріоритетності та доцільності реалізації конкретних заходів, які планується включити до бюджетного запиту, розглядають інформаційні повідомлення громадян, які надходять через Контакт-центр в соціальній мережі Facebook. Строки і порядок проведення консультацій визначаються головними розпорядниками бюджетних коштів.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9. Головні розпорядники бюджетних коштів в цілях включення до бюджетних запитів звернень, пропозицій, запитів сільської громади, рекомендацій постійних комісій сільської ради щодо виділення коштів з бюджету Магальської сільської територіальної громади проводять аналіз їх на предмет відповідності видатковим повноваженням згідно з Бюджетним кодексом України, цілям та завданням міських цільових програм та вимогам щодо ефективності використання бюджетних коштів.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10. Фінансовий відділ на будь-якому етапі складання і розгляду Проєкту бюджету здійснює аналіз бюджетних запитів, поданих головними розпорядниками бюджетних коштів, з точки зору його відповідності меті, пріоритетності, а також дієвості та ефективності використання бюджетних коштів.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На основі результатів аналізу бюджетного запиту начальник фінансового відділу приймає рішення про включення бюджетного запиту до пропозиції Проєкту бюджету перед поданням його на розгляд виконавчому комітету Магальської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11. Фінансовий відділ готує проєкт рішення про бюджет Магальської сільської територіальної громади на наступний рік відповідно до типової форми рішення, доведеної Міністерством фінансів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Основні вимоги до Проєкту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застосування принципу обґрунтування видатків (головні розпорядники бюджетних коштів мають обґрунтовувати необхідність виділення коштів);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першочерговому забезпеченню підлягають видатки: оплата праці працівників бюджетних установ та нарахування на заробітну плату, оплата комунальних послуг та енергоносіїв;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при плануванні капітальних вкладень, у першу чергу, передбачаються кошти на завершення (продовження) будівництва об’єктів, розпочатих у попередніх роках.</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12. Разом з проєктом рішення про бюджет Магальської сільської територіальної громади подаються: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пояснювальна записка до проєкту рішення, яка повинна містити: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а) інформацію про соціально-економічний стан сіл і прогноз їх розвитку на наступний бюджетний період, покладені в основу проєкту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б) оцінку доходів бюджету з урахуванням втрат доходів бюджету внаслідок наданих Магальською сільською радою податкових пільг;</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xml:space="preserve">в) пояснення до основних положень проєкту рішення про бюджет, включаючи аналіз пропонованих обсягів видатків і кредитування за бюджетною класифікацією. </w:t>
      </w:r>
      <w:r w:rsidRPr="001B40A6">
        <w:rPr>
          <w:rFonts w:ascii="Times New Roman" w:eastAsia="Times New Roman" w:hAnsi="Times New Roman" w:cs="Times New Roman"/>
          <w:color w:val="000000"/>
          <w:sz w:val="28"/>
          <w:szCs w:val="28"/>
          <w:lang w:eastAsia="ru-RU"/>
        </w:rPr>
        <w:lastRenderedPageBreak/>
        <w:t>Пояснення включають бюджетні показники за попередній, поточний, наступний бюджетні періоди в розрізі класифікації видатків та кредитування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г) обґрунтування особливостей міжбюджетних взаємовідносин та надання субвенцій на виконання інвестиційних проєктів;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ґ) інформацію щодо погашення місцевого боргу, обсягів та умов місцевих запозичень;</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показники витрат бюджету, необхідних на наступні бюджетні періоди для завершення інвестиційних проєктів, що враховані в бюджеті, за умови якщо реалізація таких проєктів триває більше одного бюджетного періоду;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перелік інвестиційних проєктів на середньостроковий період;</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переліки та обсяги довгострокових зобов’язань за енергосервісом за бюджетними програмами до повного завершення розрахунків з виконавцями енергосервісу (у разі укладання енергосервісних договорів);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інформацію про хід виконання бюджету Магальської сільської територіальної громади у поточному бюджетному періоді;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пояснення головних розпорядників бюджетних коштів до проєкту  бюджету Магальської сільської територіальної громади (подаються постійній комісії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Одночасно з проєктом рішення про  бюджет Магальської сільської територіальної громади до сільської ради подаються проєкти програми економічного і соціального розвитку сіл, програм розвитку сіл галузевого спрямування (або, за необхідності, змін до діючих програм).</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13. В проєкті рішення про бюджет Магальської сільської територіальної громади визначаються: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загальні суми доходів, видатків та кредитування бюджету Магальської сільської територіальної громади (з розподілом на загальний та спеціальний фонди);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2) граничний обсяг річного дефіциту (профіциту) бюджету Магальської сільської територіальної громади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 </w:t>
      </w:r>
      <w:r w:rsidRPr="001B40A6">
        <w:rPr>
          <w:rFonts w:ascii="Times New Roman" w:eastAsia="Times New Roman" w:hAnsi="Times New Roman" w:cs="Times New Roman"/>
          <w:color w:val="000000"/>
          <w:sz w:val="28"/>
          <w:szCs w:val="28"/>
          <w:u w:val="single"/>
          <w:lang w:eastAsia="ru-RU"/>
        </w:rPr>
        <w:t>статті 17</w:t>
      </w:r>
      <w:r w:rsidRPr="001B40A6">
        <w:rPr>
          <w:rFonts w:ascii="Times New Roman" w:eastAsia="Times New Roman" w:hAnsi="Times New Roman" w:cs="Times New Roman"/>
          <w:color w:val="000000"/>
          <w:sz w:val="28"/>
          <w:szCs w:val="28"/>
          <w:lang w:eastAsia="ru-RU"/>
        </w:rPr>
        <w:t> Бюджетного кодексу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доходи бюджету Магальської сільської територіальної громади за бюджетною класифікацією (у додатку до рішення);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фінансування бюджету Магальської сільської територіальної громади за бюджетною класифікацією (у додатку до рішення);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бюджетні призначення головним розпорядникам бюджетних коштів за бюджетною класифікацією з обов&amp;apos;язковим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обсяги капітальних вкладень у розрізі інвестиційних проєктів;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бюджетні призначення міжбюджетних трансфертів (у додатках до рішення);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8) розмір оборотного залишку коштів бюджету Магальської сільської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9) перелік захищених видатків бюджету Магальської сільської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10) додаткові положення, що регламентують процес виконання сільського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14. Складання проєкту бюджету Магальської сільської територіальної громади передбачає виконання плану заходів згідно з додатком 2 до цього Регламенту.</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РОЗДІЛ V. РОЗГЛЯД ПРОЄКТУ БЮДЖЕТУ МАГАЛЬСЬКОЇ СІЛЬСЬКОЇ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Проєкт рішення про бюджет Магальської сільської територіальної громади на наступний рік перед його розглядом на сесії Магальської сільської ради схвалюється виконавчим комітетом Магальської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Проєкт рішення про бюджет Магальської сільської територіальної громади на наступний рік розглядається Магальською сільською радою в порядку, визначеному регламентом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Доповідачем по проєкту рішення про бюджет Магальської сільської територіальної громади на пленарному засіданні сільської ради від виконавчого комітету Магальської сільської ради виступає начальник фінансового відділу.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Перед розглядом проєкту рішення про бюджет Магальської сільської територіальної громади міська рада затверджує програму економічного і соціального розвитку сіл, програми розвитку сіл галузевого спрямування (або, за необхідності, вносить зміни до діючих програм).</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Бюджет Магальської сільської територіальної громади затверджується рішенням Магальської сільської ради до 25 грудня року, що передує плановому.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Якщо до 1 грудня року, що передує плановому, Верховною Радою України не прийнято закон про Державний бюджет України, Магальська міська рада при затвердженні бюджету Магальської сільської територіальної громади враховує обсяги міжбюджетних трансфертів визначені у проєкті закону про Державний бюджет України на плановий бюджетний період, поданому Кабінетом Міністрів України до Верховної Ради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У двотижневий строк з дня офіційного опублікування закону про Державний бюджет України Магальська міська рада приводить обсяги міжбюджетних трансфертів у відповідність із законом про Державний бюджет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Рішення про бюджет Магальської сільської територіальної громади (без додатків) має бути опубліковане у газеті визначеній сільською радою не пізніше ніж через десять днів з дня його прийняття та на офіційному сайті Магальської сільської ради (з додатками). </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РОЗДІЛ VI.  ВИКОНАННЯ БЮДЖЕТУ МАГАЛЬСЬКОЇ СІЛЬСЬКОЇ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Загальну організацію і управління виконанням бюджету Магальської сільської територіальної громади, а також координацію діяльності учасників з питань виконання бюджету здійснює Фінансовий відділ.</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2. Бюджет Магальської сільської територіальної громади виконується за розписом, який затверджується начальником фінансового відділу. Начальник фінансового відділу протягом бюджетного періоду забезпечує відповідність розпису бюджету Магальської сільської територіальної громади встановленим бюджетним призначенням.</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При виконанні бюджету Магальської сільської територіальної громади застосовується казначейське обслуговування, яке здійснюється органами Казначейства України відповідно до </w:t>
      </w:r>
      <w:r w:rsidRPr="001B40A6">
        <w:rPr>
          <w:rFonts w:ascii="Times New Roman" w:eastAsia="Times New Roman" w:hAnsi="Times New Roman" w:cs="Times New Roman"/>
          <w:color w:val="000000"/>
          <w:sz w:val="28"/>
          <w:szCs w:val="28"/>
          <w:u w:val="single"/>
          <w:lang w:eastAsia="ru-RU"/>
        </w:rPr>
        <w:t>статті 43</w:t>
      </w:r>
      <w:r w:rsidRPr="001B40A6">
        <w:rPr>
          <w:rFonts w:ascii="Times New Roman" w:eastAsia="Times New Roman" w:hAnsi="Times New Roman" w:cs="Times New Roman"/>
          <w:color w:val="000000"/>
          <w:sz w:val="28"/>
          <w:szCs w:val="28"/>
          <w:lang w:eastAsia="ru-RU"/>
        </w:rPr>
        <w:t> Бюджетного кодексу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За рішенням Магальської сільської ради при виконанні бюджету Магальської сільської територіальної громади обслуговування бюджетних коштів у частині бюджету розвитку та власних надходжень бюджетних установ може здійснюватися установами банків державного сектору в порядку, визначеному Кабінетом Міністрів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Фінансовий відділ за участю органів, що контролюють справляння надходжень бюджету, у процесі виконання  бюджету за доходами здійснює прогнозування та аналіз доходів бюджету Магальської сільської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Органи, що контролюють справляння надходжень бюджету, забезпечують своєчасне та в повному обсязі надходження до бюджету Магальської сільської територіальної громади податків і зборів та інших доходів відповідно до законодавства, а також здійснюють обмін відповідною інформацією з органами місцевого самоврядування в порядку, визначеному Кабінетом Міністрів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Виконання бюджету Магальської сільської територіальної громади за видатками та кредитуванням здійснюється за процедурою, визначеною статтями 46 - 51 Бюджетного кодексу України, постановою Кабінету Міністрів України від 28.02.2002 № 228 «Про затвердження Порядку складання, розгляду, затвердження та основних вимог до виконання кошторисів бюджетних установ» (далі – Порядок № 228), наказу Міністерства фінансів України від 23.08.2012 № 938 «Про затвердження Порядку казначейського обслуговування місцевих бюджетів» та іншими нормативно-правовими документами.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Зміни до рішення про бюджет можуть вноситись у разі:</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необхідності приведення обсягів міжбюджетних трансфертів у відповідність із законом про Державний бюджет України (у випадку його несвоєчасного прийняття);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2) перевиконання чи недовиконання дохідної частини загального фонду  бюджету Магальської сільської територіальної громади (на підставі офіційного висновку фінансового відділу Магальської сільської ради про перевиконання чи недовиконання дохідної частини загального фонду сільського бюджету). Факт перевиконання дохідної частини загального фонду бюджету Магальської сільської територіальної громади визнається за підсумками першого півріччя та наступних звітних періодів з початку поточного бюджетного періоду на підставі офіційних висновків фінансового відділу Магальської сільської ради за умови перевищення доходів загального фонду  бюджету Магальської сільської територіальної громади (без урахування міжбюджетних трансфертів), врахованих у розписі бюджету на відповідний період, не менше ніж на 5 відсотків. Факт недоотримання доходів загального фонду бюджету визнається на підставі офіційного висновку фінансового відділу Магальської сільської ради за підсумками квартального звіту в разі недоотримання доходів загального фонду бюджету, врахованих у розписі  бюджету Магальської сільської територіальної громади на відповідний період, більше ніж на 15 відсотків;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розподілу залишку коштів на початок бюджетного періоду загального та спеціального фондів (крім власних надходжень бюджетних установ)  бюджету Магальської сільської територіальної громади (на підставі офіційного висновку фінансового відділу про обсяг залишку коштів загального та спеціального фондів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перерозподілу бюджетних призначень між головними розпорядниками бюджетних коштів (за наявності відповідного обґрунтування);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внесення змін до показників закону про Державний бюджет України, зокрема, в частині взаємовідносин з місцевими бюджетами;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внесення змін до Податкового кодексу України та до Бюджетного кодексу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в інших випадках, передбачених Бюджетним кодексом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Рішення про внесення змін до бюджету Магальської сільської територіальної громади приймається Магальської сільською радою.</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Проєкти таких рішень готує Фінансовий відділ, схвалює виконавчий комітет сільської ради та розглядається Магальською сільською радою в порядку, визначеному регламентом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Пропозиції до проєкту рішення сільської ради про внесення змін до бюджету Магальської сільської територіальної громади в частині розподілу додаткового фінансового ресурсу бюджету (перевиконання дохідної частини бюджету, розподіл залишку коштів на початок бюджетного періоду загального та спеціального фондів (крім власних надходжень бюджетних установ)), перерозподілу затверджених бюджетних призначень готуються в такому порядку: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при підготовці пропозицій щодо виділення додаткових бюджетних призначень, перерозподілу затверджених бюджетних призначень головні розпорядники бюджетних коштів враховують зміну законодавства, опрацьовують запити, звернення, пропозиції, у тому числі рекомендації постійних комісій сільської ради, і враховують їх у разі доцільності (пропозиції аналізуються на відповідність видатковим повноваженням бюджету згідно з Бюджетним кодексом України, цілям та завданням міських цільових (комплексних) програм, вимогам щодо ефективності використання бюджетних коштів тощо);</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 Фінансовий відділ Магальської сільської ради узагальнює надані пропозиції з метою включення до проєкту рішення про внесення змін до бюджету Магальської сільської територіальної громади в межах обсягу додаткового фінансового ресурсу бюджету обсягів витрат за відповідними напрямами по кожному головному розпоряднику бюджетних коштів.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Проєкт рішення сільської ради про внесення змін до бюджету та матеріали, що додаються до нього, готуються з урахуванням вимог регламенту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8. Магальська міська рада в рішенні про бюджет Магальської сільської територіальної громади на відповідний рік надає право виконавчому комітету  Магальської сільської ради  у межах загального обсягу бюджетних призначень головного розпорядника бюджетних коштів здійснювати перерозподіл видатків бюджету Магальської сільської територіальної громади і надання кредитів з бюджету за бюджетними програмами, включаючи резервний фонд бюджету, додаткові дотації та субвенції, а також збільшувати видатки розвитку за рахунок зменшення інших видатків (окремо за загальним і спеціальним фондами бюджету) за рішенням виконавчого комітету Магальської сільської ради, погодженим з постійною комісією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у порядку, визначеному постановою Кабінету Міністрів України від 12.01.2011  № 18 «Про затвердження Порядку передачі бюджетних призначень, перерозподілу видатків бюджету і надання кредитів з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9. Підготовка і внесення на розгляд проєктів рішень виконавчого комітету Магальської сільської ради про перерозподіл видатків бюджету Магальської сільської територіальної громади у межах бюджетних призначень головного розпорядника бюджетних коштів здійснюється цим головним розпорядником коштів при наявності детальних обґрунтувань  щодо перерозподілу видатків, які додаються до проєкту рішення. У проєкті рішення про перерозподіл видатків бюджету обов’язково зазначаються: головний розпорядник бюджетних коштів, коди та назви програмної класифікації видатків та кредитування, щодо яких здійснюється перерозподіл (у разі потреби – об’єкт капітальних вкладень), обсяг перерозподілу бюджетних асигнувань у грошовому виразі та його економічна сутність (видатки споживання, з них – оплата праці, комунальні послуги та енергоносії, видатки розвитку і кредити з бюджету). Проєкт рішення виконавчого комітету Магальської сільської ради обов’язково погоджується з фінансовим відділом.</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Після прийняття виконавчим комітетом Магальської сільської ради рішення про перерозподіл видатків бюджету Магальської сільської територіальної громади головний розпорядник бюджетних коштів звертається до постійної комісії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щодо погодження відповідного рішення, копія якого додається до звернення з розрахунками та обґрунтуваннями щодо обсягу відповідного перерозподілу.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Погоджене постійною комісією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рішення виконавчого комітету сільської ради є підставою для внесення фінансовим відділом змін до розпису бюджету Магальської сільської територіальної громади.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10. Для забезпечення своєчасного проведення видатків, збалансування міжбюджетних трансфертів між державним та місцевими бюджетами Магальської міська рада у рішенні про бюджет Магальської сільської територіальної громади на відповідний рік може надати право (делегувати повноваження) сільському голові щодо розподілу та перерозподілу обсягів трансфертів з державного, обласного та інших бюджетів бюджету Магальської сільської територіальної громади у період між сесіями Магальської сільської ради.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11. Проведені у міжсесійний період зміни у порядку, визначеному пунктами 9 та 10 розділу VI цього Регламенту, затверджуються Магальською сільською радою шляхом внесення відповідних змін до рішення про бюджет Магальської сільської територіальної громади на черговій сесії Магальської сільської ради, на розгляд якої вноситься вказане питання; а перелік таких змін, внесених наприкінці бюджетного періоду, включається окремим пунктом при затвердженні звіту про виконання бюджету Магальської сільської територіальної громади за бюджетний період. При цьому сільською радою затверджується перелік прийнятих відповідних рішень виконавчого комітету Магальської сільської ради та розпоряджень сільського голови (за датою та номером).</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12. Забороняється без внесення змін до рішення про бюджет Магальської сільської територіальної громади збільшення бюджетних призначень за загальним та спеціальним фондами сільського бюджету на:</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оплату праці працівників бюджетних установ за рахунок зменшення інших видатків;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видатки за бюджетними програмами, пов&amp;apos;язаними з функціонуванням органів місцевого самоврядування, за рахунок зменшення видатків за іншими бюджетними програмами.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13. Особливості виконання бюджету Магальської сільської територіальної громади у разі несвоєчасного його прийняття.</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Якщо до початку нового бюджетного періоду не прийнято рішення про  бюджет Магальської сільської територіальної громади, виконавчі органи Магальської сільської ради мають право здійснювати витрати бюджету Магальської сільської територіальної громади лише на цілі, визначені у рішенні про бюджет Магальської сільської територіальної громади на попередній бюджетний період та одночасно передбачені у проєкті рішення про бюджет Магальської сільської територіальної громади на наступний бюджетний період, схваленому виконавчим комітетом Магальської сільської ради та поданому на розгляд Магальської сільської ради. При цьому щомісячні бюджетні асигнування бюджету Магальської сільської територіальної громади сумарно не можуть перевищувати 1/12 обсягу бюджетних призначень, встановлених рішенням про бюджет Магальської сільської територіальної громади на попередній бюджетний період (крім випадків, передбачених </w:t>
      </w:r>
      <w:r w:rsidRPr="001B40A6">
        <w:rPr>
          <w:rFonts w:ascii="Times New Roman" w:eastAsia="Times New Roman" w:hAnsi="Times New Roman" w:cs="Times New Roman"/>
          <w:color w:val="000000"/>
          <w:sz w:val="28"/>
          <w:szCs w:val="28"/>
          <w:u w:val="single"/>
          <w:lang w:eastAsia="ru-RU"/>
        </w:rPr>
        <w:t>частиною шостою статті 16</w:t>
      </w:r>
      <w:r w:rsidRPr="001B40A6">
        <w:rPr>
          <w:rFonts w:ascii="Times New Roman" w:eastAsia="Times New Roman" w:hAnsi="Times New Roman" w:cs="Times New Roman"/>
          <w:color w:val="000000"/>
          <w:sz w:val="28"/>
          <w:szCs w:val="28"/>
          <w:lang w:eastAsia="ru-RU"/>
        </w:rPr>
        <w:t> та </w:t>
      </w:r>
      <w:r w:rsidRPr="001B40A6">
        <w:rPr>
          <w:rFonts w:ascii="Times New Roman" w:eastAsia="Times New Roman" w:hAnsi="Times New Roman" w:cs="Times New Roman"/>
          <w:color w:val="000000"/>
          <w:sz w:val="28"/>
          <w:szCs w:val="28"/>
          <w:u w:val="single"/>
          <w:lang w:eastAsia="ru-RU"/>
        </w:rPr>
        <w:t>частиною четвертою статті 23</w:t>
      </w:r>
      <w:r w:rsidRPr="001B40A6">
        <w:rPr>
          <w:rFonts w:ascii="Times New Roman" w:eastAsia="Times New Roman" w:hAnsi="Times New Roman" w:cs="Times New Roman"/>
          <w:color w:val="000000"/>
          <w:sz w:val="28"/>
          <w:szCs w:val="28"/>
          <w:lang w:eastAsia="ru-RU"/>
        </w:rPr>
        <w:t> Бюджетного кодексу України, а також з урахуванням необхідності проведення захищених видатків місцевого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До прийняття рішення про бюджет Магальської сільської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та проведенням видатків за рахунок трансфертів з державного бюджету місцевим бюджетам), а також здійснювати місцеві запозичення та надавати місцеві гарантії.</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У разі несвоєчасного прийняття рішення про бюджет Магальської сільської територіальної громади при формуванні надходжень та здійсненні витрат бюджету Магальської сільської територіальної громади застосовуються норми цієї статті та закону про Державний бюджет України на відповідний бюджетний період (у разі несвоєчасного набрання чинності таким законом – норми </w:t>
      </w:r>
      <w:r w:rsidRPr="001B40A6">
        <w:rPr>
          <w:rFonts w:ascii="Times New Roman" w:eastAsia="Times New Roman" w:hAnsi="Times New Roman" w:cs="Times New Roman"/>
          <w:color w:val="000000"/>
          <w:sz w:val="28"/>
          <w:szCs w:val="28"/>
          <w:u w:val="single"/>
          <w:lang w:eastAsia="ru-RU"/>
        </w:rPr>
        <w:t>пунктів 3-5</w:t>
      </w:r>
      <w:r w:rsidRPr="001B40A6">
        <w:rPr>
          <w:rFonts w:ascii="Times New Roman" w:eastAsia="Times New Roman" w:hAnsi="Times New Roman" w:cs="Times New Roman"/>
          <w:color w:val="000000"/>
          <w:sz w:val="28"/>
          <w:szCs w:val="28"/>
          <w:lang w:eastAsia="ru-RU"/>
        </w:rPr>
        <w:t> частини другої статті 41 Бюджетного кодексу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Бюджет Магальської сільської територіальної громади виконується за тимчасовим розписом на відповідний період, який  затверджується начальником фінансового відділу.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14. Виконання бюджету Магальської сільської територіальної громади передбачає виконання плану заходів згідно з додатком 3 до цього Регламенту.</w:t>
      </w:r>
    </w:p>
    <w:p w:rsidR="001B40A6" w:rsidRPr="001B40A6" w:rsidRDefault="001B40A6" w:rsidP="001B40A6">
      <w:pPr>
        <w:shd w:val="clear" w:color="auto" w:fill="FFFFFF"/>
        <w:spacing w:after="360" w:line="240" w:lineRule="auto"/>
        <w:jc w:val="center"/>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РОЗДІЛ VII. ЗВІТУВАННЯ ПРО ВИКОНАННЯ БЮДЖЕТУ МАГАЛЬСЬКОЇ СІЛЬСЬКОЇ ТЕРИТОРІАЛЬНОЇ ГРОМАДИ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1. Звітність про виконання бюджету Магальської сільської територіальної громади визначається відповідно до вимог, встановлених статтями 58-61 Бюджетного кодексу України.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2. Фінансовий відділ отримує від територіального органу Казначейства звіти, складені за встановленими формами.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3. Квартальні звіти про виконання бюджету Магальської сільської територіальної громади подаються у двомісячний строк після завершення відповідного бюджетного періоду до постійної комісії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в обсягах і за єдиними формами, встановленими Державною казначейською службою України. Одночасно зі звітом подається доповідна записка про хід виконання бюджету Магальської сільської територіальної громади за звітний період.</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b/>
          <w:bCs/>
          <w:color w:val="000000"/>
          <w:sz w:val="28"/>
          <w:szCs w:val="28"/>
          <w:lang w:eastAsia="ru-RU"/>
        </w:rPr>
        <w:lastRenderedPageBreak/>
        <w:t> </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4. Річний звіт про виконання бюджету Магальської сільської територіальної громади після схвалення його виконавчим комітетом подаються до постійної комісії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фінансовим відділом в двомісячний строк після завершення відповідного бюджетного періоду.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Одночасно зі звітом подається доповідна записка про хід виконання  бюджету Магальської сільської територіальної громади за звітний період.</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Перевірка річного звіту здійснюється постійною комісією сільської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після чого Магальської міська рада затверджує річний звіт про виконання бюджету Магальської сільської територіальної громади або приймає інше рішення з цього приводу.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5. Інформація про виконання бюджету Магальської сільської територіальної громади підлягає обов’язковій публікації не пізніше 1 березня, що настає за роком звіту. Крім того, на сайті Магальської сільської ради оприлюднюються інформації про виконання бюджету Магальської сільської територіальної громади за підсумками кварталу та року.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Інформація про виконання бюджету Магальської сільської територіальної громади має містити показники бюджету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бюджету) та про видатки і кредитування (деталізовано за групами тимчасової класифікації видатків та кредитування бюджету), фінансування, а також показники про стан місцевого боргу та надання  місцевих гарантій.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6. Публічне представлення інформації про виконання бюджету Магальської сільської територіальної громади відповідно до показників, бюджетні призначення щодо яких затверджені рішенням про бюджет Магальської сільської територіальної громади, здійснюється до 20 березня року, що настає за звітним.  Інформація про час і місце публічного представлення такої інформації публікується разом з інформацією про виконання бюджету.</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lastRenderedPageBreak/>
        <w:t>Публічне представлення інформації про бюджет, зазначеної в цьому пункті Регламенту, проводиться шляхом проведення публічних заходів за участю фінансового відділу, головних розпорядників бюджетних коштів із залученням представників засобів масової інформації, громадських організацій та інших представників.</w:t>
      </w:r>
    </w:p>
    <w:p w:rsidR="001B40A6" w:rsidRPr="001B40A6" w:rsidRDefault="001B40A6" w:rsidP="001B40A6">
      <w:pPr>
        <w:shd w:val="clear" w:color="auto" w:fill="FFFFFF"/>
        <w:spacing w:after="36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color w:val="000000"/>
          <w:sz w:val="28"/>
          <w:szCs w:val="28"/>
          <w:lang w:eastAsia="ru-RU"/>
        </w:rPr>
        <w:t>7. План заходів щодо підготовки, розгляду та оприлюднення річної звітності про виконання бюджету Магальської сільської територіальної громади наведений у додатку 4 до цього Регламенту.</w:t>
      </w:r>
    </w:p>
    <w:p w:rsidR="001B40A6" w:rsidRPr="001B40A6" w:rsidRDefault="001B40A6" w:rsidP="001B40A6">
      <w:pPr>
        <w:spacing w:after="0" w:line="240" w:lineRule="auto"/>
        <w:jc w:val="both"/>
        <w:rPr>
          <w:rFonts w:ascii="Times New Roman" w:eastAsia="Times New Roman" w:hAnsi="Times New Roman" w:cs="Times New Roman"/>
          <w:sz w:val="24"/>
          <w:szCs w:val="24"/>
          <w:lang w:eastAsia="ru-RU"/>
        </w:rPr>
      </w:pPr>
      <w:r w:rsidRPr="001B40A6">
        <w:rPr>
          <w:rFonts w:ascii="Times New Roman" w:eastAsia="Times New Roman" w:hAnsi="Times New Roman" w:cs="Times New Roman"/>
          <w:sz w:val="24"/>
          <w:szCs w:val="24"/>
          <w:lang w:eastAsia="ru-RU"/>
        </w:rPr>
        <w:t> </w:t>
      </w:r>
    </w:p>
    <w:p w:rsidR="001B40A6" w:rsidRPr="001B40A6" w:rsidRDefault="00367E8E" w:rsidP="001B40A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Секретар сільської ради                                   Анжела КРІСТЕЛ</w:t>
      </w:r>
    </w:p>
    <w:p w:rsidR="001B40A6" w:rsidRPr="00055866" w:rsidRDefault="001B40A6" w:rsidP="00094F4C">
      <w:pPr>
        <w:pStyle w:val="docdata"/>
        <w:tabs>
          <w:tab w:val="left" w:pos="6522"/>
          <w:tab w:val="left" w:pos="6805"/>
        </w:tabs>
        <w:spacing w:before="0" w:beforeAutospacing="0" w:after="0" w:afterAutospacing="0"/>
        <w:ind w:left="5954"/>
        <w:rPr>
          <w:color w:val="000000"/>
          <w:sz w:val="28"/>
          <w:szCs w:val="28"/>
          <w:shd w:val="clear" w:color="auto" w:fill="FFFF00"/>
          <w:lang w:val="uk-UA"/>
        </w:rPr>
      </w:pPr>
    </w:p>
    <w:p w:rsidR="001B40A6" w:rsidRDefault="001B40A6" w:rsidP="00094F4C">
      <w:pPr>
        <w:spacing w:after="0" w:line="360" w:lineRule="auto"/>
        <w:jc w:val="center"/>
        <w:rPr>
          <w:rFonts w:ascii="Times New Roman" w:eastAsia="Times New Roman" w:hAnsi="Times New Roman" w:cs="Times New Roman"/>
          <w:b/>
          <w:sz w:val="20"/>
          <w:szCs w:val="20"/>
          <w:lang w:val="uk-UA" w:eastAsia="ru-RU"/>
        </w:rPr>
      </w:pPr>
    </w:p>
    <w:p w:rsidR="001B40A6" w:rsidRDefault="001B40A6" w:rsidP="00094F4C">
      <w:pPr>
        <w:spacing w:after="0" w:line="360" w:lineRule="auto"/>
        <w:jc w:val="center"/>
        <w:rPr>
          <w:rFonts w:ascii="Times New Roman" w:eastAsia="Times New Roman" w:hAnsi="Times New Roman" w:cs="Times New Roman"/>
          <w:b/>
          <w:sz w:val="20"/>
          <w:szCs w:val="20"/>
          <w:lang w:val="uk-UA" w:eastAsia="ru-RU"/>
        </w:rPr>
      </w:pPr>
    </w:p>
    <w:p w:rsidR="001B40A6" w:rsidRDefault="001B40A6" w:rsidP="00094F4C">
      <w:pPr>
        <w:spacing w:after="0" w:line="360" w:lineRule="auto"/>
        <w:jc w:val="center"/>
        <w:rPr>
          <w:rFonts w:ascii="Times New Roman" w:eastAsia="Times New Roman" w:hAnsi="Times New Roman" w:cs="Times New Roman"/>
          <w:b/>
          <w:sz w:val="20"/>
          <w:szCs w:val="20"/>
          <w:lang w:val="uk-UA" w:eastAsia="ru-RU"/>
        </w:rPr>
      </w:pPr>
    </w:p>
    <w:p w:rsidR="001B40A6" w:rsidRDefault="001B40A6" w:rsidP="00094F4C">
      <w:pPr>
        <w:spacing w:after="0" w:line="360" w:lineRule="auto"/>
        <w:jc w:val="center"/>
        <w:rPr>
          <w:rFonts w:ascii="Times New Roman" w:eastAsia="Times New Roman" w:hAnsi="Times New Roman" w:cs="Times New Roman"/>
          <w:b/>
          <w:sz w:val="20"/>
          <w:szCs w:val="20"/>
          <w:lang w:val="uk-UA" w:eastAsia="ru-RU"/>
        </w:rPr>
      </w:pPr>
    </w:p>
    <w:p w:rsidR="001B40A6" w:rsidRDefault="001B40A6" w:rsidP="00367E8E">
      <w:pPr>
        <w:spacing w:after="0" w:line="360" w:lineRule="auto"/>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773F25" w:rsidRDefault="00773F25" w:rsidP="00094F4C">
      <w:pPr>
        <w:spacing w:after="0" w:line="360" w:lineRule="auto"/>
        <w:jc w:val="center"/>
        <w:rPr>
          <w:rFonts w:ascii="Times New Roman" w:eastAsia="Times New Roman" w:hAnsi="Times New Roman" w:cs="Times New Roman"/>
          <w:b/>
          <w:sz w:val="20"/>
          <w:szCs w:val="20"/>
          <w:lang w:val="uk-UA" w:eastAsia="ru-RU"/>
        </w:rPr>
      </w:pPr>
    </w:p>
    <w:p w:rsidR="00094F4C" w:rsidRPr="00884C25" w:rsidRDefault="00094F4C" w:rsidP="00094F4C">
      <w:pPr>
        <w:spacing w:after="0" w:line="360" w:lineRule="auto"/>
        <w:jc w:val="center"/>
        <w:rPr>
          <w:rFonts w:ascii="Times New Roman" w:eastAsia="Times New Roman" w:hAnsi="Times New Roman" w:cs="Times New Roman"/>
          <w:b/>
          <w:sz w:val="20"/>
          <w:szCs w:val="20"/>
          <w:lang w:val="uk-UA" w:eastAsia="ru-RU"/>
        </w:rPr>
      </w:pPr>
      <w:r w:rsidRPr="00884C25">
        <w:rPr>
          <w:rFonts w:ascii="UkrainianBaltica" w:eastAsia="Times New Roman" w:hAnsi="UkrainianBaltica" w:cs="Times New Roman"/>
          <w:b/>
          <w:noProof/>
          <w:sz w:val="20"/>
          <w:szCs w:val="20"/>
          <w:lang w:eastAsia="ru-RU"/>
        </w:rPr>
        <w:lastRenderedPageBreak/>
        <w:drawing>
          <wp:inline distT="0" distB="0" distL="0" distR="0">
            <wp:extent cx="441960" cy="69850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1960" cy="698500"/>
                    </a:xfrm>
                    <a:prstGeom prst="rect">
                      <a:avLst/>
                    </a:prstGeom>
                    <a:solidFill>
                      <a:srgbClr val="000000"/>
                    </a:solidFill>
                    <a:ln>
                      <a:noFill/>
                    </a:ln>
                  </pic:spPr>
                </pic:pic>
              </a:graphicData>
            </a:graphic>
          </wp:inline>
        </w:drawing>
      </w:r>
    </w:p>
    <w:p w:rsidR="00094F4C" w:rsidRPr="00884C25" w:rsidRDefault="00094F4C" w:rsidP="00094F4C">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УКРАЇНА</w:t>
      </w:r>
    </w:p>
    <w:p w:rsidR="00094F4C" w:rsidRPr="00884C25" w:rsidRDefault="00094F4C" w:rsidP="00094F4C">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МАГАЛЬСЬКА СІЛЬСЬКА РАДА</w:t>
      </w:r>
    </w:p>
    <w:p w:rsidR="00094F4C" w:rsidRPr="00884C25" w:rsidRDefault="00094F4C" w:rsidP="00094F4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ЧЕРНІВЕЦЬКОГО РАЙОНУ ЧЕРНІВЕЦЬКОЇ ОБЛАСТІ</w:t>
      </w:r>
    </w:p>
    <w:p w:rsidR="00094F4C" w:rsidRPr="00884C25" w:rsidRDefault="00094F4C" w:rsidP="00094F4C">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rPr>
        <w:t>17.06.2021</w:t>
      </w:r>
      <w:r w:rsidRPr="00884C25">
        <w:rPr>
          <w:rFonts w:ascii="Times New Roman" w:eastAsia="Calibri" w:hAnsi="Times New Roman" w:cs="Times New Roman"/>
          <w:b/>
          <w:sz w:val="28"/>
          <w:szCs w:val="28"/>
          <w:lang w:val="uk-UA"/>
        </w:rPr>
        <w:t xml:space="preserve"> р.                                                                           </w:t>
      </w:r>
      <w:r w:rsidRPr="00884C2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8 </w:t>
      </w:r>
      <w:r w:rsidRPr="00884C25">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8</w:t>
      </w:r>
      <w:r w:rsidRPr="00884C25">
        <w:rPr>
          <w:rFonts w:ascii="Times New Roman" w:eastAsia="Calibri" w:hAnsi="Times New Roman" w:cs="Times New Roman"/>
          <w:b/>
          <w:sz w:val="28"/>
          <w:szCs w:val="28"/>
          <w:lang w:val="uk-UA"/>
        </w:rPr>
        <w:t xml:space="preserve"> скликання</w:t>
      </w:r>
      <w:r w:rsidRPr="00884C25">
        <w:rPr>
          <w:rFonts w:ascii="Times New Roman" w:eastAsia="Calibri" w:hAnsi="Times New Roman" w:cs="Times New Roman"/>
          <w:b/>
          <w:sz w:val="28"/>
          <w:szCs w:val="28"/>
        </w:rPr>
        <w:t xml:space="preserve">                                                                </w:t>
      </w:r>
    </w:p>
    <w:p w:rsidR="00094F4C" w:rsidRPr="00884C25" w:rsidRDefault="00094F4C" w:rsidP="00094F4C">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094F4C" w:rsidRPr="00884C25" w:rsidRDefault="00094F4C" w:rsidP="00094F4C">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p>
    <w:p w:rsidR="00094F4C" w:rsidRDefault="00094F4C" w:rsidP="00094F4C">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lang w:val="uk-UA"/>
        </w:rPr>
        <w:t xml:space="preserve">                                                     Р І Ш Е Н Н Я   №</w:t>
      </w:r>
      <w:r>
        <w:rPr>
          <w:rFonts w:ascii="Times New Roman" w:eastAsia="Calibri" w:hAnsi="Times New Roman" w:cs="Times New Roman"/>
          <w:b/>
          <w:sz w:val="28"/>
          <w:szCs w:val="28"/>
          <w:lang w:val="uk-UA"/>
        </w:rPr>
        <w:t>18-8/21</w:t>
      </w:r>
      <w:r w:rsidRPr="00884C25">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rPr>
        <w:t xml:space="preserve"> </w:t>
      </w:r>
    </w:p>
    <w:p w:rsidR="004362D9" w:rsidRDefault="004362D9" w:rsidP="00094F4C">
      <w:pPr>
        <w:spacing w:after="0" w:line="240" w:lineRule="auto"/>
        <w:rPr>
          <w:rFonts w:ascii="Times New Roman" w:eastAsia="Calibri" w:hAnsi="Times New Roman" w:cs="Times New Roman"/>
          <w:b/>
          <w:sz w:val="28"/>
          <w:szCs w:val="28"/>
        </w:rPr>
      </w:pPr>
    </w:p>
    <w:p w:rsidR="004362D9" w:rsidRDefault="00094F4C" w:rsidP="004362D9">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затвердження порядку складання</w:t>
      </w:r>
      <w:r w:rsidR="009835EF">
        <w:rPr>
          <w:rFonts w:ascii="Times New Roman" w:eastAsia="Calibri" w:hAnsi="Times New Roman" w:cs="Times New Roman"/>
          <w:b/>
          <w:sz w:val="28"/>
          <w:szCs w:val="28"/>
          <w:lang w:val="uk-UA"/>
        </w:rPr>
        <w:t xml:space="preserve">, затвердження, </w:t>
      </w:r>
    </w:p>
    <w:p w:rsidR="004362D9" w:rsidRDefault="009835EF" w:rsidP="004362D9">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внесення змін, звітування та контролю виконання фінансових </w:t>
      </w:r>
    </w:p>
    <w:p w:rsidR="004362D9" w:rsidRDefault="009835EF" w:rsidP="004362D9">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планів закладів охорони здоровя, що належать до </w:t>
      </w:r>
    </w:p>
    <w:p w:rsidR="004362D9" w:rsidRDefault="009835EF" w:rsidP="004362D9">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комунальної власності Магальської територ</w:t>
      </w:r>
      <w:r w:rsidR="004362D9">
        <w:rPr>
          <w:rFonts w:ascii="Times New Roman" w:eastAsia="Calibri" w:hAnsi="Times New Roman" w:cs="Times New Roman"/>
          <w:b/>
          <w:sz w:val="28"/>
          <w:szCs w:val="28"/>
          <w:lang w:val="uk-UA"/>
        </w:rPr>
        <w:t>іальної громади</w:t>
      </w:r>
    </w:p>
    <w:p w:rsidR="004362D9" w:rsidRDefault="004362D9" w:rsidP="004362D9">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та діють в організаційно-правовій формі комунальних </w:t>
      </w:r>
    </w:p>
    <w:p w:rsidR="004362D9" w:rsidRDefault="004362D9" w:rsidP="004362D9">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некомерційних підприємств.</w:t>
      </w:r>
    </w:p>
    <w:p w:rsidR="004362D9" w:rsidRDefault="004362D9" w:rsidP="004362D9">
      <w:pPr>
        <w:pStyle w:val="aa"/>
        <w:shd w:val="clear" w:color="auto" w:fill="FFFFFF"/>
        <w:spacing w:before="0" w:beforeAutospacing="0" w:after="0" w:afterAutospacing="0"/>
        <w:textAlignment w:val="baseline"/>
        <w:rPr>
          <w:rFonts w:ascii="ProbaPro" w:hAnsi="ProbaPro"/>
          <w:color w:val="000000"/>
          <w:sz w:val="27"/>
          <w:szCs w:val="27"/>
        </w:rPr>
      </w:pPr>
      <w:r>
        <w:rPr>
          <w:rFonts w:ascii="ProbaPro" w:hAnsi="ProbaPro"/>
          <w:color w:val="000000"/>
          <w:sz w:val="27"/>
          <w:szCs w:val="27"/>
        </w:rPr>
        <w:t xml:space="preserve">          З метою вдосконалення системи фінансового планування, підвищення ефективності роботи підприємств, що належать до комунальної власності Магальської територіальної громади, керуючись ст. 25, 59, 60 Закону України «Про місцеве самоврядування в Україні»</w:t>
      </w:r>
      <w:r>
        <w:rPr>
          <w:rStyle w:val="ac"/>
          <w:rFonts w:ascii="ProbaPro" w:hAnsi="ProbaPro"/>
          <w:color w:val="000000"/>
          <w:sz w:val="27"/>
          <w:szCs w:val="27"/>
          <w:bdr w:val="none" w:sz="0" w:space="0" w:color="auto" w:frame="1"/>
        </w:rPr>
        <w:t>, </w:t>
      </w:r>
      <w:r>
        <w:rPr>
          <w:rFonts w:ascii="ProbaPro" w:hAnsi="ProbaPro"/>
          <w:color w:val="000000"/>
          <w:sz w:val="27"/>
          <w:szCs w:val="27"/>
        </w:rPr>
        <w:t> відповідно до ст. 24, 75, 76, 78 Господарського кодексу України, Наказу Міністерства економічного розвитку і торгівлі України від 02.03.2015 №205 «Про затвердження Порядку складання, затвердження та контролю виконання фінансового плану суб’єкта господарювання державного сектору економіки», сесія сільської ради</w:t>
      </w:r>
    </w:p>
    <w:p w:rsidR="004362D9" w:rsidRDefault="004362D9" w:rsidP="004362D9">
      <w:pPr>
        <w:pStyle w:val="aa"/>
        <w:shd w:val="clear" w:color="auto" w:fill="FFFFFF"/>
        <w:spacing w:before="0" w:beforeAutospacing="0" w:after="225" w:afterAutospacing="0"/>
        <w:jc w:val="center"/>
        <w:textAlignment w:val="baseline"/>
        <w:rPr>
          <w:rFonts w:ascii="ProbaPro" w:hAnsi="ProbaPro"/>
          <w:color w:val="000000"/>
          <w:sz w:val="27"/>
          <w:szCs w:val="27"/>
        </w:rPr>
      </w:pPr>
      <w:r>
        <w:rPr>
          <w:rFonts w:ascii="ProbaPro" w:hAnsi="ProbaPro"/>
          <w:color w:val="000000"/>
          <w:sz w:val="27"/>
          <w:szCs w:val="27"/>
        </w:rPr>
        <w:t>В И Р І Ш И Л А:</w:t>
      </w:r>
    </w:p>
    <w:p w:rsidR="004362D9" w:rsidRPr="004362D9" w:rsidRDefault="004362D9" w:rsidP="004362D9">
      <w:pPr>
        <w:spacing w:after="0" w:line="240" w:lineRule="auto"/>
        <w:jc w:val="both"/>
        <w:rPr>
          <w:rFonts w:ascii="Times New Roman" w:eastAsia="Calibri" w:hAnsi="Times New Roman" w:cs="Times New Roman"/>
          <w:sz w:val="28"/>
          <w:szCs w:val="28"/>
          <w:lang w:val="uk-UA"/>
        </w:rPr>
      </w:pPr>
      <w:r>
        <w:rPr>
          <w:rFonts w:ascii="ProbaPro" w:hAnsi="ProbaPro"/>
          <w:color w:val="000000"/>
          <w:sz w:val="27"/>
          <w:szCs w:val="27"/>
        </w:rPr>
        <w:t xml:space="preserve">1. Затвердити </w:t>
      </w:r>
      <w:r w:rsidRPr="004362D9">
        <w:rPr>
          <w:rFonts w:ascii="Times New Roman" w:eastAsia="Calibri" w:hAnsi="Times New Roman" w:cs="Times New Roman"/>
          <w:sz w:val="28"/>
          <w:szCs w:val="28"/>
          <w:lang w:val="uk-UA"/>
        </w:rPr>
        <w:t xml:space="preserve">порядку складання, затвердження, внесення змін, звітування та контролю виконання фінансових планів закладів охорони здоровя, що належать до </w:t>
      </w:r>
    </w:p>
    <w:p w:rsidR="004362D9" w:rsidRDefault="004362D9" w:rsidP="004362D9">
      <w:pPr>
        <w:spacing w:after="0" w:line="240" w:lineRule="auto"/>
        <w:jc w:val="both"/>
        <w:rPr>
          <w:rFonts w:ascii="Times New Roman" w:eastAsia="Calibri" w:hAnsi="Times New Roman" w:cs="Times New Roman"/>
          <w:sz w:val="28"/>
          <w:szCs w:val="28"/>
          <w:lang w:val="uk-UA"/>
        </w:rPr>
      </w:pPr>
      <w:r w:rsidRPr="004362D9">
        <w:rPr>
          <w:rFonts w:ascii="Times New Roman" w:eastAsia="Calibri" w:hAnsi="Times New Roman" w:cs="Times New Roman"/>
          <w:sz w:val="28"/>
          <w:szCs w:val="28"/>
          <w:lang w:val="uk-UA"/>
        </w:rPr>
        <w:t>комунальної власності Магальської територіальної громадита діють в організаційно-правовій формі комунальних некомерційних підприємств.</w:t>
      </w:r>
    </w:p>
    <w:p w:rsidR="0070645A" w:rsidRPr="004362D9" w:rsidRDefault="0070645A" w:rsidP="004362D9">
      <w:pPr>
        <w:spacing w:after="0" w:line="240" w:lineRule="auto"/>
        <w:jc w:val="both"/>
        <w:rPr>
          <w:rFonts w:ascii="Times New Roman" w:eastAsia="Calibri" w:hAnsi="Times New Roman" w:cs="Times New Roman"/>
          <w:sz w:val="28"/>
          <w:szCs w:val="28"/>
          <w:lang w:val="uk-UA"/>
        </w:rPr>
      </w:pPr>
    </w:p>
    <w:p w:rsidR="004362D9" w:rsidRDefault="00BA6556" w:rsidP="004362D9">
      <w:pPr>
        <w:pStyle w:val="aa"/>
        <w:shd w:val="clear" w:color="auto" w:fill="FFFFFF"/>
        <w:spacing w:before="0" w:beforeAutospacing="0" w:after="225" w:afterAutospacing="0"/>
        <w:textAlignment w:val="baseline"/>
        <w:rPr>
          <w:rFonts w:ascii="ProbaPro" w:hAnsi="ProbaPro"/>
          <w:color w:val="000000"/>
          <w:sz w:val="27"/>
          <w:szCs w:val="27"/>
        </w:rPr>
      </w:pPr>
      <w:r>
        <w:rPr>
          <w:rFonts w:ascii="ProbaPro" w:hAnsi="ProbaPro"/>
          <w:color w:val="000000"/>
          <w:sz w:val="27"/>
          <w:szCs w:val="27"/>
        </w:rPr>
        <w:t>2</w:t>
      </w:r>
      <w:r w:rsidR="004362D9">
        <w:rPr>
          <w:rFonts w:ascii="ProbaPro" w:hAnsi="ProbaPro"/>
          <w:color w:val="000000"/>
          <w:sz w:val="27"/>
          <w:szCs w:val="27"/>
        </w:rPr>
        <w:t xml:space="preserve">. Покласти персональну відповідальність за складання та виконання фінансових планів – на керівників підприємств, що належать до комунальної власності </w:t>
      </w:r>
      <w:r w:rsidR="0070645A">
        <w:rPr>
          <w:rFonts w:ascii="ProbaPro" w:hAnsi="ProbaPro"/>
          <w:color w:val="000000"/>
          <w:sz w:val="27"/>
          <w:szCs w:val="27"/>
        </w:rPr>
        <w:t xml:space="preserve">Магальської </w:t>
      </w:r>
      <w:r w:rsidR="004362D9">
        <w:rPr>
          <w:rFonts w:ascii="ProbaPro" w:hAnsi="ProbaPro"/>
          <w:color w:val="000000"/>
          <w:sz w:val="27"/>
          <w:szCs w:val="27"/>
        </w:rPr>
        <w:t>територіальної громади.</w:t>
      </w:r>
    </w:p>
    <w:p w:rsidR="004362D9" w:rsidRPr="00055866" w:rsidRDefault="00055866" w:rsidP="00055866">
      <w:pPr>
        <w:spacing w:after="200" w:line="276" w:lineRule="auto"/>
        <w:jc w:val="both"/>
        <w:rPr>
          <w:rFonts w:ascii="Times New Roman" w:eastAsia="Times New Roman" w:hAnsi="Times New Roman" w:cs="Times New Roman"/>
          <w:sz w:val="28"/>
          <w:szCs w:val="28"/>
          <w:lang w:val="uk-UA" w:eastAsia="ru-RU"/>
        </w:rPr>
      </w:pPr>
      <w:r w:rsidRPr="00055866">
        <w:rPr>
          <w:rFonts w:ascii="ProbaPro" w:hAnsi="ProbaPro"/>
          <w:color w:val="000000"/>
          <w:sz w:val="28"/>
          <w:szCs w:val="28"/>
          <w:lang w:val="uk-UA"/>
        </w:rPr>
        <w:t xml:space="preserve">2. </w:t>
      </w:r>
      <w:r w:rsidRPr="00884C25">
        <w:rPr>
          <w:rFonts w:ascii="Times New Roman" w:eastAsia="Times New Roman" w:hAnsi="Times New Roman" w:cs="Times New Roman"/>
          <w:sz w:val="28"/>
          <w:szCs w:val="28"/>
          <w:lang w:val="ro-RO" w:eastAsia="ru-RU"/>
        </w:rPr>
        <w:t>Контроль за виконанням  ріш</w:t>
      </w:r>
      <w:r w:rsidRPr="00884C25">
        <w:rPr>
          <w:rFonts w:ascii="Times New Roman" w:eastAsia="Times New Roman" w:hAnsi="Times New Roman" w:cs="Times New Roman"/>
          <w:sz w:val="28"/>
          <w:szCs w:val="28"/>
          <w:lang w:val="uk-UA" w:eastAsia="ru-RU"/>
        </w:rPr>
        <w:t xml:space="preserve">ення  покласти  </w:t>
      </w:r>
      <w:r w:rsidRPr="00884C25">
        <w:rPr>
          <w:rFonts w:ascii="Times New Roman" w:eastAsia="Times New Roman" w:hAnsi="Times New Roman" w:cs="Times New Roman"/>
          <w:sz w:val="28"/>
          <w:szCs w:val="28"/>
          <w:lang w:val="ro-RO" w:eastAsia="ru-RU"/>
        </w:rPr>
        <w:t xml:space="preserve"> на постійну комісію з питань  фінансів, бюджету, </w:t>
      </w:r>
      <w:r w:rsidRPr="00884C25">
        <w:rPr>
          <w:rFonts w:ascii="Times New Roman" w:eastAsia="Times New Roman" w:hAnsi="Times New Roman" w:cs="Times New Roman"/>
          <w:sz w:val="28"/>
          <w:szCs w:val="28"/>
          <w:lang w:val="uk-UA" w:eastAsia="ru-RU"/>
        </w:rPr>
        <w:t xml:space="preserve">планування </w:t>
      </w:r>
      <w:r w:rsidRPr="00884C25">
        <w:rPr>
          <w:rFonts w:ascii="Times New Roman" w:eastAsia="Times New Roman" w:hAnsi="Times New Roman" w:cs="Times New Roman"/>
          <w:sz w:val="28"/>
          <w:szCs w:val="28"/>
          <w:lang w:val="ro-RO" w:eastAsia="ru-RU"/>
        </w:rPr>
        <w:t>соціально-економічного розвитку</w:t>
      </w:r>
      <w:r w:rsidRPr="00884C25">
        <w:rPr>
          <w:rFonts w:ascii="Times New Roman" w:eastAsia="Times New Roman" w:hAnsi="Times New Roman" w:cs="Times New Roman"/>
          <w:sz w:val="28"/>
          <w:szCs w:val="28"/>
          <w:lang w:val="uk-UA" w:eastAsia="ru-RU"/>
        </w:rPr>
        <w:t>, інвестицій та міжнарод</w:t>
      </w:r>
      <w:r>
        <w:rPr>
          <w:rFonts w:ascii="Times New Roman" w:eastAsia="Times New Roman" w:hAnsi="Times New Roman" w:cs="Times New Roman"/>
          <w:sz w:val="28"/>
          <w:szCs w:val="28"/>
          <w:lang w:val="uk-UA" w:eastAsia="ru-RU"/>
        </w:rPr>
        <w:t>ного співробітництва(Ніка І.І.)</w:t>
      </w:r>
    </w:p>
    <w:p w:rsidR="00BA6556" w:rsidRPr="001B40A6" w:rsidRDefault="00BA6556" w:rsidP="001B40A6">
      <w:pPr>
        <w:spacing w:after="200" w:line="276" w:lineRule="auto"/>
        <w:rPr>
          <w:rFonts w:ascii="Times New Roman" w:eastAsia="Calibri" w:hAnsi="Times New Roman" w:cs="Times New Roman"/>
          <w:sz w:val="28"/>
          <w:szCs w:val="28"/>
          <w:lang w:val="uk-UA"/>
        </w:rPr>
      </w:pPr>
      <w:r w:rsidRPr="00094F4C">
        <w:rPr>
          <w:rFonts w:ascii="Times New Roman" w:eastAsia="Calibri" w:hAnsi="Times New Roman" w:cs="Times New Roman"/>
          <w:sz w:val="28"/>
          <w:szCs w:val="28"/>
          <w:lang w:val="uk-UA"/>
        </w:rPr>
        <w:t>СІЛЬСЬКИЙ ГОЛОВА                                                  Степан САІНЧУК</w:t>
      </w:r>
    </w:p>
    <w:p w:rsidR="004362D9" w:rsidRDefault="004362D9" w:rsidP="004362D9">
      <w:pPr>
        <w:pStyle w:val="aa"/>
        <w:spacing w:before="0" w:beforeAutospacing="0" w:after="0" w:afterAutospacing="0"/>
        <w:jc w:val="right"/>
        <w:rPr>
          <w:b/>
        </w:rPr>
      </w:pPr>
      <w:r w:rsidRPr="004362D9">
        <w:rPr>
          <w:b/>
        </w:rPr>
        <w:lastRenderedPageBreak/>
        <w:t xml:space="preserve">Додаток </w:t>
      </w:r>
    </w:p>
    <w:p w:rsidR="004362D9" w:rsidRDefault="004362D9" w:rsidP="004362D9">
      <w:pPr>
        <w:pStyle w:val="aa"/>
        <w:spacing w:before="0" w:beforeAutospacing="0" w:after="0" w:afterAutospacing="0"/>
        <w:jc w:val="right"/>
        <w:rPr>
          <w:b/>
        </w:rPr>
      </w:pPr>
      <w:r w:rsidRPr="004362D9">
        <w:rPr>
          <w:b/>
        </w:rPr>
        <w:t xml:space="preserve">до рішення 8 сесії 8 скликання </w:t>
      </w:r>
    </w:p>
    <w:p w:rsidR="004362D9" w:rsidRDefault="004362D9" w:rsidP="004362D9">
      <w:pPr>
        <w:pStyle w:val="aa"/>
        <w:spacing w:before="0" w:beforeAutospacing="0" w:after="0" w:afterAutospacing="0"/>
        <w:jc w:val="right"/>
        <w:rPr>
          <w:b/>
        </w:rPr>
      </w:pPr>
      <w:r w:rsidRPr="004362D9">
        <w:rPr>
          <w:b/>
        </w:rPr>
        <w:t>Магальської сільської ради</w:t>
      </w:r>
    </w:p>
    <w:p w:rsidR="004362D9" w:rsidRDefault="004362D9" w:rsidP="004362D9">
      <w:pPr>
        <w:pStyle w:val="aa"/>
        <w:spacing w:before="0" w:beforeAutospacing="0" w:after="0" w:afterAutospacing="0"/>
        <w:jc w:val="right"/>
        <w:rPr>
          <w:b/>
        </w:rPr>
      </w:pPr>
      <w:r w:rsidRPr="004362D9">
        <w:rPr>
          <w:b/>
        </w:rPr>
        <w:t xml:space="preserve"> від 17.06.2021 року </w:t>
      </w:r>
    </w:p>
    <w:p w:rsidR="001B40A6" w:rsidRPr="001B40A6" w:rsidRDefault="004362D9" w:rsidP="001B40A6">
      <w:pPr>
        <w:pStyle w:val="aa"/>
        <w:spacing w:before="0" w:beforeAutospacing="0" w:after="0" w:afterAutospacing="0"/>
        <w:jc w:val="right"/>
        <w:rPr>
          <w:b/>
        </w:rPr>
      </w:pPr>
      <w:r w:rsidRPr="004362D9">
        <w:rPr>
          <w:b/>
        </w:rPr>
        <w:t>№18-8/21</w:t>
      </w:r>
      <w:bookmarkStart w:id="3" w:name="21"/>
    </w:p>
    <w:p w:rsidR="009B65D8" w:rsidRPr="00F60636" w:rsidRDefault="009B65D8" w:rsidP="009B65D8">
      <w:pPr>
        <w:rPr>
          <w:sz w:val="28"/>
          <w:szCs w:val="28"/>
          <w:lang w:val="uk-UA" w:eastAsia="uk-UA"/>
        </w:rPr>
      </w:pPr>
      <w:bookmarkStart w:id="4" w:name="46"/>
      <w:bookmarkEnd w:id="3"/>
    </w:p>
    <w:p w:rsidR="009B65D8" w:rsidRPr="009B65D8" w:rsidRDefault="009B65D8" w:rsidP="009B65D8">
      <w:pPr>
        <w:keepNext/>
        <w:keepLines/>
        <w:spacing w:after="0"/>
        <w:ind w:right="119"/>
        <w:jc w:val="center"/>
        <w:outlineLvl w:val="2"/>
        <w:rPr>
          <w:rFonts w:ascii="Times New Roman" w:hAnsi="Times New Roman" w:cs="Times New Roman"/>
          <w:b/>
          <w:bCs/>
          <w:color w:val="000000"/>
          <w:sz w:val="28"/>
          <w:szCs w:val="28"/>
          <w:lang w:val="uk-UA" w:eastAsia="uk-UA"/>
        </w:rPr>
      </w:pPr>
      <w:bookmarkStart w:id="5" w:name="22"/>
      <w:r w:rsidRPr="009B65D8">
        <w:rPr>
          <w:rFonts w:ascii="Times New Roman" w:hAnsi="Times New Roman" w:cs="Times New Roman"/>
          <w:b/>
          <w:bCs/>
          <w:color w:val="000000"/>
          <w:sz w:val="28"/>
          <w:szCs w:val="28"/>
          <w:lang w:val="uk-UA" w:eastAsia="uk-UA"/>
        </w:rPr>
        <w:t xml:space="preserve">Порядок складання, затвердження, внесення змін, звітування та контролю виконання фінансових планів закладів охорони здоров’я, що належать до комунальної власності Магальської територіальної громади </w:t>
      </w:r>
    </w:p>
    <w:p w:rsidR="009B65D8" w:rsidRPr="009B65D8" w:rsidRDefault="009B65D8" w:rsidP="009B65D8">
      <w:pPr>
        <w:keepNext/>
        <w:keepLines/>
        <w:spacing w:after="0"/>
        <w:ind w:right="119"/>
        <w:jc w:val="center"/>
        <w:outlineLvl w:val="2"/>
        <w:rPr>
          <w:rFonts w:ascii="Times New Roman" w:hAnsi="Times New Roman" w:cs="Times New Roman"/>
          <w:b/>
          <w:bCs/>
          <w:color w:val="000000"/>
          <w:sz w:val="28"/>
          <w:szCs w:val="28"/>
          <w:lang w:val="uk-UA" w:eastAsia="uk-UA"/>
        </w:rPr>
      </w:pPr>
      <w:r w:rsidRPr="009B65D8">
        <w:rPr>
          <w:rFonts w:ascii="Times New Roman" w:hAnsi="Times New Roman" w:cs="Times New Roman"/>
          <w:b/>
          <w:bCs/>
          <w:color w:val="000000"/>
          <w:sz w:val="28"/>
          <w:szCs w:val="28"/>
          <w:lang w:val="uk-UA" w:eastAsia="uk-UA"/>
        </w:rPr>
        <w:t>та діють в організаційно-правовій формі</w:t>
      </w:r>
    </w:p>
    <w:p w:rsidR="009B65D8" w:rsidRPr="009B65D8" w:rsidRDefault="009B65D8" w:rsidP="009B65D8">
      <w:pPr>
        <w:keepNext/>
        <w:keepLines/>
        <w:spacing w:after="0"/>
        <w:ind w:right="119"/>
        <w:jc w:val="center"/>
        <w:outlineLvl w:val="2"/>
        <w:rPr>
          <w:rFonts w:ascii="Times New Roman" w:hAnsi="Times New Roman" w:cs="Times New Roman"/>
          <w:b/>
          <w:bCs/>
          <w:color w:val="000000"/>
          <w:sz w:val="28"/>
          <w:szCs w:val="28"/>
          <w:lang w:val="uk-UA" w:eastAsia="uk-UA"/>
        </w:rPr>
      </w:pPr>
      <w:r w:rsidRPr="009B65D8">
        <w:rPr>
          <w:rFonts w:ascii="Times New Roman" w:hAnsi="Times New Roman" w:cs="Times New Roman"/>
          <w:b/>
          <w:bCs/>
          <w:color w:val="000000"/>
          <w:sz w:val="28"/>
          <w:szCs w:val="28"/>
          <w:lang w:val="uk-UA" w:eastAsia="uk-UA"/>
        </w:rPr>
        <w:t>комунальних некомерційних підприємств</w:t>
      </w:r>
      <w:bookmarkEnd w:id="5"/>
      <w:r w:rsidRPr="009B65D8">
        <w:rPr>
          <w:rFonts w:ascii="Times New Roman" w:hAnsi="Times New Roman" w:cs="Times New Roman"/>
          <w:b/>
          <w:bCs/>
          <w:color w:val="000000"/>
          <w:sz w:val="28"/>
          <w:szCs w:val="28"/>
          <w:lang w:val="uk-UA" w:eastAsia="uk-UA"/>
        </w:rPr>
        <w:t xml:space="preserve"> (далі </w:t>
      </w:r>
      <w:r w:rsidRPr="009B65D8">
        <w:rPr>
          <w:rFonts w:ascii="Times New Roman" w:hAnsi="Times New Roman" w:cs="Times New Roman"/>
          <w:bCs/>
          <w:color w:val="000000"/>
          <w:sz w:val="28"/>
          <w:szCs w:val="28"/>
          <w:lang w:val="uk-UA" w:eastAsia="uk-UA"/>
        </w:rPr>
        <w:t>–</w:t>
      </w:r>
      <w:r w:rsidRPr="009B65D8">
        <w:rPr>
          <w:rFonts w:ascii="Times New Roman" w:hAnsi="Times New Roman" w:cs="Times New Roman"/>
          <w:b/>
          <w:bCs/>
          <w:color w:val="000000"/>
          <w:sz w:val="28"/>
          <w:szCs w:val="28"/>
          <w:lang w:val="uk-UA" w:eastAsia="uk-UA"/>
        </w:rPr>
        <w:t xml:space="preserve"> Порядок)</w:t>
      </w:r>
    </w:p>
    <w:p w:rsidR="009B65D8" w:rsidRPr="009B65D8" w:rsidRDefault="009B65D8" w:rsidP="009B65D8">
      <w:pPr>
        <w:spacing w:after="0" w:line="276" w:lineRule="auto"/>
        <w:jc w:val="center"/>
        <w:rPr>
          <w:rFonts w:ascii="Times New Roman" w:hAnsi="Times New Roman" w:cs="Times New Roman"/>
          <w:lang w:val="uk-UA" w:eastAsia="uk-UA"/>
        </w:rPr>
      </w:pPr>
    </w:p>
    <w:p w:rsidR="009B65D8" w:rsidRPr="009B65D8" w:rsidRDefault="009B65D8" w:rsidP="009B65D8">
      <w:pPr>
        <w:jc w:val="center"/>
        <w:rPr>
          <w:rFonts w:ascii="Times New Roman" w:hAnsi="Times New Roman" w:cs="Times New Roman"/>
          <w:b/>
          <w:color w:val="000000"/>
          <w:sz w:val="28"/>
          <w:szCs w:val="28"/>
          <w:lang w:val="uk-UA" w:eastAsia="uk-UA"/>
        </w:rPr>
      </w:pPr>
      <w:r w:rsidRPr="009B65D8">
        <w:rPr>
          <w:rFonts w:ascii="Times New Roman" w:hAnsi="Times New Roman" w:cs="Times New Roman"/>
          <w:b/>
          <w:color w:val="000000"/>
          <w:sz w:val="28"/>
          <w:szCs w:val="28"/>
          <w:lang w:val="uk-UA" w:eastAsia="uk-UA"/>
        </w:rPr>
        <w:t>І. Загальні положення</w:t>
      </w:r>
    </w:p>
    <w:p w:rsidR="009B65D8" w:rsidRPr="009B65D8" w:rsidRDefault="009B65D8" w:rsidP="009B65D8">
      <w:pPr>
        <w:jc w:val="center"/>
        <w:rPr>
          <w:rFonts w:ascii="Times New Roman" w:hAnsi="Times New Roman" w:cs="Times New Roman"/>
          <w:color w:val="000000"/>
          <w:sz w:val="28"/>
          <w:szCs w:val="28"/>
          <w:lang w:val="uk-UA" w:eastAsia="uk-UA"/>
        </w:rPr>
      </w:pPr>
    </w:p>
    <w:p w:rsidR="009B65D8" w:rsidRPr="009B65D8" w:rsidRDefault="009B65D8" w:rsidP="003107C9">
      <w:pPr>
        <w:keepNext/>
        <w:keepLines/>
        <w:numPr>
          <w:ilvl w:val="1"/>
          <w:numId w:val="6"/>
        </w:numPr>
        <w:spacing w:after="200" w:line="276" w:lineRule="auto"/>
        <w:ind w:left="0" w:firstLine="851"/>
        <w:jc w:val="both"/>
        <w:outlineLvl w:val="2"/>
        <w:rPr>
          <w:rFonts w:ascii="Times New Roman" w:hAnsi="Times New Roman" w:cs="Times New Roman"/>
          <w:bCs/>
          <w:color w:val="000000"/>
          <w:sz w:val="28"/>
          <w:szCs w:val="28"/>
          <w:lang w:val="uk-UA" w:eastAsia="uk-UA"/>
        </w:rPr>
      </w:pPr>
      <w:bookmarkStart w:id="6" w:name="23"/>
      <w:r w:rsidRPr="009B65D8">
        <w:rPr>
          <w:rFonts w:ascii="Times New Roman" w:hAnsi="Times New Roman" w:cs="Times New Roman"/>
          <w:bCs/>
          <w:color w:val="000000"/>
          <w:sz w:val="28"/>
          <w:szCs w:val="28"/>
          <w:lang w:val="uk-UA" w:eastAsia="uk-UA"/>
        </w:rPr>
        <w:t xml:space="preserve"> Цей Порядок визначає процедуру складання, затвердження, внесення змін, звітування та контролю виконання фінансових планів закладів охорони здоров’я, що належать до комунальної власності Магальської територіальної громади та діють в організаційно-правовій формі комунальних некомерційних підприємств (далі – </w:t>
      </w:r>
      <w:bookmarkStart w:id="7" w:name="24"/>
      <w:bookmarkEnd w:id="6"/>
      <w:r w:rsidRPr="009B65D8">
        <w:rPr>
          <w:rFonts w:ascii="Times New Roman" w:hAnsi="Times New Roman" w:cs="Times New Roman"/>
          <w:bCs/>
          <w:color w:val="000000"/>
          <w:sz w:val="28"/>
          <w:szCs w:val="28"/>
          <w:lang w:val="uk-UA" w:eastAsia="uk-UA"/>
        </w:rPr>
        <w:t>КНП).</w:t>
      </w:r>
    </w:p>
    <w:p w:rsidR="009B65D8" w:rsidRPr="009B65D8" w:rsidRDefault="009B65D8" w:rsidP="009B65D8">
      <w:pPr>
        <w:ind w:firstLine="851"/>
        <w:jc w:val="both"/>
        <w:rPr>
          <w:rFonts w:ascii="Times New Roman" w:hAnsi="Times New Roman" w:cs="Times New Roman"/>
          <w:color w:val="000000"/>
          <w:sz w:val="28"/>
          <w:szCs w:val="28"/>
          <w:lang w:val="uk-UA" w:eastAsia="uk-UA"/>
        </w:rPr>
      </w:pPr>
    </w:p>
    <w:p w:rsidR="009B65D8" w:rsidRPr="009B65D8" w:rsidRDefault="009B65D8" w:rsidP="009B65D8">
      <w:pPr>
        <w:ind w:firstLine="851"/>
        <w:jc w:val="center"/>
        <w:rPr>
          <w:rFonts w:ascii="Times New Roman" w:hAnsi="Times New Roman" w:cs="Times New Roman"/>
          <w:b/>
          <w:color w:val="000000"/>
          <w:sz w:val="28"/>
          <w:szCs w:val="28"/>
          <w:lang w:val="uk-UA" w:eastAsia="uk-UA"/>
        </w:rPr>
      </w:pPr>
      <w:r w:rsidRPr="009B65D8">
        <w:rPr>
          <w:rFonts w:ascii="Times New Roman" w:hAnsi="Times New Roman" w:cs="Times New Roman"/>
          <w:b/>
          <w:color w:val="000000"/>
          <w:sz w:val="28"/>
          <w:szCs w:val="28"/>
          <w:lang w:val="uk-UA" w:eastAsia="uk-UA"/>
        </w:rPr>
        <w:t>ІІ. Складання та затвердження фінансового плану</w:t>
      </w:r>
    </w:p>
    <w:p w:rsidR="009B65D8" w:rsidRPr="009B65D8" w:rsidRDefault="009B65D8" w:rsidP="009B65D8">
      <w:pPr>
        <w:ind w:firstLine="851"/>
        <w:jc w:val="both"/>
        <w:rPr>
          <w:rFonts w:ascii="Times New Roman" w:hAnsi="Times New Roman" w:cs="Times New Roman"/>
          <w:color w:val="000000"/>
          <w:sz w:val="28"/>
          <w:szCs w:val="28"/>
          <w:lang w:val="uk-UA" w:eastAsia="uk-UA"/>
        </w:rPr>
      </w:pPr>
    </w:p>
    <w:p w:rsidR="009B65D8" w:rsidRPr="009B65D8" w:rsidRDefault="009B65D8" w:rsidP="009B65D8">
      <w:pPr>
        <w:tabs>
          <w:tab w:val="left" w:pos="1134"/>
        </w:tabs>
        <w:ind w:firstLine="851"/>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color w:val="000000"/>
          <w:sz w:val="28"/>
          <w:szCs w:val="28"/>
          <w:lang w:val="uk-UA" w:eastAsia="uk-UA"/>
        </w:rPr>
        <w:t xml:space="preserve">2.1. </w:t>
      </w:r>
      <w:r w:rsidRPr="009B65D8">
        <w:rPr>
          <w:rFonts w:ascii="Times New Roman" w:hAnsi="Times New Roman" w:cs="Times New Roman"/>
          <w:sz w:val="28"/>
          <w:szCs w:val="28"/>
          <w:lang w:val="uk-UA"/>
        </w:rPr>
        <w:t>Фінансовий план КНП складається</w:t>
      </w:r>
      <w:r w:rsidRPr="009B65D8">
        <w:rPr>
          <w:rFonts w:ascii="Times New Roman" w:hAnsi="Times New Roman" w:cs="Times New Roman"/>
          <w:sz w:val="28"/>
          <w:szCs w:val="28"/>
          <w:lang w:val="uk-UA" w:eastAsia="uk-UA"/>
        </w:rPr>
        <w:t xml:space="preserve"> за формою згідно з додатком 1 до цього Порядку </w:t>
      </w:r>
      <w:r w:rsidRPr="009B65D8">
        <w:rPr>
          <w:rFonts w:ascii="Times New Roman" w:hAnsi="Times New Roman" w:cs="Times New Roman"/>
          <w:sz w:val="28"/>
          <w:szCs w:val="28"/>
          <w:lang w:val="uk-UA"/>
        </w:rPr>
        <w:t xml:space="preserve">на кожен наступний рік з поквартальною розбивкою і відображає джерела формування коштів, </w:t>
      </w:r>
      <w:r w:rsidRPr="009B65D8">
        <w:rPr>
          <w:rFonts w:ascii="Times New Roman" w:hAnsi="Times New Roman" w:cs="Times New Roman"/>
          <w:color w:val="000000"/>
          <w:sz w:val="28"/>
          <w:szCs w:val="28"/>
          <w:lang w:val="uk-UA" w:eastAsia="uk-UA"/>
        </w:rPr>
        <w:t xml:space="preserve">обсяги надходжень, </w:t>
      </w:r>
      <w:r w:rsidRPr="009B65D8">
        <w:rPr>
          <w:rFonts w:ascii="Times New Roman" w:hAnsi="Times New Roman" w:cs="Times New Roman"/>
          <w:sz w:val="28"/>
          <w:szCs w:val="28"/>
          <w:lang w:val="uk-UA"/>
        </w:rPr>
        <w:t xml:space="preserve">напрямки їх використання з метою забезпечення діяльності і розвитку КНП, а також виконання його зобов’язань, </w:t>
      </w:r>
      <w:r w:rsidRPr="009B65D8">
        <w:rPr>
          <w:rFonts w:ascii="Times New Roman" w:hAnsi="Times New Roman" w:cs="Times New Roman"/>
          <w:color w:val="000000"/>
          <w:sz w:val="28"/>
          <w:szCs w:val="28"/>
          <w:lang w:val="uk-UA" w:eastAsia="uk-UA"/>
        </w:rPr>
        <w:t>включаючи зобов’язання щодо сплати податків та інших обов’язкових платежів до бюджетів та державних цільових фондів.</w:t>
      </w:r>
    </w:p>
    <w:p w:rsidR="009B65D8" w:rsidRPr="009B65D8" w:rsidRDefault="009B65D8" w:rsidP="009B65D8">
      <w:pPr>
        <w:ind w:firstLine="851"/>
        <w:jc w:val="both"/>
        <w:rPr>
          <w:rFonts w:ascii="Times New Roman" w:hAnsi="Times New Roman" w:cs="Times New Roman"/>
          <w:color w:val="000000"/>
          <w:sz w:val="28"/>
          <w:szCs w:val="28"/>
          <w:lang w:eastAsia="uk-UA"/>
        </w:rPr>
      </w:pPr>
      <w:bookmarkStart w:id="8" w:name="2215"/>
      <w:bookmarkEnd w:id="7"/>
      <w:r w:rsidRPr="009B65D8">
        <w:rPr>
          <w:rFonts w:ascii="Times New Roman" w:hAnsi="Times New Roman" w:cs="Times New Roman"/>
          <w:sz w:val="28"/>
          <w:szCs w:val="28"/>
          <w:lang w:val="uk-UA" w:eastAsia="uk-UA"/>
        </w:rPr>
        <w:t xml:space="preserve">2.2. </w:t>
      </w:r>
      <w:r w:rsidRPr="009B65D8">
        <w:rPr>
          <w:rFonts w:ascii="Times New Roman" w:hAnsi="Times New Roman" w:cs="Times New Roman"/>
          <w:sz w:val="28"/>
          <w:szCs w:val="28"/>
          <w:lang w:val="uk-UA"/>
        </w:rPr>
        <w:t xml:space="preserve">Проєкт фінансового плану КНП разом з пояснювальною запискою готує та подає (у чотирьох примірниках, на паперових носіях та в електронному вигляді) на погодження уповноваженого виконавчого органу управління власника закладу охорони здоров’я (далі – уповноважений орган </w:t>
      </w:r>
      <w:r w:rsidRPr="009B65D8">
        <w:rPr>
          <w:rFonts w:ascii="Times New Roman" w:hAnsi="Times New Roman" w:cs="Times New Roman"/>
          <w:color w:val="000000"/>
          <w:sz w:val="28"/>
          <w:szCs w:val="28"/>
          <w:lang w:val="uk-UA" w:eastAsia="uk-UA"/>
        </w:rPr>
        <w:t>управління)</w:t>
      </w:r>
      <w:r w:rsidRPr="009B65D8">
        <w:rPr>
          <w:rFonts w:ascii="Times New Roman" w:hAnsi="Times New Roman" w:cs="Times New Roman"/>
          <w:color w:val="000000"/>
          <w:sz w:val="28"/>
          <w:szCs w:val="28"/>
          <w:lang w:eastAsia="uk-UA"/>
        </w:rPr>
        <w:t xml:space="preserve">. </w:t>
      </w:r>
    </w:p>
    <w:p w:rsidR="009B65D8" w:rsidRPr="009B65D8" w:rsidRDefault="009B65D8" w:rsidP="009B65D8">
      <w:pPr>
        <w:ind w:firstLine="851"/>
        <w:jc w:val="both"/>
        <w:rPr>
          <w:rFonts w:ascii="Times New Roman" w:hAnsi="Times New Roman" w:cs="Times New Roman"/>
          <w:sz w:val="28"/>
          <w:szCs w:val="28"/>
          <w:lang w:val="uk-UA"/>
        </w:rPr>
      </w:pPr>
      <w:r w:rsidRPr="009B65D8">
        <w:rPr>
          <w:rFonts w:ascii="Times New Roman" w:hAnsi="Times New Roman" w:cs="Times New Roman"/>
          <w:color w:val="000000"/>
          <w:sz w:val="28"/>
          <w:szCs w:val="28"/>
          <w:lang w:val="uk-UA" w:eastAsia="uk-UA"/>
        </w:rPr>
        <w:t>Терміни</w:t>
      </w:r>
      <w:r w:rsidRPr="009B65D8">
        <w:rPr>
          <w:rFonts w:ascii="Times New Roman" w:hAnsi="Times New Roman" w:cs="Times New Roman"/>
          <w:color w:val="000000"/>
          <w:sz w:val="28"/>
          <w:szCs w:val="28"/>
          <w:lang w:eastAsia="uk-UA"/>
        </w:rPr>
        <w:t xml:space="preserve"> </w:t>
      </w:r>
      <w:r w:rsidRPr="009B65D8">
        <w:rPr>
          <w:rFonts w:ascii="Times New Roman" w:hAnsi="Times New Roman" w:cs="Times New Roman"/>
          <w:color w:val="000000"/>
          <w:sz w:val="28"/>
          <w:szCs w:val="28"/>
          <w:lang w:val="uk-UA" w:eastAsia="uk-UA"/>
        </w:rPr>
        <w:t xml:space="preserve">подання фінансових планів встановлюються окремим наказом </w:t>
      </w:r>
      <w:r w:rsidRPr="009B65D8">
        <w:rPr>
          <w:rFonts w:ascii="Times New Roman" w:hAnsi="Times New Roman" w:cs="Times New Roman"/>
          <w:sz w:val="28"/>
          <w:szCs w:val="28"/>
          <w:lang w:val="uk-UA"/>
        </w:rPr>
        <w:t xml:space="preserve">уповноваженого органу </w:t>
      </w:r>
      <w:r w:rsidRPr="009B65D8">
        <w:rPr>
          <w:rFonts w:ascii="Times New Roman" w:hAnsi="Times New Roman" w:cs="Times New Roman"/>
          <w:color w:val="000000"/>
          <w:sz w:val="28"/>
          <w:szCs w:val="28"/>
          <w:lang w:val="uk-UA" w:eastAsia="uk-UA"/>
        </w:rPr>
        <w:t>управління</w:t>
      </w:r>
      <w:r w:rsidRPr="009B65D8">
        <w:rPr>
          <w:rFonts w:ascii="Times New Roman" w:hAnsi="Times New Roman" w:cs="Times New Roman"/>
          <w:sz w:val="28"/>
          <w:szCs w:val="28"/>
          <w:lang w:val="uk-UA"/>
        </w:rPr>
        <w:t xml:space="preserve">, але не пізніше ніж до </w:t>
      </w:r>
      <w:r w:rsidRPr="009B65D8">
        <w:rPr>
          <w:rFonts w:ascii="Times New Roman" w:hAnsi="Times New Roman" w:cs="Times New Roman"/>
          <w:color w:val="000000"/>
          <w:sz w:val="28"/>
          <w:szCs w:val="28"/>
          <w:lang w:val="uk-UA"/>
        </w:rPr>
        <w:t>15 листопада</w:t>
      </w:r>
      <w:r w:rsidRPr="009B65D8">
        <w:rPr>
          <w:rFonts w:ascii="Times New Roman" w:hAnsi="Times New Roman" w:cs="Times New Roman"/>
          <w:sz w:val="28"/>
          <w:szCs w:val="28"/>
          <w:lang w:val="uk-UA"/>
        </w:rPr>
        <w:t xml:space="preserve"> року, що передує плановому.</w:t>
      </w:r>
    </w:p>
    <w:p w:rsidR="009B65D8" w:rsidRPr="009B65D8" w:rsidRDefault="009B65D8" w:rsidP="009B65D8">
      <w:pPr>
        <w:ind w:firstLine="851"/>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lastRenderedPageBreak/>
        <w:t>До проєкту фінансового плану КНП в паперовому та електронному вигляді додається:</w:t>
      </w:r>
    </w:p>
    <w:p w:rsidR="009B65D8" w:rsidRPr="009B65D8" w:rsidRDefault="009B65D8" w:rsidP="009B65D8">
      <w:pPr>
        <w:ind w:firstLine="851"/>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 </w:t>
      </w:r>
      <w:r w:rsidRPr="009B65D8">
        <w:rPr>
          <w:rFonts w:ascii="Times New Roman" w:hAnsi="Times New Roman" w:cs="Times New Roman"/>
          <w:sz w:val="28"/>
          <w:szCs w:val="28"/>
          <w:lang w:val="uk-UA"/>
        </w:rPr>
        <w:t xml:space="preserve">пояснювальна записка щодо обґрунтування фінансового плану, яка містіть показники фінансово-господарської діяльності та розвитку підприємства в поточному році та на плановий рік. </w:t>
      </w:r>
    </w:p>
    <w:p w:rsidR="009B65D8" w:rsidRPr="009B65D8" w:rsidRDefault="009B65D8" w:rsidP="009B65D8">
      <w:pPr>
        <w:ind w:firstLine="851"/>
        <w:jc w:val="both"/>
        <w:rPr>
          <w:rFonts w:ascii="Times New Roman" w:hAnsi="Times New Roman" w:cs="Times New Roman"/>
          <w:sz w:val="24"/>
          <w:szCs w:val="24"/>
          <w:u w:val="single"/>
          <w:lang w:val="uk-UA"/>
        </w:rPr>
      </w:pPr>
      <w:r w:rsidRPr="009B65D8">
        <w:rPr>
          <w:rFonts w:ascii="Times New Roman" w:hAnsi="Times New Roman" w:cs="Times New Roman"/>
          <w:sz w:val="28"/>
          <w:szCs w:val="28"/>
          <w:lang w:val="uk-UA"/>
        </w:rPr>
        <w:t>У разі, якщо проєкт фінансового плану КНП не відповідає зазначеним вимогам, він вважається неподаним.</w:t>
      </w:r>
      <w:r w:rsidR="002C731F" w:rsidRPr="009B65D8">
        <w:rPr>
          <w:rFonts w:ascii="Times New Roman" w:hAnsi="Times New Roman" w:cs="Times New Roman"/>
          <w:sz w:val="24"/>
          <w:szCs w:val="24"/>
        </w:rPr>
        <w:fldChar w:fldCharType="begin"/>
      </w:r>
      <w:r w:rsidRPr="009B65D8">
        <w:rPr>
          <w:rFonts w:ascii="Times New Roman" w:hAnsi="Times New Roman" w:cs="Times New Roman"/>
          <w:sz w:val="24"/>
          <w:szCs w:val="24"/>
          <w:lang w:val="uk-UA"/>
        </w:rPr>
        <w:instrText xml:space="preserve"> </w:instrText>
      </w:r>
      <w:r w:rsidRPr="009B65D8">
        <w:rPr>
          <w:rFonts w:ascii="Times New Roman" w:hAnsi="Times New Roman" w:cs="Times New Roman"/>
          <w:sz w:val="24"/>
          <w:szCs w:val="24"/>
        </w:rPr>
        <w:instrText>HYPERLINK</w:instrText>
      </w:r>
      <w:r w:rsidRPr="009B65D8">
        <w:rPr>
          <w:rFonts w:ascii="Times New Roman" w:hAnsi="Times New Roman" w:cs="Times New Roman"/>
          <w:sz w:val="24"/>
          <w:szCs w:val="24"/>
          <w:lang w:val="uk-UA"/>
        </w:rPr>
        <w:instrText xml:space="preserve"> "</w:instrText>
      </w:r>
      <w:r w:rsidRPr="009B65D8">
        <w:rPr>
          <w:rFonts w:ascii="Times New Roman" w:hAnsi="Times New Roman" w:cs="Times New Roman"/>
          <w:sz w:val="24"/>
          <w:szCs w:val="24"/>
        </w:rPr>
        <w:instrText>http</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www</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vmr</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gov</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ua</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Docs</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CityCouncilDecisions</w:instrText>
      </w:r>
      <w:r w:rsidRPr="009B65D8">
        <w:rPr>
          <w:rFonts w:ascii="Times New Roman" w:hAnsi="Times New Roman" w:cs="Times New Roman"/>
          <w:sz w:val="24"/>
          <w:szCs w:val="24"/>
          <w:lang w:val="uk-UA"/>
        </w:rPr>
        <w:instrText>/2013/%</w:instrText>
      </w:r>
      <w:r w:rsidRPr="009B65D8">
        <w:rPr>
          <w:rFonts w:ascii="Times New Roman" w:hAnsi="Times New Roman" w:cs="Times New Roman"/>
          <w:sz w:val="24"/>
          <w:szCs w:val="24"/>
        </w:rPr>
        <w:instrText>E</w:instrText>
      </w:r>
      <w:r w:rsidRPr="009B65D8">
        <w:rPr>
          <w:rFonts w:ascii="Times New Roman" w:hAnsi="Times New Roman" w:cs="Times New Roman"/>
          <w:sz w:val="24"/>
          <w:szCs w:val="24"/>
          <w:lang w:val="uk-UA"/>
        </w:rPr>
        <w:instrText>2%84%961317%2021-06-2013%20%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0%9</w:instrText>
      </w:r>
      <w:r w:rsidRPr="009B65D8">
        <w:rPr>
          <w:rFonts w:ascii="Times New Roman" w:hAnsi="Times New Roman" w:cs="Times New Roman"/>
          <w:sz w:val="24"/>
          <w:szCs w:val="24"/>
        </w:rPr>
        <w:instrText>F</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BE</w:instrText>
      </w:r>
      <w:r w:rsidRPr="009B65D8">
        <w:rPr>
          <w:rFonts w:ascii="Times New Roman" w:hAnsi="Times New Roman" w:cs="Times New Roman"/>
          <w:sz w:val="24"/>
          <w:szCs w:val="24"/>
          <w:lang w:val="uk-UA"/>
        </w:rPr>
        <w:instrText>%20%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2%</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5%</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1%81%</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5%</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w:instrText>
      </w:r>
      <w:r w:rsidRPr="009B65D8">
        <w:rPr>
          <w:rFonts w:ascii="Times New Roman" w:hAnsi="Times New Roman" w:cs="Times New Roman"/>
          <w:sz w:val="24"/>
          <w:szCs w:val="24"/>
        </w:rPr>
        <w:instrText>F</w:instrText>
      </w:r>
      <w:r w:rsidRPr="009B65D8">
        <w:rPr>
          <w:rFonts w:ascii="Times New Roman" w:hAnsi="Times New Roman" w:cs="Times New Roman"/>
          <w:sz w:val="24"/>
          <w:szCs w:val="24"/>
          <w:lang w:val="uk-UA"/>
        </w:rPr>
        <w:instrText>%20%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7%</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BC</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1%96%</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1%82%</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0%20%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4%</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BE</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BF</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BE</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2%</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5%</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w:instrText>
      </w:r>
      <w:r w:rsidRPr="009B65D8">
        <w:rPr>
          <w:rFonts w:ascii="Times New Roman" w:hAnsi="Times New Roman" w:cs="Times New Roman"/>
          <w:sz w:val="24"/>
          <w:szCs w:val="24"/>
        </w:rPr>
        <w:instrText>C</w:instrText>
      </w:r>
      <w:r w:rsidRPr="009B65D8">
        <w:rPr>
          <w:rFonts w:ascii="Times New Roman" w:hAnsi="Times New Roman" w:cs="Times New Roman"/>
          <w:sz w:val="24"/>
          <w:szCs w:val="24"/>
          <w:lang w:val="uk-UA"/>
        </w:rPr>
        <w:instrText>%20%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4%</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BE</w:instrText>
      </w:r>
      <w:r w:rsidRPr="009B65D8">
        <w:rPr>
          <w:rFonts w:ascii="Times New Roman" w:hAnsi="Times New Roman" w:cs="Times New Roman"/>
          <w:sz w:val="24"/>
          <w:szCs w:val="24"/>
          <w:lang w:val="uk-UA"/>
        </w:rPr>
        <w:instrText>%20%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1%96%</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1%88%</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5%</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BD</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w:instrText>
      </w:r>
      <w:r w:rsidRPr="009B65D8">
        <w:rPr>
          <w:rFonts w:ascii="Times New Roman" w:hAnsi="Times New Roman" w:cs="Times New Roman"/>
          <w:sz w:val="24"/>
          <w:szCs w:val="24"/>
        </w:rPr>
        <w:instrText>F</w:instrText>
      </w:r>
      <w:r w:rsidRPr="009B65D8">
        <w:rPr>
          <w:rFonts w:ascii="Times New Roman" w:hAnsi="Times New Roman" w:cs="Times New Roman"/>
          <w:sz w:val="24"/>
          <w:szCs w:val="24"/>
          <w:lang w:val="uk-UA"/>
        </w:rPr>
        <w:instrText>%20%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BC</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1%96%</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1%81%</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w:instrText>
      </w:r>
      <w:r w:rsidRPr="009B65D8">
        <w:rPr>
          <w:rFonts w:ascii="Times New Roman" w:hAnsi="Times New Roman" w:cs="Times New Roman"/>
          <w:sz w:val="24"/>
          <w:szCs w:val="24"/>
        </w:rPr>
        <w:instrText>C</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BA</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BE</w:instrText>
      </w:r>
      <w:r w:rsidRPr="009B65D8">
        <w:rPr>
          <w:rFonts w:ascii="Times New Roman" w:hAnsi="Times New Roman" w:cs="Times New Roman"/>
          <w:sz w:val="24"/>
          <w:szCs w:val="24"/>
          <w:lang w:val="uk-UA"/>
        </w:rPr>
        <w:instrText>%</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1%97%20%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4%</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8%20%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2%</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1%96%</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0%</w:instrText>
      </w:r>
      <w:r w:rsidRPr="009B65D8">
        <w:rPr>
          <w:rFonts w:ascii="Times New Roman" w:hAnsi="Times New Roman" w:cs="Times New Roman"/>
          <w:sz w:val="24"/>
          <w:szCs w:val="24"/>
        </w:rPr>
        <w:instrText>B</w:instrText>
      </w:r>
      <w:r w:rsidRPr="009B65D8">
        <w:rPr>
          <w:rFonts w:ascii="Times New Roman" w:hAnsi="Times New Roman" w:cs="Times New Roman"/>
          <w:sz w:val="24"/>
          <w:szCs w:val="24"/>
          <w:lang w:val="uk-UA"/>
        </w:rPr>
        <w:instrText>4%2019%2006%202007%20%</w:instrText>
      </w:r>
      <w:r w:rsidRPr="009B65D8">
        <w:rPr>
          <w:rFonts w:ascii="Times New Roman" w:hAnsi="Times New Roman" w:cs="Times New Roman"/>
          <w:sz w:val="24"/>
          <w:szCs w:val="24"/>
        </w:rPr>
        <w:instrText>D</w:instrText>
      </w:r>
      <w:r w:rsidRPr="009B65D8">
        <w:rPr>
          <w:rFonts w:ascii="Times New Roman" w:hAnsi="Times New Roman" w:cs="Times New Roman"/>
          <w:sz w:val="24"/>
          <w:szCs w:val="24"/>
          <w:lang w:val="uk-UA"/>
        </w:rPr>
        <w:instrText>1%80.</w:instrText>
      </w:r>
      <w:r w:rsidRPr="009B65D8">
        <w:rPr>
          <w:rFonts w:ascii="Times New Roman" w:hAnsi="Times New Roman" w:cs="Times New Roman"/>
          <w:sz w:val="24"/>
          <w:szCs w:val="24"/>
        </w:rPr>
        <w:instrText>pdf</w:instrText>
      </w:r>
      <w:r w:rsidRPr="009B65D8">
        <w:rPr>
          <w:rFonts w:ascii="Times New Roman" w:hAnsi="Times New Roman" w:cs="Times New Roman"/>
          <w:sz w:val="24"/>
          <w:szCs w:val="24"/>
          <w:lang w:val="uk-UA"/>
        </w:rPr>
        <w:instrText>" \</w:instrText>
      </w:r>
      <w:r w:rsidRPr="009B65D8">
        <w:rPr>
          <w:rFonts w:ascii="Times New Roman" w:hAnsi="Times New Roman" w:cs="Times New Roman"/>
          <w:sz w:val="24"/>
          <w:szCs w:val="24"/>
        </w:rPr>
        <w:instrText>l</w:instrText>
      </w:r>
      <w:r w:rsidRPr="009B65D8">
        <w:rPr>
          <w:rFonts w:ascii="Times New Roman" w:hAnsi="Times New Roman" w:cs="Times New Roman"/>
          <w:sz w:val="24"/>
          <w:szCs w:val="24"/>
          <w:lang w:val="uk-UA"/>
        </w:rPr>
        <w:instrText xml:space="preserve"> "</w:instrText>
      </w:r>
      <w:r w:rsidRPr="009B65D8">
        <w:rPr>
          <w:rFonts w:ascii="Times New Roman" w:hAnsi="Times New Roman" w:cs="Times New Roman"/>
          <w:sz w:val="24"/>
          <w:szCs w:val="24"/>
        </w:rPr>
        <w:instrText>page</w:instrText>
      </w:r>
      <w:r w:rsidRPr="009B65D8">
        <w:rPr>
          <w:rFonts w:ascii="Times New Roman" w:hAnsi="Times New Roman" w:cs="Times New Roman"/>
          <w:sz w:val="24"/>
          <w:szCs w:val="24"/>
          <w:lang w:val="uk-UA"/>
        </w:rPr>
        <w:instrText>=1" \</w:instrText>
      </w:r>
      <w:r w:rsidRPr="009B65D8">
        <w:rPr>
          <w:rFonts w:ascii="Times New Roman" w:hAnsi="Times New Roman" w:cs="Times New Roman"/>
          <w:sz w:val="24"/>
          <w:szCs w:val="24"/>
        </w:rPr>
        <w:instrText>o</w:instrText>
      </w:r>
      <w:r w:rsidRPr="009B65D8">
        <w:rPr>
          <w:rFonts w:ascii="Times New Roman" w:hAnsi="Times New Roman" w:cs="Times New Roman"/>
          <w:sz w:val="24"/>
          <w:szCs w:val="24"/>
          <w:lang w:val="uk-UA"/>
        </w:rPr>
        <w:instrText xml:space="preserve"> "Страница 1" </w:instrText>
      </w:r>
      <w:r w:rsidR="002C731F" w:rsidRPr="009B65D8">
        <w:rPr>
          <w:rFonts w:ascii="Times New Roman" w:hAnsi="Times New Roman" w:cs="Times New Roman"/>
          <w:sz w:val="24"/>
          <w:szCs w:val="24"/>
        </w:rPr>
        <w:fldChar w:fldCharType="separate"/>
      </w:r>
    </w:p>
    <w:p w:rsidR="009B65D8" w:rsidRPr="009B65D8" w:rsidRDefault="002C731F" w:rsidP="009B65D8">
      <w:pPr>
        <w:tabs>
          <w:tab w:val="left" w:pos="1134"/>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4"/>
          <w:szCs w:val="24"/>
        </w:rPr>
        <w:fldChar w:fldCharType="end"/>
      </w:r>
      <w:bookmarkStart w:id="9" w:name="2216"/>
      <w:bookmarkEnd w:id="8"/>
      <w:r w:rsidR="009B65D8" w:rsidRPr="009B65D8">
        <w:rPr>
          <w:rFonts w:ascii="Times New Roman" w:hAnsi="Times New Roman" w:cs="Times New Roman"/>
          <w:sz w:val="28"/>
          <w:szCs w:val="28"/>
          <w:lang w:val="uk-UA" w:eastAsia="uk-UA"/>
        </w:rPr>
        <w:t xml:space="preserve">На фінансовому плані </w:t>
      </w:r>
      <w:r w:rsidR="009B65D8" w:rsidRPr="009B65D8">
        <w:rPr>
          <w:rFonts w:ascii="Times New Roman" w:hAnsi="Times New Roman" w:cs="Times New Roman"/>
          <w:sz w:val="28"/>
          <w:szCs w:val="28"/>
          <w:lang w:val="uk-UA"/>
        </w:rPr>
        <w:t>КНП</w:t>
      </w:r>
      <w:r w:rsidR="009B65D8" w:rsidRPr="009B65D8">
        <w:rPr>
          <w:rFonts w:ascii="Times New Roman" w:hAnsi="Times New Roman" w:cs="Times New Roman"/>
          <w:sz w:val="28"/>
          <w:szCs w:val="28"/>
          <w:lang w:val="uk-UA" w:eastAsia="uk-UA"/>
        </w:rPr>
        <w:t xml:space="preserve"> ставиться відмітка «Проєкт».</w:t>
      </w:r>
    </w:p>
    <w:p w:rsidR="009B65D8" w:rsidRPr="009B65D8" w:rsidRDefault="009B65D8" w:rsidP="009B65D8">
      <w:pPr>
        <w:tabs>
          <w:tab w:val="left" w:pos="1134"/>
        </w:tabs>
        <w:ind w:firstLine="851"/>
        <w:contextualSpacing/>
        <w:jc w:val="both"/>
        <w:rPr>
          <w:rFonts w:ascii="Times New Roman" w:hAnsi="Times New Roman" w:cs="Times New Roman"/>
          <w:sz w:val="28"/>
          <w:szCs w:val="28"/>
          <w:lang w:val="uk-UA" w:eastAsia="uk-UA"/>
        </w:rPr>
      </w:pPr>
      <w:bookmarkStart w:id="10" w:name="39"/>
      <w:bookmarkEnd w:id="9"/>
      <w:r w:rsidRPr="009B65D8">
        <w:rPr>
          <w:rFonts w:ascii="Times New Roman" w:hAnsi="Times New Roman" w:cs="Times New Roman"/>
          <w:sz w:val="28"/>
          <w:szCs w:val="28"/>
          <w:lang w:val="uk-UA" w:eastAsia="uk-UA"/>
        </w:rPr>
        <w:t xml:space="preserve">2.3. </w:t>
      </w:r>
      <w:r w:rsidRPr="009B65D8">
        <w:rPr>
          <w:rFonts w:ascii="Times New Roman" w:hAnsi="Times New Roman" w:cs="Times New Roman"/>
          <w:color w:val="000000"/>
          <w:sz w:val="28"/>
          <w:szCs w:val="28"/>
          <w:lang w:val="uk-UA" w:eastAsia="uk-UA"/>
        </w:rPr>
        <w:t xml:space="preserve">Уповноважений орган управління протягом 10 днів розглядає проєкт річного фінансового плану КНП, </w:t>
      </w:r>
      <w:r w:rsidRPr="009B65D8">
        <w:rPr>
          <w:rFonts w:ascii="Times New Roman" w:hAnsi="Times New Roman" w:cs="Times New Roman"/>
          <w:sz w:val="28"/>
          <w:szCs w:val="28"/>
          <w:lang w:val="uk-UA"/>
        </w:rPr>
        <w:t xml:space="preserve">здійснює аналіз показників фінансово – господарської діяльності у поточному році та очікувані результати у наступному році, після цього </w:t>
      </w:r>
      <w:r w:rsidRPr="009B65D8">
        <w:rPr>
          <w:rFonts w:ascii="Times New Roman" w:hAnsi="Times New Roman" w:cs="Times New Roman"/>
          <w:color w:val="000000"/>
          <w:sz w:val="28"/>
          <w:szCs w:val="28"/>
          <w:lang w:val="uk-UA" w:eastAsia="uk-UA"/>
        </w:rPr>
        <w:t>приймає рішення про погодження або відхилення проєкту фінансового плану.</w:t>
      </w:r>
      <w:bookmarkStart w:id="11" w:name="40"/>
      <w:bookmarkEnd w:id="10"/>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sz w:val="28"/>
          <w:szCs w:val="28"/>
          <w:lang w:val="uk-UA" w:eastAsia="uk-UA"/>
        </w:rPr>
        <w:t xml:space="preserve">2.4. </w:t>
      </w:r>
      <w:r w:rsidRPr="009B65D8">
        <w:rPr>
          <w:rFonts w:ascii="Times New Roman" w:hAnsi="Times New Roman" w:cs="Times New Roman"/>
          <w:color w:val="000000"/>
          <w:sz w:val="28"/>
          <w:szCs w:val="28"/>
          <w:lang w:val="uk-UA" w:eastAsia="uk-UA"/>
        </w:rPr>
        <w:t>У разі відхилення проєкту річного фінансового плану уповноважений орган управління зобов’язаний у письмовій формі повідомити КНП про підстави відхилення.</w:t>
      </w:r>
      <w:bookmarkStart w:id="12" w:name="42"/>
      <w:bookmarkEnd w:id="11"/>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color w:val="000000"/>
          <w:sz w:val="28"/>
          <w:szCs w:val="28"/>
          <w:lang w:val="uk-UA" w:eastAsia="uk-UA"/>
        </w:rPr>
        <w:t>2.5. У разі повернення проєкту фінансового плану на доопрацювання КНП забезпечує його доопрацювання з урахуванням зауважень та подає на повторне погодження протягом 5 днів з дня надходження зауважень до проєкту.</w:t>
      </w:r>
    </w:p>
    <w:p w:rsidR="009B65D8" w:rsidRPr="009B65D8" w:rsidRDefault="009B65D8" w:rsidP="009B65D8">
      <w:pPr>
        <w:ind w:firstLine="708"/>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На фінансовому плані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ставиться відмітка «Уточнений».</w:t>
      </w:r>
    </w:p>
    <w:p w:rsidR="009B65D8" w:rsidRPr="009B65D8" w:rsidRDefault="009B65D8" w:rsidP="009B65D8">
      <w:pPr>
        <w:tabs>
          <w:tab w:val="left" w:pos="993"/>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sz w:val="28"/>
          <w:szCs w:val="28"/>
          <w:lang w:val="uk-UA" w:eastAsia="uk-UA"/>
        </w:rPr>
        <w:t>2.6.</w:t>
      </w:r>
      <w:bookmarkStart w:id="13" w:name="47"/>
      <w:r w:rsidRPr="009B65D8">
        <w:rPr>
          <w:rFonts w:ascii="Times New Roman" w:hAnsi="Times New Roman" w:cs="Times New Roman"/>
          <w:sz w:val="28"/>
          <w:szCs w:val="28"/>
          <w:lang w:val="uk-UA" w:eastAsia="uk-UA"/>
        </w:rPr>
        <w:t xml:space="preserve"> </w:t>
      </w:r>
      <w:r w:rsidRPr="009B65D8">
        <w:rPr>
          <w:rFonts w:ascii="Times New Roman" w:hAnsi="Times New Roman" w:cs="Times New Roman"/>
          <w:sz w:val="28"/>
          <w:szCs w:val="28"/>
          <w:lang w:val="uk-UA"/>
        </w:rPr>
        <w:t xml:space="preserve">За результатами аналізу </w:t>
      </w:r>
      <w:r w:rsidRPr="009B65D8">
        <w:rPr>
          <w:rFonts w:ascii="Times New Roman" w:hAnsi="Times New Roman" w:cs="Times New Roman"/>
          <w:color w:val="000000"/>
          <w:sz w:val="28"/>
          <w:szCs w:val="28"/>
          <w:lang w:val="uk-UA" w:eastAsia="uk-UA"/>
        </w:rPr>
        <w:t xml:space="preserve">уповноважений орган управління </w:t>
      </w:r>
      <w:r w:rsidRPr="009B65D8">
        <w:rPr>
          <w:rFonts w:ascii="Times New Roman" w:hAnsi="Times New Roman" w:cs="Times New Roman"/>
          <w:color w:val="000000"/>
          <w:sz w:val="28"/>
          <w:szCs w:val="28"/>
          <w:lang w:eastAsia="uk-UA"/>
        </w:rPr>
        <w:t xml:space="preserve">до                   01 грудня року, що передує плановому, </w:t>
      </w:r>
      <w:r w:rsidRPr="009B65D8">
        <w:rPr>
          <w:rFonts w:ascii="Times New Roman" w:hAnsi="Times New Roman" w:cs="Times New Roman"/>
          <w:sz w:val="28"/>
          <w:szCs w:val="28"/>
          <w:lang w:val="uk-UA"/>
        </w:rPr>
        <w:t xml:space="preserve">подає перевірений проєкт фінансового плану з відміткою «Погоджено» </w:t>
      </w:r>
      <w:r w:rsidRPr="009B65D8">
        <w:rPr>
          <w:rFonts w:ascii="Times New Roman" w:hAnsi="Times New Roman" w:cs="Times New Roman"/>
          <w:color w:val="000000"/>
          <w:sz w:val="28"/>
          <w:szCs w:val="28"/>
          <w:lang w:val="uk-UA" w:eastAsia="uk-UA"/>
        </w:rPr>
        <w:t xml:space="preserve">на погодження до </w:t>
      </w:r>
      <w:r w:rsidRPr="009B65D8">
        <w:rPr>
          <w:rFonts w:ascii="Times New Roman" w:hAnsi="Times New Roman" w:cs="Times New Roman"/>
          <w:sz w:val="28"/>
          <w:szCs w:val="28"/>
          <w:lang w:val="uk-UA"/>
        </w:rPr>
        <w:t>фінансового відділу Магальської сільської ради</w:t>
      </w:r>
      <w:r w:rsidRPr="009B65D8">
        <w:rPr>
          <w:rFonts w:ascii="Times New Roman" w:hAnsi="Times New Roman" w:cs="Times New Roman"/>
          <w:color w:val="000000"/>
          <w:sz w:val="28"/>
          <w:szCs w:val="28"/>
          <w:lang w:val="uk-UA" w:eastAsia="uk-UA"/>
        </w:rPr>
        <w:t>.</w:t>
      </w:r>
    </w:p>
    <w:p w:rsidR="009B65D8" w:rsidRPr="009B65D8" w:rsidRDefault="009B65D8" w:rsidP="009B65D8">
      <w:pPr>
        <w:tabs>
          <w:tab w:val="left" w:pos="700"/>
          <w:tab w:val="left" w:pos="900"/>
        </w:tabs>
        <w:ind w:firstLine="708"/>
        <w:jc w:val="both"/>
        <w:rPr>
          <w:rFonts w:ascii="Times New Roman" w:hAnsi="Times New Roman" w:cs="Times New Roman"/>
          <w:sz w:val="28"/>
          <w:szCs w:val="28"/>
          <w:lang w:val="uk-UA"/>
        </w:rPr>
      </w:pPr>
      <w:r w:rsidRPr="009B65D8">
        <w:rPr>
          <w:rFonts w:ascii="Times New Roman" w:hAnsi="Times New Roman" w:cs="Times New Roman"/>
          <w:sz w:val="28"/>
          <w:szCs w:val="28"/>
          <w:lang w:val="uk-UA"/>
        </w:rPr>
        <w:t xml:space="preserve">2.7. Фінансовий відділ Магальської сільської ради  після надходження  проєкту фінансового плану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rPr>
        <w:t xml:space="preserve"> опрацьовує матеріали протягом 10 днів та приймає рішення щодо погодження або повернення проєкту фінансового плану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rPr>
        <w:t xml:space="preserve"> на доопрацювання.</w:t>
      </w:r>
    </w:p>
    <w:p w:rsidR="009B65D8" w:rsidRPr="009B65D8" w:rsidRDefault="009B65D8" w:rsidP="009B65D8">
      <w:pPr>
        <w:ind w:firstLine="708"/>
        <w:jc w:val="both"/>
        <w:rPr>
          <w:rFonts w:ascii="Times New Roman" w:hAnsi="Times New Roman" w:cs="Times New Roman"/>
          <w:sz w:val="28"/>
          <w:szCs w:val="28"/>
          <w:lang w:val="uk-UA"/>
        </w:rPr>
      </w:pPr>
      <w:r w:rsidRPr="009B65D8">
        <w:rPr>
          <w:rFonts w:ascii="Times New Roman" w:hAnsi="Times New Roman" w:cs="Times New Roman"/>
          <w:sz w:val="28"/>
          <w:szCs w:val="28"/>
          <w:lang w:val="uk-UA"/>
        </w:rPr>
        <w:t xml:space="preserve">У разі повернення проєкту фінансового плану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rPr>
        <w:t xml:space="preserve"> на доопрацювання, </w:t>
      </w:r>
      <w:r w:rsidRPr="009B65D8">
        <w:rPr>
          <w:rFonts w:ascii="Times New Roman" w:hAnsi="Times New Roman" w:cs="Times New Roman"/>
          <w:color w:val="000000"/>
          <w:sz w:val="28"/>
          <w:szCs w:val="28"/>
          <w:lang w:val="uk-UA" w:eastAsia="uk-UA"/>
        </w:rPr>
        <w:t>уповноважений орган управління</w:t>
      </w:r>
      <w:r w:rsidRPr="009B65D8">
        <w:rPr>
          <w:rFonts w:ascii="Times New Roman" w:hAnsi="Times New Roman" w:cs="Times New Roman"/>
          <w:sz w:val="28"/>
          <w:szCs w:val="28"/>
          <w:lang w:val="uk-UA"/>
        </w:rPr>
        <w:t xml:space="preserve"> протягом 7 днів з дня надходження проєкту забезпечує його доопрацювання з урахуванням зауважень і подає на повторне погодження до фінансового відділу Магальської сільської ради.</w:t>
      </w:r>
    </w:p>
    <w:p w:rsidR="009B65D8" w:rsidRPr="009B65D8" w:rsidRDefault="009B65D8" w:rsidP="009B65D8">
      <w:pPr>
        <w:ind w:firstLine="708"/>
        <w:jc w:val="both"/>
        <w:rPr>
          <w:rFonts w:ascii="Times New Roman" w:hAnsi="Times New Roman" w:cs="Times New Roman"/>
          <w:sz w:val="28"/>
          <w:szCs w:val="28"/>
          <w:lang w:val="uk-UA"/>
        </w:rPr>
      </w:pPr>
      <w:r w:rsidRPr="009B65D8">
        <w:rPr>
          <w:rFonts w:ascii="Times New Roman" w:hAnsi="Times New Roman" w:cs="Times New Roman"/>
          <w:sz w:val="28"/>
          <w:szCs w:val="28"/>
          <w:lang w:val="uk-UA"/>
        </w:rPr>
        <w:t xml:space="preserve">Фінансовий відділ Магальської сільської ради з відміткою «Погоджено» передає проєкт фінансового плану </w:t>
      </w:r>
      <w:r w:rsidRPr="009B65D8">
        <w:rPr>
          <w:rFonts w:ascii="Times New Roman" w:hAnsi="Times New Roman" w:cs="Times New Roman"/>
          <w:color w:val="000000"/>
          <w:sz w:val="28"/>
          <w:szCs w:val="28"/>
          <w:lang w:val="uk-UA" w:eastAsia="uk-UA"/>
        </w:rPr>
        <w:t>уповноваженому органу управління</w:t>
      </w:r>
      <w:r w:rsidRPr="009B65D8">
        <w:rPr>
          <w:rFonts w:ascii="Times New Roman" w:hAnsi="Times New Roman" w:cs="Times New Roman"/>
          <w:sz w:val="28"/>
          <w:szCs w:val="28"/>
          <w:lang w:val="uk-UA"/>
        </w:rPr>
        <w:t>.</w:t>
      </w:r>
    </w:p>
    <w:p w:rsidR="009B65D8" w:rsidRPr="009B65D8" w:rsidRDefault="009B65D8" w:rsidP="009B65D8">
      <w:pPr>
        <w:ind w:firstLine="708"/>
        <w:jc w:val="both"/>
        <w:rPr>
          <w:rFonts w:ascii="Times New Roman" w:hAnsi="Times New Roman" w:cs="Times New Roman"/>
          <w:sz w:val="28"/>
          <w:szCs w:val="28"/>
          <w:lang w:val="uk-UA"/>
        </w:rPr>
      </w:pPr>
      <w:r w:rsidRPr="009B65D8">
        <w:rPr>
          <w:rFonts w:ascii="Times New Roman" w:hAnsi="Times New Roman" w:cs="Times New Roman"/>
          <w:sz w:val="28"/>
          <w:szCs w:val="28"/>
          <w:lang w:val="uk-UA"/>
        </w:rPr>
        <w:t>2.8. Уповноважений орган управління перевірений та погоджений проєкт фінансового плану подає на затвердження міському голові.</w:t>
      </w:r>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sz w:val="28"/>
          <w:szCs w:val="28"/>
          <w:lang w:val="uk-UA" w:eastAsia="uk-UA"/>
        </w:rPr>
        <w:lastRenderedPageBreak/>
        <w:t xml:space="preserve">2.9. </w:t>
      </w:r>
      <w:r w:rsidRPr="009B65D8">
        <w:rPr>
          <w:rFonts w:ascii="Times New Roman" w:hAnsi="Times New Roman" w:cs="Times New Roman"/>
          <w:color w:val="000000"/>
          <w:sz w:val="28"/>
          <w:szCs w:val="28"/>
          <w:lang w:val="uk-UA" w:eastAsia="uk-UA"/>
        </w:rPr>
        <w:t>Контроль за своєчасним складанням фінансових планів КНП, а також за виконанням показників затверджених фінансових планів, здійснює</w:t>
      </w:r>
      <w:r w:rsidRPr="009B65D8">
        <w:rPr>
          <w:rFonts w:ascii="Times New Roman" w:hAnsi="Times New Roman" w:cs="Times New Roman"/>
          <w:sz w:val="28"/>
          <w:szCs w:val="28"/>
          <w:lang w:val="uk-UA"/>
        </w:rPr>
        <w:t xml:space="preserve"> уповноважений орган управління</w:t>
      </w:r>
      <w:r w:rsidRPr="009B65D8">
        <w:rPr>
          <w:rFonts w:ascii="Times New Roman" w:hAnsi="Times New Roman" w:cs="Times New Roman"/>
          <w:color w:val="000000"/>
          <w:sz w:val="28"/>
          <w:szCs w:val="28"/>
          <w:lang w:val="uk-UA" w:eastAsia="uk-UA"/>
        </w:rPr>
        <w:t>.</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2.10. Персональну відповідальність за належну підготовку та складання фінансового плану, </w:t>
      </w:r>
      <w:r w:rsidRPr="009B65D8">
        <w:rPr>
          <w:rFonts w:ascii="Times New Roman" w:hAnsi="Times New Roman" w:cs="Times New Roman"/>
          <w:sz w:val="28"/>
          <w:szCs w:val="28"/>
          <w:lang w:val="uk-UA"/>
        </w:rPr>
        <w:t xml:space="preserve">своєчасне подання на затвердження, </w:t>
      </w:r>
      <w:r w:rsidRPr="009B65D8">
        <w:rPr>
          <w:rFonts w:ascii="Times New Roman" w:hAnsi="Times New Roman" w:cs="Times New Roman"/>
          <w:sz w:val="28"/>
          <w:szCs w:val="28"/>
          <w:lang w:val="uk-UA" w:eastAsia="uk-UA"/>
        </w:rPr>
        <w:t>обґрунтованість планових показників, достовірність звітних показників,</w:t>
      </w:r>
      <w:r w:rsidRPr="009B65D8">
        <w:rPr>
          <w:rFonts w:ascii="Times New Roman" w:hAnsi="Times New Roman" w:cs="Times New Roman"/>
          <w:sz w:val="28"/>
          <w:szCs w:val="28"/>
          <w:lang w:val="uk-UA"/>
        </w:rPr>
        <w:t xml:space="preserve"> забезпечення виконання фінансових планів</w:t>
      </w:r>
      <w:r w:rsidRPr="009B65D8">
        <w:rPr>
          <w:rFonts w:ascii="Times New Roman" w:hAnsi="Times New Roman" w:cs="Times New Roman"/>
          <w:sz w:val="28"/>
          <w:szCs w:val="28"/>
          <w:lang w:val="uk-UA" w:eastAsia="uk-UA"/>
        </w:rPr>
        <w:t xml:space="preserve"> несе керівник КНП згідно з укладеним контрактом.</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2.11. Граничний термін затвердження фінансового плану вважати </w:t>
      </w:r>
      <w:r w:rsidRPr="009B65D8">
        <w:rPr>
          <w:rFonts w:ascii="Times New Roman" w:hAnsi="Times New Roman" w:cs="Times New Roman"/>
          <w:sz w:val="28"/>
          <w:szCs w:val="28"/>
          <w:lang w:val="uk-UA"/>
        </w:rPr>
        <w:t>31 грудня року, що передує плановому.</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eastAsia="uk-UA"/>
        </w:rPr>
      </w:pPr>
    </w:p>
    <w:p w:rsidR="009B65D8" w:rsidRPr="009B65D8" w:rsidRDefault="009B65D8" w:rsidP="009B65D8">
      <w:pPr>
        <w:tabs>
          <w:tab w:val="left" w:pos="1134"/>
        </w:tabs>
        <w:contextualSpacing/>
        <w:jc w:val="center"/>
        <w:rPr>
          <w:rFonts w:ascii="Times New Roman" w:hAnsi="Times New Roman" w:cs="Times New Roman"/>
          <w:b/>
          <w:sz w:val="28"/>
          <w:szCs w:val="28"/>
          <w:lang w:val="uk-UA" w:eastAsia="uk-UA"/>
        </w:rPr>
      </w:pPr>
      <w:r w:rsidRPr="009B65D8">
        <w:rPr>
          <w:rFonts w:ascii="Times New Roman" w:hAnsi="Times New Roman" w:cs="Times New Roman"/>
          <w:b/>
          <w:sz w:val="28"/>
          <w:szCs w:val="28"/>
          <w:lang w:val="en-US" w:eastAsia="uk-UA"/>
        </w:rPr>
        <w:t>III</w:t>
      </w:r>
      <w:r w:rsidRPr="009B65D8">
        <w:rPr>
          <w:rFonts w:ascii="Times New Roman" w:hAnsi="Times New Roman" w:cs="Times New Roman"/>
          <w:b/>
          <w:sz w:val="28"/>
          <w:szCs w:val="28"/>
          <w:lang w:val="uk-UA" w:eastAsia="uk-UA"/>
        </w:rPr>
        <w:t>. Внесення змін до фінансового плану</w:t>
      </w:r>
    </w:p>
    <w:p w:rsidR="009B65D8" w:rsidRPr="009B65D8" w:rsidRDefault="009B65D8" w:rsidP="009B65D8">
      <w:pPr>
        <w:tabs>
          <w:tab w:val="left" w:pos="1134"/>
        </w:tabs>
        <w:ind w:firstLine="708"/>
        <w:contextualSpacing/>
        <w:jc w:val="center"/>
        <w:rPr>
          <w:rFonts w:ascii="Times New Roman" w:hAnsi="Times New Roman" w:cs="Times New Roman"/>
          <w:b/>
          <w:sz w:val="28"/>
          <w:szCs w:val="28"/>
          <w:lang w:val="uk-UA" w:eastAsia="uk-UA"/>
        </w:rPr>
      </w:pPr>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sz w:val="28"/>
          <w:szCs w:val="28"/>
          <w:lang w:val="uk-UA" w:eastAsia="uk-UA"/>
        </w:rPr>
        <w:t xml:space="preserve">3.1. 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має право звернутися до </w:t>
      </w:r>
      <w:r w:rsidRPr="009B65D8">
        <w:rPr>
          <w:rFonts w:ascii="Times New Roman" w:hAnsi="Times New Roman" w:cs="Times New Roman"/>
          <w:sz w:val="28"/>
          <w:szCs w:val="28"/>
          <w:lang w:val="uk-UA"/>
        </w:rPr>
        <w:t xml:space="preserve">уповноваженого органу управління </w:t>
      </w:r>
      <w:r w:rsidRPr="009B65D8">
        <w:rPr>
          <w:rFonts w:ascii="Times New Roman" w:hAnsi="Times New Roman" w:cs="Times New Roman"/>
          <w:color w:val="000000"/>
          <w:sz w:val="28"/>
          <w:szCs w:val="28"/>
          <w:lang w:val="uk-UA" w:eastAsia="uk-UA"/>
        </w:rPr>
        <w:t>для ініціювання внесення змін до фінансового плану.</w:t>
      </w:r>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eastAsia="uk-UA"/>
        </w:rPr>
      </w:pPr>
      <w:r w:rsidRPr="009B65D8">
        <w:rPr>
          <w:rFonts w:ascii="Times New Roman" w:hAnsi="Times New Roman" w:cs="Times New Roman"/>
          <w:color w:val="000000"/>
          <w:sz w:val="28"/>
          <w:szCs w:val="28"/>
          <w:lang w:val="uk-UA" w:eastAsia="uk-UA"/>
        </w:rPr>
        <w:t>3.2.  Зміни до затвердженого фінансового плану КНП можуть вноситись два рази на рік, в якому затверджувався такий фінансовий план, та не частіше одного разу на квартал у плановому році.</w:t>
      </w:r>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color w:val="000000"/>
          <w:sz w:val="28"/>
          <w:szCs w:val="28"/>
          <w:lang w:val="uk-UA" w:eastAsia="uk-UA"/>
        </w:rPr>
        <w:t>Проєкт змін до фінансового плану КНП разом з пояснювальною запискою про причини таких змін та порівняльною таблицею готується КНП і подається уповноваженому органу управління не пізніше 25 числа місяця, що настає за звітним кварталом.</w:t>
      </w:r>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color w:val="000000"/>
          <w:sz w:val="28"/>
          <w:szCs w:val="28"/>
          <w:lang w:val="uk-UA" w:eastAsia="uk-UA"/>
        </w:rPr>
        <w:t>У разі отримання додаткових надходжень (у грошовій чи натуральній формі) зміни до затвердженого фінансового плану КНП вносяться протягом року, але не частіше ніж 1 раз на місяць.</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Зміни до фінансового плану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не можуть вноситися у періоди, за якими минув строк звітування.</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У разі затвердження фінансового плану вперше для новоствореного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у поточному році зміни до такого фінансового плану можуть вноситись один раз на місяць впродовж поточного року.</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На фінансовому плані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ставиться відмітка «Змінений».</w:t>
      </w:r>
    </w:p>
    <w:p w:rsidR="009B65D8" w:rsidRPr="009B65D8" w:rsidRDefault="009B65D8" w:rsidP="009B65D8">
      <w:pPr>
        <w:tabs>
          <w:tab w:val="left" w:pos="1134"/>
        </w:tabs>
        <w:ind w:firstLine="708"/>
        <w:contextualSpacing/>
        <w:jc w:val="both"/>
        <w:rPr>
          <w:rFonts w:ascii="Times New Roman" w:hAnsi="Times New Roman" w:cs="Times New Roman"/>
          <w:sz w:val="28"/>
          <w:szCs w:val="28"/>
          <w:lang w:val="uk-UA"/>
        </w:rPr>
      </w:pPr>
      <w:r w:rsidRPr="009B65D8">
        <w:rPr>
          <w:rFonts w:ascii="Times New Roman" w:hAnsi="Times New Roman" w:cs="Times New Roman"/>
          <w:color w:val="000000"/>
          <w:sz w:val="28"/>
          <w:szCs w:val="28"/>
          <w:lang w:val="uk-UA" w:eastAsia="uk-UA"/>
        </w:rPr>
        <w:t>3.3. Уповноважений орган управління у 10-денний строк погоджує внесення змін до фінансового плану КНП та подає разом з пояснювальною запискою та порівняльною таблицею запропонованих змін  на погодження до фінансового відділу Магальської сільської ради</w:t>
      </w:r>
    </w:p>
    <w:p w:rsidR="009B65D8" w:rsidRPr="009B65D8" w:rsidRDefault="009B65D8" w:rsidP="009B65D8">
      <w:pPr>
        <w:tabs>
          <w:tab w:val="left" w:pos="1134"/>
        </w:tabs>
        <w:ind w:firstLine="708"/>
        <w:contextualSpacing/>
        <w:jc w:val="both"/>
        <w:rPr>
          <w:rFonts w:ascii="Times New Roman" w:hAnsi="Times New Roman" w:cs="Times New Roman"/>
          <w:color w:val="000000"/>
          <w:sz w:val="28"/>
          <w:szCs w:val="28"/>
          <w:lang w:val="uk-UA" w:eastAsia="uk-UA"/>
        </w:rPr>
      </w:pPr>
      <w:r w:rsidRPr="009B65D8">
        <w:rPr>
          <w:rFonts w:ascii="Times New Roman" w:hAnsi="Times New Roman" w:cs="Times New Roman"/>
          <w:color w:val="000000"/>
          <w:sz w:val="28"/>
          <w:szCs w:val="28"/>
          <w:lang w:val="uk-UA" w:eastAsia="uk-UA"/>
        </w:rPr>
        <w:t xml:space="preserve">У разі відхилення проєкту змін до річного фінансового плану </w:t>
      </w:r>
      <w:r w:rsidRPr="009B65D8">
        <w:rPr>
          <w:rFonts w:ascii="Times New Roman" w:hAnsi="Times New Roman" w:cs="Times New Roman"/>
          <w:sz w:val="28"/>
          <w:szCs w:val="28"/>
          <w:lang w:val="uk-UA"/>
        </w:rPr>
        <w:t>уповноважений орган управління</w:t>
      </w:r>
      <w:r w:rsidRPr="009B65D8">
        <w:rPr>
          <w:rFonts w:ascii="Times New Roman" w:hAnsi="Times New Roman" w:cs="Times New Roman"/>
          <w:color w:val="000000"/>
          <w:sz w:val="28"/>
          <w:szCs w:val="28"/>
          <w:lang w:val="uk-UA" w:eastAsia="uk-UA"/>
        </w:rPr>
        <w:t xml:space="preserve"> у письмовій формі повідомляє КНП про підстави відхилення проєкту змін.</w:t>
      </w:r>
    </w:p>
    <w:p w:rsidR="009B65D8" w:rsidRPr="009B65D8" w:rsidRDefault="009B65D8" w:rsidP="009B65D8">
      <w:pPr>
        <w:ind w:firstLine="708"/>
        <w:jc w:val="both"/>
        <w:rPr>
          <w:rFonts w:ascii="Times New Roman" w:hAnsi="Times New Roman" w:cs="Times New Roman"/>
          <w:color w:val="000000"/>
          <w:sz w:val="28"/>
          <w:szCs w:val="28"/>
          <w:lang w:val="uk-UA" w:eastAsia="uk-UA"/>
        </w:rPr>
      </w:pPr>
      <w:r w:rsidRPr="009B65D8">
        <w:rPr>
          <w:rFonts w:ascii="Times New Roman" w:hAnsi="Times New Roman" w:cs="Times New Roman"/>
          <w:color w:val="000000"/>
          <w:sz w:val="28"/>
          <w:szCs w:val="28"/>
          <w:lang w:val="uk-UA" w:eastAsia="uk-UA"/>
        </w:rPr>
        <w:lastRenderedPageBreak/>
        <w:t>3.4.  У разі повернення проєкту змін до фінансового плану на доопрацювання КНП забезпечує його доопрацювання з урахуванням зауважень та подає на повторне погодження протягом 5 днів з дня надходження зауважень до проєкту змін.</w:t>
      </w:r>
    </w:p>
    <w:p w:rsidR="009B65D8" w:rsidRPr="009B65D8" w:rsidRDefault="009B65D8" w:rsidP="009B65D8">
      <w:pPr>
        <w:ind w:firstLine="708"/>
        <w:jc w:val="both"/>
        <w:rPr>
          <w:rFonts w:ascii="Times New Roman" w:hAnsi="Times New Roman" w:cs="Times New Roman"/>
          <w:sz w:val="28"/>
          <w:szCs w:val="28"/>
          <w:lang w:val="uk-UA" w:eastAsia="uk-UA"/>
        </w:rPr>
      </w:pPr>
      <w:r w:rsidRPr="009B65D8">
        <w:rPr>
          <w:rFonts w:ascii="Times New Roman" w:hAnsi="Times New Roman" w:cs="Times New Roman"/>
          <w:color w:val="000000"/>
          <w:sz w:val="28"/>
          <w:szCs w:val="28"/>
          <w:lang w:val="uk-UA" w:eastAsia="uk-UA"/>
        </w:rPr>
        <w:t xml:space="preserve">3.5.  Протягом 15 днів погоджений </w:t>
      </w:r>
      <w:r w:rsidRPr="009B65D8">
        <w:rPr>
          <w:rFonts w:ascii="Times New Roman" w:hAnsi="Times New Roman" w:cs="Times New Roman"/>
          <w:sz w:val="28"/>
          <w:szCs w:val="28"/>
          <w:lang w:val="uk-UA"/>
        </w:rPr>
        <w:t>фінансовим відділом Магальської сільської ради та</w:t>
      </w:r>
      <w:r w:rsidRPr="009B65D8">
        <w:rPr>
          <w:rFonts w:ascii="Times New Roman" w:hAnsi="Times New Roman" w:cs="Times New Roman"/>
          <w:color w:val="000000"/>
          <w:sz w:val="28"/>
          <w:szCs w:val="28"/>
          <w:lang w:val="uk-UA" w:eastAsia="uk-UA"/>
        </w:rPr>
        <w:t xml:space="preserve"> </w:t>
      </w:r>
      <w:r w:rsidRPr="009B65D8">
        <w:rPr>
          <w:rFonts w:ascii="Times New Roman" w:hAnsi="Times New Roman" w:cs="Times New Roman"/>
          <w:sz w:val="28"/>
          <w:szCs w:val="28"/>
          <w:lang w:val="uk-UA"/>
        </w:rPr>
        <w:t>уповноваженим органом управління</w:t>
      </w:r>
      <w:r w:rsidRPr="009B65D8">
        <w:rPr>
          <w:rFonts w:ascii="Times New Roman" w:hAnsi="Times New Roman" w:cs="Times New Roman"/>
          <w:color w:val="000000"/>
          <w:sz w:val="28"/>
          <w:szCs w:val="28"/>
          <w:lang w:val="uk-UA" w:eastAsia="uk-UA"/>
        </w:rPr>
        <w:t xml:space="preserve"> проєкт змін до річного фінансового плану подається </w:t>
      </w:r>
      <w:r w:rsidRPr="009B65D8">
        <w:rPr>
          <w:rFonts w:ascii="Times New Roman" w:hAnsi="Times New Roman" w:cs="Times New Roman"/>
          <w:sz w:val="28"/>
          <w:szCs w:val="28"/>
          <w:lang w:val="uk-UA" w:eastAsia="uk-UA"/>
        </w:rPr>
        <w:t>на затвердження сільському голові.</w:t>
      </w:r>
    </w:p>
    <w:p w:rsidR="009B65D8" w:rsidRPr="009B65D8" w:rsidRDefault="009B65D8" w:rsidP="009B65D8">
      <w:pPr>
        <w:ind w:firstLine="708"/>
        <w:jc w:val="both"/>
        <w:rPr>
          <w:rFonts w:ascii="Times New Roman" w:hAnsi="Times New Roman" w:cs="Times New Roman"/>
          <w:sz w:val="28"/>
          <w:szCs w:val="28"/>
          <w:lang w:val="uk-UA"/>
        </w:rPr>
      </w:pPr>
    </w:p>
    <w:p w:rsidR="009B65D8" w:rsidRPr="009B65D8" w:rsidRDefault="009B65D8" w:rsidP="009B65D8">
      <w:pPr>
        <w:jc w:val="center"/>
        <w:rPr>
          <w:rFonts w:ascii="Times New Roman" w:hAnsi="Times New Roman" w:cs="Times New Roman"/>
          <w:b/>
          <w:sz w:val="28"/>
          <w:szCs w:val="28"/>
          <w:lang w:val="uk-UA" w:eastAsia="uk-UA"/>
        </w:rPr>
      </w:pPr>
      <w:r w:rsidRPr="009B65D8">
        <w:rPr>
          <w:rFonts w:ascii="Times New Roman" w:hAnsi="Times New Roman" w:cs="Times New Roman"/>
          <w:b/>
          <w:sz w:val="28"/>
          <w:szCs w:val="28"/>
          <w:lang w:val="en-US" w:eastAsia="uk-UA"/>
        </w:rPr>
        <w:t>IV</w:t>
      </w:r>
      <w:r w:rsidRPr="009B65D8">
        <w:rPr>
          <w:rFonts w:ascii="Times New Roman" w:hAnsi="Times New Roman" w:cs="Times New Roman"/>
          <w:b/>
          <w:sz w:val="28"/>
          <w:szCs w:val="28"/>
          <w:lang w:val="uk-UA" w:eastAsia="uk-UA"/>
        </w:rPr>
        <w:t>. Складання звіту про виконання фінансового плану</w:t>
      </w:r>
    </w:p>
    <w:p w:rsidR="009B65D8" w:rsidRPr="009B65D8" w:rsidRDefault="009B65D8" w:rsidP="009B65D8">
      <w:pPr>
        <w:tabs>
          <w:tab w:val="left" w:pos="1134"/>
        </w:tabs>
        <w:ind w:firstLine="851"/>
        <w:contextualSpacing/>
        <w:jc w:val="center"/>
        <w:rPr>
          <w:rFonts w:ascii="Times New Roman" w:hAnsi="Times New Roman" w:cs="Times New Roman"/>
          <w:sz w:val="28"/>
          <w:szCs w:val="28"/>
          <w:lang w:val="uk-UA" w:eastAsia="uk-UA"/>
        </w:rPr>
      </w:pPr>
    </w:p>
    <w:p w:rsidR="009B65D8" w:rsidRPr="009B65D8" w:rsidRDefault="009B65D8" w:rsidP="009B65D8">
      <w:pPr>
        <w:ind w:firstLine="851"/>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4.1. Звіт про виконання фінансового плану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складається </w:t>
      </w:r>
      <w:r w:rsidRPr="009B65D8">
        <w:rPr>
          <w:rFonts w:ascii="Times New Roman" w:hAnsi="Times New Roman" w:cs="Times New Roman"/>
          <w:sz w:val="28"/>
          <w:szCs w:val="28"/>
          <w:lang w:val="uk-UA"/>
        </w:rPr>
        <w:t xml:space="preserve">(у чотирьох примірниках, на паперових носіях та в електронному вигляді) </w:t>
      </w:r>
      <w:r w:rsidRPr="009B65D8">
        <w:rPr>
          <w:rFonts w:ascii="Times New Roman" w:hAnsi="Times New Roman" w:cs="Times New Roman"/>
          <w:sz w:val="28"/>
          <w:szCs w:val="28"/>
          <w:lang w:val="uk-UA" w:eastAsia="uk-UA"/>
        </w:rPr>
        <w:t>за формою,  встановленою додатком 2 до Порядку.</w:t>
      </w:r>
    </w:p>
    <w:p w:rsidR="009B65D8" w:rsidRPr="009B65D8" w:rsidRDefault="009B65D8" w:rsidP="009B65D8">
      <w:pPr>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rPr>
        <w:t xml:space="preserve">4.2. </w:t>
      </w:r>
      <w:r w:rsidRPr="009B65D8">
        <w:rPr>
          <w:rFonts w:ascii="Times New Roman" w:hAnsi="Times New Roman" w:cs="Times New Roman"/>
          <w:sz w:val="28"/>
          <w:szCs w:val="28"/>
          <w:lang w:val="uk-UA" w:eastAsia="uk-UA"/>
        </w:rPr>
        <w:t xml:space="preserve">Звіти подаються до </w:t>
      </w:r>
      <w:r w:rsidRPr="009B65D8">
        <w:rPr>
          <w:rFonts w:ascii="Times New Roman" w:hAnsi="Times New Roman" w:cs="Times New Roman"/>
          <w:sz w:val="28"/>
          <w:szCs w:val="28"/>
          <w:lang w:val="uk-UA"/>
        </w:rPr>
        <w:t xml:space="preserve">уповноваженого органу управління для погодження </w:t>
      </w:r>
      <w:r w:rsidRPr="009B65D8">
        <w:rPr>
          <w:rFonts w:ascii="Times New Roman" w:hAnsi="Times New Roman" w:cs="Times New Roman"/>
          <w:sz w:val="28"/>
          <w:szCs w:val="28"/>
          <w:lang w:val="uk-UA" w:eastAsia="uk-UA"/>
        </w:rPr>
        <w:t>щоквартально в наступні терміни:</w:t>
      </w:r>
    </w:p>
    <w:p w:rsidR="009B65D8" w:rsidRPr="009B65D8" w:rsidRDefault="009B65D8" w:rsidP="009B65D8">
      <w:pPr>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1) за звітні три квартали поточного року - до 10 травня, до 10 серпня та                 10 листопада;</w:t>
      </w:r>
    </w:p>
    <w:p w:rsidR="009B65D8" w:rsidRPr="009B65D8" w:rsidRDefault="009B65D8" w:rsidP="009B65D8">
      <w:pPr>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2) за IV квартал та за звітний рік до </w:t>
      </w:r>
      <w:r w:rsidRPr="009B65D8">
        <w:rPr>
          <w:rFonts w:ascii="Times New Roman" w:hAnsi="Times New Roman" w:cs="Times New Roman"/>
          <w:sz w:val="28"/>
          <w:szCs w:val="28"/>
          <w:lang w:eastAsia="uk-UA"/>
        </w:rPr>
        <w:t>01</w:t>
      </w:r>
      <w:r w:rsidRPr="009B65D8">
        <w:rPr>
          <w:rFonts w:ascii="Times New Roman" w:hAnsi="Times New Roman" w:cs="Times New Roman"/>
          <w:sz w:val="28"/>
          <w:szCs w:val="28"/>
          <w:lang w:val="uk-UA" w:eastAsia="uk-UA"/>
        </w:rPr>
        <w:t xml:space="preserve"> березня року, що настає за звітним періодом.</w:t>
      </w:r>
    </w:p>
    <w:p w:rsidR="009B65D8" w:rsidRPr="009B65D8" w:rsidRDefault="009B65D8" w:rsidP="009B65D8">
      <w:pPr>
        <w:tabs>
          <w:tab w:val="left" w:pos="1134"/>
        </w:tabs>
        <w:ind w:firstLine="851"/>
        <w:contextualSpacing/>
        <w:jc w:val="both"/>
        <w:rPr>
          <w:rFonts w:ascii="Times New Roman" w:hAnsi="Times New Roman" w:cs="Times New Roman"/>
          <w:sz w:val="28"/>
          <w:szCs w:val="28"/>
          <w:lang w:val="uk-UA" w:eastAsia="uk-UA"/>
        </w:rPr>
      </w:pPr>
      <w:bookmarkStart w:id="14" w:name="1552"/>
      <w:bookmarkEnd w:id="13"/>
      <w:r w:rsidRPr="009B65D8">
        <w:rPr>
          <w:rFonts w:ascii="Times New Roman" w:hAnsi="Times New Roman" w:cs="Times New Roman"/>
          <w:sz w:val="28"/>
          <w:szCs w:val="28"/>
          <w:lang w:val="uk-UA" w:eastAsia="uk-UA"/>
        </w:rPr>
        <w:t xml:space="preserve">4.3. До звіту про виконання фінансового плану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w:t>
      </w:r>
      <w:r w:rsidRPr="009B65D8">
        <w:rPr>
          <w:rFonts w:ascii="Times New Roman" w:hAnsi="Times New Roman" w:cs="Times New Roman"/>
          <w:sz w:val="28"/>
          <w:szCs w:val="28"/>
          <w:lang w:val="uk-UA"/>
        </w:rPr>
        <w:t xml:space="preserve">(у двох примірниках, на паперових носіях та в електронному вигляді) </w:t>
      </w:r>
      <w:r w:rsidRPr="009B65D8">
        <w:rPr>
          <w:rFonts w:ascii="Times New Roman" w:hAnsi="Times New Roman" w:cs="Times New Roman"/>
          <w:sz w:val="28"/>
          <w:szCs w:val="28"/>
          <w:lang w:val="uk-UA" w:eastAsia="uk-UA"/>
        </w:rPr>
        <w:t>додається фінансова звітність на останню звітну дату за формою, визначеною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07 лютого 2013 року № 73,  зокрема:</w:t>
      </w:r>
    </w:p>
    <w:p w:rsidR="009B65D8" w:rsidRPr="009B65D8" w:rsidRDefault="009B65D8" w:rsidP="009B65D8">
      <w:pPr>
        <w:tabs>
          <w:tab w:val="left" w:pos="1134"/>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баланс (звіт про фінансовий стан) (форма № 1) (з розшифруванням статей балансу, що становлять більше 10 відсотків валюти балансу);</w:t>
      </w:r>
    </w:p>
    <w:p w:rsidR="009B65D8" w:rsidRPr="009B65D8" w:rsidRDefault="009B65D8" w:rsidP="009B65D8">
      <w:pPr>
        <w:tabs>
          <w:tab w:val="left" w:pos="1134"/>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звіт про фінансові результати (звіт про сукупний дохід) (форма № 2);</w:t>
      </w:r>
    </w:p>
    <w:p w:rsidR="009B65D8" w:rsidRPr="009B65D8" w:rsidRDefault="009B65D8" w:rsidP="009B65D8">
      <w:pPr>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діючий на останню звітну дату штатний розпис та тарифікаційний список разом з узагальненою відомістю про обсяги встановлених та виплачених стимулюючих виплат (у тому числі премій та матеріальних допомоги) у розрізі персоналу та за видом виплат;</w:t>
      </w:r>
    </w:p>
    <w:p w:rsidR="009B65D8" w:rsidRPr="009B65D8" w:rsidRDefault="009B65D8" w:rsidP="009B65D8">
      <w:pPr>
        <w:tabs>
          <w:tab w:val="left" w:pos="1134"/>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 документ, що містить інформацію про наявність у судах загальної юрисдикції судових справ майнового характеру, стороною в яких є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відомості про стан виконання рішення суду або інших виконавчих документів, у яких </w:t>
      </w:r>
      <w:r w:rsidRPr="009B65D8">
        <w:rPr>
          <w:rFonts w:ascii="Times New Roman" w:hAnsi="Times New Roman" w:cs="Times New Roman"/>
          <w:sz w:val="28"/>
          <w:szCs w:val="28"/>
          <w:lang w:val="uk-UA" w:eastAsia="uk-UA"/>
        </w:rPr>
        <w:lastRenderedPageBreak/>
        <w:t xml:space="preserve">зазначено суму, що підлягає сплаті, або яку стягнуто на користь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наслідки виконання яких матимуть вплив на фінансовий стан </w:t>
      </w:r>
      <w:r w:rsidRPr="009B65D8">
        <w:rPr>
          <w:rFonts w:ascii="Times New Roman" w:hAnsi="Times New Roman" w:cs="Times New Roman"/>
          <w:color w:val="000000"/>
          <w:sz w:val="28"/>
          <w:szCs w:val="28"/>
          <w:lang w:val="uk-UA" w:eastAsia="uk-UA"/>
        </w:rPr>
        <w:t>КНП</w:t>
      </w:r>
      <w:r w:rsidRPr="009B65D8">
        <w:rPr>
          <w:rFonts w:ascii="Times New Roman" w:hAnsi="Times New Roman" w:cs="Times New Roman"/>
          <w:sz w:val="28"/>
          <w:szCs w:val="28"/>
          <w:lang w:val="uk-UA" w:eastAsia="uk-UA"/>
        </w:rPr>
        <w:t xml:space="preserve"> (за наявності);</w:t>
      </w:r>
    </w:p>
    <w:p w:rsidR="009B65D8" w:rsidRPr="009B65D8" w:rsidRDefault="009B65D8" w:rsidP="009B65D8">
      <w:pPr>
        <w:shd w:val="clear" w:color="auto" w:fill="FFFFFF"/>
        <w:tabs>
          <w:tab w:val="left" w:pos="1134"/>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аналітична довідка щодо результатів діяльності та із зазначенням причин суттєвих відхилень фактичних показників від планових за окремими факторами.</w:t>
      </w:r>
    </w:p>
    <w:p w:rsidR="009B65D8" w:rsidRPr="009B65D8" w:rsidRDefault="009B65D8" w:rsidP="009B65D8">
      <w:pPr>
        <w:shd w:val="clear" w:color="auto" w:fill="FFFFFF"/>
        <w:tabs>
          <w:tab w:val="left" w:pos="1134"/>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4.4. Уповноважений орган управління щоквартально здійснює аналіз отриманої інформації, а за результатами </w:t>
      </w:r>
      <w:r w:rsidRPr="009B65D8">
        <w:rPr>
          <w:rFonts w:ascii="Times New Roman" w:hAnsi="Times New Roman" w:cs="Times New Roman"/>
          <w:sz w:val="28"/>
          <w:szCs w:val="28"/>
          <w:lang w:val="en-US" w:eastAsia="uk-UA"/>
        </w:rPr>
        <w:t>IV</w:t>
      </w:r>
      <w:r w:rsidRPr="009B65D8">
        <w:rPr>
          <w:rFonts w:ascii="Times New Roman" w:hAnsi="Times New Roman" w:cs="Times New Roman"/>
          <w:sz w:val="28"/>
          <w:szCs w:val="28"/>
          <w:lang w:val="uk-UA" w:eastAsia="uk-UA"/>
        </w:rPr>
        <w:t xml:space="preserve"> кварталу та за звітний рік - готує звіт про виконання фінансових планів КНП разом з пояснювальною запискою та подає на погодження до фінансового відділу Магальської сільської ради в наступні терміни:</w:t>
      </w:r>
    </w:p>
    <w:p w:rsidR="009B65D8" w:rsidRPr="009B65D8" w:rsidRDefault="009B65D8" w:rsidP="009B65D8">
      <w:pPr>
        <w:shd w:val="clear" w:color="auto" w:fill="FFFFFF"/>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за звітні три квартали поточного року - до 20 травня, до 20 серпня,                 20 листопада;</w:t>
      </w:r>
    </w:p>
    <w:p w:rsidR="009B65D8" w:rsidRPr="009B65D8" w:rsidRDefault="009B65D8" w:rsidP="009B65D8">
      <w:pPr>
        <w:shd w:val="clear" w:color="auto" w:fill="FFFFFF"/>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 за IV квартал та за звітний рік - до </w:t>
      </w:r>
      <w:r w:rsidRPr="009B65D8">
        <w:rPr>
          <w:rFonts w:ascii="Times New Roman" w:hAnsi="Times New Roman" w:cs="Times New Roman"/>
          <w:sz w:val="28"/>
          <w:szCs w:val="28"/>
          <w:lang w:eastAsia="uk-UA"/>
        </w:rPr>
        <w:t>10</w:t>
      </w:r>
      <w:r w:rsidRPr="009B65D8">
        <w:rPr>
          <w:rFonts w:ascii="Times New Roman" w:hAnsi="Times New Roman" w:cs="Times New Roman"/>
          <w:sz w:val="28"/>
          <w:szCs w:val="28"/>
          <w:lang w:val="uk-UA" w:eastAsia="uk-UA"/>
        </w:rPr>
        <w:t xml:space="preserve"> березня року що настає за звітним.</w:t>
      </w:r>
      <w:bookmarkEnd w:id="14"/>
    </w:p>
    <w:p w:rsidR="009B65D8" w:rsidRPr="009B65D8" w:rsidRDefault="009B65D8" w:rsidP="009B65D8">
      <w:pPr>
        <w:tabs>
          <w:tab w:val="left" w:pos="993"/>
        </w:tabs>
        <w:ind w:firstLine="851"/>
        <w:contextualSpacing/>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 xml:space="preserve">4.5. Після погодження звіту </w:t>
      </w:r>
      <w:r w:rsidRPr="009B65D8">
        <w:rPr>
          <w:rFonts w:ascii="Times New Roman" w:hAnsi="Times New Roman" w:cs="Times New Roman"/>
          <w:sz w:val="28"/>
          <w:szCs w:val="28"/>
          <w:lang w:val="uk-UA"/>
        </w:rPr>
        <w:t xml:space="preserve">фінансовим відділом Магальської сільської ради, </w:t>
      </w:r>
      <w:r w:rsidRPr="009B65D8">
        <w:rPr>
          <w:rFonts w:ascii="Times New Roman" w:hAnsi="Times New Roman" w:cs="Times New Roman"/>
          <w:sz w:val="28"/>
          <w:szCs w:val="28"/>
          <w:lang w:val="uk-UA" w:eastAsia="uk-UA"/>
        </w:rPr>
        <w:t xml:space="preserve">уповноважений орган управління  </w:t>
      </w:r>
      <w:r w:rsidRPr="009B65D8">
        <w:rPr>
          <w:rFonts w:ascii="Times New Roman" w:hAnsi="Times New Roman" w:cs="Times New Roman"/>
          <w:color w:val="000000"/>
          <w:sz w:val="28"/>
          <w:szCs w:val="28"/>
          <w:lang w:val="uk-UA" w:eastAsia="uk-UA"/>
        </w:rPr>
        <w:t>до 01 квітня року</w:t>
      </w:r>
      <w:r w:rsidRPr="009B65D8">
        <w:rPr>
          <w:rFonts w:ascii="Times New Roman" w:hAnsi="Times New Roman" w:cs="Times New Roman"/>
          <w:sz w:val="28"/>
          <w:szCs w:val="28"/>
          <w:lang w:val="uk-UA" w:eastAsia="uk-UA"/>
        </w:rPr>
        <w:t xml:space="preserve">, що настає за звітним, готує та подає проєкт рішення про розгляд звітів про виконання фінансових планів </w:t>
      </w:r>
      <w:r w:rsidRPr="009B65D8">
        <w:rPr>
          <w:rFonts w:ascii="Times New Roman" w:hAnsi="Times New Roman" w:cs="Times New Roman"/>
          <w:color w:val="000000"/>
          <w:sz w:val="28"/>
          <w:szCs w:val="28"/>
          <w:lang w:val="uk-UA" w:eastAsia="uk-UA"/>
        </w:rPr>
        <w:t xml:space="preserve">КНП </w:t>
      </w:r>
      <w:r w:rsidRPr="009B65D8">
        <w:rPr>
          <w:rFonts w:ascii="Times New Roman" w:hAnsi="Times New Roman" w:cs="Times New Roman"/>
          <w:sz w:val="28"/>
          <w:szCs w:val="28"/>
          <w:lang w:val="uk-UA" w:eastAsia="uk-UA"/>
        </w:rPr>
        <w:t>сесії сільської ради.</w:t>
      </w:r>
    </w:p>
    <w:p w:rsidR="009B65D8" w:rsidRPr="009B65D8" w:rsidRDefault="009B65D8" w:rsidP="009B65D8">
      <w:pPr>
        <w:tabs>
          <w:tab w:val="left" w:pos="993"/>
        </w:tabs>
        <w:ind w:firstLine="851"/>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4.6. Керівники КНП в звітах про роботу, що заслуховуються на засіданнях сесії Магальської сільської ради, доповідають про виконання показників фінансових планів.</w:t>
      </w:r>
    </w:p>
    <w:p w:rsidR="009B65D8" w:rsidRPr="009B65D8" w:rsidRDefault="009B65D8" w:rsidP="009B65D8">
      <w:pPr>
        <w:tabs>
          <w:tab w:val="left" w:pos="851"/>
        </w:tabs>
        <w:ind w:firstLine="851"/>
        <w:jc w:val="both"/>
        <w:rPr>
          <w:rFonts w:ascii="Times New Roman" w:hAnsi="Times New Roman" w:cs="Times New Roman"/>
          <w:sz w:val="28"/>
          <w:szCs w:val="28"/>
          <w:lang w:val="uk-UA" w:eastAsia="uk-UA"/>
        </w:rPr>
      </w:pPr>
      <w:r w:rsidRPr="009B65D8">
        <w:rPr>
          <w:rFonts w:ascii="Times New Roman" w:hAnsi="Times New Roman" w:cs="Times New Roman"/>
          <w:sz w:val="28"/>
          <w:szCs w:val="28"/>
          <w:lang w:val="uk-UA" w:eastAsia="uk-UA"/>
        </w:rPr>
        <w:t>4.7. Відповідно до положень Закону України «Про відкритість використання публічних коштів» КНП здійснює оприлюднення на веб-сторінці закладу звіт про виконання фінансового плану за минулий рік. У випадку, якщо веб-сторінка у закладу відсутня – оприлюднення здійснюється на офіційному веб-порталі сільської ради.</w:t>
      </w:r>
    </w:p>
    <w:bookmarkEnd w:id="4"/>
    <w:bookmarkEnd w:id="12"/>
    <w:p w:rsidR="004362D9" w:rsidRDefault="004362D9" w:rsidP="009B65D8">
      <w:pPr>
        <w:pStyle w:val="aa"/>
        <w:tabs>
          <w:tab w:val="left" w:pos="851"/>
        </w:tabs>
        <w:spacing w:before="0" w:beforeAutospacing="0" w:after="0" w:afterAutospacing="0"/>
        <w:jc w:val="both"/>
        <w:rPr>
          <w:rFonts w:asciiTheme="minorHAnsi" w:eastAsiaTheme="minorHAnsi" w:hAnsiTheme="minorHAnsi" w:cstheme="minorBidi"/>
          <w:sz w:val="28"/>
          <w:szCs w:val="28"/>
        </w:rPr>
      </w:pPr>
    </w:p>
    <w:p w:rsidR="009B65D8" w:rsidRDefault="009B65D8" w:rsidP="009B65D8">
      <w:pPr>
        <w:pStyle w:val="aa"/>
        <w:tabs>
          <w:tab w:val="left" w:pos="851"/>
        </w:tabs>
        <w:spacing w:before="0" w:beforeAutospacing="0" w:after="0" w:afterAutospacing="0"/>
        <w:jc w:val="both"/>
        <w:rPr>
          <w:rFonts w:asciiTheme="minorHAnsi" w:eastAsiaTheme="minorHAnsi" w:hAnsiTheme="minorHAnsi" w:cstheme="minorBidi"/>
          <w:sz w:val="28"/>
          <w:szCs w:val="28"/>
        </w:rPr>
      </w:pPr>
    </w:p>
    <w:p w:rsidR="009B65D8" w:rsidRDefault="009B65D8" w:rsidP="009B65D8">
      <w:pPr>
        <w:pStyle w:val="aa"/>
        <w:tabs>
          <w:tab w:val="left" w:pos="851"/>
        </w:tabs>
        <w:spacing w:before="0" w:beforeAutospacing="0" w:after="0" w:afterAutospacing="0"/>
        <w:jc w:val="both"/>
        <w:rPr>
          <w:sz w:val="28"/>
          <w:szCs w:val="28"/>
        </w:rPr>
      </w:pPr>
    </w:p>
    <w:p w:rsidR="00884C25" w:rsidRPr="004362D9" w:rsidRDefault="004362D9" w:rsidP="004362D9">
      <w:pPr>
        <w:pStyle w:val="aa"/>
        <w:tabs>
          <w:tab w:val="left" w:pos="851"/>
        </w:tabs>
        <w:spacing w:before="0" w:beforeAutospacing="0" w:after="0" w:afterAutospacing="0"/>
        <w:ind w:firstLine="851"/>
        <w:jc w:val="both"/>
        <w:rPr>
          <w:sz w:val="28"/>
          <w:szCs w:val="28"/>
        </w:rPr>
      </w:pPr>
      <w:r w:rsidRPr="004362D9">
        <w:rPr>
          <w:sz w:val="28"/>
          <w:szCs w:val="28"/>
        </w:rPr>
        <w:t>Секретар сільської ради                                                     Анжела КРІСТЕЛ</w:t>
      </w: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1B40A6" w:rsidRDefault="001B40A6" w:rsidP="00884C25">
      <w:pPr>
        <w:spacing w:after="0" w:line="360" w:lineRule="auto"/>
        <w:jc w:val="center"/>
        <w:rPr>
          <w:rFonts w:ascii="Times New Roman" w:eastAsia="Times New Roman" w:hAnsi="Times New Roman" w:cs="Times New Roman"/>
          <w:b/>
          <w:sz w:val="20"/>
          <w:szCs w:val="20"/>
          <w:lang w:val="uk-UA" w:eastAsia="ru-RU"/>
        </w:rPr>
      </w:pPr>
    </w:p>
    <w:p w:rsidR="009B65D8" w:rsidRPr="00884C25" w:rsidRDefault="009B65D8" w:rsidP="009B65D8">
      <w:pPr>
        <w:spacing w:after="0" w:line="360" w:lineRule="auto"/>
        <w:jc w:val="center"/>
        <w:rPr>
          <w:rFonts w:ascii="Times New Roman" w:eastAsia="Times New Roman" w:hAnsi="Times New Roman" w:cs="Times New Roman"/>
          <w:b/>
          <w:sz w:val="20"/>
          <w:szCs w:val="20"/>
          <w:lang w:val="uk-UA" w:eastAsia="ru-RU"/>
        </w:rPr>
      </w:pPr>
      <w:r w:rsidRPr="00884C25">
        <w:rPr>
          <w:rFonts w:ascii="UkrainianBaltica" w:eastAsia="Times New Roman" w:hAnsi="UkrainianBaltica" w:cs="Times New Roman"/>
          <w:b/>
          <w:noProof/>
          <w:sz w:val="20"/>
          <w:szCs w:val="20"/>
          <w:lang w:eastAsia="ru-RU"/>
        </w:rPr>
        <w:drawing>
          <wp:inline distT="0" distB="0" distL="0" distR="0">
            <wp:extent cx="441960" cy="698500"/>
            <wp:effectExtent l="0" t="0" r="0" b="635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1960" cy="698500"/>
                    </a:xfrm>
                    <a:prstGeom prst="rect">
                      <a:avLst/>
                    </a:prstGeom>
                    <a:solidFill>
                      <a:srgbClr val="000000"/>
                    </a:solidFill>
                    <a:ln>
                      <a:noFill/>
                    </a:ln>
                  </pic:spPr>
                </pic:pic>
              </a:graphicData>
            </a:graphic>
          </wp:inline>
        </w:drawing>
      </w:r>
    </w:p>
    <w:p w:rsidR="009B65D8" w:rsidRPr="00884C25" w:rsidRDefault="009B65D8" w:rsidP="009B65D8">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УКРАЇНА</w:t>
      </w:r>
    </w:p>
    <w:p w:rsidR="009B65D8" w:rsidRPr="00884C25" w:rsidRDefault="009B65D8" w:rsidP="009B65D8">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МАГАЛЬСЬКА СІЛЬСЬКА РАДА</w:t>
      </w:r>
    </w:p>
    <w:p w:rsidR="009B65D8" w:rsidRPr="00884C25" w:rsidRDefault="009B65D8" w:rsidP="009B65D8">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ЧЕРНІВЕЦЬКОГО РАЙОНУ ЧЕРНІВЕЦЬКОЇ ОБЛАСТІ</w:t>
      </w:r>
    </w:p>
    <w:p w:rsidR="009B65D8" w:rsidRPr="00884C25" w:rsidRDefault="009B65D8" w:rsidP="009B65D8">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rPr>
        <w:t>17.06.2021</w:t>
      </w:r>
      <w:r w:rsidRPr="00884C25">
        <w:rPr>
          <w:rFonts w:ascii="Times New Roman" w:eastAsia="Calibri" w:hAnsi="Times New Roman" w:cs="Times New Roman"/>
          <w:b/>
          <w:sz w:val="28"/>
          <w:szCs w:val="28"/>
          <w:lang w:val="uk-UA"/>
        </w:rPr>
        <w:t xml:space="preserve"> р.                                         </w:t>
      </w:r>
      <w:r>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8 </w:t>
      </w:r>
      <w:r w:rsidRPr="00884C25">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8</w:t>
      </w:r>
      <w:r w:rsidRPr="00884C25">
        <w:rPr>
          <w:rFonts w:ascii="Times New Roman" w:eastAsia="Calibri" w:hAnsi="Times New Roman" w:cs="Times New Roman"/>
          <w:b/>
          <w:sz w:val="28"/>
          <w:szCs w:val="28"/>
          <w:lang w:val="uk-UA"/>
        </w:rPr>
        <w:t xml:space="preserve"> скликання</w:t>
      </w:r>
      <w:r w:rsidRPr="00884C25">
        <w:rPr>
          <w:rFonts w:ascii="Times New Roman" w:eastAsia="Calibri" w:hAnsi="Times New Roman" w:cs="Times New Roman"/>
          <w:b/>
          <w:sz w:val="28"/>
          <w:szCs w:val="28"/>
        </w:rPr>
        <w:t xml:space="preserve">                                                                </w:t>
      </w:r>
      <w:r w:rsidRPr="00884C25">
        <w:rPr>
          <w:rFonts w:ascii="Times New Roman" w:eastAsia="Calibri" w:hAnsi="Times New Roman" w:cs="Times New Roman"/>
          <w:b/>
          <w:sz w:val="28"/>
          <w:szCs w:val="28"/>
          <w:lang w:val="uk-UA"/>
        </w:rPr>
        <w:t xml:space="preserve">                                                                                         </w:t>
      </w:r>
    </w:p>
    <w:p w:rsidR="009B65D8" w:rsidRPr="00884C25" w:rsidRDefault="009B65D8" w:rsidP="009B65D8">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 xml:space="preserve">         </w:t>
      </w:r>
    </w:p>
    <w:p w:rsidR="009B65D8" w:rsidRPr="00884C25" w:rsidRDefault="009B65D8" w:rsidP="009B65D8">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lang w:val="uk-UA"/>
        </w:rPr>
        <w:t xml:space="preserve">                                                     Р І Ш Е Н Н Я   №</w:t>
      </w:r>
      <w:r>
        <w:rPr>
          <w:rFonts w:ascii="Times New Roman" w:eastAsia="Calibri" w:hAnsi="Times New Roman" w:cs="Times New Roman"/>
          <w:b/>
          <w:sz w:val="28"/>
          <w:szCs w:val="28"/>
          <w:lang w:val="uk-UA"/>
        </w:rPr>
        <w:t>19-8/21</w:t>
      </w:r>
      <w:r w:rsidRPr="00884C25">
        <w:rPr>
          <w:rFonts w:ascii="Times New Roman" w:eastAsia="Calibri" w:hAnsi="Times New Roman" w:cs="Times New Roman"/>
          <w:b/>
          <w:sz w:val="28"/>
          <w:szCs w:val="28"/>
          <w:lang w:val="uk-UA"/>
        </w:rPr>
        <w:t xml:space="preserve"> </w:t>
      </w:r>
      <w:r w:rsidRPr="00884C25">
        <w:rPr>
          <w:rFonts w:ascii="Times New Roman" w:eastAsia="Calibri" w:hAnsi="Times New Roman" w:cs="Times New Roman"/>
          <w:b/>
          <w:sz w:val="28"/>
          <w:szCs w:val="28"/>
        </w:rPr>
        <w:t xml:space="preserve"> </w:t>
      </w:r>
    </w:p>
    <w:p w:rsidR="009B65D8" w:rsidRDefault="009B65D8" w:rsidP="009B65D8">
      <w:pPr>
        <w:tabs>
          <w:tab w:val="num" w:pos="0"/>
        </w:tabs>
        <w:spacing w:after="0" w:line="240" w:lineRule="auto"/>
        <w:ind w:left="567" w:firstLine="142"/>
        <w:rPr>
          <w:rFonts w:ascii="Times New Roman" w:eastAsia="Times New Roman" w:hAnsi="Times New Roman" w:cs="Times New Roman"/>
          <w:sz w:val="28"/>
          <w:szCs w:val="28"/>
          <w:lang w:val="uk-UA" w:eastAsia="ru-RU"/>
        </w:rPr>
      </w:pPr>
    </w:p>
    <w:p w:rsidR="009B65D8" w:rsidRPr="00884C25" w:rsidRDefault="009B65D8" w:rsidP="009B65D8">
      <w:pPr>
        <w:tabs>
          <w:tab w:val="num" w:pos="0"/>
        </w:tabs>
        <w:spacing w:after="0" w:line="240" w:lineRule="auto"/>
        <w:ind w:firstLine="142"/>
        <w:jc w:val="both"/>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 xml:space="preserve">Про створення цільового фонду </w:t>
      </w:r>
    </w:p>
    <w:p w:rsidR="009B65D8" w:rsidRPr="00884C25" w:rsidRDefault="009B65D8" w:rsidP="009B65D8">
      <w:pPr>
        <w:tabs>
          <w:tab w:val="num" w:pos="0"/>
        </w:tabs>
        <w:spacing w:after="0" w:line="240" w:lineRule="auto"/>
        <w:ind w:firstLine="142"/>
        <w:jc w:val="both"/>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 xml:space="preserve">у Магальській сільській раді </w:t>
      </w:r>
    </w:p>
    <w:p w:rsidR="009B65D8" w:rsidRPr="00884C25" w:rsidRDefault="009B65D8" w:rsidP="009B65D8">
      <w:pPr>
        <w:tabs>
          <w:tab w:val="num" w:pos="0"/>
        </w:tabs>
        <w:spacing w:after="0" w:line="240" w:lineRule="auto"/>
        <w:ind w:firstLine="142"/>
        <w:jc w:val="both"/>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та затвердження «Положення про цільовий фонд»</w:t>
      </w:r>
    </w:p>
    <w:p w:rsidR="009B65D8" w:rsidRPr="00884C25" w:rsidRDefault="009B65D8" w:rsidP="009B65D8">
      <w:pPr>
        <w:tabs>
          <w:tab w:val="num" w:pos="0"/>
        </w:tabs>
        <w:spacing w:after="0" w:line="240" w:lineRule="auto"/>
        <w:ind w:firstLine="142"/>
        <w:rPr>
          <w:rFonts w:ascii="Times New Roman" w:eastAsia="Times New Roman" w:hAnsi="Times New Roman" w:cs="Times New Roman"/>
          <w:b/>
          <w:sz w:val="24"/>
          <w:szCs w:val="24"/>
          <w:lang w:val="uk-UA" w:eastAsia="ru-RU"/>
        </w:rPr>
      </w:pPr>
    </w:p>
    <w:p w:rsidR="009B65D8" w:rsidRDefault="009B65D8" w:rsidP="009B65D8">
      <w:pPr>
        <w:tabs>
          <w:tab w:val="num" w:pos="0"/>
        </w:tabs>
        <w:spacing w:after="0" w:line="240" w:lineRule="auto"/>
        <w:ind w:firstLine="142"/>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4"/>
          <w:szCs w:val="24"/>
          <w:lang w:val="uk-UA" w:eastAsia="ru-RU"/>
        </w:rPr>
        <w:tab/>
      </w:r>
    </w:p>
    <w:p w:rsidR="009B65D8" w:rsidRPr="00763776" w:rsidRDefault="009B65D8" w:rsidP="009B65D8">
      <w:pPr>
        <w:tabs>
          <w:tab w:val="num" w:pos="0"/>
        </w:tabs>
        <w:spacing w:after="0" w:line="240" w:lineRule="auto"/>
        <w:ind w:firstLine="14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763776">
        <w:rPr>
          <w:rFonts w:ascii="Times New Roman" w:eastAsia="Times New Roman" w:hAnsi="Times New Roman" w:cs="Times New Roman"/>
          <w:sz w:val="28"/>
          <w:szCs w:val="28"/>
          <w:lang w:val="uk-UA" w:eastAsia="ru-RU"/>
        </w:rPr>
        <w:t>З метою отримання додаткових коштів на вирішення питань соціально-економічного розвитку та соціального захисту населення Магальської об’єднаної громади, відповідно до статті 68 Закону України «Про  місцеве                         самоврядування  в Україні», до частини шостої статті 13, пункту 8 частини першої статті 69</w:t>
      </w:r>
      <w:r w:rsidRPr="00763776">
        <w:rPr>
          <w:rFonts w:ascii="Times New Roman" w:eastAsia="Times New Roman" w:hAnsi="Times New Roman" w:cs="Times New Roman"/>
          <w:sz w:val="28"/>
          <w:szCs w:val="28"/>
          <w:vertAlign w:val="superscript"/>
          <w:lang w:val="uk-UA" w:eastAsia="ru-RU"/>
        </w:rPr>
        <w:t>1</w:t>
      </w:r>
      <w:r w:rsidRPr="00763776">
        <w:rPr>
          <w:rFonts w:ascii="Times New Roman" w:eastAsia="Times New Roman" w:hAnsi="Times New Roman" w:cs="Times New Roman"/>
          <w:sz w:val="28"/>
          <w:szCs w:val="28"/>
          <w:lang w:eastAsia="ru-RU"/>
        </w:rPr>
        <w:t> </w:t>
      </w:r>
      <w:r w:rsidRPr="00763776">
        <w:rPr>
          <w:rFonts w:ascii="Times New Roman" w:eastAsia="Times New Roman" w:hAnsi="Times New Roman" w:cs="Times New Roman"/>
          <w:sz w:val="28"/>
          <w:szCs w:val="28"/>
          <w:lang w:val="uk-UA" w:eastAsia="ru-RU"/>
        </w:rPr>
        <w:t xml:space="preserve">Бюджетного кодексу України, </w:t>
      </w:r>
      <w:r w:rsidRPr="00763776">
        <w:rPr>
          <w:rFonts w:ascii="Times New Roman" w:eastAsia="Times New Roman" w:hAnsi="Times New Roman" w:cs="Times New Roman"/>
          <w:sz w:val="28"/>
          <w:szCs w:val="28"/>
          <w:lang w:eastAsia="ru-RU"/>
        </w:rPr>
        <w:t> </w:t>
      </w:r>
      <w:r w:rsidRPr="00763776">
        <w:rPr>
          <w:rFonts w:ascii="Times New Roman" w:eastAsia="Times New Roman" w:hAnsi="Times New Roman" w:cs="Times New Roman"/>
          <w:sz w:val="28"/>
          <w:szCs w:val="28"/>
          <w:lang w:val="uk-UA" w:eastAsia="ru-RU"/>
        </w:rPr>
        <w:t xml:space="preserve">Магальська сільська  рада  </w:t>
      </w:r>
    </w:p>
    <w:p w:rsidR="009B65D8" w:rsidRPr="00763776" w:rsidRDefault="009B65D8" w:rsidP="009B65D8">
      <w:pPr>
        <w:tabs>
          <w:tab w:val="num" w:pos="0"/>
        </w:tabs>
        <w:spacing w:after="0" w:line="240" w:lineRule="auto"/>
        <w:ind w:firstLine="142"/>
        <w:jc w:val="both"/>
        <w:rPr>
          <w:rFonts w:ascii="Times New Roman" w:eastAsia="Times New Roman" w:hAnsi="Times New Roman" w:cs="Times New Roman"/>
          <w:sz w:val="28"/>
          <w:szCs w:val="28"/>
          <w:lang w:val="uk-UA" w:eastAsia="ru-RU"/>
        </w:rPr>
      </w:pPr>
    </w:p>
    <w:p w:rsidR="009B65D8" w:rsidRPr="00763776" w:rsidRDefault="009B65D8" w:rsidP="009B65D8">
      <w:pPr>
        <w:tabs>
          <w:tab w:val="num" w:pos="0"/>
        </w:tabs>
        <w:spacing w:after="0" w:line="240" w:lineRule="auto"/>
        <w:ind w:firstLine="142"/>
        <w:rPr>
          <w:rFonts w:ascii="Times New Roman" w:eastAsia="Times New Roman" w:hAnsi="Times New Roman" w:cs="Times New Roman"/>
          <w:sz w:val="28"/>
          <w:szCs w:val="28"/>
          <w:lang w:val="uk-UA" w:eastAsia="ru-RU"/>
        </w:rPr>
      </w:pPr>
    </w:p>
    <w:p w:rsidR="009B65D8" w:rsidRPr="00884C25" w:rsidRDefault="009B65D8" w:rsidP="009B65D8">
      <w:pPr>
        <w:tabs>
          <w:tab w:val="num" w:pos="0"/>
        </w:tabs>
        <w:spacing w:after="0" w:line="240" w:lineRule="auto"/>
        <w:ind w:firstLine="142"/>
        <w:jc w:val="center"/>
        <w:rPr>
          <w:rFonts w:ascii="Times New Roman" w:eastAsia="Times New Roman" w:hAnsi="Times New Roman" w:cs="Times New Roman"/>
          <w:bCs/>
          <w:color w:val="000000"/>
          <w:sz w:val="28"/>
          <w:szCs w:val="28"/>
          <w:lang w:val="uk-UA" w:eastAsia="ru-RU"/>
        </w:rPr>
      </w:pPr>
      <w:r w:rsidRPr="00884C25">
        <w:rPr>
          <w:rFonts w:ascii="Times New Roman" w:eastAsia="Times New Roman" w:hAnsi="Times New Roman" w:cs="Times New Roman"/>
          <w:bCs/>
          <w:color w:val="000000"/>
          <w:sz w:val="28"/>
          <w:szCs w:val="28"/>
          <w:lang w:val="uk-UA" w:eastAsia="ru-RU"/>
        </w:rPr>
        <w:t>ВИРІШИЛА:</w:t>
      </w:r>
    </w:p>
    <w:p w:rsidR="009B65D8" w:rsidRPr="00884C25" w:rsidRDefault="009B65D8" w:rsidP="009B65D8">
      <w:pPr>
        <w:tabs>
          <w:tab w:val="num" w:pos="0"/>
        </w:tabs>
        <w:spacing w:after="0" w:line="240" w:lineRule="auto"/>
        <w:ind w:firstLine="142"/>
        <w:jc w:val="center"/>
        <w:rPr>
          <w:rFonts w:ascii="Times New Roman" w:eastAsia="Times New Roman" w:hAnsi="Times New Roman" w:cs="Times New Roman"/>
          <w:sz w:val="28"/>
          <w:szCs w:val="28"/>
          <w:lang w:val="uk-UA" w:eastAsia="ru-RU"/>
        </w:rPr>
      </w:pPr>
    </w:p>
    <w:p w:rsidR="009B65D8" w:rsidRPr="00884C25" w:rsidRDefault="009B65D8" w:rsidP="009B65D8">
      <w:pPr>
        <w:tabs>
          <w:tab w:val="num" w:pos="0"/>
        </w:tabs>
        <w:spacing w:after="0" w:line="276"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1.Утворити  цільовий  фонд  сільської  ради  джерелом  доходів  якого  будуть     кошти від розміщення зовнішньої реклами та ви</w:t>
      </w:r>
      <w:r>
        <w:rPr>
          <w:rFonts w:ascii="Times New Roman" w:eastAsia="Times New Roman" w:hAnsi="Times New Roman" w:cs="Times New Roman"/>
          <w:sz w:val="28"/>
          <w:szCs w:val="28"/>
          <w:lang w:val="uk-UA" w:eastAsia="ru-RU"/>
        </w:rPr>
        <w:t xml:space="preserve">вісок на території Магальської </w:t>
      </w:r>
      <w:r w:rsidRPr="00884C25">
        <w:rPr>
          <w:rFonts w:ascii="Times New Roman" w:eastAsia="Times New Roman" w:hAnsi="Times New Roman" w:cs="Times New Roman"/>
          <w:sz w:val="28"/>
          <w:szCs w:val="28"/>
          <w:lang w:val="uk-UA" w:eastAsia="ru-RU"/>
        </w:rPr>
        <w:t>територіальної громади.</w:t>
      </w:r>
    </w:p>
    <w:p w:rsidR="009B65D8" w:rsidRPr="00884C25" w:rsidRDefault="009B65D8" w:rsidP="009B65D8">
      <w:pPr>
        <w:tabs>
          <w:tab w:val="num" w:pos="0"/>
        </w:tabs>
        <w:spacing w:after="0" w:line="276"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2.Затвердити Положення  про  цільовий  фонд  Магальської сільської  ради </w:t>
      </w:r>
    </w:p>
    <w:p w:rsidR="009B65D8" w:rsidRPr="00884C25" w:rsidRDefault="009B65D8" w:rsidP="009B65D8">
      <w:pPr>
        <w:tabs>
          <w:tab w:val="num" w:pos="0"/>
        </w:tabs>
        <w:spacing w:after="0" w:line="276"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884C25">
        <w:rPr>
          <w:rFonts w:ascii="Times New Roman" w:eastAsia="Times New Roman" w:hAnsi="Times New Roman" w:cs="Times New Roman"/>
          <w:sz w:val="28"/>
          <w:szCs w:val="28"/>
          <w:lang w:val="uk-UA" w:eastAsia="ru-RU"/>
        </w:rPr>
        <w:t>(додаток 1).</w:t>
      </w:r>
    </w:p>
    <w:p w:rsidR="009B65D8" w:rsidRDefault="009B65D8" w:rsidP="009B65D8">
      <w:pPr>
        <w:tabs>
          <w:tab w:val="num" w:pos="0"/>
        </w:tabs>
        <w:spacing w:after="0" w:line="276" w:lineRule="auto"/>
        <w:jc w:val="both"/>
        <w:rPr>
          <w:rFonts w:ascii="Times New Roman" w:eastAsia="Times New Roman" w:hAnsi="Times New Roman" w:cs="Times New Roman"/>
          <w:sz w:val="28"/>
          <w:szCs w:val="28"/>
          <w:lang w:eastAsia="ru-RU"/>
        </w:rPr>
      </w:pPr>
      <w:r w:rsidRPr="00884C25">
        <w:rPr>
          <w:rFonts w:ascii="Times New Roman" w:eastAsia="Times New Roman" w:hAnsi="Times New Roman" w:cs="Times New Roman"/>
          <w:sz w:val="28"/>
          <w:szCs w:val="28"/>
          <w:lang w:val="uk-UA" w:eastAsia="ru-RU"/>
        </w:rPr>
        <w:t>3.Визначити  розпорядником коштів  цільовог</w:t>
      </w:r>
      <w:r>
        <w:rPr>
          <w:rFonts w:ascii="Times New Roman" w:eastAsia="Times New Roman" w:hAnsi="Times New Roman" w:cs="Times New Roman"/>
          <w:sz w:val="28"/>
          <w:szCs w:val="28"/>
          <w:lang w:val="uk-UA" w:eastAsia="ru-RU"/>
        </w:rPr>
        <w:t xml:space="preserve">о  фонду Магальську  сільську  </w:t>
      </w:r>
      <w:r w:rsidRPr="00884C25">
        <w:rPr>
          <w:rFonts w:ascii="Times New Roman" w:eastAsia="Times New Roman" w:hAnsi="Times New Roman" w:cs="Times New Roman"/>
          <w:sz w:val="28"/>
          <w:szCs w:val="28"/>
          <w:lang w:val="uk-UA" w:eastAsia="ru-RU"/>
        </w:rPr>
        <w:t>раду</w:t>
      </w:r>
      <w:r w:rsidRPr="00884C25">
        <w:rPr>
          <w:rFonts w:ascii="Times New Roman" w:eastAsia="Times New Roman" w:hAnsi="Times New Roman" w:cs="Times New Roman"/>
          <w:sz w:val="28"/>
          <w:szCs w:val="28"/>
          <w:lang w:eastAsia="ru-RU"/>
        </w:rPr>
        <w:t>.</w:t>
      </w:r>
    </w:p>
    <w:p w:rsidR="009B65D8" w:rsidRPr="00884C25" w:rsidRDefault="009B65D8" w:rsidP="009B65D8">
      <w:pPr>
        <w:tabs>
          <w:tab w:val="num" w:pos="0"/>
        </w:tabs>
        <w:spacing w:after="0" w:line="276"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4.</w:t>
      </w:r>
      <w:r w:rsidRPr="00884C25">
        <w:rPr>
          <w:rFonts w:ascii="Times New Roman" w:eastAsia="Times New Roman" w:hAnsi="Times New Roman" w:cs="Times New Roman"/>
          <w:sz w:val="28"/>
          <w:szCs w:val="24"/>
          <w:lang w:val="uk-UA" w:eastAsia="ru-RU"/>
        </w:rPr>
        <w:t xml:space="preserve"> </w:t>
      </w:r>
      <w:r w:rsidRPr="00884C25">
        <w:rPr>
          <w:rFonts w:ascii="Times New Roman" w:eastAsia="Times New Roman" w:hAnsi="Times New Roman" w:cs="Times New Roman"/>
          <w:sz w:val="28"/>
          <w:szCs w:val="28"/>
          <w:lang w:val="uk-UA" w:eastAsia="ru-RU"/>
        </w:rPr>
        <w:t xml:space="preserve">Використання коштів з фонду здійснювати згідно рішень сесій Магальської </w:t>
      </w:r>
      <w:r>
        <w:rPr>
          <w:rFonts w:ascii="Times New Roman" w:eastAsia="Times New Roman" w:hAnsi="Times New Roman" w:cs="Times New Roman"/>
          <w:sz w:val="28"/>
          <w:szCs w:val="28"/>
          <w:lang w:val="uk-UA" w:eastAsia="ru-RU"/>
        </w:rPr>
        <w:t>сільської ради.</w:t>
      </w:r>
    </w:p>
    <w:p w:rsidR="009B65D8" w:rsidRPr="00884C25" w:rsidRDefault="009B65D8" w:rsidP="009B65D8">
      <w:pPr>
        <w:tabs>
          <w:tab w:val="num" w:pos="0"/>
        </w:tabs>
        <w:spacing w:after="0" w:line="276"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5.</w:t>
      </w:r>
      <w:r w:rsidRPr="00884C25">
        <w:rPr>
          <w:rFonts w:ascii="Times New Roman" w:eastAsia="Times New Roman" w:hAnsi="Times New Roman" w:cs="Times New Roman"/>
          <w:sz w:val="28"/>
          <w:szCs w:val="28"/>
          <w:lang w:eastAsia="ru-RU"/>
        </w:rPr>
        <w:t xml:space="preserve">Контроль  за  виконання </w:t>
      </w:r>
      <w:r w:rsidRPr="00884C25">
        <w:rPr>
          <w:rFonts w:ascii="Times New Roman" w:eastAsia="Times New Roman" w:hAnsi="Times New Roman" w:cs="Times New Roman"/>
          <w:sz w:val="28"/>
          <w:szCs w:val="28"/>
          <w:lang w:val="uk-UA" w:eastAsia="ru-RU"/>
        </w:rPr>
        <w:t xml:space="preserve"> даного  </w:t>
      </w:r>
      <w:r w:rsidRPr="00884C25">
        <w:rPr>
          <w:rFonts w:ascii="Times New Roman" w:eastAsia="Times New Roman" w:hAnsi="Times New Roman" w:cs="Times New Roman"/>
          <w:sz w:val="28"/>
          <w:szCs w:val="28"/>
          <w:lang w:eastAsia="ru-RU"/>
        </w:rPr>
        <w:t>рішення</w:t>
      </w:r>
      <w:r w:rsidRPr="00884C25">
        <w:rPr>
          <w:rFonts w:ascii="Times New Roman" w:eastAsia="Times New Roman" w:hAnsi="Times New Roman" w:cs="Times New Roman"/>
          <w:sz w:val="28"/>
          <w:szCs w:val="28"/>
          <w:lang w:val="uk-UA" w:eastAsia="ru-RU"/>
        </w:rPr>
        <w:t xml:space="preserve"> </w:t>
      </w:r>
      <w:r w:rsidRPr="00884C25">
        <w:rPr>
          <w:rFonts w:ascii="Times New Roman" w:eastAsia="Times New Roman" w:hAnsi="Times New Roman" w:cs="Times New Roman"/>
          <w:sz w:val="28"/>
          <w:szCs w:val="28"/>
          <w:lang w:eastAsia="ru-RU"/>
        </w:rPr>
        <w:t xml:space="preserve"> покласти  на постійну </w:t>
      </w:r>
      <w:r w:rsidRPr="00884C25">
        <w:rPr>
          <w:rFonts w:ascii="Times New Roman" w:eastAsia="Times New Roman" w:hAnsi="Times New Roman" w:cs="Times New Roman"/>
          <w:sz w:val="28"/>
          <w:szCs w:val="28"/>
          <w:lang w:val="uk-UA" w:eastAsia="ru-RU"/>
        </w:rPr>
        <w:t xml:space="preserve">комісію з </w:t>
      </w:r>
    </w:p>
    <w:p w:rsidR="009B65D8" w:rsidRPr="00884C25" w:rsidRDefault="009B65D8" w:rsidP="009B65D8">
      <w:pPr>
        <w:tabs>
          <w:tab w:val="num" w:pos="0"/>
        </w:tabs>
        <w:spacing w:after="0" w:line="276"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питань    фінансів,   бюдже</w:t>
      </w:r>
      <w:r>
        <w:rPr>
          <w:rFonts w:ascii="Times New Roman" w:eastAsia="Times New Roman" w:hAnsi="Times New Roman" w:cs="Times New Roman"/>
          <w:sz w:val="28"/>
          <w:szCs w:val="28"/>
          <w:lang w:val="uk-UA" w:eastAsia="ru-RU"/>
        </w:rPr>
        <w:t>ту,    планування    соціально-е</w:t>
      </w:r>
      <w:r w:rsidRPr="00884C25">
        <w:rPr>
          <w:rFonts w:ascii="Times New Roman" w:eastAsia="Times New Roman" w:hAnsi="Times New Roman" w:cs="Times New Roman"/>
          <w:sz w:val="28"/>
          <w:szCs w:val="28"/>
          <w:lang w:val="uk-UA" w:eastAsia="ru-RU"/>
        </w:rPr>
        <w:t>кономічного розвитку, інвестицій та міжнародного співробітництва.</w:t>
      </w:r>
    </w:p>
    <w:p w:rsidR="009B65D8" w:rsidRPr="00884C25" w:rsidRDefault="009B65D8" w:rsidP="009B65D8">
      <w:pPr>
        <w:tabs>
          <w:tab w:val="num" w:pos="0"/>
        </w:tabs>
        <w:spacing w:after="0" w:line="276" w:lineRule="auto"/>
        <w:ind w:firstLine="142"/>
        <w:jc w:val="both"/>
        <w:rPr>
          <w:rFonts w:ascii="Times New Roman" w:eastAsia="Times New Roman" w:hAnsi="Times New Roman" w:cs="Times New Roman"/>
          <w:sz w:val="24"/>
          <w:szCs w:val="24"/>
          <w:lang w:val="uk-UA" w:eastAsia="ru-RU"/>
        </w:rPr>
      </w:pPr>
    </w:p>
    <w:p w:rsidR="00884C25" w:rsidRPr="00884C25" w:rsidRDefault="009B65D8" w:rsidP="009B65D8">
      <w:pPr>
        <w:tabs>
          <w:tab w:val="num" w:pos="426"/>
        </w:tabs>
        <w:spacing w:after="0" w:line="240" w:lineRule="auto"/>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eastAsia="ru-RU"/>
        </w:rPr>
        <w:t>СІЛЬСЬКИЙ ГОЛОВА</w:t>
      </w:r>
      <w:r w:rsidRPr="00884C25">
        <w:rPr>
          <w:rFonts w:ascii="Times New Roman" w:eastAsia="Times New Roman" w:hAnsi="Times New Roman" w:cs="Times New Roman"/>
          <w:sz w:val="28"/>
          <w:szCs w:val="28"/>
          <w:lang w:eastAsia="ru-RU"/>
        </w:rPr>
        <w:tab/>
      </w:r>
      <w:r w:rsidRPr="00884C25">
        <w:rPr>
          <w:rFonts w:ascii="Times New Roman" w:eastAsia="Times New Roman" w:hAnsi="Times New Roman" w:cs="Times New Roman"/>
          <w:sz w:val="28"/>
          <w:szCs w:val="28"/>
          <w:lang w:eastAsia="ru-RU"/>
        </w:rPr>
        <w:tab/>
      </w:r>
      <w:r w:rsidRPr="00884C25">
        <w:rPr>
          <w:rFonts w:ascii="Times New Roman" w:eastAsia="Times New Roman" w:hAnsi="Times New Roman" w:cs="Times New Roman"/>
          <w:sz w:val="28"/>
          <w:szCs w:val="28"/>
          <w:lang w:eastAsia="ru-RU"/>
        </w:rPr>
        <w:tab/>
      </w:r>
      <w:r w:rsidRPr="00884C25">
        <w:rPr>
          <w:rFonts w:ascii="Times New Roman" w:eastAsia="Times New Roman" w:hAnsi="Times New Roman" w:cs="Times New Roman"/>
          <w:sz w:val="28"/>
          <w:szCs w:val="28"/>
          <w:lang w:eastAsia="ru-RU"/>
        </w:rPr>
        <w:tab/>
      </w:r>
      <w:r w:rsidRPr="00884C25">
        <w:rPr>
          <w:rFonts w:ascii="Times New Roman" w:eastAsia="Times New Roman" w:hAnsi="Times New Roman" w:cs="Times New Roman"/>
          <w:sz w:val="28"/>
          <w:szCs w:val="28"/>
          <w:lang w:val="uk-UA" w:eastAsia="ru-RU"/>
        </w:rPr>
        <w:t xml:space="preserve">                      Степан САІНЧУК</w:t>
      </w:r>
    </w:p>
    <w:p w:rsidR="00884C25" w:rsidRPr="00884C25" w:rsidRDefault="00884C25" w:rsidP="00884C25">
      <w:pPr>
        <w:spacing w:after="0" w:line="240" w:lineRule="auto"/>
        <w:jc w:val="right"/>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lastRenderedPageBreak/>
        <w:t xml:space="preserve">  Затверджено</w:t>
      </w:r>
    </w:p>
    <w:p w:rsidR="00884C25" w:rsidRDefault="00884C25" w:rsidP="00884C25">
      <w:pPr>
        <w:spacing w:after="0" w:line="240" w:lineRule="auto"/>
        <w:jc w:val="right"/>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рішенням  </w:t>
      </w:r>
      <w:r>
        <w:rPr>
          <w:rFonts w:ascii="Times New Roman" w:eastAsia="Times New Roman" w:hAnsi="Times New Roman" w:cs="Times New Roman"/>
          <w:sz w:val="28"/>
          <w:szCs w:val="28"/>
          <w:lang w:val="uk-UA" w:eastAsia="ru-RU"/>
        </w:rPr>
        <w:t xml:space="preserve">8 </w:t>
      </w:r>
      <w:r w:rsidRPr="00884C25">
        <w:rPr>
          <w:rFonts w:ascii="Times New Roman" w:eastAsia="Times New Roman" w:hAnsi="Times New Roman" w:cs="Times New Roman"/>
          <w:sz w:val="28"/>
          <w:szCs w:val="28"/>
          <w:lang w:val="uk-UA" w:eastAsia="ru-RU"/>
        </w:rPr>
        <w:t>сесії</w:t>
      </w:r>
      <w:r>
        <w:rPr>
          <w:rFonts w:ascii="Times New Roman" w:eastAsia="Times New Roman" w:hAnsi="Times New Roman" w:cs="Times New Roman"/>
          <w:sz w:val="28"/>
          <w:szCs w:val="28"/>
          <w:lang w:val="uk-UA" w:eastAsia="ru-RU"/>
        </w:rPr>
        <w:t xml:space="preserve"> 8 скликання </w:t>
      </w:r>
    </w:p>
    <w:p w:rsidR="00884C25" w:rsidRDefault="00884C25" w:rsidP="00884C25">
      <w:pPr>
        <w:spacing w:after="0" w:line="240" w:lineRule="auto"/>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Магальської сільської ради</w:t>
      </w:r>
    </w:p>
    <w:p w:rsidR="00884C25" w:rsidRPr="00884C25" w:rsidRDefault="00884C25" w:rsidP="00884C25">
      <w:pPr>
        <w:spacing w:after="0" w:line="240" w:lineRule="auto"/>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ru-RU"/>
        </w:rPr>
        <w:t>від 17.06.2021 року №19-8/21</w:t>
      </w:r>
    </w:p>
    <w:p w:rsidR="00884C25" w:rsidRDefault="00884C25" w:rsidP="00884C25">
      <w:pPr>
        <w:spacing w:after="0" w:line="240" w:lineRule="auto"/>
        <w:jc w:val="center"/>
        <w:rPr>
          <w:rFonts w:ascii="Times New Roman" w:eastAsia="Times New Roman" w:hAnsi="Times New Roman" w:cs="Times New Roman"/>
          <w:b/>
          <w:sz w:val="28"/>
          <w:szCs w:val="28"/>
          <w:lang w:val="uk-UA" w:eastAsia="ru-RU"/>
        </w:rPr>
      </w:pPr>
    </w:p>
    <w:p w:rsidR="00884C25" w:rsidRPr="00884C25" w:rsidRDefault="00884C25" w:rsidP="00884C25">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ПОЛОЖЕННЯ</w:t>
      </w:r>
    </w:p>
    <w:p w:rsidR="00884C25" w:rsidRPr="00884C25" w:rsidRDefault="00884C25" w:rsidP="00C8375A">
      <w:pPr>
        <w:spacing w:after="0" w:line="240" w:lineRule="auto"/>
        <w:ind w:firstLine="708"/>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Про  порядок формування  та використання коштів цільового фонду Магальської  сільської ради</w:t>
      </w:r>
    </w:p>
    <w:p w:rsidR="00884C25" w:rsidRPr="00884C25" w:rsidRDefault="00884C25" w:rsidP="003107C9">
      <w:pPr>
        <w:numPr>
          <w:ilvl w:val="0"/>
          <w:numId w:val="5"/>
        </w:numPr>
        <w:tabs>
          <w:tab w:val="left" w:pos="7665"/>
        </w:tabs>
        <w:spacing w:after="200" w:line="276" w:lineRule="auto"/>
        <w:ind w:left="360"/>
        <w:contextualSpacing/>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Загальні положення</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1.1.</w:t>
      </w:r>
      <w:r w:rsidRPr="00884C25">
        <w:rPr>
          <w:rFonts w:ascii="Times New Roman" w:eastAsia="Times New Roman" w:hAnsi="Times New Roman" w:cs="Times New Roman"/>
          <w:sz w:val="28"/>
          <w:szCs w:val="28"/>
          <w:lang w:val="uk-UA" w:eastAsia="ru-RU"/>
        </w:rPr>
        <w:tab/>
        <w:t>Положення про Цільовий фонд Магальської сільської ради  розроблено відповідно до  Конституції України,  ст. 64, 68  Закону України «Про місцеве самоврядування в Україні», ст. 13 Бюджетного кодексу України та інших законодавчих актів.</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1.2.  Цільовий фонд  Магальської сільської ради (далі –  Цільовий фонд) – є складовою спеціального фонду сільського бюджету та використовується за цільовим призначенням, створюється з метою надходження додаткових фінансових ресурсів до спеціального фонду бюджету сільської ради на фінансування видатків щодо вирішення питань соціально-економічного розвитку громади, соціального захисту населення, проведення  заходів.</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1.3. Порядок формування і використання коштів цільового фонду визначається цим Положенням.</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1.4. Кошти Цільового фонду є складовою частиною спеціального фонду сільського бюджету Магальської сільської ради.</w:t>
      </w:r>
    </w:p>
    <w:p w:rsidR="00884C25" w:rsidRPr="00884C25" w:rsidRDefault="00884C25" w:rsidP="00884C25">
      <w:pPr>
        <w:spacing w:after="0" w:line="240" w:lineRule="auto"/>
        <w:jc w:val="center"/>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b/>
          <w:sz w:val="28"/>
          <w:szCs w:val="28"/>
          <w:lang w:val="uk-UA" w:eastAsia="ru-RU"/>
        </w:rPr>
        <w:t>2.</w:t>
      </w:r>
      <w:r w:rsidRPr="00884C25">
        <w:rPr>
          <w:rFonts w:ascii="Times New Roman" w:eastAsia="Times New Roman" w:hAnsi="Times New Roman" w:cs="Times New Roman"/>
          <w:b/>
          <w:sz w:val="28"/>
          <w:szCs w:val="28"/>
          <w:lang w:val="uk-UA" w:eastAsia="ru-RU"/>
        </w:rPr>
        <w:tab/>
        <w:t>Мета та завдання</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2.1. Цільовий фонд утворюється з метою формування фінансової основи, що є складовою частиною фінансово-економічної бази сільської ради.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2.2. Основне завдання цільового фонду - фінансування заходів, спрямованих на вирішення питань в інтересах територіальної громади.</w:t>
      </w:r>
    </w:p>
    <w:p w:rsidR="00884C25" w:rsidRPr="00884C25" w:rsidRDefault="00884C25" w:rsidP="00884C25">
      <w:pPr>
        <w:spacing w:after="0" w:line="240" w:lineRule="auto"/>
        <w:jc w:val="center"/>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b/>
          <w:sz w:val="28"/>
          <w:szCs w:val="28"/>
          <w:lang w:val="uk-UA" w:eastAsia="ru-RU"/>
        </w:rPr>
        <w:t>3.</w:t>
      </w:r>
      <w:r w:rsidRPr="00884C25">
        <w:rPr>
          <w:rFonts w:ascii="Times New Roman" w:eastAsia="Times New Roman" w:hAnsi="Times New Roman" w:cs="Times New Roman"/>
          <w:b/>
          <w:sz w:val="28"/>
          <w:szCs w:val="28"/>
          <w:lang w:val="uk-UA" w:eastAsia="ru-RU"/>
        </w:rPr>
        <w:tab/>
        <w:t>Джерела та порядок  формування Цільового фонду</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3.1. Цільовий фонд формується за рахунок таких надходжень:</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bCs/>
          <w:sz w:val="28"/>
          <w:szCs w:val="28"/>
          <w:lang w:val="uk-UA" w:eastAsia="ru-RU"/>
        </w:rPr>
        <w:t xml:space="preserve">          - розміщення</w:t>
      </w:r>
      <w:r w:rsidRPr="00884C25">
        <w:rPr>
          <w:rFonts w:ascii="Times New Roman" w:eastAsia="Times New Roman" w:hAnsi="Times New Roman" w:cs="Times New Roman"/>
          <w:sz w:val="28"/>
          <w:szCs w:val="28"/>
          <w:lang w:eastAsia="ru-RU"/>
        </w:rPr>
        <w:t> </w:t>
      </w:r>
      <w:r w:rsidRPr="00884C25">
        <w:rPr>
          <w:rFonts w:ascii="Times New Roman" w:eastAsia="Times New Roman" w:hAnsi="Times New Roman" w:cs="Times New Roman"/>
          <w:sz w:val="28"/>
          <w:szCs w:val="28"/>
          <w:lang w:val="uk-UA" w:eastAsia="ru-RU"/>
        </w:rPr>
        <w:t>зовнішніх рекламоносіїв та інших рекламних засобів на території</w:t>
      </w:r>
      <w:r w:rsidRPr="00884C25">
        <w:rPr>
          <w:rFonts w:ascii="Times New Roman" w:eastAsia="Times New Roman" w:hAnsi="Times New Roman" w:cs="Times New Roman"/>
          <w:sz w:val="28"/>
          <w:szCs w:val="28"/>
          <w:lang w:eastAsia="ru-RU"/>
        </w:rPr>
        <w:t> </w:t>
      </w:r>
      <w:r w:rsidRPr="00884C25">
        <w:rPr>
          <w:rFonts w:ascii="Times New Roman" w:eastAsia="Times New Roman" w:hAnsi="Times New Roman" w:cs="Times New Roman"/>
          <w:sz w:val="28"/>
          <w:szCs w:val="28"/>
          <w:lang w:val="uk-UA" w:eastAsia="ru-RU"/>
        </w:rPr>
        <w:t>Магальської сільської ради;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 інші надходження, не заборонені чинним законодавством України.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ab/>
        <w:t>3.2. Кошти, вказані у пункті 3.1, зараховуються на спеціальний рахунок сільського бюджету, відкритий у Управлінні Державної казначейської служби України у Новоселицькому районі.</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ab/>
        <w:t>3.3. Не використані протягом року кошти Цільового фонду вилученню не підлягають і переносяться на наступний бюджетний період.</w:t>
      </w:r>
    </w:p>
    <w:p w:rsidR="00884C25" w:rsidRPr="00884C25" w:rsidRDefault="00884C25" w:rsidP="00884C25">
      <w:pPr>
        <w:spacing w:after="0" w:line="240" w:lineRule="auto"/>
        <w:jc w:val="center"/>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4</w:t>
      </w:r>
      <w:r w:rsidRPr="00884C25">
        <w:rPr>
          <w:rFonts w:ascii="Times New Roman" w:eastAsia="Times New Roman" w:hAnsi="Times New Roman" w:cs="Times New Roman"/>
          <w:b/>
          <w:sz w:val="28"/>
          <w:szCs w:val="28"/>
          <w:lang w:val="uk-UA" w:eastAsia="ru-RU"/>
        </w:rPr>
        <w:t>. Використання коштів цільового фонду</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4.1. Використання коштів Цільового фонду здійснюється  згідно  рішень Магальської сільської ради та цього Положення.</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lastRenderedPageBreak/>
        <w:t xml:space="preserve">         4.2. Кошти цільового фонду використовуються на проведення заходів на  фінансування видатків щодо вирішення питань соціально-економічного розвитку Магальської територіальної громади, соціального захисту населення, проведення  загальногромадських заходів, у тому числі за наступними напрямками: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4.2.1. Роботи, пов’язані з будівництвом, реконструкцією, капітальним та поточним ремонтом об’єктів, що належать до комунальної власності територіальної громади.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4.2.2. Розвиток благоустрію, розвиток інфраструктури територіальної громади.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4.2.3. Заходи з ліквідації аварійних та надзвичайних ситуацій у територіальній громаді.</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4.2.4. Заходи щодо охорони навколишнього природного середовища, покращення благоустрою території   територіальної громади.</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4.2.5. Заходи із забезпечення соціального захисту громадян та сімей, які опинилися у скрутних життєвих обставинах.</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4.2.6. Забезпечення розвитку соціальної сфери. </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4.2.7. Фінансова підтримка творчо та спортивно обдарованих громадян, у тому числі дітей та молоді, у вигляді надання премій, нагород тощо.</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4.2.8. Оплата послуг, пов’язаних з відзначенням державних, професійних свят, пам’ятних дат, ювілеїв та окремих громадян, а також придбання пам’ятних адрес, грамот, вітальних листівок, квітів, подарунків, преміювання тощо. </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4.2.9. Витрати на проведення культурно-мистецьких, фізкультурно-спортивних, оздоровчих заходів.</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4.2.10. Вшанування, надання допомоги (грошової або натуральної) почесним громадянам територіальної громади, ветеранам праці, війни, малозахищеним верствам населення, постраждалим від стихійного лиха, допомоги на поховання тощо.</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4.2.11.Фінансування витрат, пов’язаних з утриманням та ремонтом доріг місцевого значення, у тому числі, які суміщаються з дорогами державного значення.</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4.2.12. Витрати на придбання ритуальної атрибутики, оплата ритуальних послуг.</w:t>
      </w: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 xml:space="preserve">         4.2.13. Видатки, направлені на виконання робіт (проектів) по відведенню земельних ділянок для продажу права оренди на аукціонах .</w:t>
      </w:r>
    </w:p>
    <w:p w:rsidR="00884C25" w:rsidRPr="00884C25" w:rsidRDefault="00884C25" w:rsidP="00884C25">
      <w:pPr>
        <w:spacing w:after="0" w:line="240" w:lineRule="auto"/>
        <w:jc w:val="center"/>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b/>
          <w:sz w:val="28"/>
          <w:szCs w:val="28"/>
          <w:lang w:val="uk-UA" w:eastAsia="ru-RU"/>
        </w:rPr>
        <w:t>5. Контроль за використанням коштів Цільового фонду</w:t>
      </w:r>
    </w:p>
    <w:p w:rsidR="00884C25" w:rsidRDefault="00884C25" w:rsidP="00884C25">
      <w:pPr>
        <w:spacing w:after="0" w:line="240" w:lineRule="auto"/>
        <w:jc w:val="both"/>
        <w:rPr>
          <w:rFonts w:ascii="Times New Roman" w:eastAsia="Times New Roman" w:hAnsi="Times New Roman" w:cs="Times New Roman"/>
          <w:sz w:val="28"/>
          <w:szCs w:val="28"/>
          <w:lang w:val="uk-UA" w:eastAsia="ru-RU"/>
        </w:rPr>
      </w:pPr>
      <w:r w:rsidRPr="00884C25">
        <w:rPr>
          <w:rFonts w:ascii="Times New Roman" w:eastAsia="Times New Roman" w:hAnsi="Times New Roman" w:cs="Times New Roman"/>
          <w:sz w:val="28"/>
          <w:szCs w:val="28"/>
          <w:lang w:val="uk-UA" w:eastAsia="ru-RU"/>
        </w:rPr>
        <w:t>5.1.  Контроль  за  використанням  коштів Цільового фонду   здійснює  постійна комісія з питань фінансів, бюджету, планування соціально-економічного розвитку, інвестицій та міжнародного співробітництва.</w:t>
      </w:r>
    </w:p>
    <w:p w:rsidR="00C8375A" w:rsidRDefault="00C8375A" w:rsidP="00884C25">
      <w:pPr>
        <w:spacing w:after="0" w:line="240" w:lineRule="auto"/>
        <w:jc w:val="both"/>
        <w:rPr>
          <w:rFonts w:ascii="Times New Roman" w:eastAsia="Times New Roman" w:hAnsi="Times New Roman" w:cs="Times New Roman"/>
          <w:sz w:val="28"/>
          <w:szCs w:val="28"/>
          <w:lang w:val="uk-UA" w:eastAsia="ru-RU"/>
        </w:rPr>
      </w:pPr>
    </w:p>
    <w:p w:rsidR="00C8375A" w:rsidRDefault="00C8375A" w:rsidP="00884C25">
      <w:pPr>
        <w:spacing w:after="0" w:line="240" w:lineRule="auto"/>
        <w:jc w:val="both"/>
        <w:rPr>
          <w:rFonts w:ascii="Times New Roman" w:eastAsia="Times New Roman" w:hAnsi="Times New Roman" w:cs="Times New Roman"/>
          <w:sz w:val="28"/>
          <w:szCs w:val="28"/>
          <w:lang w:val="uk-UA" w:eastAsia="ru-RU"/>
        </w:rPr>
      </w:pPr>
    </w:p>
    <w:p w:rsidR="00884C25" w:rsidRPr="00884C25" w:rsidRDefault="00884C25" w:rsidP="00884C2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Секретар сільської ради                                                    Анжела КРІСТЕЛ</w:t>
      </w:r>
    </w:p>
    <w:p w:rsidR="008B4F4B" w:rsidRPr="00884C25" w:rsidRDefault="008B4F4B" w:rsidP="007318FC">
      <w:pPr>
        <w:spacing w:after="0" w:line="240" w:lineRule="auto"/>
        <w:jc w:val="center"/>
        <w:rPr>
          <w:rFonts w:ascii="Times New Roman" w:eastAsia="Times New Roman" w:hAnsi="Times New Roman" w:cs="Times New Roman"/>
          <w:b/>
          <w:sz w:val="20"/>
          <w:szCs w:val="20"/>
          <w:lang w:val="uk-UA" w:eastAsia="ru-RU"/>
        </w:rPr>
      </w:pPr>
      <w:r w:rsidRPr="00884C25">
        <w:rPr>
          <w:rFonts w:ascii="UkrainianBaltica" w:eastAsia="Times New Roman" w:hAnsi="UkrainianBaltica" w:cs="Times New Roman"/>
          <w:b/>
          <w:noProof/>
          <w:sz w:val="20"/>
          <w:szCs w:val="20"/>
          <w:lang w:eastAsia="ru-RU"/>
        </w:rPr>
        <w:lastRenderedPageBreak/>
        <w:drawing>
          <wp:inline distT="0" distB="0" distL="0" distR="0">
            <wp:extent cx="441960" cy="698500"/>
            <wp:effectExtent l="0" t="0" r="0" b="635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1960" cy="698500"/>
                    </a:xfrm>
                    <a:prstGeom prst="rect">
                      <a:avLst/>
                    </a:prstGeom>
                    <a:solidFill>
                      <a:srgbClr val="000000"/>
                    </a:solidFill>
                    <a:ln>
                      <a:noFill/>
                    </a:ln>
                  </pic:spPr>
                </pic:pic>
              </a:graphicData>
            </a:graphic>
          </wp:inline>
        </w:drawing>
      </w:r>
    </w:p>
    <w:p w:rsidR="008B4F4B" w:rsidRPr="00884C25" w:rsidRDefault="008B4F4B" w:rsidP="008B4F4B">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УКРАЇНА</w:t>
      </w:r>
    </w:p>
    <w:p w:rsidR="008B4F4B" w:rsidRPr="00884C25" w:rsidRDefault="008B4F4B" w:rsidP="008B4F4B">
      <w:pP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МАГАЛЬСЬКА СІЛЬСЬКА РАДА</w:t>
      </w:r>
    </w:p>
    <w:p w:rsidR="008B4F4B" w:rsidRPr="00884C25" w:rsidRDefault="008B4F4B" w:rsidP="008B4F4B">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84C25">
        <w:rPr>
          <w:rFonts w:ascii="Times New Roman" w:eastAsia="Times New Roman" w:hAnsi="Times New Roman" w:cs="Times New Roman"/>
          <w:b/>
          <w:sz w:val="28"/>
          <w:szCs w:val="28"/>
          <w:lang w:val="uk-UA" w:eastAsia="ru-RU"/>
        </w:rPr>
        <w:t>ЧЕРНІВЕЦЬКОГО РАЙОНУ ЧЕРНІВЕЦЬКОЇ ОБЛАСТІ</w:t>
      </w:r>
    </w:p>
    <w:p w:rsidR="008B4F4B" w:rsidRPr="00884C25" w:rsidRDefault="008B4F4B" w:rsidP="008B4F4B">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rPr>
        <w:t>17.06.2021</w:t>
      </w:r>
      <w:r w:rsidRPr="00884C25">
        <w:rPr>
          <w:rFonts w:ascii="Times New Roman" w:eastAsia="Calibri" w:hAnsi="Times New Roman" w:cs="Times New Roman"/>
          <w:b/>
          <w:sz w:val="28"/>
          <w:szCs w:val="28"/>
          <w:lang w:val="uk-UA"/>
        </w:rPr>
        <w:t xml:space="preserve"> р.                                                                           </w:t>
      </w:r>
      <w:r w:rsidRPr="00884C2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8 </w:t>
      </w:r>
      <w:r w:rsidRPr="00884C25">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8</w:t>
      </w:r>
      <w:r w:rsidRPr="00884C25">
        <w:rPr>
          <w:rFonts w:ascii="Times New Roman" w:eastAsia="Calibri" w:hAnsi="Times New Roman" w:cs="Times New Roman"/>
          <w:b/>
          <w:sz w:val="28"/>
          <w:szCs w:val="28"/>
          <w:lang w:val="uk-UA"/>
        </w:rPr>
        <w:t xml:space="preserve"> скликання</w:t>
      </w:r>
      <w:r w:rsidRPr="00884C25">
        <w:rPr>
          <w:rFonts w:ascii="Times New Roman" w:eastAsia="Calibri" w:hAnsi="Times New Roman" w:cs="Times New Roman"/>
          <w:b/>
          <w:sz w:val="28"/>
          <w:szCs w:val="28"/>
        </w:rPr>
        <w:t xml:space="preserve">                                                                </w:t>
      </w:r>
      <w:r w:rsidRPr="00884C25">
        <w:rPr>
          <w:rFonts w:ascii="Times New Roman" w:eastAsia="Calibri" w:hAnsi="Times New Roman" w:cs="Times New Roman"/>
          <w:b/>
          <w:sz w:val="28"/>
          <w:szCs w:val="28"/>
          <w:lang w:val="uk-UA"/>
        </w:rPr>
        <w:t xml:space="preserve">                                                                                         </w:t>
      </w:r>
    </w:p>
    <w:p w:rsidR="008B4F4B" w:rsidRPr="00884C25" w:rsidRDefault="008B4F4B" w:rsidP="008B4F4B">
      <w:pPr>
        <w:spacing w:after="0" w:line="240" w:lineRule="auto"/>
        <w:rPr>
          <w:rFonts w:ascii="Times New Roman" w:eastAsia="Calibri" w:hAnsi="Times New Roman" w:cs="Times New Roman"/>
          <w:b/>
          <w:sz w:val="28"/>
          <w:szCs w:val="28"/>
          <w:lang w:val="uk-UA"/>
        </w:rPr>
      </w:pPr>
      <w:r w:rsidRPr="00884C25">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 xml:space="preserve">         </w:t>
      </w:r>
    </w:p>
    <w:p w:rsidR="002B2123" w:rsidRPr="00B2161E" w:rsidRDefault="008B4F4B" w:rsidP="00B2161E">
      <w:pPr>
        <w:spacing w:after="0" w:line="240" w:lineRule="auto"/>
        <w:rPr>
          <w:rFonts w:ascii="Times New Roman" w:eastAsia="Calibri" w:hAnsi="Times New Roman" w:cs="Times New Roman"/>
          <w:b/>
          <w:sz w:val="28"/>
          <w:szCs w:val="28"/>
        </w:rPr>
      </w:pPr>
      <w:r w:rsidRPr="00884C25">
        <w:rPr>
          <w:rFonts w:ascii="Times New Roman" w:eastAsia="Calibri" w:hAnsi="Times New Roman" w:cs="Times New Roman"/>
          <w:b/>
          <w:sz w:val="28"/>
          <w:szCs w:val="28"/>
          <w:lang w:val="uk-UA"/>
        </w:rPr>
        <w:t xml:space="preserve">                                                     Р І Ш Е Н Н Я   №</w:t>
      </w:r>
      <w:r>
        <w:rPr>
          <w:rFonts w:ascii="Times New Roman" w:eastAsia="Calibri" w:hAnsi="Times New Roman" w:cs="Times New Roman"/>
          <w:b/>
          <w:sz w:val="28"/>
          <w:szCs w:val="28"/>
          <w:lang w:val="uk-UA"/>
        </w:rPr>
        <w:t>21-8/21</w:t>
      </w:r>
      <w:r w:rsidRPr="00884C25">
        <w:rPr>
          <w:rFonts w:ascii="Times New Roman" w:eastAsia="Calibri" w:hAnsi="Times New Roman" w:cs="Times New Roman"/>
          <w:b/>
          <w:sz w:val="28"/>
          <w:szCs w:val="28"/>
          <w:lang w:val="uk-UA"/>
        </w:rPr>
        <w:t xml:space="preserve"> </w:t>
      </w:r>
      <w:r w:rsidR="00B2161E">
        <w:rPr>
          <w:rFonts w:ascii="Times New Roman" w:eastAsia="Calibri" w:hAnsi="Times New Roman" w:cs="Times New Roman"/>
          <w:b/>
          <w:sz w:val="28"/>
          <w:szCs w:val="28"/>
        </w:rPr>
        <w:t xml:space="preserve"> </w:t>
      </w:r>
    </w:p>
    <w:p w:rsidR="008B4F4B" w:rsidRPr="008206F6" w:rsidRDefault="008B4F4B" w:rsidP="008B4F4B">
      <w:pPr>
        <w:spacing w:after="0" w:line="240" w:lineRule="auto"/>
        <w:jc w:val="both"/>
        <w:rPr>
          <w:rFonts w:ascii="Times New Roman" w:eastAsia="Times New Roman" w:hAnsi="Times New Roman" w:cs="Times New Roman"/>
          <w:b/>
          <w:sz w:val="24"/>
          <w:szCs w:val="24"/>
          <w:lang w:eastAsia="ru-RU"/>
        </w:rPr>
      </w:pPr>
      <w:r w:rsidRPr="008206F6">
        <w:rPr>
          <w:rFonts w:ascii="Times New Roman" w:eastAsia="Times New Roman" w:hAnsi="Times New Roman" w:cs="Times New Roman"/>
          <w:b/>
          <w:color w:val="000000"/>
          <w:sz w:val="28"/>
          <w:szCs w:val="28"/>
          <w:lang w:eastAsia="ru-RU"/>
        </w:rPr>
        <w:t xml:space="preserve">Про створення комісії з визначення </w:t>
      </w:r>
    </w:p>
    <w:p w:rsidR="008B4F4B" w:rsidRPr="008206F6" w:rsidRDefault="008B4F4B" w:rsidP="008B4F4B">
      <w:pPr>
        <w:spacing w:after="0" w:line="240" w:lineRule="auto"/>
        <w:jc w:val="both"/>
        <w:rPr>
          <w:rFonts w:ascii="Times New Roman" w:eastAsia="Times New Roman" w:hAnsi="Times New Roman" w:cs="Times New Roman"/>
          <w:b/>
          <w:sz w:val="24"/>
          <w:szCs w:val="24"/>
          <w:lang w:eastAsia="ru-RU"/>
        </w:rPr>
      </w:pPr>
      <w:r w:rsidRPr="008206F6">
        <w:rPr>
          <w:rFonts w:ascii="Times New Roman" w:eastAsia="Times New Roman" w:hAnsi="Times New Roman" w:cs="Times New Roman"/>
          <w:b/>
          <w:color w:val="000000"/>
          <w:sz w:val="28"/>
          <w:szCs w:val="28"/>
          <w:lang w:eastAsia="ru-RU"/>
        </w:rPr>
        <w:t xml:space="preserve">та відшкодування збитків власниками землі </w:t>
      </w:r>
    </w:p>
    <w:p w:rsidR="008B4F4B" w:rsidRPr="008206F6" w:rsidRDefault="008B4F4B" w:rsidP="008B4F4B">
      <w:pPr>
        <w:spacing w:after="0" w:line="240" w:lineRule="auto"/>
        <w:jc w:val="both"/>
        <w:rPr>
          <w:rFonts w:ascii="Times New Roman" w:eastAsia="Times New Roman" w:hAnsi="Times New Roman" w:cs="Times New Roman"/>
          <w:b/>
          <w:sz w:val="24"/>
          <w:szCs w:val="24"/>
          <w:lang w:eastAsia="ru-RU"/>
        </w:rPr>
      </w:pPr>
      <w:r w:rsidRPr="008206F6">
        <w:rPr>
          <w:rFonts w:ascii="Times New Roman" w:eastAsia="Times New Roman" w:hAnsi="Times New Roman" w:cs="Times New Roman"/>
          <w:b/>
          <w:color w:val="000000"/>
          <w:sz w:val="28"/>
          <w:szCs w:val="28"/>
          <w:lang w:eastAsia="ru-RU"/>
        </w:rPr>
        <w:t>та землекористувачам на території Магальської сільської ради</w:t>
      </w:r>
    </w:p>
    <w:p w:rsidR="008B4F4B" w:rsidRPr="00B2161E" w:rsidRDefault="008206F6" w:rsidP="00B2161E">
      <w:pPr>
        <w:shd w:val="clear" w:color="auto" w:fill="FFFFFF"/>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і</w:t>
      </w:r>
      <w:r w:rsidRPr="008B4F4B">
        <w:rPr>
          <w:rFonts w:ascii="Times New Roman" w:eastAsia="Times New Roman" w:hAnsi="Times New Roman" w:cs="Times New Roman"/>
          <w:b/>
          <w:color w:val="000000"/>
          <w:sz w:val="28"/>
          <w:szCs w:val="28"/>
          <w:lang w:val="uk-UA" w:eastAsia="ru-RU"/>
        </w:rPr>
        <w:t xml:space="preserve"> </w:t>
      </w:r>
      <w:r w:rsidR="00B2161E">
        <w:rPr>
          <w:rFonts w:ascii="Times New Roman" w:eastAsia="Times New Roman" w:hAnsi="Times New Roman" w:cs="Times New Roman"/>
          <w:b/>
          <w:color w:val="000000"/>
          <w:sz w:val="28"/>
          <w:szCs w:val="28"/>
          <w:lang w:val="uk-UA" w:eastAsia="ru-RU"/>
        </w:rPr>
        <w:t>затвердження положення про неї.</w:t>
      </w:r>
    </w:p>
    <w:p w:rsidR="008B4F4B" w:rsidRPr="00B2161E" w:rsidRDefault="008B4F4B" w:rsidP="008B4F4B">
      <w:pPr>
        <w:shd w:val="clear" w:color="auto" w:fill="FFFFFF"/>
        <w:spacing w:after="0" w:line="240" w:lineRule="auto"/>
        <w:ind w:left="15" w:firstLine="694"/>
        <w:jc w:val="both"/>
        <w:rPr>
          <w:rFonts w:ascii="Times New Roman" w:eastAsia="Times New Roman" w:hAnsi="Times New Roman" w:cs="Times New Roman"/>
          <w:sz w:val="24"/>
          <w:szCs w:val="24"/>
          <w:lang w:val="uk-UA" w:eastAsia="ru-RU"/>
        </w:rPr>
      </w:pPr>
      <w:r w:rsidRPr="00B2161E">
        <w:rPr>
          <w:rFonts w:ascii="Times New Roman" w:eastAsia="Times New Roman" w:hAnsi="Times New Roman" w:cs="Times New Roman"/>
          <w:color w:val="252121"/>
          <w:sz w:val="28"/>
          <w:szCs w:val="28"/>
          <w:lang w:val="uk-UA" w:eastAsia="ru-RU"/>
        </w:rPr>
        <w:t>З метою захисту майнових прав Магальської об’єднаної територіальної громади як власника землі в особі Магальської сільської ради від несумлінних землекористувачів, що ухиляються від вчасного укладання договорів оренди, недопущення безоплатного використання земельних ділянок державної та комунальної власності, що призводить до втрат сільського бюджету, визначення та відшкодування збитків внаслідок порушення порядку землекористування, керуючись статтями 12, 125, 152, 156, 157, 206, 211 Земельного Кодексу України, статей 22, 1166 Цивільного кодексу України, Постановою Кабінету Міністрів України від 19.04.1993 року № 284 «Про Порядок визначення та відшкодування збитків власникам землі та землекористувачам» (зі змінами), пунктом 34 частини першої статті 26 Закону України «Про місцеве самоврядування в Україні</w:t>
      </w:r>
      <w:r w:rsidR="00B2161E">
        <w:rPr>
          <w:rFonts w:ascii="Times New Roman" w:eastAsia="Times New Roman" w:hAnsi="Times New Roman" w:cs="Times New Roman"/>
          <w:color w:val="252121"/>
          <w:sz w:val="28"/>
          <w:szCs w:val="28"/>
          <w:lang w:val="uk-UA" w:eastAsia="ru-RU"/>
        </w:rPr>
        <w:t>», сільська рада</w:t>
      </w:r>
    </w:p>
    <w:p w:rsidR="008B4F4B" w:rsidRPr="00B2161E" w:rsidRDefault="008B4F4B" w:rsidP="008B4F4B">
      <w:pPr>
        <w:shd w:val="clear" w:color="auto" w:fill="FFFFFF"/>
        <w:spacing w:after="0" w:line="240" w:lineRule="auto"/>
        <w:ind w:left="15" w:firstLine="694"/>
        <w:jc w:val="both"/>
        <w:rPr>
          <w:rFonts w:ascii="Times New Roman" w:eastAsia="Times New Roman" w:hAnsi="Times New Roman" w:cs="Times New Roman"/>
          <w:sz w:val="24"/>
          <w:szCs w:val="24"/>
          <w:lang w:val="uk-UA" w:eastAsia="ru-RU"/>
        </w:rPr>
      </w:pPr>
      <w:r w:rsidRPr="008B4F4B">
        <w:rPr>
          <w:rFonts w:ascii="Times New Roman" w:eastAsia="Times New Roman" w:hAnsi="Times New Roman" w:cs="Times New Roman"/>
          <w:sz w:val="24"/>
          <w:szCs w:val="24"/>
          <w:lang w:eastAsia="ru-RU"/>
        </w:rPr>
        <w:t> </w:t>
      </w:r>
    </w:p>
    <w:p w:rsidR="008B4F4B" w:rsidRPr="001758B4" w:rsidRDefault="00B2161E" w:rsidP="00B2161E">
      <w:pPr>
        <w:shd w:val="clear" w:color="auto" w:fill="FFFFFF"/>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252121"/>
          <w:sz w:val="28"/>
          <w:szCs w:val="28"/>
          <w:lang w:val="uk-UA" w:eastAsia="ru-RU"/>
        </w:rPr>
        <w:t>ВИРІШИЛА:</w:t>
      </w:r>
    </w:p>
    <w:p w:rsidR="008B4F4B" w:rsidRPr="001758B4" w:rsidRDefault="008B4F4B" w:rsidP="008B4F4B">
      <w:pPr>
        <w:shd w:val="clear" w:color="auto" w:fill="FFFFFF"/>
        <w:spacing w:after="0" w:line="240" w:lineRule="auto"/>
        <w:ind w:left="15"/>
        <w:jc w:val="both"/>
        <w:rPr>
          <w:rFonts w:ascii="Times New Roman" w:eastAsia="Times New Roman" w:hAnsi="Times New Roman" w:cs="Times New Roman"/>
          <w:sz w:val="24"/>
          <w:szCs w:val="24"/>
          <w:lang w:val="uk-UA" w:eastAsia="ru-RU"/>
        </w:rPr>
      </w:pPr>
      <w:r w:rsidRPr="001758B4">
        <w:rPr>
          <w:rFonts w:ascii="Times New Roman" w:eastAsia="Times New Roman" w:hAnsi="Times New Roman" w:cs="Times New Roman"/>
          <w:color w:val="252121"/>
          <w:sz w:val="28"/>
          <w:szCs w:val="28"/>
          <w:lang w:val="uk-UA" w:eastAsia="ru-RU"/>
        </w:rPr>
        <w:t>1.Створити комісію щодо визначення та відшкодування збитків власникам землі та землекористувачам на території Магальської об’єднаної територіальної громади та затвердити її персональний склад (додається).</w:t>
      </w:r>
    </w:p>
    <w:p w:rsidR="008B4F4B" w:rsidRPr="001758B4" w:rsidRDefault="008B4F4B" w:rsidP="008B4F4B">
      <w:pPr>
        <w:shd w:val="clear" w:color="auto" w:fill="FFFFFF"/>
        <w:spacing w:after="120" w:line="240" w:lineRule="auto"/>
        <w:jc w:val="both"/>
        <w:rPr>
          <w:rFonts w:ascii="Times New Roman" w:eastAsia="Times New Roman" w:hAnsi="Times New Roman" w:cs="Times New Roman"/>
          <w:sz w:val="24"/>
          <w:szCs w:val="24"/>
          <w:lang w:val="uk-UA" w:eastAsia="ru-RU"/>
        </w:rPr>
      </w:pPr>
      <w:r w:rsidRPr="001758B4">
        <w:rPr>
          <w:rFonts w:ascii="Times New Roman" w:eastAsia="Times New Roman" w:hAnsi="Times New Roman" w:cs="Times New Roman"/>
          <w:color w:val="252121"/>
          <w:sz w:val="28"/>
          <w:szCs w:val="28"/>
          <w:lang w:val="uk-UA" w:eastAsia="ru-RU"/>
        </w:rPr>
        <w:t>2.Затвердити Положення про комісію щодо визначення та відшкодування збитків власникам землі та землекористувачам на території Магальської об’єднаної територіальної громади (додається).</w:t>
      </w:r>
    </w:p>
    <w:p w:rsidR="008B4F4B" w:rsidRDefault="008B4F4B" w:rsidP="008206F6">
      <w:pPr>
        <w:shd w:val="clear" w:color="auto" w:fill="FFFFFF"/>
        <w:spacing w:after="120" w:line="240" w:lineRule="auto"/>
        <w:jc w:val="both"/>
        <w:rPr>
          <w:rFonts w:ascii="Times New Roman" w:eastAsia="Times New Roman" w:hAnsi="Times New Roman" w:cs="Times New Roman"/>
          <w:color w:val="252121"/>
          <w:sz w:val="28"/>
          <w:szCs w:val="28"/>
          <w:lang w:eastAsia="ru-RU"/>
        </w:rPr>
      </w:pPr>
      <w:r w:rsidRPr="001758B4">
        <w:rPr>
          <w:rFonts w:ascii="Times New Roman" w:eastAsia="Times New Roman" w:hAnsi="Times New Roman" w:cs="Times New Roman"/>
          <w:color w:val="252121"/>
          <w:sz w:val="28"/>
          <w:szCs w:val="28"/>
          <w:lang w:val="uk-UA" w:eastAsia="ru-RU"/>
        </w:rPr>
        <w:t xml:space="preserve">3.Комісії проводити розрахунок розміру відшкодування збитків власникам землі та землекористувачам на території Магальської об’єднаної територіальної громади згідно з Порядком визначення та відшкодування збитків власникам землі та землекористувачам, затвердженим постановою </w:t>
      </w:r>
      <w:r w:rsidRPr="008B4F4B">
        <w:rPr>
          <w:rFonts w:ascii="Times New Roman" w:eastAsia="Times New Roman" w:hAnsi="Times New Roman" w:cs="Times New Roman"/>
          <w:color w:val="252121"/>
          <w:sz w:val="28"/>
          <w:szCs w:val="28"/>
          <w:lang w:eastAsia="ru-RU"/>
        </w:rPr>
        <w:t>Кабінету Міністрів України від 19.04.1993 № 284.</w:t>
      </w:r>
    </w:p>
    <w:p w:rsidR="008B4F4B" w:rsidRPr="00B2161E" w:rsidRDefault="008206F6" w:rsidP="00B2161E">
      <w:pPr>
        <w:shd w:val="clear" w:color="auto" w:fill="FFFFFF"/>
        <w:spacing w:after="12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252121"/>
          <w:sz w:val="28"/>
          <w:szCs w:val="28"/>
          <w:lang w:val="uk-UA" w:eastAsia="ru-RU"/>
        </w:rPr>
        <w:t>4.Контроль за виконаннням цього рішення залишаю за собою.</w:t>
      </w:r>
      <w:r w:rsidR="008B4F4B" w:rsidRPr="008B4F4B">
        <w:rPr>
          <w:rFonts w:ascii="Times New Roman" w:eastAsia="Times New Roman" w:hAnsi="Times New Roman" w:cs="Times New Roman"/>
          <w:sz w:val="24"/>
          <w:szCs w:val="24"/>
          <w:lang w:eastAsia="ru-RU"/>
        </w:rPr>
        <w:t> </w:t>
      </w:r>
    </w:p>
    <w:p w:rsidR="008B4F4B" w:rsidRDefault="008B4F4B" w:rsidP="008B4F4B">
      <w:pPr>
        <w:shd w:val="clear" w:color="auto" w:fill="FFFFFF"/>
        <w:spacing w:after="150" w:line="240" w:lineRule="auto"/>
        <w:rPr>
          <w:rFonts w:ascii="Times New Roman" w:eastAsia="Times New Roman" w:hAnsi="Times New Roman" w:cs="Times New Roman"/>
          <w:sz w:val="28"/>
          <w:szCs w:val="28"/>
          <w:lang w:val="uk-UA" w:eastAsia="ru-RU"/>
        </w:rPr>
      </w:pPr>
      <w:r w:rsidRPr="00B2161E">
        <w:rPr>
          <w:rFonts w:ascii="Times New Roman" w:eastAsia="Times New Roman" w:hAnsi="Times New Roman" w:cs="Times New Roman"/>
          <w:sz w:val="28"/>
          <w:szCs w:val="28"/>
          <w:lang w:eastAsia="ru-RU"/>
        </w:rPr>
        <w:t> </w:t>
      </w:r>
      <w:r w:rsidR="00B2161E" w:rsidRPr="00B2161E">
        <w:rPr>
          <w:rFonts w:ascii="Times New Roman" w:eastAsia="Times New Roman" w:hAnsi="Times New Roman" w:cs="Times New Roman"/>
          <w:sz w:val="28"/>
          <w:szCs w:val="28"/>
          <w:lang w:val="uk-UA" w:eastAsia="ru-RU"/>
        </w:rPr>
        <w:t>СІЛЬСЬКИЙ ГОЛОВА                                                            Степан САІНЧУК</w:t>
      </w:r>
    </w:p>
    <w:p w:rsidR="007318FC" w:rsidRDefault="007318FC" w:rsidP="00B2161E">
      <w:pPr>
        <w:shd w:val="clear" w:color="auto" w:fill="FFFFFF"/>
        <w:spacing w:after="150" w:line="240" w:lineRule="auto"/>
        <w:jc w:val="center"/>
        <w:rPr>
          <w:rFonts w:ascii="Times New Roman" w:eastAsia="Times New Roman" w:hAnsi="Times New Roman" w:cs="Times New Roman"/>
          <w:color w:val="252121"/>
          <w:sz w:val="28"/>
          <w:szCs w:val="28"/>
          <w:lang w:val="uk-UA" w:eastAsia="ru-RU"/>
        </w:rPr>
      </w:pPr>
    </w:p>
    <w:p w:rsidR="007318FC" w:rsidRDefault="007318FC" w:rsidP="00B2161E">
      <w:pPr>
        <w:shd w:val="clear" w:color="auto" w:fill="FFFFFF"/>
        <w:spacing w:after="150" w:line="240" w:lineRule="auto"/>
        <w:jc w:val="center"/>
        <w:rPr>
          <w:rFonts w:ascii="Times New Roman" w:eastAsia="Times New Roman" w:hAnsi="Times New Roman" w:cs="Times New Roman"/>
          <w:color w:val="252121"/>
          <w:sz w:val="28"/>
          <w:szCs w:val="28"/>
          <w:lang w:val="uk-UA" w:eastAsia="ru-RU"/>
        </w:rPr>
      </w:pPr>
    </w:p>
    <w:p w:rsidR="007318FC" w:rsidRDefault="007318FC" w:rsidP="00B2161E">
      <w:pPr>
        <w:shd w:val="clear" w:color="auto" w:fill="FFFFFF"/>
        <w:spacing w:after="150" w:line="240" w:lineRule="auto"/>
        <w:jc w:val="center"/>
        <w:rPr>
          <w:rFonts w:ascii="Times New Roman" w:eastAsia="Times New Roman" w:hAnsi="Times New Roman" w:cs="Times New Roman"/>
          <w:color w:val="252121"/>
          <w:sz w:val="28"/>
          <w:szCs w:val="28"/>
          <w:lang w:val="uk-UA" w:eastAsia="ru-RU"/>
        </w:rPr>
      </w:pPr>
    </w:p>
    <w:p w:rsidR="007318FC" w:rsidRDefault="007318FC" w:rsidP="00B2161E">
      <w:pPr>
        <w:shd w:val="clear" w:color="auto" w:fill="FFFFFF"/>
        <w:spacing w:after="150" w:line="240" w:lineRule="auto"/>
        <w:jc w:val="center"/>
        <w:rPr>
          <w:rFonts w:ascii="Times New Roman" w:eastAsia="Times New Roman" w:hAnsi="Times New Roman" w:cs="Times New Roman"/>
          <w:color w:val="252121"/>
          <w:sz w:val="28"/>
          <w:szCs w:val="28"/>
          <w:lang w:val="uk-UA" w:eastAsia="ru-RU"/>
        </w:rPr>
      </w:pPr>
    </w:p>
    <w:p w:rsidR="007318FC" w:rsidRDefault="007318FC" w:rsidP="00B2161E">
      <w:pPr>
        <w:shd w:val="clear" w:color="auto" w:fill="FFFFFF"/>
        <w:spacing w:after="150" w:line="240" w:lineRule="auto"/>
        <w:jc w:val="center"/>
        <w:rPr>
          <w:rFonts w:ascii="Times New Roman" w:eastAsia="Times New Roman" w:hAnsi="Times New Roman" w:cs="Times New Roman"/>
          <w:color w:val="252121"/>
          <w:sz w:val="28"/>
          <w:szCs w:val="28"/>
          <w:lang w:val="uk-UA" w:eastAsia="ru-RU"/>
        </w:rPr>
      </w:pPr>
    </w:p>
    <w:p w:rsidR="008B4F4B" w:rsidRPr="008B4F4B" w:rsidRDefault="008B4F4B" w:rsidP="00B2161E">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СКЛАД</w:t>
      </w:r>
    </w:p>
    <w:p w:rsidR="008B4F4B" w:rsidRPr="008B4F4B" w:rsidRDefault="008B4F4B" w:rsidP="00B2161E">
      <w:pPr>
        <w:shd w:val="clear" w:color="auto" w:fill="FFFFFF"/>
        <w:spacing w:after="0" w:line="322" w:lineRule="atLeast"/>
        <w:ind w:right="23"/>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комісії щодо визначення та відшкодування збитків власникам</w:t>
      </w:r>
    </w:p>
    <w:p w:rsidR="008B4F4B" w:rsidRPr="008B4F4B" w:rsidRDefault="008B4F4B" w:rsidP="00B2161E">
      <w:pPr>
        <w:shd w:val="clear" w:color="auto" w:fill="FFFFFF"/>
        <w:spacing w:after="0" w:line="240" w:lineRule="auto"/>
        <w:ind w:left="3969" w:hanging="3969"/>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землі та землекористувачам на території</w:t>
      </w:r>
    </w:p>
    <w:p w:rsidR="008B4F4B" w:rsidRPr="008B4F4B" w:rsidRDefault="008B4F4B" w:rsidP="00B2161E">
      <w:pPr>
        <w:shd w:val="clear" w:color="auto" w:fill="FFFFFF"/>
        <w:spacing w:after="0" w:line="240" w:lineRule="auto"/>
        <w:ind w:left="3969" w:hanging="3969"/>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Магальської об’єднаної територіальної громади</w:t>
      </w:r>
    </w:p>
    <w:tbl>
      <w:tblPr>
        <w:tblW w:w="0" w:type="auto"/>
        <w:tblCellSpacing w:w="0" w:type="dxa"/>
        <w:shd w:val="clear" w:color="auto" w:fill="F9F9F0"/>
        <w:tblCellMar>
          <w:top w:w="15" w:type="dxa"/>
          <w:left w:w="15" w:type="dxa"/>
          <w:bottom w:w="15" w:type="dxa"/>
          <w:right w:w="15" w:type="dxa"/>
        </w:tblCellMar>
        <w:tblLook w:val="04A0"/>
      </w:tblPr>
      <w:tblGrid>
        <w:gridCol w:w="3645"/>
        <w:gridCol w:w="6240"/>
      </w:tblGrid>
      <w:tr w:rsidR="008B4F4B" w:rsidRPr="008B4F4B" w:rsidTr="008B4F4B">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Голова комісії:</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Кучерявий Валерій Сергійович</w:t>
            </w:r>
          </w:p>
        </w:tc>
        <w:tc>
          <w:tcPr>
            <w:tcW w:w="6240"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Заступник сільського голови з гуманітарних питань;</w:t>
            </w:r>
          </w:p>
        </w:tc>
      </w:tr>
      <w:tr w:rsidR="00BF50B9" w:rsidRPr="008B4F4B" w:rsidTr="00BF50B9">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Заступник голови комісії:</w:t>
            </w:r>
          </w:p>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Гарабажів Дмитро Васильович</w:t>
            </w:r>
          </w:p>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Заступник сільського голови з земельних питань;</w:t>
            </w:r>
          </w:p>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r>
      <w:tr w:rsidR="008B4F4B" w:rsidRPr="008B4F4B" w:rsidTr="00B2161E">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Секретар комісії:</w:t>
            </w:r>
          </w:p>
          <w:p w:rsidR="008B4F4B"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Вітюк Степан Дмитрович     </w:t>
            </w: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8B4F4B" w:rsidRPr="00BF50B9" w:rsidRDefault="00BF50B9" w:rsidP="008B4F4B">
            <w:pPr>
              <w:shd w:val="clear" w:color="auto" w:fill="FFFFFF"/>
              <w:spacing w:after="150" w:line="240" w:lineRule="auto"/>
              <w:rPr>
                <w:rFonts w:ascii="Times New Roman" w:eastAsia="Times New Roman" w:hAnsi="Times New Roman" w:cs="Times New Roman"/>
                <w:sz w:val="24"/>
                <w:szCs w:val="24"/>
                <w:lang w:val="uk-UA" w:eastAsia="ru-RU"/>
              </w:rPr>
            </w:pPr>
            <w:r w:rsidRPr="008B4F4B">
              <w:rPr>
                <w:rFonts w:ascii="Times New Roman" w:eastAsia="Times New Roman" w:hAnsi="Times New Roman" w:cs="Times New Roman"/>
                <w:color w:val="252121"/>
                <w:sz w:val="28"/>
                <w:szCs w:val="28"/>
                <w:lang w:eastAsia="ru-RU"/>
              </w:rPr>
              <w:t>Начальник</w:t>
            </w:r>
            <w:r>
              <w:rPr>
                <w:rFonts w:ascii="Times New Roman" w:eastAsia="Times New Roman" w:hAnsi="Times New Roman" w:cs="Times New Roman"/>
                <w:color w:val="252121"/>
                <w:sz w:val="28"/>
                <w:szCs w:val="28"/>
                <w:lang w:val="uk-UA" w:eastAsia="ru-RU"/>
              </w:rPr>
              <w:t xml:space="preserve"> </w:t>
            </w:r>
            <w:r w:rsidRPr="00BF50B9">
              <w:rPr>
                <w:rFonts w:ascii="Times New Roman" w:eastAsia="Times New Roman" w:hAnsi="Times New Roman" w:cs="Times New Roman"/>
                <w:color w:val="252121"/>
                <w:sz w:val="28"/>
                <w:szCs w:val="28"/>
                <w:lang w:val="uk-UA" w:eastAsia="ru-RU"/>
              </w:rPr>
              <w:t xml:space="preserve">відділу </w:t>
            </w:r>
            <w:r w:rsidRPr="00BF50B9">
              <w:rPr>
                <w:rFonts w:ascii="Times New Roman" w:hAnsi="Times New Roman" w:cs="Times New Roman"/>
                <w:sz w:val="28"/>
                <w:szCs w:val="28"/>
              </w:rPr>
              <w:t>правового, інформаційного, кадрового  та господарського забезпечення</w:t>
            </w:r>
          </w:p>
        </w:tc>
      </w:tr>
      <w:tr w:rsidR="008B4F4B" w:rsidRPr="008B4F4B" w:rsidTr="00B2161E">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8B4F4B" w:rsidRDefault="00BF50B9" w:rsidP="00B2161E">
            <w:pPr>
              <w:shd w:val="clear" w:color="auto" w:fill="FFFFFF"/>
              <w:spacing w:after="15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Члени комісії:</w:t>
            </w:r>
          </w:p>
          <w:p w:rsidR="00BF50B9" w:rsidRPr="00BF50B9" w:rsidRDefault="00BF50B9" w:rsidP="00B2161E">
            <w:pPr>
              <w:shd w:val="clear" w:color="auto" w:fill="FFFFFF"/>
              <w:spacing w:after="150" w:line="240" w:lineRule="auto"/>
              <w:rPr>
                <w:rFonts w:ascii="Times New Roman" w:eastAsia="Times New Roman" w:hAnsi="Times New Roman" w:cs="Times New Roman"/>
                <w:sz w:val="28"/>
                <w:szCs w:val="28"/>
                <w:lang w:val="uk-UA" w:eastAsia="ru-RU"/>
              </w:rPr>
            </w:pPr>
            <w:r w:rsidRPr="00BF50B9">
              <w:rPr>
                <w:rFonts w:ascii="Times New Roman" w:eastAsia="Times New Roman" w:hAnsi="Times New Roman" w:cs="Times New Roman"/>
                <w:sz w:val="28"/>
                <w:szCs w:val="28"/>
                <w:lang w:val="uk-UA" w:eastAsia="ru-RU"/>
              </w:rPr>
              <w:t>Гостюк Віоріка Михайлівна</w:t>
            </w: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8B4F4B" w:rsidRPr="00BF50B9" w:rsidRDefault="00BF50B9" w:rsidP="008B4F4B">
            <w:pPr>
              <w:shd w:val="clear" w:color="auto" w:fill="FFFFFF"/>
              <w:spacing w:after="150" w:line="240" w:lineRule="auto"/>
              <w:jc w:val="center"/>
              <w:rPr>
                <w:rFonts w:ascii="Times New Roman" w:eastAsia="Times New Roman" w:hAnsi="Times New Roman" w:cs="Times New Roman"/>
                <w:sz w:val="28"/>
                <w:szCs w:val="28"/>
                <w:lang w:eastAsia="ru-RU"/>
              </w:rPr>
            </w:pPr>
            <w:r w:rsidRPr="00BF50B9">
              <w:rPr>
                <w:rFonts w:ascii="Times New Roman" w:hAnsi="Times New Roman" w:cs="Times New Roman"/>
                <w:sz w:val="28"/>
                <w:szCs w:val="28"/>
              </w:rPr>
              <w:t xml:space="preserve">Начальник  відділу </w:t>
            </w:r>
            <w:r w:rsidRPr="00BF50B9">
              <w:rPr>
                <w:rFonts w:ascii="Times New Roman" w:hAnsi="Times New Roman" w:cs="Times New Roman"/>
                <w:sz w:val="28"/>
                <w:szCs w:val="28"/>
                <w:lang w:val="uk-UA"/>
              </w:rPr>
              <w:t>бухгалтерського обліку та звітності</w:t>
            </w:r>
            <w:r w:rsidRPr="00BF50B9">
              <w:rPr>
                <w:rFonts w:ascii="Times New Roman" w:hAnsi="Times New Roman" w:cs="Times New Roman"/>
                <w:sz w:val="28"/>
                <w:szCs w:val="28"/>
              </w:rPr>
              <w:t>– головний бухгалтер</w:t>
            </w:r>
          </w:p>
        </w:tc>
      </w:tr>
      <w:tr w:rsidR="00BF50B9" w:rsidRPr="008B4F4B" w:rsidTr="001758B4">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tcPr>
          <w:p w:rsidR="00BF50B9" w:rsidRPr="00BF50B9" w:rsidRDefault="00BF50B9" w:rsidP="00BF50B9">
            <w:pPr>
              <w:spacing w:line="276" w:lineRule="auto"/>
              <w:jc w:val="center"/>
              <w:rPr>
                <w:rFonts w:ascii="Times New Roman" w:hAnsi="Times New Roman" w:cs="Times New Roman"/>
                <w:sz w:val="28"/>
                <w:szCs w:val="28"/>
                <w:lang w:val="uk-UA"/>
              </w:rPr>
            </w:pPr>
            <w:r w:rsidRPr="00BF50B9">
              <w:rPr>
                <w:rFonts w:ascii="Times New Roman" w:hAnsi="Times New Roman" w:cs="Times New Roman"/>
                <w:sz w:val="28"/>
                <w:szCs w:val="28"/>
                <w:lang w:val="uk-UA"/>
              </w:rPr>
              <w:t>Аміхалакіоаіє Ольга Сергіївна</w:t>
            </w: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BF50B9" w:rsidRDefault="00BF50B9" w:rsidP="00BF50B9">
            <w:pPr>
              <w:shd w:val="clear" w:color="auto" w:fill="FFFFFF"/>
              <w:spacing w:after="150" w:line="240" w:lineRule="auto"/>
              <w:rPr>
                <w:rFonts w:ascii="Times New Roman" w:eastAsia="Times New Roman" w:hAnsi="Times New Roman" w:cs="Times New Roman"/>
                <w:sz w:val="28"/>
                <w:szCs w:val="28"/>
                <w:lang w:val="uk-UA" w:eastAsia="ru-RU"/>
              </w:rPr>
            </w:pPr>
            <w:r w:rsidRPr="00BF50B9">
              <w:rPr>
                <w:rFonts w:ascii="Times New Roman" w:eastAsia="Times New Roman" w:hAnsi="Times New Roman" w:cs="Times New Roman"/>
                <w:sz w:val="28"/>
                <w:szCs w:val="28"/>
                <w:lang w:val="uk-UA" w:eastAsia="ru-RU"/>
              </w:rPr>
              <w:t>Начальник фінансового відділу</w:t>
            </w:r>
          </w:p>
        </w:tc>
      </w:tr>
      <w:tr w:rsidR="00BF50B9" w:rsidRPr="008B4F4B" w:rsidTr="001758B4">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tcPr>
          <w:p w:rsidR="00BF50B9" w:rsidRPr="00BF50B9" w:rsidRDefault="00BF50B9" w:rsidP="00BF50B9">
            <w:pPr>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Кова М</w:t>
            </w:r>
            <w:r w:rsidRPr="00BF50B9">
              <w:rPr>
                <w:rFonts w:ascii="Times New Roman" w:hAnsi="Times New Roman" w:cs="Times New Roman"/>
                <w:sz w:val="28"/>
                <w:szCs w:val="28"/>
                <w:lang w:val="uk-UA"/>
              </w:rPr>
              <w:t>аріанна Дмитрівна</w:t>
            </w: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BF50B9" w:rsidRDefault="00BF50B9" w:rsidP="00BF50B9">
            <w:pPr>
              <w:shd w:val="clear" w:color="auto" w:fill="FFFFFF"/>
              <w:spacing w:after="15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Начальник відділу ЦНАП</w:t>
            </w:r>
          </w:p>
        </w:tc>
      </w:tr>
      <w:tr w:rsidR="00BF50B9" w:rsidRPr="008B4F4B" w:rsidTr="00B2161E">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BF50B9" w:rsidRPr="00BF50B9" w:rsidRDefault="00BF50B9" w:rsidP="00BF50B9">
            <w:pPr>
              <w:shd w:val="clear" w:color="auto" w:fill="FFFFFF"/>
              <w:spacing w:after="150" w:line="240" w:lineRule="auto"/>
              <w:rPr>
                <w:rFonts w:ascii="Times New Roman" w:eastAsia="Times New Roman" w:hAnsi="Times New Roman" w:cs="Times New Roman"/>
                <w:sz w:val="28"/>
                <w:szCs w:val="28"/>
                <w:lang w:val="uk-UA" w:eastAsia="ru-RU"/>
              </w:rPr>
            </w:pPr>
            <w:r w:rsidRPr="00BF50B9">
              <w:rPr>
                <w:rFonts w:ascii="Times New Roman" w:eastAsia="Times New Roman" w:hAnsi="Times New Roman" w:cs="Times New Roman"/>
                <w:sz w:val="28"/>
                <w:szCs w:val="28"/>
                <w:lang w:val="uk-UA" w:eastAsia="ru-RU"/>
              </w:rPr>
              <w:t>Дробот Василь Георгійович</w:t>
            </w: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BF50B9" w:rsidRDefault="00BF50B9" w:rsidP="00BF50B9">
            <w:pPr>
              <w:shd w:val="clear" w:color="auto" w:fill="FFFFFF"/>
              <w:spacing w:after="150" w:line="240" w:lineRule="auto"/>
              <w:rPr>
                <w:rFonts w:ascii="Times New Roman" w:eastAsia="Times New Roman" w:hAnsi="Times New Roman" w:cs="Times New Roman"/>
                <w:sz w:val="28"/>
                <w:szCs w:val="28"/>
                <w:lang w:val="uk-UA" w:eastAsia="ru-RU"/>
              </w:rPr>
            </w:pPr>
            <w:r w:rsidRPr="00BF50B9">
              <w:rPr>
                <w:rFonts w:ascii="Times New Roman" w:eastAsia="Times New Roman" w:hAnsi="Times New Roman" w:cs="Times New Roman"/>
                <w:sz w:val="28"/>
                <w:szCs w:val="28"/>
                <w:lang w:val="uk-UA" w:eastAsia="ru-RU"/>
              </w:rPr>
              <w:t>Голова земельної комісії</w:t>
            </w:r>
          </w:p>
        </w:tc>
      </w:tr>
      <w:tr w:rsidR="00BF50B9" w:rsidRPr="008B4F4B" w:rsidTr="00B2161E">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r>
      <w:tr w:rsidR="00BF50B9" w:rsidRPr="008B4F4B" w:rsidTr="00B2161E">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r>
      <w:tr w:rsidR="00BF50B9" w:rsidRPr="008B4F4B" w:rsidTr="00B2161E">
        <w:trPr>
          <w:tblCellSpacing w:w="0" w:type="dxa"/>
        </w:trPr>
        <w:tc>
          <w:tcPr>
            <w:tcW w:w="3645"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c>
          <w:tcPr>
            <w:tcW w:w="6240" w:type="dxa"/>
            <w:tcBorders>
              <w:top w:val="nil"/>
              <w:left w:val="nil"/>
              <w:bottom w:val="nil"/>
              <w:right w:val="nil"/>
            </w:tcBorders>
            <w:shd w:val="clear" w:color="auto" w:fill="F9F9F0"/>
            <w:tcMar>
              <w:top w:w="0" w:type="dxa"/>
              <w:left w:w="108" w:type="dxa"/>
              <w:bottom w:w="0" w:type="dxa"/>
              <w:right w:w="108" w:type="dxa"/>
            </w:tcMar>
            <w:vAlign w:val="center"/>
          </w:tcPr>
          <w:p w:rsidR="00BF50B9" w:rsidRPr="008B4F4B" w:rsidRDefault="00BF50B9" w:rsidP="00BF50B9">
            <w:pPr>
              <w:shd w:val="clear" w:color="auto" w:fill="FFFFFF"/>
              <w:spacing w:after="150" w:line="240" w:lineRule="auto"/>
              <w:rPr>
                <w:rFonts w:ascii="Times New Roman" w:eastAsia="Times New Roman" w:hAnsi="Times New Roman" w:cs="Times New Roman"/>
                <w:sz w:val="24"/>
                <w:szCs w:val="24"/>
                <w:lang w:eastAsia="ru-RU"/>
              </w:rPr>
            </w:pPr>
          </w:p>
        </w:tc>
      </w:tr>
    </w:tbl>
    <w:p w:rsidR="008B4F4B" w:rsidRPr="008B4F4B" w:rsidRDefault="008B4F4B" w:rsidP="008B4F4B">
      <w:pPr>
        <w:shd w:val="clear" w:color="auto" w:fill="FFFFFF"/>
        <w:spacing w:after="150" w:line="315" w:lineRule="atLeast"/>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315" w:lineRule="atLeast"/>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206F6" w:rsidRDefault="008206F6" w:rsidP="008B4F4B">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8206F6" w:rsidRDefault="008206F6" w:rsidP="00BF50B9">
      <w:pPr>
        <w:shd w:val="clear" w:color="auto" w:fill="FFFFFF"/>
        <w:spacing w:after="150" w:line="315" w:lineRule="atLeast"/>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0" w:line="322" w:lineRule="atLeast"/>
        <w:ind w:right="23"/>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0" w:line="322" w:lineRule="atLeast"/>
        <w:ind w:right="23"/>
        <w:jc w:val="center"/>
        <w:rPr>
          <w:rFonts w:ascii="Times New Roman" w:eastAsia="Times New Roman" w:hAnsi="Times New Roman" w:cs="Times New Roman"/>
          <w:color w:val="252121"/>
          <w:sz w:val="28"/>
          <w:szCs w:val="28"/>
          <w:lang w:eastAsia="ru-RU"/>
        </w:rPr>
      </w:pPr>
    </w:p>
    <w:p w:rsidR="008B4F4B" w:rsidRPr="00BF50B9" w:rsidRDefault="008B4F4B" w:rsidP="008B4F4B">
      <w:pPr>
        <w:shd w:val="clear" w:color="auto" w:fill="FFFFFF"/>
        <w:spacing w:after="0" w:line="322" w:lineRule="atLeast"/>
        <w:ind w:right="23"/>
        <w:jc w:val="center"/>
        <w:rPr>
          <w:rFonts w:ascii="Times New Roman" w:eastAsia="Times New Roman" w:hAnsi="Times New Roman" w:cs="Times New Roman"/>
          <w:b/>
          <w:sz w:val="24"/>
          <w:szCs w:val="24"/>
          <w:lang w:eastAsia="ru-RU"/>
        </w:rPr>
      </w:pPr>
      <w:r w:rsidRPr="00BF50B9">
        <w:rPr>
          <w:rFonts w:ascii="Times New Roman" w:eastAsia="Times New Roman" w:hAnsi="Times New Roman" w:cs="Times New Roman"/>
          <w:b/>
          <w:color w:val="252121"/>
          <w:sz w:val="28"/>
          <w:szCs w:val="28"/>
          <w:lang w:eastAsia="ru-RU"/>
        </w:rPr>
        <w:t>Положення</w:t>
      </w:r>
    </w:p>
    <w:p w:rsidR="008B4F4B" w:rsidRPr="00BF50B9" w:rsidRDefault="008B4F4B" w:rsidP="008B4F4B">
      <w:pPr>
        <w:shd w:val="clear" w:color="auto" w:fill="FFFFFF"/>
        <w:spacing w:after="0" w:line="322" w:lineRule="atLeast"/>
        <w:ind w:right="23"/>
        <w:jc w:val="center"/>
        <w:rPr>
          <w:rFonts w:ascii="Times New Roman" w:eastAsia="Times New Roman" w:hAnsi="Times New Roman" w:cs="Times New Roman"/>
          <w:b/>
          <w:sz w:val="24"/>
          <w:szCs w:val="24"/>
          <w:lang w:eastAsia="ru-RU"/>
        </w:rPr>
      </w:pPr>
      <w:r w:rsidRPr="00BF50B9">
        <w:rPr>
          <w:rFonts w:ascii="Times New Roman" w:eastAsia="Times New Roman" w:hAnsi="Times New Roman" w:cs="Times New Roman"/>
          <w:b/>
          <w:color w:val="252121"/>
          <w:sz w:val="28"/>
          <w:szCs w:val="28"/>
          <w:lang w:eastAsia="ru-RU"/>
        </w:rPr>
        <w:t>про комісію щодо визначення та відшкодування збитків власникам</w:t>
      </w:r>
    </w:p>
    <w:p w:rsidR="008B4F4B" w:rsidRPr="00BF50B9" w:rsidRDefault="008B4F4B" w:rsidP="008B4F4B">
      <w:pPr>
        <w:shd w:val="clear" w:color="auto" w:fill="FFFFFF"/>
        <w:spacing w:after="0" w:line="240" w:lineRule="auto"/>
        <w:ind w:left="3969" w:hanging="3969"/>
        <w:jc w:val="center"/>
        <w:rPr>
          <w:rFonts w:ascii="Times New Roman" w:eastAsia="Times New Roman" w:hAnsi="Times New Roman" w:cs="Times New Roman"/>
          <w:b/>
          <w:sz w:val="24"/>
          <w:szCs w:val="24"/>
          <w:lang w:eastAsia="ru-RU"/>
        </w:rPr>
      </w:pPr>
      <w:r w:rsidRPr="00BF50B9">
        <w:rPr>
          <w:rFonts w:ascii="Times New Roman" w:eastAsia="Times New Roman" w:hAnsi="Times New Roman" w:cs="Times New Roman"/>
          <w:b/>
          <w:color w:val="252121"/>
          <w:sz w:val="28"/>
          <w:szCs w:val="28"/>
          <w:lang w:eastAsia="ru-RU"/>
        </w:rPr>
        <w:t>землі та землекористувачам на території</w:t>
      </w:r>
    </w:p>
    <w:p w:rsidR="008B4F4B" w:rsidRPr="00BF50B9" w:rsidRDefault="008B4F4B" w:rsidP="008B4F4B">
      <w:pPr>
        <w:shd w:val="clear" w:color="auto" w:fill="FFFFFF"/>
        <w:spacing w:after="0" w:line="240" w:lineRule="auto"/>
        <w:ind w:left="3969" w:hanging="3969"/>
        <w:jc w:val="center"/>
        <w:rPr>
          <w:rFonts w:ascii="Times New Roman" w:eastAsia="Times New Roman" w:hAnsi="Times New Roman" w:cs="Times New Roman"/>
          <w:b/>
          <w:sz w:val="24"/>
          <w:szCs w:val="24"/>
          <w:lang w:eastAsia="ru-RU"/>
        </w:rPr>
      </w:pPr>
      <w:r w:rsidRPr="00BF50B9">
        <w:rPr>
          <w:rFonts w:ascii="Times New Roman" w:eastAsia="Times New Roman" w:hAnsi="Times New Roman" w:cs="Times New Roman"/>
          <w:b/>
          <w:color w:val="252121"/>
          <w:sz w:val="28"/>
          <w:szCs w:val="28"/>
          <w:lang w:eastAsia="ru-RU"/>
        </w:rPr>
        <w:t>Магальської об’єднаної територіальної громади</w:t>
      </w:r>
    </w:p>
    <w:p w:rsidR="008B4F4B" w:rsidRPr="008B4F4B" w:rsidRDefault="008B4F4B" w:rsidP="008B4F4B">
      <w:pPr>
        <w:shd w:val="clear" w:color="auto" w:fill="FFFFFF"/>
        <w:spacing w:after="75" w:line="240" w:lineRule="auto"/>
        <w:ind w:firstLine="708"/>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75" w:line="240" w:lineRule="auto"/>
        <w:ind w:firstLine="708"/>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1.Загальні положення</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1.1. Комісія з визначення та відшкодування збитків власникам землі та землекористувачам (надалі Комісія) створена з метою визначення розміру збитків, заподіяних власникам землі та землекористувачам з метою їх подальшого відшкодування.</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1.2. Положення розроблено відповідно до Земельного кодексу України, Цивільного кодексу України, Закону України «Про місцеве самоврядування в Україні», Закону України «Про оренду землі», Закону України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 постанови  Кабінету Міністрів України від 19.04.1993 р. № 284 «Про порядок визначення та відшкодування збитків власникам землі та землекористувачам» (зі змінами), та спрямовано на створення єдиних органзаційно-правових та економічних засад визначення розмірів і порядку відшкодування збитків власникам землі та землекористувачам на території Магальської об’єднаної територіальної громади.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1.3. Основним завданням Комісії є визначення розміру збитків власникам землі та землекористувачам, заподіяних внаслідок:</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 вилучення (викупу) або тимчасового зайняття земельних ділянок;</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б) обмеження прав власників землі та землекористувачів щодо використання земельних ділянок;</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 погіршення якості ґрунтового покриву та інших корисних властивостей земельних ділянок або приведенням їх у непридатний для використання стан;</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г) неодержання доходів, у тому числі і орендної плати, зокрема: використання земельної ділянки без оформлення документів, що посвідчують право на земельну ділянку відповідно до закону.</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 xml:space="preserve">Неодержаний дохід – це дохід, який міг би одержати власник землі, землекористувач, у тому числі орендар, із земельної ділянки, і який він не одержав </w:t>
      </w:r>
      <w:r w:rsidRPr="008B4F4B">
        <w:rPr>
          <w:rFonts w:ascii="Times New Roman" w:eastAsia="Times New Roman" w:hAnsi="Times New Roman" w:cs="Times New Roman"/>
          <w:color w:val="252121"/>
          <w:sz w:val="28"/>
          <w:szCs w:val="28"/>
          <w:lang w:eastAsia="ru-RU"/>
        </w:rPr>
        <w:lastRenderedPageBreak/>
        <w:t>внаслідок її вилучення (викупу) або тимчасового зайняття, обмеження прав, погіршення якості землі або приведення її у непридатність для використання за цільовим призначенням у результаті негативного впливу, спричиненого діяльністю підприємств, установ, організацій та громадян.</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1.4. Формою роботи Комісії є засідання. Комісія проводить засідання у разі необхідності (у разі отримання заяви від власника земельної ділянки або землекористувача).</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1.5. Заява та додані до неї документи розглядаються Комісією у місячний термін.</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1.6. У разі, коли власником чи землекористувачем земельної ділянки є Вугледарська міська об’єднана територіальна громада, її інтереси представляє міський голова або уповноважений міською радою орган (особа).</w:t>
      </w:r>
    </w:p>
    <w:p w:rsidR="008B4F4B" w:rsidRPr="008B4F4B" w:rsidRDefault="008B4F4B" w:rsidP="003107C9">
      <w:pPr>
        <w:numPr>
          <w:ilvl w:val="0"/>
          <w:numId w:val="7"/>
        </w:numPr>
        <w:shd w:val="clear" w:color="auto" w:fill="FFFFFF"/>
        <w:tabs>
          <w:tab w:val="left" w:pos="720"/>
        </w:tabs>
        <w:spacing w:before="100" w:after="100" w:line="240" w:lineRule="auto"/>
        <w:ind w:left="1095"/>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Права Комісії</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2.1. Комісія має право:</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одержувати в установленому порядку від органів виконавчої влади, органів місцевого самоврядування, підприємств, установ, організацій незалежно від форми власності відповідну інформацію, довідкові та інші матеріали у межах своєї компетенції та згідно з чинним законодавством України;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звертатися із запитами, залучати до роботи та запрошувати на свої засідання працівників органів виконавчої влади, управлінь, об’єднань, підприємств, організації та установ незалежно від форми власності, відповідно до чинного законодавства України;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отримувати письмові пояснення з приводу питань, що належать до предмету діяльності Комісії;</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складати акти, визначати рівень збитків та направляти вимоги особі, що завдала шкоду,  щодо </w:t>
      </w:r>
      <w:r w:rsidRPr="008B4F4B">
        <w:rPr>
          <w:rFonts w:ascii="Times New Roman" w:eastAsia="Times New Roman" w:hAnsi="Times New Roman" w:cs="Times New Roman"/>
          <w:i/>
          <w:iCs/>
          <w:color w:val="252121"/>
          <w:sz w:val="28"/>
          <w:szCs w:val="28"/>
          <w:lang w:eastAsia="ru-RU"/>
        </w:rPr>
        <w:t>добровільного відшкодування збитків.</w:t>
      </w:r>
    </w:p>
    <w:p w:rsidR="008B4F4B" w:rsidRPr="008B4F4B" w:rsidRDefault="008B4F4B" w:rsidP="003107C9">
      <w:pPr>
        <w:numPr>
          <w:ilvl w:val="0"/>
          <w:numId w:val="8"/>
        </w:numPr>
        <w:shd w:val="clear" w:color="auto" w:fill="FFFFFF"/>
        <w:tabs>
          <w:tab w:val="left" w:pos="720"/>
        </w:tabs>
        <w:spacing w:before="100" w:after="75" w:line="240" w:lineRule="auto"/>
        <w:ind w:left="1095"/>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Підготовка питань до розгляду Комісією</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3.1. На засідання Комісії подаються наступні матеріали:</w:t>
      </w:r>
    </w:p>
    <w:p w:rsidR="008B4F4B" w:rsidRPr="008B4F4B" w:rsidRDefault="008B4F4B" w:rsidP="008B4F4B">
      <w:pPr>
        <w:shd w:val="clear" w:color="auto" w:fill="FFFFFF"/>
        <w:spacing w:after="150"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копія рішення Магальської сільської ради про надання в оренду або поновлення права оренди земельної ділянки (за наявності);</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акт обстеження та визначення меж, площі та конфігурації земельної ділянки з планово-картографічними матеріалами з нанесенням меж земельної ділянки (додаток 1 до Положення);</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документ, що підтверджує право власності на нерухоме майно або інформаційна довідка з Державного реєстру речових прав на нерухоме майно, щодо об’єкта нерухомого майна;</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lastRenderedPageBreak/>
        <w:t>витяг з технічної документації про нормативну грошову оцінку земельних ділянок;</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матеріали притягнення до адміністративної відповідальності порушників земельного законодавства (в разі наявності);</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попередній розрахунок суми збитків;</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інформацію від територіального органу Держгеокадастру про наявність правовстановлюючих документів на земельну ділянку (державних актів тощо);</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довідка з Єдиного державного реєстру юридичних та фізичних осіб-підприємців (у випадку, якщо заявник чи особа, яка заподіяла збитки, є суб’єктом господарювання);</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довідка з податкового органу про плату за землю;</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письмове повідомлення підприємств, установ, організацій та фізичних осіб, якими завдані збитки, про час та дату засідання комісії з доказами про надсилання (повідомлення повинне бути надіслане не пізніше ніж за 10 днів до дня засідання комісії).</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копії матеріалів листування Магальської сільської ради та її виконавчих органів з суб’єктами, якими завдані збитки (за наявності);</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інші документи.</w:t>
      </w:r>
    </w:p>
    <w:p w:rsidR="008B4F4B" w:rsidRPr="008B4F4B" w:rsidRDefault="008B4F4B" w:rsidP="003107C9">
      <w:pPr>
        <w:numPr>
          <w:ilvl w:val="0"/>
          <w:numId w:val="9"/>
        </w:numPr>
        <w:shd w:val="clear" w:color="auto" w:fill="FFFFFF"/>
        <w:tabs>
          <w:tab w:val="left" w:pos="720"/>
        </w:tabs>
        <w:spacing w:before="100" w:after="75" w:line="240" w:lineRule="auto"/>
        <w:ind w:left="1095"/>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Організація роботи Комісії</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4.1. Роботу Комісії організує голова Комісії, який:</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забезпечує, в разі надходження заяв, скликання та веде засідання Комісії;</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визначає коло питань, що вирішуються на черговому засіданні;</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дає доручення членам Комісії та перевіряє їх виконання;</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керує діяльністю Комісії;</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підписує документи Комісії від її імені.</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4.2. За відсутності голови Комісії, його функції здійснює заступник голови Комісії.</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4.3. Під час засідань Комісії ведеться протокол. Протоколи Комісії зберігаються протягом трьох років з дати їх оформлення.</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4.4. Організаційне та документальне забезпечення роботи Комісії виконує секретар комісії, який:</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погоджує з головою Комісії дату проведення засідання і за п`ять днів до засідання Комісії сповіщає про це членів Комісії;</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веде протокол засідання Комісії.</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4.5. Засідання Комісії вважається правомірним, якщо у ньому беруть участь не менше половини її членів.</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lastRenderedPageBreak/>
        <w:t>4.6. При розгляді питання щодо визначення розміру збитків у роботі Комісії бере участь особа, що завдала шкоду, яка повинна бути завчасно повідомлена секретарем Комісії про час та місце проведення засідання Комісії за 10 календарних днів до дня розгляду питання.</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4.7. У разі відсутності особи, що завдала шкоду, на першому засіданні Комісії, та відсутності офіційної згоди на проведення засідання без її участі –засідання Комісії переноситься.</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4.8. У разі повторної відсутності особи, що завдала шкоду, без поважних причин, Комісія має право проводити засідання без участі такої особи.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У разі наявності поважних причин відсутності особа, що завдала шкоду, надає письмове підтвердження такої причини, засідання комісії переноситься на інший строк.</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4.9. Рішення Комісії приймається більшістю голосів від загального складу Комісії та оформлюються актом (додаток 2 до Положення) в двох примірниках, що підписуються головуючим на засіданні (головою або його заступником). У разі рівного розподілу голосів голос голови Комісії вважається вирішальним.</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4.10. Один примірник залишається в матеріалах справи Комісії, другий вручається або надсилається рекомендованим листом особі, що завдала шкоду, протягом 10 робочих днів від дати затвердження.</w:t>
      </w:r>
    </w:p>
    <w:p w:rsidR="008B4F4B" w:rsidRPr="008B4F4B" w:rsidRDefault="008B4F4B" w:rsidP="003107C9">
      <w:pPr>
        <w:numPr>
          <w:ilvl w:val="0"/>
          <w:numId w:val="10"/>
        </w:numPr>
        <w:shd w:val="clear" w:color="auto" w:fill="FFFFFF"/>
        <w:tabs>
          <w:tab w:val="left" w:pos="720"/>
        </w:tabs>
        <w:spacing w:before="100" w:after="75" w:line="240" w:lineRule="auto"/>
        <w:ind w:left="1095" w:firstLine="1985"/>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Порядок нарахування та відшкодування збитків</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 Збитки відшкодовуються власникам землі та землекористувачам підприємствами, установами, організаціями та громадянами, що їх заподіяли, за рахунок власних коштів не пізніше місяця після затвердження актів комісій, а при вилученні (викупі) земельних ділянок – після прийняття відповідною радою рішення про вилучення (викуп) земельних ділянок у період до видачі документа, що посвідчує право на земельну ділянку підприємства, установи, організації або громадянина.</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5.2. За рішенням Комісії вказаний строк може бути збільшено, але не більше ніж на 6 місяців, після затвердження актів комісій про що зазначається в акті щодо визначення розміру збитків власникам землі та землекористувачам.</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Відшкодування збитків проводиться за період використання землі з порушенням земельного законодавства, але не більше ніж за останні 3 роки.</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5.3. Розмір збитків при використанні земель без оформлення правовстановлюючого документу, що посвідчує право оренди (користування) земельною ділянкою визначається:</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 xml:space="preserve">для землевласників, підприємств, установ та організацій, що належать до державної та комунальної власності, громадських організацій інвалідів України, їх підприємств, установ, організацій, релігійних організацій України – у розмірі </w:t>
      </w:r>
      <w:r w:rsidRPr="008B4F4B">
        <w:rPr>
          <w:rFonts w:ascii="Times New Roman" w:eastAsia="Times New Roman" w:hAnsi="Times New Roman" w:cs="Times New Roman"/>
          <w:color w:val="252121"/>
          <w:sz w:val="28"/>
          <w:szCs w:val="28"/>
          <w:lang w:eastAsia="ru-RU"/>
        </w:rPr>
        <w:lastRenderedPageBreak/>
        <w:t>земельного податку, визначеного вимогами розділу XIII Податкового кодексу України;</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для інших землекористувачів – у розмірі орендної плати, встановленої рішенням міської ради для відповідної категорії землекористувачів на момент фактичного використання земельної ділянки.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5.4. Розрахунок збитків проводиться відповідним відділом Вугледарської міської ради на підставі:</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даних про розмір нормативної грошової оцінки земельної ділянки, що надається територіальним органом Держгеокадастру України за відповідні періоди фактичного використання земельної ділянки;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інформації про площу земельної ділянки.</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5.5. У разі необхідності Комісія має право запропонувати надати інші документи.</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5.6. Розрахунки збитків розглядаються Комісією разом з іншими наданими документами.</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5.7. Збитки відшкодовуються на рахунок власника землі або землекористувача.</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5.8. Акт Комісії щодо визначення розміру збитків власникам землі підлягає затвердженню рішенням сільської ради, проєкт рішення сільської ради готує відповідний відділ.</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5.9 Після затвердження рішенням ради акту Комісії щодо визначення та відшкодування розміру збитків відповідний відділ сільської ради направляє у п&amp;apos;ятиденний термін особам, що завдали шкоду, повідомлення (додаток 3 до Положення) про необхідність відшкодування збитків.</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5.10. У повідомленні зазначаються:</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результати розгляду матеріалів Комісією, розрахунок суми збитків, рішення міської ради про затвердження акту Комісії щодо визначення та відшкодування розміру збитків власникам землі та землекористувачам з пропозицією добровільного відшкодування збитків;</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попередження про необхідність інформування у письмовій формі у 10-денний термін з дня отримання повідомлення про результати розгляду для врегулювання спору у досудовому порядку.</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5.11 Повідомлення підписується міським головою або іншою уповноваженою особою та надсилається особі, що завдала шкоду, рекомендованим листом.</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5.12. У разі визнання вимог, зазначених у повідомленні, та наданні згоди добровільного відшкодування збитків, укладається договір про добровільне відшкодування збитків (додаток 4 до Положення).</w:t>
      </w:r>
    </w:p>
    <w:p w:rsidR="008B4F4B" w:rsidRPr="008B4F4B" w:rsidRDefault="008B4F4B" w:rsidP="008B4F4B">
      <w:pPr>
        <w:shd w:val="clear" w:color="auto" w:fill="FFFFFF"/>
        <w:spacing w:after="150"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i/>
          <w:iCs/>
          <w:color w:val="252121"/>
          <w:sz w:val="28"/>
          <w:szCs w:val="28"/>
          <w:lang w:eastAsia="ru-RU"/>
        </w:rPr>
        <w:lastRenderedPageBreak/>
        <w:t>5.13. Збитки відшкодовуються на рахунок власника землі або землекористувача, якому вони заподіяні.</w:t>
      </w:r>
    </w:p>
    <w:p w:rsidR="008B4F4B" w:rsidRPr="008B4F4B" w:rsidRDefault="008B4F4B" w:rsidP="008B4F4B">
      <w:pPr>
        <w:shd w:val="clear" w:color="auto" w:fill="FFFFFF"/>
        <w:spacing w:after="150"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i/>
          <w:iCs/>
          <w:color w:val="252121"/>
          <w:sz w:val="28"/>
          <w:szCs w:val="28"/>
          <w:lang w:eastAsia="ru-RU"/>
        </w:rPr>
        <w:t>У випадку, завдання збитків </w:t>
      </w:r>
      <w:r w:rsidRPr="008B4F4B">
        <w:rPr>
          <w:rFonts w:ascii="Times New Roman" w:eastAsia="Times New Roman" w:hAnsi="Times New Roman" w:cs="Times New Roman"/>
          <w:color w:val="252121"/>
          <w:sz w:val="28"/>
          <w:szCs w:val="28"/>
          <w:lang w:eastAsia="ru-RU"/>
        </w:rPr>
        <w:t>Вугледарській міській об’єднаній територіальній громаді</w:t>
      </w:r>
      <w:r w:rsidRPr="008B4F4B">
        <w:rPr>
          <w:rFonts w:ascii="Times New Roman" w:eastAsia="Times New Roman" w:hAnsi="Times New Roman" w:cs="Times New Roman"/>
          <w:i/>
          <w:iCs/>
          <w:color w:val="252121"/>
          <w:sz w:val="28"/>
          <w:szCs w:val="28"/>
          <w:lang w:eastAsia="ru-RU"/>
        </w:rPr>
        <w:t>, збитки відшкодовуються шляхом сплати коштів до бюджету</w:t>
      </w:r>
      <w:r w:rsidRPr="008B4F4B">
        <w:rPr>
          <w:rFonts w:ascii="Times New Roman" w:eastAsia="Times New Roman" w:hAnsi="Times New Roman" w:cs="Times New Roman"/>
          <w:color w:val="252121"/>
          <w:sz w:val="28"/>
          <w:szCs w:val="28"/>
          <w:lang w:eastAsia="ru-RU"/>
        </w:rPr>
        <w:t> Вугледарської міської об’єднаної територіальної громади</w:t>
      </w:r>
      <w:r w:rsidRPr="008B4F4B">
        <w:rPr>
          <w:rFonts w:ascii="Times New Roman" w:eastAsia="Times New Roman" w:hAnsi="Times New Roman" w:cs="Times New Roman"/>
          <w:i/>
          <w:iCs/>
          <w:color w:val="252121"/>
          <w:sz w:val="28"/>
          <w:szCs w:val="28"/>
          <w:lang w:eastAsia="ru-RU"/>
        </w:rPr>
        <w:t>.</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5.13. Невід&amp;apos;ємною частиною договору є:</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акт Комісії щодо визначення та відшкодування розміру збитків власникам землі та землекористувачам;</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рішення міської ради про затвердження акту Комісії щодо визначення та відшкодування розміру збитків власникам землі та землекористувачам;</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письмова згода про добровільне відшкодування збитків.</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5.14. </w:t>
      </w:r>
      <w:r w:rsidRPr="008B4F4B">
        <w:rPr>
          <w:rFonts w:ascii="Times New Roman" w:eastAsia="Times New Roman" w:hAnsi="Times New Roman" w:cs="Times New Roman"/>
          <w:i/>
          <w:iCs/>
          <w:color w:val="252121"/>
          <w:sz w:val="28"/>
          <w:szCs w:val="28"/>
          <w:lang w:eastAsia="ru-RU"/>
        </w:rPr>
        <w:t>У випадку, завдання збитків </w:t>
      </w:r>
      <w:r w:rsidRPr="008B4F4B">
        <w:rPr>
          <w:rFonts w:ascii="Times New Roman" w:eastAsia="Times New Roman" w:hAnsi="Times New Roman" w:cs="Times New Roman"/>
          <w:color w:val="252121"/>
          <w:sz w:val="28"/>
          <w:szCs w:val="28"/>
          <w:lang w:eastAsia="ru-RU"/>
        </w:rPr>
        <w:t>Вугледарській міській об’єднаній територіальній громаді, договір про добровільне відшкодування збитків підписується міським головою та суб&amp;apos;єктом відшкодування збитків.</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5.15. </w:t>
      </w:r>
      <w:r w:rsidRPr="008B4F4B">
        <w:rPr>
          <w:rFonts w:ascii="Times New Roman" w:eastAsia="Times New Roman" w:hAnsi="Times New Roman" w:cs="Times New Roman"/>
          <w:i/>
          <w:iCs/>
          <w:color w:val="252121"/>
          <w:sz w:val="28"/>
          <w:szCs w:val="28"/>
          <w:lang w:eastAsia="ru-RU"/>
        </w:rPr>
        <w:t>У випадку невиконання фізичною або юридичною особою зобов’язань щодо відшкодування збитків, недосягнення сторонами згоди або неотримання заяви про згоду добровільного відшкодування збитків за результатами розгляду повідомлення про необхідність відшкодування збитків у встановлений строк з урахуванням поштового обігу, відповідний відділ Вугледарської міської ради передає матеріали до юридичного відділу міської ради для вирішення питання у судовому порядку.</w:t>
      </w:r>
    </w:p>
    <w:p w:rsidR="008B4F4B" w:rsidRPr="008B4F4B" w:rsidRDefault="008B4F4B" w:rsidP="003107C9">
      <w:pPr>
        <w:numPr>
          <w:ilvl w:val="0"/>
          <w:numId w:val="11"/>
        </w:numPr>
        <w:shd w:val="clear" w:color="auto" w:fill="FFFFFF"/>
        <w:tabs>
          <w:tab w:val="left" w:pos="720"/>
        </w:tabs>
        <w:spacing w:before="100" w:after="75" w:line="240" w:lineRule="auto"/>
        <w:ind w:left="1095" w:firstLine="708"/>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 Прикінцеві положення.</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6.1. Питання, неврегульовані цим Положенням, вирішуються згідно з чинним законодавством України.</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 xml:space="preserve">6.2. Адреса Комісії для листування: </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6.3. Зміна складу Комісії здійснюється за рішенням сільської ради.</w:t>
      </w:r>
    </w:p>
    <w:p w:rsidR="008B4F4B" w:rsidRPr="008B4F4B" w:rsidRDefault="008B4F4B" w:rsidP="008B4F4B">
      <w:pPr>
        <w:shd w:val="clear" w:color="auto" w:fill="FFFFFF"/>
        <w:spacing w:after="75"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6.4. Дане Положення набирає чинності з моменту його затвердження рішенням сільської ради.</w:t>
      </w:r>
    </w:p>
    <w:p w:rsidR="008206F6" w:rsidRDefault="008206F6" w:rsidP="008B4F4B">
      <w:pPr>
        <w:shd w:val="clear" w:color="auto" w:fill="FFFFFF"/>
        <w:spacing w:after="150" w:line="315" w:lineRule="atLeast"/>
        <w:rPr>
          <w:rFonts w:ascii="Times New Roman" w:eastAsia="Times New Roman" w:hAnsi="Times New Roman" w:cs="Times New Roman"/>
          <w:color w:val="252121"/>
          <w:sz w:val="28"/>
          <w:szCs w:val="28"/>
          <w:lang w:eastAsia="ru-RU"/>
        </w:rPr>
      </w:pPr>
    </w:p>
    <w:p w:rsidR="00BF50B9" w:rsidRPr="00BF50B9" w:rsidRDefault="00BF50B9" w:rsidP="008B4F4B">
      <w:pPr>
        <w:shd w:val="clear" w:color="auto" w:fill="FFFFFF"/>
        <w:spacing w:after="150" w:line="315" w:lineRule="atLeast"/>
        <w:rPr>
          <w:rFonts w:ascii="Times New Roman" w:eastAsia="Times New Roman" w:hAnsi="Times New Roman" w:cs="Times New Roman"/>
          <w:color w:val="252121"/>
          <w:sz w:val="28"/>
          <w:szCs w:val="28"/>
          <w:lang w:val="uk-UA" w:eastAsia="ru-RU"/>
        </w:rPr>
      </w:pPr>
      <w:r>
        <w:rPr>
          <w:rFonts w:ascii="Times New Roman" w:eastAsia="Times New Roman" w:hAnsi="Times New Roman" w:cs="Times New Roman"/>
          <w:color w:val="252121"/>
          <w:sz w:val="28"/>
          <w:szCs w:val="28"/>
          <w:lang w:val="uk-UA" w:eastAsia="ru-RU"/>
        </w:rPr>
        <w:t>Секретар сільської ради                                      Анжела КРІСТЕЛ</w:t>
      </w:r>
    </w:p>
    <w:p w:rsidR="008206F6" w:rsidRDefault="008206F6" w:rsidP="008B4F4B">
      <w:pPr>
        <w:shd w:val="clear" w:color="auto" w:fill="FFFFFF"/>
        <w:spacing w:after="150" w:line="315" w:lineRule="atLeast"/>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315" w:lineRule="atLeast"/>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315" w:lineRule="atLeast"/>
        <w:rPr>
          <w:rFonts w:ascii="Times New Roman" w:eastAsia="Times New Roman" w:hAnsi="Times New Roman" w:cs="Times New Roman"/>
          <w:color w:val="252121"/>
          <w:sz w:val="28"/>
          <w:szCs w:val="28"/>
          <w:lang w:eastAsia="ru-RU"/>
        </w:rPr>
      </w:pPr>
    </w:p>
    <w:p w:rsidR="00BF50B9" w:rsidRDefault="00BF50B9" w:rsidP="008206F6">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BF50B9" w:rsidRDefault="00BF50B9" w:rsidP="008206F6">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BF50B9" w:rsidRDefault="00BF50B9" w:rsidP="008206F6">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BF50B9" w:rsidRDefault="00BF50B9" w:rsidP="008206F6">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BF50B9" w:rsidRDefault="00BF50B9" w:rsidP="008206F6">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BF50B9" w:rsidRDefault="00BF50B9" w:rsidP="008206F6">
      <w:pPr>
        <w:shd w:val="clear" w:color="auto" w:fill="FFFFFF"/>
        <w:spacing w:after="150" w:line="315" w:lineRule="atLeast"/>
        <w:jc w:val="right"/>
        <w:rPr>
          <w:rFonts w:ascii="Times New Roman" w:eastAsia="Times New Roman" w:hAnsi="Times New Roman" w:cs="Times New Roman"/>
          <w:color w:val="252121"/>
          <w:sz w:val="28"/>
          <w:szCs w:val="28"/>
          <w:lang w:eastAsia="ru-RU"/>
        </w:rPr>
      </w:pPr>
    </w:p>
    <w:p w:rsidR="008B4F4B" w:rsidRPr="008B4F4B" w:rsidRDefault="008B4F4B" w:rsidP="008206F6">
      <w:pPr>
        <w:shd w:val="clear" w:color="auto" w:fill="FFFFFF"/>
        <w:spacing w:after="150" w:line="315" w:lineRule="atLeast"/>
        <w:jc w:val="right"/>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Додаток 1</w:t>
      </w:r>
    </w:p>
    <w:p w:rsidR="008206F6" w:rsidRPr="008206F6" w:rsidRDefault="008B4F4B" w:rsidP="008206F6">
      <w:pPr>
        <w:shd w:val="clear" w:color="auto" w:fill="FFFFFF"/>
        <w:spacing w:after="150" w:line="240" w:lineRule="auto"/>
        <w:jc w:val="right"/>
        <w:rPr>
          <w:rFonts w:ascii="Times New Roman" w:eastAsia="Times New Roman" w:hAnsi="Times New Roman" w:cs="Times New Roman"/>
          <w:color w:val="252121"/>
          <w:sz w:val="28"/>
          <w:szCs w:val="28"/>
          <w:lang w:val="uk-UA" w:eastAsia="ru-RU"/>
        </w:rPr>
      </w:pPr>
      <w:r w:rsidRPr="008B4F4B">
        <w:rPr>
          <w:rFonts w:ascii="Times New Roman" w:eastAsia="Times New Roman" w:hAnsi="Times New Roman" w:cs="Times New Roman"/>
          <w:color w:val="252121"/>
          <w:sz w:val="28"/>
          <w:szCs w:val="28"/>
          <w:lang w:eastAsia="ru-RU"/>
        </w:rPr>
        <w:t xml:space="preserve">до Положення про комісію щодо визначення та відшкодування збитків власникам землі та землекористувачам на території </w:t>
      </w:r>
      <w:r w:rsidR="008206F6">
        <w:rPr>
          <w:rFonts w:ascii="Times New Roman" w:eastAsia="Times New Roman" w:hAnsi="Times New Roman" w:cs="Times New Roman"/>
          <w:color w:val="252121"/>
          <w:sz w:val="28"/>
          <w:szCs w:val="28"/>
          <w:lang w:val="uk-UA" w:eastAsia="ru-RU"/>
        </w:rPr>
        <w:t>Магальської ТГ</w:t>
      </w:r>
    </w:p>
    <w:p w:rsidR="008B4F4B" w:rsidRPr="008B4F4B" w:rsidRDefault="008B4F4B" w:rsidP="008206F6">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АКТ</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обстеження стану та використання земельної ділянки</w:t>
      </w:r>
    </w:p>
    <w:tbl>
      <w:tblPr>
        <w:tblW w:w="0" w:type="auto"/>
        <w:tblCellSpacing w:w="0" w:type="dxa"/>
        <w:tblInd w:w="45" w:type="dxa"/>
        <w:shd w:val="clear" w:color="auto" w:fill="F9F9F0"/>
        <w:tblCellMar>
          <w:top w:w="15" w:type="dxa"/>
          <w:left w:w="15" w:type="dxa"/>
          <w:bottom w:w="15" w:type="dxa"/>
          <w:right w:w="15" w:type="dxa"/>
        </w:tblCellMar>
        <w:tblLook w:val="04A0"/>
      </w:tblPr>
      <w:tblGrid>
        <w:gridCol w:w="4769"/>
        <w:gridCol w:w="4757"/>
      </w:tblGrid>
      <w:tr w:rsidR="008B4F4B" w:rsidRPr="008B4F4B" w:rsidTr="008B4F4B">
        <w:trPr>
          <w:tblCellSpacing w:w="0" w:type="dxa"/>
        </w:trPr>
        <w:tc>
          <w:tcPr>
            <w:tcW w:w="4769"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 20__ р. </w:t>
            </w:r>
          </w:p>
        </w:tc>
        <w:tc>
          <w:tcPr>
            <w:tcW w:w="4757"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206F6" w:rsidP="008B4F4B">
            <w:pPr>
              <w:shd w:val="clear" w:color="auto" w:fill="FFFFFF"/>
              <w:spacing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252121"/>
                <w:sz w:val="28"/>
                <w:szCs w:val="28"/>
                <w:lang w:eastAsia="ru-RU"/>
              </w:rPr>
              <w:t>                               с</w:t>
            </w:r>
            <w:r w:rsidR="008B4F4B" w:rsidRPr="008B4F4B">
              <w:rPr>
                <w:rFonts w:ascii="Times New Roman" w:eastAsia="Times New Roman" w:hAnsi="Times New Roman" w:cs="Times New Roman"/>
                <w:color w:val="252121"/>
                <w:sz w:val="28"/>
                <w:szCs w:val="28"/>
                <w:lang w:eastAsia="ru-RU"/>
              </w:rPr>
              <w:t>.Магала</w:t>
            </w:r>
          </w:p>
        </w:tc>
      </w:tr>
    </w:tbl>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Нами (мною), ___________________________________________________________________</w:t>
      </w:r>
      <w:r w:rsidRPr="008B4F4B">
        <w:rPr>
          <w:rFonts w:ascii="Times New Roman" w:eastAsia="Times New Roman" w:hAnsi="Times New Roman" w:cs="Times New Roman"/>
          <w:color w:val="252121"/>
          <w:sz w:val="28"/>
          <w:szCs w:val="28"/>
          <w:lang w:eastAsia="ru-RU"/>
        </w:rPr>
        <w:br/>
        <w:t>                   (повні назви  посад, прізвища, ім</w:t>
      </w:r>
      <w:r w:rsidR="008206F6">
        <w:rPr>
          <w:rFonts w:ascii="Times New Roman" w:eastAsia="Times New Roman" w:hAnsi="Times New Roman" w:cs="Times New Roman"/>
          <w:color w:val="252121"/>
          <w:sz w:val="28"/>
          <w:szCs w:val="28"/>
          <w:lang w:eastAsia="ru-RU"/>
        </w:rPr>
        <w:t>'</w:t>
      </w:r>
      <w:r w:rsidRPr="008B4F4B">
        <w:rPr>
          <w:rFonts w:ascii="Times New Roman" w:eastAsia="Times New Roman" w:hAnsi="Times New Roman" w:cs="Times New Roman"/>
          <w:color w:val="252121"/>
          <w:sz w:val="28"/>
          <w:szCs w:val="28"/>
          <w:lang w:eastAsia="ru-RU"/>
        </w:rPr>
        <w:t>я та по батькові осіб, що проводили обстеження)</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________________________________________________________________________________________________________________________________________________________________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 участю _______________________________________________________________________</w:t>
      </w:r>
      <w:r w:rsidRPr="008B4F4B">
        <w:rPr>
          <w:rFonts w:ascii="Times New Roman" w:eastAsia="Times New Roman" w:hAnsi="Times New Roman" w:cs="Times New Roman"/>
          <w:color w:val="252121"/>
          <w:sz w:val="28"/>
          <w:szCs w:val="28"/>
          <w:lang w:eastAsia="ru-RU"/>
        </w:rPr>
        <w:br/>
        <w:t>                         (повні назви посад, прізвища, ім</w:t>
      </w:r>
      <w:r w:rsidR="008206F6">
        <w:rPr>
          <w:rFonts w:ascii="Times New Roman" w:eastAsia="Times New Roman" w:hAnsi="Times New Roman" w:cs="Times New Roman"/>
          <w:color w:val="252121"/>
          <w:sz w:val="28"/>
          <w:szCs w:val="28"/>
          <w:lang w:eastAsia="ru-RU"/>
        </w:rPr>
        <w:t>'</w:t>
      </w:r>
      <w:r w:rsidRPr="008B4F4B">
        <w:rPr>
          <w:rFonts w:ascii="Times New Roman" w:eastAsia="Times New Roman" w:hAnsi="Times New Roman" w:cs="Times New Roman"/>
          <w:color w:val="252121"/>
          <w:sz w:val="28"/>
          <w:szCs w:val="28"/>
          <w:lang w:eastAsia="ru-RU"/>
        </w:rPr>
        <w:t>я та по батькові осіб, що були залучені до обстеження )</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________________________________________________________________________________________________________________________________________________________________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у присутності ___________________________________________________________________</w:t>
      </w:r>
      <w:r w:rsidRPr="008B4F4B">
        <w:rPr>
          <w:rFonts w:ascii="Times New Roman" w:eastAsia="Times New Roman" w:hAnsi="Times New Roman" w:cs="Times New Roman"/>
          <w:color w:val="252121"/>
          <w:sz w:val="28"/>
          <w:szCs w:val="28"/>
          <w:lang w:eastAsia="ru-RU"/>
        </w:rPr>
        <w:br/>
        <w:t>                               (назва посади, прізвище, ім</w:t>
      </w:r>
      <w:r w:rsidR="008206F6">
        <w:rPr>
          <w:rFonts w:ascii="Times New Roman" w:eastAsia="Times New Roman" w:hAnsi="Times New Roman" w:cs="Times New Roman"/>
          <w:color w:val="252121"/>
          <w:sz w:val="28"/>
          <w:szCs w:val="28"/>
          <w:lang w:eastAsia="ru-RU"/>
        </w:rPr>
        <w:t>'</w:t>
      </w:r>
      <w:r w:rsidRPr="008B4F4B">
        <w:rPr>
          <w:rFonts w:ascii="Times New Roman" w:eastAsia="Times New Roman" w:hAnsi="Times New Roman" w:cs="Times New Roman"/>
          <w:color w:val="252121"/>
          <w:sz w:val="28"/>
          <w:szCs w:val="28"/>
          <w:lang w:eastAsia="ru-RU"/>
        </w:rPr>
        <w:t>я та по батькові представника юридичної особи</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w:t>
      </w:r>
      <w:r w:rsidRPr="008B4F4B">
        <w:rPr>
          <w:rFonts w:ascii="Times New Roman" w:eastAsia="Times New Roman" w:hAnsi="Times New Roman" w:cs="Times New Roman"/>
          <w:color w:val="252121"/>
          <w:sz w:val="28"/>
          <w:szCs w:val="28"/>
          <w:lang w:eastAsia="ru-RU"/>
        </w:rPr>
        <w:br/>
        <w:t>      чи прізвище, ім&amp;apos;я та по батькові фізичної особи, що є землекористувачем земельної ділянки що обстежується ________________________________________________________________________________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lastRenderedPageBreak/>
        <w:t>відповідно до вимог статей 156, 157 Земельного кодексу України, статті 33 Закону України «Про місцеве самоврядування в Україні»,</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w:t>
      </w:r>
      <w:r w:rsidRPr="008B4F4B">
        <w:rPr>
          <w:rFonts w:ascii="Times New Roman" w:eastAsia="Times New Roman" w:hAnsi="Times New Roman" w:cs="Times New Roman"/>
          <w:color w:val="252121"/>
          <w:sz w:val="28"/>
          <w:szCs w:val="28"/>
          <w:lang w:eastAsia="ru-RU"/>
        </w:rPr>
        <w:br/>
        <w:t>  (зазначити, з якого питання проводиться обстеження ,</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  назва підприємства, установи чи організації, прізвище, ім&amp;apos;я та по батькові</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  керівника (представника) юридичної особи  чи фізичної особи, які є землекористувачем земельної ділянки що обстежується)</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Місцезнаходження земельної ділянки, що обстежується ________________________________</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У результаті обстеження встановлено:</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   (зазначити результати обстеження , при виявленні порушення земельного законодавства вказати його суть ________________________________________________________________________________  з посиланням на акти чинного законодавства, вимоги яких порушені, місце розташування земельної ділянки, ________________________________________________________________________________ її площа, категорія земель та склад угідь, фактична площа та стан використання земельної ділянки,</w:t>
      </w:r>
      <w:r w:rsidRPr="008B4F4B">
        <w:rPr>
          <w:rFonts w:ascii="Times New Roman" w:eastAsia="Times New Roman" w:hAnsi="Times New Roman" w:cs="Times New Roman"/>
          <w:color w:val="252121"/>
          <w:sz w:val="28"/>
          <w:szCs w:val="28"/>
          <w:lang w:eastAsia="ru-RU"/>
        </w:rPr>
        <w:br/>
        <w:t> ________________________________________________________________________________  наявність документів, що посвідчують право на земельну ділянку тощо)</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План-схема земельної ділянки</w:t>
      </w:r>
    </w:p>
    <w:tbl>
      <w:tblPr>
        <w:tblW w:w="0" w:type="auto"/>
        <w:tblCellSpacing w:w="0" w:type="dxa"/>
        <w:shd w:val="clear" w:color="auto" w:fill="F9F9F0"/>
        <w:tblCellMar>
          <w:top w:w="15" w:type="dxa"/>
          <w:left w:w="15" w:type="dxa"/>
          <w:bottom w:w="15" w:type="dxa"/>
          <w:right w:w="15" w:type="dxa"/>
        </w:tblCellMar>
        <w:tblLook w:val="04A0"/>
      </w:tblPr>
      <w:tblGrid>
        <w:gridCol w:w="9385"/>
      </w:tblGrid>
      <w:tr w:rsidR="008B4F4B" w:rsidRPr="008B4F4B" w:rsidTr="008B4F4B">
        <w:trPr>
          <w:trHeight w:val="1470"/>
          <w:tblCellSpacing w:w="0" w:type="dxa"/>
        </w:trPr>
        <w:tc>
          <w:tcPr>
            <w:tcW w:w="9385" w:type="dxa"/>
            <w:tcBorders>
              <w:top w:val="single" w:sz="2" w:space="0" w:color="C0C0C0"/>
              <w:left w:val="single" w:sz="2" w:space="0" w:color="C0C0C0"/>
              <w:bottom w:val="single" w:sz="2" w:space="0" w:color="C0C0C0"/>
              <w:right w:val="single" w:sz="2" w:space="0" w:color="C0C0C0"/>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   </w:t>
            </w:r>
          </w:p>
        </w:tc>
      </w:tr>
    </w:tbl>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Пояснення особи, що є землекористувачем земельної ділянки, що обстежується:</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lastRenderedPageBreak/>
        <w:t>____________________________________________________________________________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Підписи осіб, які склали акт:</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___________________________________________________ підпис ____________________</w:t>
      </w:r>
      <w:r w:rsidRPr="008B4F4B">
        <w:rPr>
          <w:rFonts w:ascii="Times New Roman" w:eastAsia="Times New Roman" w:hAnsi="Times New Roman" w:cs="Times New Roman"/>
          <w:color w:val="252121"/>
          <w:sz w:val="28"/>
          <w:szCs w:val="28"/>
          <w:lang w:eastAsia="ru-RU"/>
        </w:rPr>
        <w:br/>
        <w:t>  (прізвище та ініціали)</w:t>
      </w:r>
      <w:r w:rsidRPr="008B4F4B">
        <w:rPr>
          <w:rFonts w:ascii="Times New Roman" w:eastAsia="Times New Roman" w:hAnsi="Times New Roman" w:cs="Times New Roman"/>
          <w:color w:val="252121"/>
          <w:sz w:val="28"/>
          <w:szCs w:val="28"/>
          <w:lang w:eastAsia="ru-RU"/>
        </w:rPr>
        <w:br/>
        <w:t> ___________________________________________________ підпис 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Підписи осіб, які були присутні при обстеженні:</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___________________________________________________ підпис ____________________</w:t>
      </w:r>
      <w:r w:rsidRPr="008B4F4B">
        <w:rPr>
          <w:rFonts w:ascii="Times New Roman" w:eastAsia="Times New Roman" w:hAnsi="Times New Roman" w:cs="Times New Roman"/>
          <w:color w:val="252121"/>
          <w:sz w:val="28"/>
          <w:szCs w:val="28"/>
          <w:lang w:eastAsia="ru-RU"/>
        </w:rPr>
        <w:br/>
        <w:t>  (прізвище та ініціали)</w:t>
      </w:r>
      <w:r w:rsidRPr="008B4F4B">
        <w:rPr>
          <w:rFonts w:ascii="Times New Roman" w:eastAsia="Times New Roman" w:hAnsi="Times New Roman" w:cs="Times New Roman"/>
          <w:color w:val="252121"/>
          <w:sz w:val="28"/>
          <w:szCs w:val="28"/>
          <w:lang w:eastAsia="ru-RU"/>
        </w:rPr>
        <w:br/>
        <w:t> _____________________________________ ______________підпис ____________________</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Підпис представника юридичної чи фізичної особи:</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 актом ознайомлений, копію акта отримав</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 ______________підпис ____________________</w:t>
      </w:r>
      <w:r w:rsidRPr="008B4F4B">
        <w:rPr>
          <w:rFonts w:ascii="Times New Roman" w:eastAsia="Times New Roman" w:hAnsi="Times New Roman" w:cs="Times New Roman"/>
          <w:color w:val="252121"/>
          <w:sz w:val="28"/>
          <w:szCs w:val="28"/>
          <w:lang w:eastAsia="ru-RU"/>
        </w:rPr>
        <w:br/>
        <w:t>  (прізвище та ініціали)</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Копія акта відправлена поштою (у разі відмови отримання акта)</w:t>
      </w:r>
    </w:p>
    <w:tbl>
      <w:tblPr>
        <w:tblW w:w="0" w:type="auto"/>
        <w:tblCellSpacing w:w="0" w:type="dxa"/>
        <w:tblInd w:w="45" w:type="dxa"/>
        <w:shd w:val="clear" w:color="auto" w:fill="F9F9F0"/>
        <w:tblCellMar>
          <w:top w:w="15" w:type="dxa"/>
          <w:left w:w="15" w:type="dxa"/>
          <w:bottom w:w="15" w:type="dxa"/>
          <w:right w:w="15" w:type="dxa"/>
        </w:tblCellMar>
        <w:tblLook w:val="04A0"/>
      </w:tblPr>
      <w:tblGrid>
        <w:gridCol w:w="4365"/>
        <w:gridCol w:w="2190"/>
        <w:gridCol w:w="2971"/>
      </w:tblGrid>
      <w:tr w:rsidR="008B4F4B" w:rsidRPr="008B4F4B" w:rsidTr="008B4F4B">
        <w:trPr>
          <w:tblCellSpacing w:w="0" w:type="dxa"/>
        </w:trPr>
        <w:tc>
          <w:tcPr>
            <w:tcW w:w="4365"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w:t>
            </w:r>
            <w:r w:rsidRPr="008B4F4B">
              <w:rPr>
                <w:rFonts w:ascii="Times New Roman" w:eastAsia="Times New Roman" w:hAnsi="Times New Roman" w:cs="Times New Roman"/>
                <w:color w:val="252121"/>
                <w:sz w:val="28"/>
                <w:szCs w:val="28"/>
                <w:lang w:eastAsia="ru-RU"/>
              </w:rPr>
              <w:br/>
              <w:t> (прізвище та ініціали особи, яка відправила копію акта) </w:t>
            </w:r>
          </w:p>
        </w:tc>
        <w:tc>
          <w:tcPr>
            <w:tcW w:w="2190"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w:t>
            </w:r>
            <w:r w:rsidRPr="008B4F4B">
              <w:rPr>
                <w:rFonts w:ascii="Times New Roman" w:eastAsia="Times New Roman" w:hAnsi="Times New Roman" w:cs="Times New Roman"/>
                <w:color w:val="252121"/>
                <w:sz w:val="28"/>
                <w:szCs w:val="28"/>
                <w:lang w:eastAsia="ru-RU"/>
              </w:rPr>
              <w:br/>
              <w:t> (дата) </w:t>
            </w:r>
          </w:p>
        </w:tc>
        <w:tc>
          <w:tcPr>
            <w:tcW w:w="2970" w:type="dxa"/>
            <w:tcBorders>
              <w:top w:val="nil"/>
              <w:left w:val="nil"/>
              <w:bottom w:val="nil"/>
              <w:right w:val="nil"/>
            </w:tcBorders>
            <w:shd w:val="clear" w:color="auto" w:fill="F9F9F0"/>
            <w:tcMar>
              <w:top w:w="0" w:type="dxa"/>
              <w:left w:w="108" w:type="dxa"/>
              <w:bottom w:w="0" w:type="dxa"/>
              <w:right w:w="108" w:type="dxa"/>
            </w:tcMar>
            <w:vAlign w:val="center"/>
            <w:hideMark/>
          </w:tcPr>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підпис _____________ </w:t>
            </w:r>
          </w:p>
        </w:tc>
      </w:tr>
    </w:tbl>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lastRenderedPageBreak/>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sz w:val="24"/>
          <w:szCs w:val="24"/>
          <w:lang w:eastAsia="ru-RU"/>
        </w:rPr>
        <w:t> </w:t>
      </w:r>
    </w:p>
    <w:p w:rsidR="008206F6" w:rsidRPr="008B4F4B" w:rsidRDefault="008206F6" w:rsidP="008206F6">
      <w:pPr>
        <w:shd w:val="clear" w:color="auto" w:fill="FFFFFF"/>
        <w:spacing w:after="150" w:line="315" w:lineRule="atLeast"/>
        <w:jc w:val="right"/>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Додаток 2</w:t>
      </w:r>
    </w:p>
    <w:p w:rsidR="008206F6" w:rsidRPr="008206F6" w:rsidRDefault="008206F6" w:rsidP="008206F6">
      <w:pPr>
        <w:shd w:val="clear" w:color="auto" w:fill="FFFFFF"/>
        <w:spacing w:after="150" w:line="240" w:lineRule="auto"/>
        <w:jc w:val="right"/>
        <w:rPr>
          <w:rFonts w:ascii="Times New Roman" w:eastAsia="Times New Roman" w:hAnsi="Times New Roman" w:cs="Times New Roman"/>
          <w:sz w:val="24"/>
          <w:szCs w:val="24"/>
          <w:lang w:val="uk-UA" w:eastAsia="ru-RU"/>
        </w:rPr>
      </w:pPr>
      <w:r w:rsidRPr="008B4F4B">
        <w:rPr>
          <w:rFonts w:ascii="Times New Roman" w:eastAsia="Times New Roman" w:hAnsi="Times New Roman" w:cs="Times New Roman"/>
          <w:color w:val="252121"/>
          <w:sz w:val="28"/>
          <w:szCs w:val="28"/>
          <w:lang w:eastAsia="ru-RU"/>
        </w:rPr>
        <w:t xml:space="preserve">до Положення про комісію щодо визначення та відшкодування збитків власникам землі та землекористувачам на території </w:t>
      </w:r>
      <w:r>
        <w:rPr>
          <w:rFonts w:ascii="Times New Roman" w:eastAsia="Times New Roman" w:hAnsi="Times New Roman" w:cs="Times New Roman"/>
          <w:color w:val="252121"/>
          <w:sz w:val="28"/>
          <w:szCs w:val="28"/>
          <w:lang w:val="uk-UA" w:eastAsia="ru-RU"/>
        </w:rPr>
        <w:t>Магальської ТГ</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АКТ</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про визначення розміру збитків</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«___»______________20__</w:t>
      </w:r>
    </w:p>
    <w:p w:rsidR="008B4F4B" w:rsidRPr="008B4F4B" w:rsidRDefault="008B4F4B" w:rsidP="008B4F4B">
      <w:pPr>
        <w:shd w:val="clear" w:color="auto" w:fill="FFFFFF"/>
        <w:spacing w:after="150"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Комісія з визначення та відшкодування збитків власникам землі та землекористувачам, у складі:___________________________________________</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(П.І.Б. членів комісії)</w:t>
      </w:r>
    </w:p>
    <w:p w:rsidR="008B4F4B" w:rsidRPr="008B4F4B" w:rsidRDefault="008B4F4B" w:rsidP="008B4F4B">
      <w:pPr>
        <w:shd w:val="clear" w:color="auto" w:fill="FFFFFF"/>
        <w:spacing w:after="150"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 участю землекористувача (представника) ____________________________________________________________________</w:t>
      </w:r>
    </w:p>
    <w:p w:rsidR="008B4F4B" w:rsidRPr="008B4F4B" w:rsidRDefault="008B4F4B" w:rsidP="008B4F4B">
      <w:pPr>
        <w:shd w:val="clear" w:color="auto" w:fill="FFFFFF"/>
        <w:spacing w:after="75"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(П.І.Б. членів комісії)</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ВСТАНОВИЛА:</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1.Земельна ділянка яка знаходиться за адресою:</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____________________________________________________________________</w:t>
      </w:r>
    </w:p>
    <w:p w:rsidR="008B4F4B" w:rsidRPr="008B4F4B" w:rsidRDefault="008B4F4B" w:rsidP="003107C9">
      <w:pPr>
        <w:numPr>
          <w:ilvl w:val="0"/>
          <w:numId w:val="12"/>
        </w:numPr>
        <w:shd w:val="clear" w:color="auto" w:fill="FFFFFF"/>
        <w:tabs>
          <w:tab w:val="left" w:pos="720"/>
        </w:tabs>
        <w:spacing w:before="100" w:after="75" w:line="240" w:lineRule="auto"/>
        <w:ind w:left="1095"/>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Розмір земельної ділянки: _____________________га.</w:t>
      </w:r>
    </w:p>
    <w:p w:rsidR="008B4F4B" w:rsidRPr="008B4F4B" w:rsidRDefault="008B4F4B" w:rsidP="008B4F4B">
      <w:pPr>
        <w:shd w:val="clear" w:color="auto" w:fill="FFFFFF"/>
        <w:spacing w:after="75"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3.Кадастровий номер (у разі наявності)___________________________________</w:t>
      </w:r>
    </w:p>
    <w:p w:rsidR="008B4F4B" w:rsidRPr="008B4F4B" w:rsidRDefault="008B4F4B" w:rsidP="003107C9">
      <w:pPr>
        <w:numPr>
          <w:ilvl w:val="0"/>
          <w:numId w:val="13"/>
        </w:numPr>
        <w:shd w:val="clear" w:color="auto" w:fill="FFFFFF"/>
        <w:tabs>
          <w:tab w:val="left" w:pos="720"/>
        </w:tabs>
        <w:spacing w:before="100" w:after="75" w:line="240" w:lineRule="auto"/>
        <w:ind w:left="1095"/>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Нормативно-грошова оцінка 1 кв. м земельної ділянки: ________________грн</w:t>
      </w:r>
    </w:p>
    <w:p w:rsidR="008B4F4B" w:rsidRPr="008B4F4B" w:rsidRDefault="008B4F4B" w:rsidP="003107C9">
      <w:pPr>
        <w:numPr>
          <w:ilvl w:val="0"/>
          <w:numId w:val="13"/>
        </w:numPr>
        <w:shd w:val="clear" w:color="auto" w:fill="FFFFFF"/>
        <w:tabs>
          <w:tab w:val="left" w:pos="720"/>
        </w:tabs>
        <w:spacing w:before="100" w:after="75" w:line="240" w:lineRule="auto"/>
        <w:ind w:left="109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Встановлений розмір податку (орендної плати):__________________________</w:t>
      </w:r>
    </w:p>
    <w:p w:rsidR="008B4F4B" w:rsidRPr="008B4F4B" w:rsidRDefault="008B4F4B" w:rsidP="003107C9">
      <w:pPr>
        <w:numPr>
          <w:ilvl w:val="0"/>
          <w:numId w:val="13"/>
        </w:numPr>
        <w:shd w:val="clear" w:color="auto" w:fill="FFFFFF"/>
        <w:tabs>
          <w:tab w:val="left" w:pos="720"/>
        </w:tabs>
        <w:spacing w:before="100" w:after="75" w:line="240" w:lineRule="auto"/>
        <w:ind w:left="109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Період, за який нараховуються збитки:_________________________________</w:t>
      </w:r>
    </w:p>
    <w:p w:rsidR="008B4F4B" w:rsidRPr="008B4F4B" w:rsidRDefault="008B4F4B" w:rsidP="003107C9">
      <w:pPr>
        <w:numPr>
          <w:ilvl w:val="0"/>
          <w:numId w:val="13"/>
        </w:numPr>
        <w:shd w:val="clear" w:color="auto" w:fill="FFFFFF"/>
        <w:tabs>
          <w:tab w:val="left" w:pos="720"/>
        </w:tabs>
        <w:spacing w:before="100" w:after="75" w:line="240" w:lineRule="auto"/>
        <w:ind w:left="1095"/>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Фактичне використання земельної ділянки підтверджується:</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____________________________________________________________________</w:t>
      </w:r>
    </w:p>
    <w:p w:rsidR="008B4F4B" w:rsidRPr="008B4F4B" w:rsidRDefault="008B4F4B" w:rsidP="003107C9">
      <w:pPr>
        <w:numPr>
          <w:ilvl w:val="0"/>
          <w:numId w:val="14"/>
        </w:numPr>
        <w:shd w:val="clear" w:color="auto" w:fill="FFFFFF"/>
        <w:tabs>
          <w:tab w:val="left" w:pos="720"/>
        </w:tabs>
        <w:spacing w:before="100" w:after="75" w:line="240" w:lineRule="auto"/>
        <w:ind w:left="109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Розмір збитків, завданих місцевому бюджету за фактичне використання земельної ділянки, складає: ____________________________________________</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lastRenderedPageBreak/>
        <w:t>Голова комісії__________________(П.І.Б.)</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Секретар комісії ________________(П.І.Б.)</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Землекористувач :_______________(П.І.Б)                       ______________(Дата)</w:t>
      </w:r>
    </w:p>
    <w:p w:rsidR="008B4F4B" w:rsidRPr="008B4F4B" w:rsidRDefault="008B4F4B" w:rsidP="008B4F4B">
      <w:pPr>
        <w:shd w:val="clear" w:color="auto" w:fill="FFFFFF"/>
        <w:spacing w:after="75"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Відмітка про направлення поштою: __________(дата) _________ (№ квитанції).</w:t>
      </w:r>
    </w:p>
    <w:p w:rsidR="00BF50B9" w:rsidRDefault="00BF50B9" w:rsidP="008B4F4B">
      <w:pPr>
        <w:shd w:val="clear" w:color="auto" w:fill="FFFFFF"/>
        <w:spacing w:after="150" w:line="315" w:lineRule="atLeast"/>
        <w:rPr>
          <w:rFonts w:ascii="Times New Roman" w:eastAsia="Times New Roman" w:hAnsi="Times New Roman" w:cs="Times New Roman"/>
          <w:color w:val="252121"/>
          <w:sz w:val="28"/>
          <w:szCs w:val="28"/>
          <w:lang w:eastAsia="ru-RU"/>
        </w:rPr>
      </w:pPr>
    </w:p>
    <w:p w:rsidR="008B4F4B" w:rsidRPr="008B4F4B" w:rsidRDefault="008B4F4B" w:rsidP="008B4F4B">
      <w:pPr>
        <w:shd w:val="clear" w:color="auto" w:fill="FFFFFF"/>
        <w:spacing w:after="150" w:line="315" w:lineRule="atLeast"/>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Додаток 3</w:t>
      </w:r>
    </w:p>
    <w:p w:rsidR="008B4F4B" w:rsidRPr="008B4F4B" w:rsidRDefault="008B4F4B" w:rsidP="008B4F4B">
      <w:pPr>
        <w:shd w:val="clear" w:color="auto" w:fill="FFFFFF"/>
        <w:spacing w:after="150" w:line="240" w:lineRule="auto"/>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 Положення про комісію щодо визначення та відшкодування збитків власникам землі та землекористувачам на території Вугледарської міської об’єднаної територіальної громади</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ФОРМА ПОВІДОМЛЕННЯ</w:t>
      </w:r>
    </w:p>
    <w:p w:rsidR="008B4F4B" w:rsidRPr="008B4F4B" w:rsidRDefault="008B4F4B" w:rsidP="008B4F4B">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Назва юридичної особи</w:t>
      </w:r>
    </w:p>
    <w:p w:rsidR="008B4F4B" w:rsidRPr="008B4F4B" w:rsidRDefault="008B4F4B" w:rsidP="008B4F4B">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її юридична або фактична адреса</w:t>
      </w:r>
    </w:p>
    <w:p w:rsidR="008B4F4B" w:rsidRPr="008B4F4B" w:rsidRDefault="008B4F4B" w:rsidP="008B4F4B">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П.І.Б. фізичної особи</w:t>
      </w:r>
    </w:p>
    <w:p w:rsidR="008B4F4B" w:rsidRPr="008B4F4B" w:rsidRDefault="008B4F4B" w:rsidP="008B4F4B">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її адреса за місцем реєстрації або фактичного проживання</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ПОВІДОМЛЕННЯ</w:t>
      </w:r>
    </w:p>
    <w:p w:rsidR="008B4F4B" w:rsidRPr="008B4F4B" w:rsidRDefault="008B4F4B" w:rsidP="008B4F4B">
      <w:pPr>
        <w:shd w:val="clear" w:color="auto" w:fill="FFFFFF"/>
        <w:spacing w:after="150" w:line="240" w:lineRule="auto"/>
        <w:ind w:firstLine="708"/>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На підставі Положення про порядок щодо визначення та відшкодування збитків власникам землі та землекористувачам, затвердженого рішенням Вугледарської міської ради від «___»_____________ року (далі - Положення) комісією з визначення та відшкодування збитків власникам землі та землекористувачам на засіданні, яке відбулося «___»________________ року), розглянуті матеріали про розрахунок збитків, які нанесені (назва юридичної або фізичної особи) Вугледарській міській об’єднаній територіальній громаді, та підлягають відшкодуванню внаслідок використання земельної ділянки з порушення вимог законодавства про плату за землю (площа та адреса земельної ділянки, рішення міської ради та договір оренди землі - за наявністю).</w:t>
      </w:r>
    </w:p>
    <w:p w:rsidR="008B4F4B" w:rsidRPr="008B4F4B" w:rsidRDefault="008B4F4B" w:rsidP="00BF50B9">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Акт про визначення збитків власнику землі від ______року №________затверджений рішенням Вугледарської міської ради від _______року №_______</w:t>
      </w:r>
    </w:p>
    <w:p w:rsidR="008B4F4B" w:rsidRPr="00BF50B9" w:rsidRDefault="008B4F4B" w:rsidP="008B4F4B">
      <w:pPr>
        <w:shd w:val="clear" w:color="auto" w:fill="FFFFFF"/>
        <w:spacing w:after="150" w:line="240" w:lineRule="auto"/>
        <w:ind w:firstLine="705"/>
        <w:jc w:val="both"/>
        <w:rPr>
          <w:rFonts w:ascii="Times New Roman" w:eastAsia="Times New Roman" w:hAnsi="Times New Roman" w:cs="Times New Roman"/>
          <w:sz w:val="24"/>
          <w:szCs w:val="24"/>
          <w:lang w:val="uk-UA" w:eastAsia="ru-RU"/>
        </w:rPr>
      </w:pPr>
      <w:r w:rsidRPr="008B4F4B">
        <w:rPr>
          <w:rFonts w:ascii="Times New Roman" w:eastAsia="Times New Roman" w:hAnsi="Times New Roman" w:cs="Times New Roman"/>
          <w:color w:val="252121"/>
          <w:sz w:val="28"/>
          <w:szCs w:val="28"/>
          <w:lang w:eastAsia="ru-RU"/>
        </w:rPr>
        <w:t xml:space="preserve">Пропонуємо у 10-денний термін з дня надходження цього повідомлення розглянути його разом з актом про визначення збитків власнику землі від ______ року №___, та про результати їх розгляду інформувати у письмовій формі </w:t>
      </w:r>
      <w:r w:rsidR="00BF50B9">
        <w:rPr>
          <w:rFonts w:ascii="Times New Roman" w:eastAsia="Times New Roman" w:hAnsi="Times New Roman" w:cs="Times New Roman"/>
          <w:color w:val="252121"/>
          <w:sz w:val="28"/>
          <w:szCs w:val="28"/>
          <w:lang w:val="uk-UA" w:eastAsia="ru-RU"/>
        </w:rPr>
        <w:t>Магальську сільську раду.</w:t>
      </w:r>
    </w:p>
    <w:p w:rsidR="008B4F4B" w:rsidRPr="00BF50B9" w:rsidRDefault="008B4F4B" w:rsidP="008B4F4B">
      <w:pPr>
        <w:shd w:val="clear" w:color="auto" w:fill="FFFFFF"/>
        <w:spacing w:after="150" w:line="240" w:lineRule="auto"/>
        <w:ind w:firstLine="705"/>
        <w:jc w:val="both"/>
        <w:rPr>
          <w:rFonts w:ascii="Times New Roman" w:eastAsia="Times New Roman" w:hAnsi="Times New Roman" w:cs="Times New Roman"/>
          <w:sz w:val="24"/>
          <w:szCs w:val="24"/>
          <w:lang w:val="uk-UA" w:eastAsia="ru-RU"/>
        </w:rPr>
      </w:pPr>
      <w:r w:rsidRPr="00BF50B9">
        <w:rPr>
          <w:rFonts w:ascii="Times New Roman" w:eastAsia="Times New Roman" w:hAnsi="Times New Roman" w:cs="Times New Roman"/>
          <w:color w:val="252121"/>
          <w:sz w:val="28"/>
          <w:szCs w:val="28"/>
          <w:lang w:val="uk-UA" w:eastAsia="ru-RU"/>
        </w:rPr>
        <w:t>У разі визнання вимог, добровільне відшкодування збитків здійснюється в досудовому порядку шляхом сплати коштів на відповідний рахунок (зазначити рахунок) Вугледарської міської ради.</w:t>
      </w:r>
    </w:p>
    <w:p w:rsidR="008B4F4B" w:rsidRPr="008B4F4B" w:rsidRDefault="008B4F4B" w:rsidP="008B4F4B">
      <w:pPr>
        <w:shd w:val="clear" w:color="auto" w:fill="FFFFFF"/>
        <w:spacing w:after="150"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lastRenderedPageBreak/>
        <w:t>У разі відмови добровільно відшкодувати завдані збитки, відповідні матеріали будуть передані до суду.</w:t>
      </w:r>
    </w:p>
    <w:p w:rsidR="008B4F4B" w:rsidRPr="008B4F4B" w:rsidRDefault="008B4F4B" w:rsidP="008B4F4B">
      <w:pPr>
        <w:shd w:val="clear" w:color="auto" w:fill="FFFFFF"/>
        <w:spacing w:before="120" w:after="120"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Додаток:</w:t>
      </w:r>
    </w:p>
    <w:p w:rsidR="008B4F4B" w:rsidRPr="008B4F4B" w:rsidRDefault="008B4F4B" w:rsidP="008B4F4B">
      <w:pPr>
        <w:shd w:val="clear" w:color="auto" w:fill="FFFFFF"/>
        <w:spacing w:before="120" w:after="120"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копія Акту про визначення обсягу збитків від ______ ______ року №________ на ___ арк.</w:t>
      </w: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206F6" w:rsidRDefault="008206F6"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BF50B9" w:rsidRDefault="00BF50B9" w:rsidP="008B4F4B">
      <w:pPr>
        <w:shd w:val="clear" w:color="auto" w:fill="FFFFFF"/>
        <w:spacing w:after="150" w:line="240" w:lineRule="auto"/>
        <w:jc w:val="center"/>
        <w:rPr>
          <w:rFonts w:ascii="Times New Roman" w:eastAsia="Times New Roman" w:hAnsi="Times New Roman" w:cs="Times New Roman"/>
          <w:color w:val="252121"/>
          <w:sz w:val="28"/>
          <w:szCs w:val="28"/>
          <w:lang w:eastAsia="ru-RU"/>
        </w:rPr>
      </w:pP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ДОГОВІР</w:t>
      </w:r>
    </w:p>
    <w:p w:rsidR="008B4F4B" w:rsidRPr="008B4F4B" w:rsidRDefault="008B4F4B" w:rsidP="008B4F4B">
      <w:pPr>
        <w:shd w:val="clear" w:color="auto" w:fill="FFFFFF"/>
        <w:spacing w:after="150" w:line="240" w:lineRule="auto"/>
        <w:jc w:val="center"/>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про добровільне відшкодування збитків</w:t>
      </w:r>
    </w:p>
    <w:p w:rsidR="008B4F4B" w:rsidRPr="008B4F4B" w:rsidRDefault="008206F6" w:rsidP="008B4F4B">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52121"/>
          <w:sz w:val="28"/>
          <w:szCs w:val="28"/>
          <w:lang w:val="uk-UA" w:eastAsia="ru-RU"/>
        </w:rPr>
        <w:t xml:space="preserve">с.Магала                                                                                         </w:t>
      </w:r>
      <w:r w:rsidR="008B4F4B" w:rsidRPr="008B4F4B">
        <w:rPr>
          <w:rFonts w:ascii="Times New Roman" w:eastAsia="Times New Roman" w:hAnsi="Times New Roman" w:cs="Times New Roman"/>
          <w:color w:val="252121"/>
          <w:sz w:val="28"/>
          <w:szCs w:val="28"/>
          <w:lang w:eastAsia="ru-RU"/>
        </w:rPr>
        <w:t xml:space="preserve"> «____»_______20__ р.</w:t>
      </w:r>
    </w:p>
    <w:p w:rsidR="008B4F4B" w:rsidRPr="008B4F4B" w:rsidRDefault="008206F6"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52121"/>
          <w:sz w:val="28"/>
          <w:szCs w:val="28"/>
          <w:lang w:val="uk-UA" w:eastAsia="ru-RU"/>
        </w:rPr>
        <w:t xml:space="preserve">Магальська сільська </w:t>
      </w:r>
      <w:r w:rsidR="008B4F4B" w:rsidRPr="008B4F4B">
        <w:rPr>
          <w:rFonts w:ascii="Times New Roman" w:eastAsia="Times New Roman" w:hAnsi="Times New Roman" w:cs="Times New Roman"/>
          <w:color w:val="252121"/>
          <w:sz w:val="28"/>
          <w:szCs w:val="28"/>
          <w:lang w:eastAsia="ru-RU"/>
        </w:rPr>
        <w:t xml:space="preserve">рада, </w:t>
      </w:r>
      <w:r w:rsidR="00930EE4">
        <w:rPr>
          <w:rFonts w:ascii="Times New Roman" w:eastAsia="Times New Roman" w:hAnsi="Times New Roman" w:cs="Times New Roman"/>
          <w:color w:val="252121"/>
          <w:sz w:val="28"/>
          <w:szCs w:val="28"/>
          <w:lang w:val="uk-UA" w:eastAsia="ru-RU"/>
        </w:rPr>
        <w:t>код ЄДРПОУ 04417636</w:t>
      </w:r>
      <w:r w:rsidR="008B4F4B" w:rsidRPr="008B4F4B">
        <w:rPr>
          <w:rFonts w:ascii="Times New Roman" w:eastAsia="Times New Roman" w:hAnsi="Times New Roman" w:cs="Times New Roman"/>
          <w:color w:val="252121"/>
          <w:sz w:val="28"/>
          <w:szCs w:val="28"/>
          <w:lang w:eastAsia="ru-RU"/>
        </w:rPr>
        <w:t>, місцезнаходження (</w:t>
      </w:r>
      <w:r>
        <w:rPr>
          <w:rFonts w:ascii="Times New Roman" w:eastAsia="Times New Roman" w:hAnsi="Times New Roman" w:cs="Times New Roman"/>
          <w:color w:val="252121"/>
          <w:sz w:val="28"/>
          <w:szCs w:val="28"/>
          <w:lang w:val="uk-UA" w:eastAsia="ru-RU"/>
        </w:rPr>
        <w:t>60313, с.Магала, вул.Грігорія Нандріша,61</w:t>
      </w:r>
      <w:r w:rsidR="008B4F4B" w:rsidRPr="008B4F4B">
        <w:rPr>
          <w:rFonts w:ascii="Times New Roman" w:eastAsia="Times New Roman" w:hAnsi="Times New Roman" w:cs="Times New Roman"/>
          <w:color w:val="252121"/>
          <w:sz w:val="28"/>
          <w:szCs w:val="28"/>
          <w:lang w:eastAsia="ru-RU"/>
        </w:rPr>
        <w:t xml:space="preserve">) в особі </w:t>
      </w:r>
      <w:r>
        <w:rPr>
          <w:rFonts w:ascii="Times New Roman" w:eastAsia="Times New Roman" w:hAnsi="Times New Roman" w:cs="Times New Roman"/>
          <w:color w:val="252121"/>
          <w:sz w:val="28"/>
          <w:szCs w:val="28"/>
          <w:lang w:val="uk-UA" w:eastAsia="ru-RU"/>
        </w:rPr>
        <w:t xml:space="preserve">сільського </w:t>
      </w:r>
      <w:r w:rsidR="008B4F4B" w:rsidRPr="008B4F4B">
        <w:rPr>
          <w:rFonts w:ascii="Times New Roman" w:eastAsia="Times New Roman" w:hAnsi="Times New Roman" w:cs="Times New Roman"/>
          <w:color w:val="252121"/>
          <w:sz w:val="28"/>
          <w:szCs w:val="28"/>
          <w:lang w:eastAsia="ru-RU"/>
        </w:rPr>
        <w:t>голови</w:t>
      </w:r>
      <w:r>
        <w:rPr>
          <w:rFonts w:ascii="Times New Roman" w:eastAsia="Times New Roman" w:hAnsi="Times New Roman" w:cs="Times New Roman"/>
          <w:color w:val="252121"/>
          <w:sz w:val="28"/>
          <w:szCs w:val="28"/>
          <w:lang w:val="uk-UA" w:eastAsia="ru-RU"/>
        </w:rPr>
        <w:t xml:space="preserve"> Саінчука Степана Івановича</w:t>
      </w:r>
      <w:r w:rsidR="008B4F4B" w:rsidRPr="008B4F4B">
        <w:rPr>
          <w:rFonts w:ascii="Times New Roman" w:eastAsia="Times New Roman" w:hAnsi="Times New Roman" w:cs="Times New Roman"/>
          <w:color w:val="252121"/>
          <w:sz w:val="28"/>
          <w:szCs w:val="28"/>
          <w:lang w:eastAsia="ru-RU"/>
        </w:rPr>
        <w:t>, з одного боку –  Сторона 1, та ____________________________________________________________________ ________________________________________________________________________________в подальшому – Сторона 2, уклали цей договір про нижченаведене:</w:t>
      </w:r>
    </w:p>
    <w:p w:rsidR="008B4F4B" w:rsidRPr="008B4F4B" w:rsidRDefault="008B4F4B" w:rsidP="008B4F4B">
      <w:pPr>
        <w:shd w:val="clear" w:color="auto" w:fill="FFFFFF"/>
        <w:spacing w:after="75"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1.Предмет договору</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За цим договором Сторона 2 зобов’язана відшкодувати Стороні 1 збитки, завдані внаслідок (зазначити необхідне)______________________________________ ________________________________________________________________________________ /вилучення (викуп), тимчасове зайняття земельних ділянок, встановлення обмежень щодо їх використання, погіршення якості ґрунтового покриву та інших корисних властивостей земельних ділянок, приведенням їх у непридатний для використання стан, неодержанням доходів у зв’язку з тимчасовим невикористанням земельних ділянок, самовільним зайняттям земельних ділянок, використанням земельних ділянок без оформлення документів, що посвідчують право на земельну ділянку відповідно до закону, в інших випадках, коли особа використовує земельну ділянку з порушенням земельного законодавства чи законодавства про плату за землю, загальною площею _________, яка знаходиться___________________________________, в період з ____________ по ___________ та використовується для _____________________________________________________________________________________________________ (надана рішенням міської ради від _________№_____, інше).</w:t>
      </w:r>
    </w:p>
    <w:p w:rsidR="008B4F4B" w:rsidRPr="008B4F4B" w:rsidRDefault="008B4F4B" w:rsidP="008B4F4B">
      <w:pPr>
        <w:shd w:val="clear" w:color="auto" w:fill="FFFFFF"/>
        <w:spacing w:after="75"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2.Підстави для відшкодування збитків</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 xml:space="preserve">Підставою для відшкодування збитків є Акт щодо визначення збитків власнику землі (землекористувачу) від ____________№______, затверджений </w:t>
      </w:r>
      <w:r w:rsidRPr="008B4F4B">
        <w:rPr>
          <w:rFonts w:ascii="Times New Roman" w:eastAsia="Times New Roman" w:hAnsi="Times New Roman" w:cs="Times New Roman"/>
          <w:color w:val="252121"/>
          <w:sz w:val="28"/>
          <w:szCs w:val="28"/>
          <w:lang w:eastAsia="ru-RU"/>
        </w:rPr>
        <w:lastRenderedPageBreak/>
        <w:t>рішенням виконавчого комітету Магальської сільської ради від ____________ №____.</w:t>
      </w:r>
    </w:p>
    <w:p w:rsidR="008B4F4B" w:rsidRPr="008B4F4B" w:rsidRDefault="008B4F4B" w:rsidP="008B4F4B">
      <w:pPr>
        <w:shd w:val="clear" w:color="auto" w:fill="FFFFFF"/>
        <w:spacing w:after="75"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3.Права та обов’язки Сторін</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3.1.Сторона 2 зобов’язується в строк до ________________сплатити Стороні 1 збитки в сумі ________ грн.</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3.2.Збитки сплачуються щомісячно у грошовій формі рівними сумами або наступним чином:</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 місяць __________ грн.</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________ місяць __________ грн.</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на наступні банківські реквізити:__________________________________.</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3.3.Сторона 2 має право дострокового погашення суми збитків в повному обсязі.</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3.4.Відшкодування збитків не звільняє Сторону 2 від обов’язку оформлення землекористування у встановленому порядку.</w:t>
      </w:r>
    </w:p>
    <w:p w:rsidR="008B4F4B" w:rsidRPr="008B4F4B" w:rsidRDefault="008B4F4B" w:rsidP="008B4F4B">
      <w:pPr>
        <w:shd w:val="clear" w:color="auto" w:fill="FFFFFF"/>
        <w:spacing w:after="75"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4.Відповідальність Сторін за невиконання або неналежне виконання умов договору:</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у разі невиконання умов Договору у зазначений термін, Сторона 1 має право звертатись до суду щодо стягнення збитків, які не відшкодовано Стороною 2.</w:t>
      </w:r>
    </w:p>
    <w:p w:rsidR="008B4F4B" w:rsidRPr="008B4F4B" w:rsidRDefault="008B4F4B" w:rsidP="008B4F4B">
      <w:pPr>
        <w:shd w:val="clear" w:color="auto" w:fill="FFFFFF"/>
        <w:spacing w:after="75"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5.Припинення дії договору</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Дія договору припиняється в наступних випадках:</w:t>
      </w:r>
    </w:p>
    <w:p w:rsidR="008B4F4B" w:rsidRPr="008B4F4B" w:rsidRDefault="008B4F4B" w:rsidP="008B4F4B">
      <w:pPr>
        <w:shd w:val="clear" w:color="auto" w:fill="FFFFFF"/>
        <w:spacing w:after="75" w:line="240" w:lineRule="auto"/>
        <w:ind w:firstLine="705"/>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після повної сплати завданих збитків заподіяних власникам землі та землекористувачам.</w:t>
      </w:r>
    </w:p>
    <w:p w:rsidR="008B4F4B" w:rsidRPr="008B4F4B" w:rsidRDefault="008B4F4B" w:rsidP="008B4F4B">
      <w:pPr>
        <w:shd w:val="clear" w:color="auto" w:fill="FFFFFF"/>
        <w:spacing w:after="75" w:line="240" w:lineRule="auto"/>
        <w:ind w:firstLine="567"/>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6.Прикінцеві положення</w:t>
      </w:r>
    </w:p>
    <w:p w:rsidR="008B4F4B" w:rsidRPr="008B4F4B" w:rsidRDefault="008B4F4B" w:rsidP="008B4F4B">
      <w:pPr>
        <w:shd w:val="clear" w:color="auto" w:fill="FFFFFF"/>
        <w:spacing w:after="75"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6.1. Договір набирає чинності з моменту його підписання.</w:t>
      </w:r>
    </w:p>
    <w:p w:rsidR="008B4F4B" w:rsidRPr="008B4F4B" w:rsidRDefault="008B4F4B" w:rsidP="008B4F4B">
      <w:pPr>
        <w:shd w:val="clear" w:color="auto" w:fill="FFFFFF"/>
        <w:spacing w:after="75"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6.2. Договір укладено в двох примірниках що мають однакову юридичну силу, один з яких зберігається у Сторони 1, другий – у Сторони 2.</w:t>
      </w:r>
    </w:p>
    <w:p w:rsidR="008B4F4B" w:rsidRPr="008B4F4B" w:rsidRDefault="008B4F4B" w:rsidP="008B4F4B">
      <w:pPr>
        <w:shd w:val="clear" w:color="auto" w:fill="FFFFFF"/>
        <w:spacing w:after="75"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6.4. Невід’ємною частиною договору є:</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Акт Комісії щодо визначення та відшкодування розміру збитку власникам землі та землекористувачам від _____________ № ______;</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рішення міської ради про затвердження акту Комісії щодо визначення та відшкодування розміру збитку власникам землі та землекористувачам від ___________№ _____</w:t>
      </w:r>
    </w:p>
    <w:p w:rsidR="008B4F4B" w:rsidRPr="008B4F4B" w:rsidRDefault="008B4F4B" w:rsidP="008B4F4B">
      <w:pPr>
        <w:shd w:val="clear" w:color="auto" w:fill="FFFFFF"/>
        <w:spacing w:after="75" w:line="240" w:lineRule="auto"/>
        <w:ind w:firstLine="709"/>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письмова згода про добровільне відшкодування збитків.</w:t>
      </w:r>
    </w:p>
    <w:p w:rsidR="008B4F4B" w:rsidRPr="008B4F4B" w:rsidRDefault="008B4F4B" w:rsidP="008B4F4B">
      <w:pPr>
        <w:shd w:val="clear" w:color="auto" w:fill="FFFFFF"/>
        <w:spacing w:after="75" w:line="240" w:lineRule="auto"/>
        <w:ind w:firstLine="709"/>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7.Реквізити Сторін</w:t>
      </w:r>
    </w:p>
    <w:tbl>
      <w:tblPr>
        <w:tblW w:w="0" w:type="auto"/>
        <w:tblCellSpacing w:w="0" w:type="dxa"/>
        <w:shd w:val="clear" w:color="auto" w:fill="F9F9F0"/>
        <w:tblCellMar>
          <w:top w:w="15" w:type="dxa"/>
          <w:left w:w="15" w:type="dxa"/>
          <w:bottom w:w="15" w:type="dxa"/>
          <w:right w:w="15" w:type="dxa"/>
        </w:tblCellMar>
        <w:tblLook w:val="04A0"/>
      </w:tblPr>
      <w:tblGrid>
        <w:gridCol w:w="4665"/>
        <w:gridCol w:w="4665"/>
      </w:tblGrid>
      <w:tr w:rsidR="008B4F4B" w:rsidRPr="008B4F4B" w:rsidTr="008B4F4B">
        <w:trPr>
          <w:tblCellSpacing w:w="0" w:type="dxa"/>
        </w:trPr>
        <w:tc>
          <w:tcPr>
            <w:tcW w:w="4665" w:type="dxa"/>
            <w:tcBorders>
              <w:top w:val="single" w:sz="6" w:space="0" w:color="000000"/>
              <w:left w:val="single" w:sz="6" w:space="0" w:color="000000"/>
              <w:bottom w:val="single" w:sz="6" w:space="0" w:color="000000"/>
              <w:right w:val="single" w:sz="6" w:space="0" w:color="000000"/>
            </w:tcBorders>
            <w:shd w:val="clear" w:color="auto" w:fill="F9F9F0"/>
            <w:tcMar>
              <w:top w:w="60" w:type="dxa"/>
              <w:left w:w="60" w:type="dxa"/>
              <w:bottom w:w="60" w:type="dxa"/>
              <w:right w:w="60" w:type="dxa"/>
            </w:tcMar>
            <w:vAlign w:val="center"/>
            <w:hideMark/>
          </w:tcPr>
          <w:p w:rsidR="008B4F4B" w:rsidRPr="008B4F4B" w:rsidRDefault="008B4F4B" w:rsidP="008B4F4B">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Сторона 1</w:t>
            </w:r>
          </w:p>
        </w:tc>
        <w:tc>
          <w:tcPr>
            <w:tcW w:w="4665" w:type="dxa"/>
            <w:tcBorders>
              <w:top w:val="single" w:sz="6" w:space="0" w:color="000000"/>
              <w:left w:val="nil"/>
              <w:bottom w:val="single" w:sz="6" w:space="0" w:color="000000"/>
              <w:right w:val="single" w:sz="6" w:space="0" w:color="000000"/>
            </w:tcBorders>
            <w:shd w:val="clear" w:color="auto" w:fill="F9F9F0"/>
            <w:tcMar>
              <w:top w:w="60" w:type="dxa"/>
              <w:left w:w="60" w:type="dxa"/>
              <w:bottom w:w="60" w:type="dxa"/>
              <w:right w:w="60" w:type="dxa"/>
            </w:tcMar>
            <w:vAlign w:val="center"/>
            <w:hideMark/>
          </w:tcPr>
          <w:p w:rsidR="008B4F4B" w:rsidRPr="008B4F4B" w:rsidRDefault="008B4F4B" w:rsidP="008B4F4B">
            <w:pPr>
              <w:shd w:val="clear" w:color="auto" w:fill="FFFFFF"/>
              <w:spacing w:after="150" w:line="240" w:lineRule="auto"/>
              <w:jc w:val="both"/>
              <w:rPr>
                <w:rFonts w:ascii="Times New Roman" w:eastAsia="Times New Roman" w:hAnsi="Times New Roman" w:cs="Times New Roman"/>
                <w:sz w:val="24"/>
                <w:szCs w:val="24"/>
                <w:lang w:eastAsia="ru-RU"/>
              </w:rPr>
            </w:pPr>
            <w:r w:rsidRPr="008B4F4B">
              <w:rPr>
                <w:rFonts w:ascii="Times New Roman" w:eastAsia="Times New Roman" w:hAnsi="Times New Roman" w:cs="Times New Roman"/>
                <w:color w:val="252121"/>
                <w:sz w:val="28"/>
                <w:szCs w:val="28"/>
                <w:lang w:eastAsia="ru-RU"/>
              </w:rPr>
              <w:t>Сторона 2 </w:t>
            </w:r>
          </w:p>
        </w:tc>
      </w:tr>
    </w:tbl>
    <w:p w:rsidR="00324EBE" w:rsidRPr="00BC1D3E" w:rsidRDefault="00324EBE" w:rsidP="00324EBE">
      <w:pPr>
        <w:spacing w:after="0" w:line="360" w:lineRule="auto"/>
        <w:jc w:val="center"/>
        <w:rPr>
          <w:rFonts w:ascii="Times New Roman" w:eastAsia="Times New Roman" w:hAnsi="Times New Roman" w:cs="Times New Roman"/>
          <w:b/>
          <w:sz w:val="20"/>
          <w:szCs w:val="20"/>
          <w:lang w:val="uk-UA" w:eastAsia="ru-RU"/>
        </w:rPr>
      </w:pPr>
      <w:r w:rsidRPr="00263D87">
        <w:rPr>
          <w:rFonts w:ascii="Times New Roman" w:eastAsia="Calibri" w:hAnsi="Times New Roman" w:cs="Times New Roman"/>
          <w:sz w:val="28"/>
          <w:szCs w:val="28"/>
          <w:lang w:val="uk-UA"/>
        </w:rPr>
        <w:lastRenderedPageBreak/>
        <w:t xml:space="preserve">   </w:t>
      </w:r>
      <w:r w:rsidRPr="00BC1D3E">
        <w:rPr>
          <w:rFonts w:ascii="UkrainianBaltica" w:eastAsia="Times New Roman" w:hAnsi="UkrainianBaltica" w:cs="Times New Roman"/>
          <w:b/>
          <w:noProof/>
          <w:sz w:val="20"/>
          <w:szCs w:val="20"/>
          <w:lang w:eastAsia="ru-RU"/>
        </w:rPr>
        <w:drawing>
          <wp:inline distT="0" distB="0" distL="0" distR="0">
            <wp:extent cx="438150" cy="69532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324EBE" w:rsidRPr="00BC1D3E" w:rsidRDefault="00324EBE" w:rsidP="00324EB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324EBE" w:rsidRPr="00BC1D3E" w:rsidRDefault="00324EBE" w:rsidP="00324EB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324EBE" w:rsidRPr="004C7BF6" w:rsidRDefault="00324EBE" w:rsidP="00324EB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324EBE" w:rsidRPr="00BC1D3E" w:rsidRDefault="00324EBE" w:rsidP="00324EB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17.06.2021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p>
    <w:p w:rsidR="00324EBE" w:rsidRPr="00BC1D3E" w:rsidRDefault="00324EBE" w:rsidP="00324EB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324EBE" w:rsidRPr="00BC1D3E" w:rsidRDefault="00324EBE" w:rsidP="00324EB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324EBE" w:rsidRDefault="00324EBE" w:rsidP="00324EB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25/1-8/21</w:t>
      </w:r>
      <w:r w:rsidRPr="00BC1D3E">
        <w:rPr>
          <w:rFonts w:ascii="Times New Roman" w:eastAsia="Calibri" w:hAnsi="Times New Roman" w:cs="Times New Roman"/>
          <w:b/>
          <w:sz w:val="28"/>
          <w:szCs w:val="28"/>
        </w:rPr>
        <w:t xml:space="preserve"> </w:t>
      </w:r>
    </w:p>
    <w:p w:rsidR="00324EBE" w:rsidRPr="00324EBE" w:rsidRDefault="00324EBE" w:rsidP="00590625">
      <w:pPr>
        <w:shd w:val="clear" w:color="auto" w:fill="FFFFFF"/>
        <w:spacing w:after="225" w:line="240" w:lineRule="auto"/>
        <w:textAlignment w:val="baseline"/>
        <w:rPr>
          <w:rFonts w:ascii="Times New Roman" w:eastAsia="Times New Roman" w:hAnsi="Times New Roman" w:cs="Times New Roman"/>
          <w:color w:val="333333"/>
          <w:sz w:val="28"/>
          <w:szCs w:val="28"/>
          <w:lang w:eastAsia="ru-RU"/>
        </w:rPr>
      </w:pPr>
    </w:p>
    <w:p w:rsidR="00BA6556" w:rsidRPr="00BA6556" w:rsidRDefault="00BA6556" w:rsidP="00BA6556">
      <w:pPr>
        <w:spacing w:after="0" w:line="240" w:lineRule="auto"/>
        <w:rPr>
          <w:rFonts w:ascii="Times New Roman" w:eastAsia="Calibri" w:hAnsi="Times New Roman" w:cs="Times New Roman"/>
          <w:b/>
          <w:sz w:val="24"/>
          <w:szCs w:val="24"/>
        </w:rPr>
      </w:pPr>
      <w:r w:rsidRPr="00BA6556">
        <w:rPr>
          <w:rFonts w:ascii="Times New Roman" w:eastAsia="Calibri" w:hAnsi="Times New Roman" w:cs="Times New Roman"/>
          <w:b/>
          <w:sz w:val="24"/>
          <w:szCs w:val="24"/>
          <w:lang w:val="uk-UA"/>
        </w:rPr>
        <w:t xml:space="preserve">Про надання дозволу на розробку містобудівної документації </w:t>
      </w:r>
    </w:p>
    <w:p w:rsidR="00BA6556" w:rsidRPr="00BA6556" w:rsidRDefault="00BA6556" w:rsidP="00BA6556">
      <w:pPr>
        <w:spacing w:after="0" w:line="240" w:lineRule="auto"/>
        <w:rPr>
          <w:rFonts w:ascii="Times New Roman" w:eastAsia="Calibri" w:hAnsi="Times New Roman" w:cs="Times New Roman"/>
          <w:b/>
          <w:sz w:val="24"/>
          <w:szCs w:val="24"/>
          <w:lang w:val="uk-UA"/>
        </w:rPr>
      </w:pPr>
      <w:r w:rsidRPr="00BA6556">
        <w:rPr>
          <w:rFonts w:ascii="Times New Roman" w:eastAsia="Calibri" w:hAnsi="Times New Roman" w:cs="Times New Roman"/>
          <w:b/>
          <w:sz w:val="24"/>
          <w:szCs w:val="24"/>
          <w:lang w:val="uk-UA"/>
        </w:rPr>
        <w:t>«Детальний план території   по  вул.  Чернівецькій в  с.Остриця».</w:t>
      </w:r>
    </w:p>
    <w:p w:rsidR="00BA6556" w:rsidRPr="00BA6556" w:rsidRDefault="00BA6556" w:rsidP="00BA6556">
      <w:pPr>
        <w:spacing w:after="0" w:line="240" w:lineRule="auto"/>
        <w:rPr>
          <w:rFonts w:ascii="Times New Roman" w:eastAsia="Calibri" w:hAnsi="Times New Roman" w:cs="Times New Roman"/>
          <w:sz w:val="24"/>
          <w:szCs w:val="24"/>
          <w:lang w:val="uk-UA"/>
        </w:rPr>
      </w:pP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 xml:space="preserve">            Заслухавши інформацію сільського голови Степана Саінчука  про звернення   гр. Чернушка Ф. В. щодо  можливості  розміщення   автостоянки,  по  вул.  Чернівецькій  в  с.Остриця,</w:t>
      </w:r>
      <w:r w:rsidRPr="00BA6556">
        <w:rPr>
          <w:rFonts w:ascii="Times New Roman" w:eastAsia="Calibri" w:hAnsi="Times New Roman" w:cs="Times New Roman"/>
          <w:color w:val="000000"/>
          <w:sz w:val="24"/>
          <w:szCs w:val="24"/>
          <w:lang w:val="uk-UA"/>
        </w:rPr>
        <w:t xml:space="preserve"> враховуючи рекомендації постійної комісії з</w:t>
      </w:r>
      <w:r w:rsidRPr="00BA6556">
        <w:rPr>
          <w:rFonts w:ascii="Times New Roman" w:eastAsia="Calibri" w:hAnsi="Times New Roman" w:cs="Times New Roman"/>
          <w:color w:val="333333"/>
          <w:sz w:val="24"/>
          <w:szCs w:val="24"/>
          <w:shd w:val="clear" w:color="auto" w:fill="FFFFFF"/>
          <w:lang w:val="uk-UA"/>
        </w:rPr>
        <w:t xml:space="preserve"> питань земельних відносин, </w:t>
      </w:r>
      <w:r w:rsidRPr="00BA6556">
        <w:rPr>
          <w:rFonts w:ascii="Times New Roman" w:eastAsia="Calibri" w:hAnsi="Times New Roman" w:cs="Times New Roman"/>
          <w:color w:val="000000"/>
          <w:sz w:val="24"/>
          <w:szCs w:val="24"/>
          <w:lang w:val="uk-UA"/>
        </w:rPr>
        <w:t xml:space="preserve">планування та  </w:t>
      </w:r>
      <w:r w:rsidRPr="00BA6556">
        <w:rPr>
          <w:rFonts w:ascii="Times New Roman" w:eastAsia="Calibri" w:hAnsi="Times New Roman" w:cs="Times New Roman"/>
          <w:color w:val="333333"/>
          <w:sz w:val="24"/>
          <w:szCs w:val="24"/>
          <w:shd w:val="clear" w:color="auto" w:fill="FFFFFF"/>
          <w:lang w:val="uk-UA"/>
        </w:rPr>
        <w:t>благоустрою</w:t>
      </w:r>
      <w:r w:rsidRPr="00BA6556">
        <w:rPr>
          <w:rFonts w:ascii="Times New Roman" w:eastAsia="Calibri" w:hAnsi="Times New Roman" w:cs="Times New Roman"/>
          <w:color w:val="000000"/>
          <w:sz w:val="24"/>
          <w:szCs w:val="24"/>
          <w:lang w:val="uk-UA"/>
        </w:rPr>
        <w:t xml:space="preserve"> території,  будівництва архітектури</w:t>
      </w:r>
      <w:r w:rsidRPr="00BA6556">
        <w:rPr>
          <w:rFonts w:ascii="Times New Roman" w:eastAsia="Calibri" w:hAnsi="Times New Roman" w:cs="Times New Roman"/>
          <w:color w:val="333333"/>
          <w:sz w:val="24"/>
          <w:szCs w:val="24"/>
          <w:shd w:val="clear" w:color="auto" w:fill="FFFFFF"/>
          <w:lang w:val="uk-UA"/>
        </w:rPr>
        <w:t>, природних ресурсів, екології,  техногенної безпеки</w:t>
      </w:r>
      <w:r w:rsidRPr="00BA6556">
        <w:rPr>
          <w:rFonts w:ascii="Times New Roman" w:eastAsia="Calibri" w:hAnsi="Times New Roman" w:cs="Times New Roman"/>
          <w:color w:val="000000"/>
          <w:sz w:val="24"/>
          <w:szCs w:val="24"/>
          <w:lang w:val="uk-UA"/>
        </w:rPr>
        <w:t>,  енергозбереження та транспорту,</w:t>
      </w:r>
      <w:r w:rsidRPr="00BA6556">
        <w:rPr>
          <w:rFonts w:ascii="Times New Roman" w:eastAsia="Calibri" w:hAnsi="Times New Roman" w:cs="Times New Roman"/>
          <w:sz w:val="24"/>
          <w:szCs w:val="24"/>
          <w:lang w:val="uk-UA"/>
        </w:rPr>
        <w:t xml:space="preserve">  керуючись ст. 31, Закону України  «Про місцеве самоврядування в Україні», ст.ст. 8,10, 16, 19,  Закону України  «Про регулювання містобудівної діяльності», сесія Магальської сільської ради</w:t>
      </w:r>
    </w:p>
    <w:p w:rsidR="00BA6556" w:rsidRPr="00BA6556" w:rsidRDefault="00BA6556" w:rsidP="00BA6556">
      <w:pPr>
        <w:spacing w:after="0" w:line="240" w:lineRule="auto"/>
        <w:rPr>
          <w:rFonts w:ascii="Times New Roman" w:eastAsia="Calibri" w:hAnsi="Times New Roman" w:cs="Times New Roman"/>
          <w:sz w:val="24"/>
          <w:szCs w:val="24"/>
          <w:lang w:val="uk-UA"/>
        </w:rPr>
      </w:pPr>
    </w:p>
    <w:p w:rsidR="00BA6556" w:rsidRPr="00BA6556" w:rsidRDefault="00BA6556" w:rsidP="00BA6556">
      <w:pPr>
        <w:spacing w:after="0" w:line="240" w:lineRule="auto"/>
        <w:rPr>
          <w:rFonts w:ascii="Times New Roman" w:eastAsia="Calibri" w:hAnsi="Times New Roman" w:cs="Times New Roman"/>
          <w:b/>
          <w:sz w:val="24"/>
          <w:szCs w:val="24"/>
          <w:lang w:val="uk-UA"/>
        </w:rPr>
      </w:pPr>
      <w:r w:rsidRPr="00BA6556">
        <w:rPr>
          <w:rFonts w:ascii="Times New Roman" w:eastAsia="Calibri" w:hAnsi="Times New Roman" w:cs="Times New Roman"/>
          <w:b/>
          <w:sz w:val="24"/>
          <w:szCs w:val="24"/>
          <w:lang w:val="uk-UA"/>
        </w:rPr>
        <w:t xml:space="preserve">                                                              В И Р І Ш И Л А:</w:t>
      </w:r>
    </w:p>
    <w:p w:rsidR="00BA6556" w:rsidRPr="00BA6556" w:rsidRDefault="00BA6556" w:rsidP="00BA6556">
      <w:pPr>
        <w:spacing w:after="0" w:line="240" w:lineRule="auto"/>
        <w:rPr>
          <w:rFonts w:ascii="Times New Roman" w:eastAsia="Calibri" w:hAnsi="Times New Roman" w:cs="Times New Roman"/>
          <w:sz w:val="24"/>
          <w:szCs w:val="24"/>
          <w:lang w:val="uk-UA"/>
        </w:rPr>
      </w:pP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 xml:space="preserve"> 1.  Розробити проект  документа  державного  планування  та  звіту  про  стратегічну  екологічну  оцінку містобудівну документацію «Детальний план території  під  розміщення автостоянки,  по  вул.  Чернівецькій  в с.Остриця Чернівецького району Чернівецької області</w:t>
      </w:r>
    </w:p>
    <w:p w:rsidR="00BA6556" w:rsidRPr="00BA6556" w:rsidRDefault="00BA6556" w:rsidP="00BA6556">
      <w:pPr>
        <w:spacing w:after="0" w:line="240" w:lineRule="auto"/>
        <w:rPr>
          <w:rFonts w:ascii="Times New Roman" w:eastAsia="Calibri" w:hAnsi="Times New Roman" w:cs="Times New Roman"/>
          <w:sz w:val="24"/>
          <w:szCs w:val="24"/>
          <w:lang w:val="uk-UA"/>
        </w:rPr>
      </w:pP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 xml:space="preserve"> 2.  Визначити замовником містобудівної документації виконком сільської ради.</w:t>
      </w:r>
    </w:p>
    <w:p w:rsidR="00BA6556" w:rsidRPr="00BA6556" w:rsidRDefault="00BA6556" w:rsidP="00BA6556">
      <w:pPr>
        <w:spacing w:after="0" w:line="240" w:lineRule="auto"/>
        <w:rPr>
          <w:rFonts w:ascii="Times New Roman" w:eastAsia="Calibri" w:hAnsi="Times New Roman" w:cs="Times New Roman"/>
          <w:sz w:val="24"/>
          <w:szCs w:val="24"/>
          <w:lang w:val="uk-UA"/>
        </w:rPr>
      </w:pP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 xml:space="preserve"> 3.   Виконавчому комітету:</w:t>
      </w: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-визначити інвестора з фінансування розроблення містобудівної документації;</w:t>
      </w: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делегувати інвестору виконання функцій Замовник в частині організації розроблення містобудівної документації, збору вихідних даних, отримання висновків органів державного самоврядування, тощо.</w:t>
      </w:r>
    </w:p>
    <w:p w:rsidR="00BA6556" w:rsidRPr="00BA6556" w:rsidRDefault="00BA6556" w:rsidP="00BA6556">
      <w:pPr>
        <w:spacing w:after="0" w:line="240" w:lineRule="auto"/>
        <w:rPr>
          <w:rFonts w:ascii="Times New Roman" w:eastAsia="Calibri" w:hAnsi="Times New Roman" w:cs="Times New Roman"/>
          <w:sz w:val="24"/>
          <w:szCs w:val="24"/>
          <w:lang w:val="uk-UA"/>
        </w:rPr>
      </w:pP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 4</w:t>
      </w:r>
      <w:r w:rsidRPr="00BA6556">
        <w:rPr>
          <w:rFonts w:ascii="Times New Roman" w:eastAsia="Calibri" w:hAnsi="Times New Roman" w:cs="Times New Roman"/>
          <w:color w:val="000000"/>
          <w:sz w:val="24"/>
          <w:szCs w:val="24"/>
          <w:lang w:val="uk-UA"/>
        </w:rPr>
        <w:t>. Контроль за виконанням даного рішення покласти на постійну комісію з</w:t>
      </w:r>
      <w:r w:rsidRPr="00BA6556">
        <w:rPr>
          <w:rFonts w:ascii="Times New Roman" w:eastAsia="Calibri" w:hAnsi="Times New Roman" w:cs="Times New Roman"/>
          <w:color w:val="333333"/>
          <w:sz w:val="24"/>
          <w:szCs w:val="24"/>
          <w:shd w:val="clear" w:color="auto" w:fill="FFFFFF"/>
          <w:lang w:val="uk-UA"/>
        </w:rPr>
        <w:t xml:space="preserve"> питань земельних відносин, </w:t>
      </w:r>
      <w:r w:rsidRPr="00BA6556">
        <w:rPr>
          <w:rFonts w:ascii="Times New Roman" w:eastAsia="Calibri" w:hAnsi="Times New Roman" w:cs="Times New Roman"/>
          <w:color w:val="000000"/>
          <w:sz w:val="24"/>
          <w:szCs w:val="24"/>
          <w:lang w:val="uk-UA"/>
        </w:rPr>
        <w:t xml:space="preserve">планування та  </w:t>
      </w:r>
      <w:r w:rsidRPr="00BA6556">
        <w:rPr>
          <w:rFonts w:ascii="Times New Roman" w:eastAsia="Calibri" w:hAnsi="Times New Roman" w:cs="Times New Roman"/>
          <w:color w:val="333333"/>
          <w:sz w:val="24"/>
          <w:szCs w:val="24"/>
          <w:shd w:val="clear" w:color="auto" w:fill="FFFFFF"/>
          <w:lang w:val="uk-UA"/>
        </w:rPr>
        <w:t>благоустрою</w:t>
      </w:r>
      <w:r w:rsidRPr="00BA6556">
        <w:rPr>
          <w:rFonts w:ascii="Times New Roman" w:eastAsia="Calibri" w:hAnsi="Times New Roman" w:cs="Times New Roman"/>
          <w:color w:val="000000"/>
          <w:sz w:val="24"/>
          <w:szCs w:val="24"/>
          <w:lang w:val="uk-UA"/>
        </w:rPr>
        <w:t xml:space="preserve"> території,  будівництва архітектури</w:t>
      </w:r>
      <w:r w:rsidRPr="00BA6556">
        <w:rPr>
          <w:rFonts w:ascii="Times New Roman" w:eastAsia="Calibri" w:hAnsi="Times New Roman" w:cs="Times New Roman"/>
          <w:color w:val="333333"/>
          <w:sz w:val="24"/>
          <w:szCs w:val="24"/>
          <w:shd w:val="clear" w:color="auto" w:fill="FFFFFF"/>
          <w:lang w:val="uk-UA"/>
        </w:rPr>
        <w:t>, природних ресурсів, екології,  техногенної безпеки</w:t>
      </w:r>
      <w:r w:rsidRPr="00BA6556">
        <w:rPr>
          <w:rFonts w:ascii="Times New Roman" w:eastAsia="Calibri" w:hAnsi="Times New Roman" w:cs="Times New Roman"/>
          <w:color w:val="000000"/>
          <w:sz w:val="24"/>
          <w:szCs w:val="24"/>
          <w:lang w:val="uk-UA"/>
        </w:rPr>
        <w:t xml:space="preserve">,  енергозбереження та транспорту.  </w:t>
      </w:r>
    </w:p>
    <w:p w:rsidR="00BA6556" w:rsidRPr="00BA6556" w:rsidRDefault="00BA6556" w:rsidP="00BA6556">
      <w:pPr>
        <w:spacing w:after="0" w:line="240" w:lineRule="auto"/>
        <w:rPr>
          <w:rFonts w:ascii="Times New Roman" w:eastAsia="Calibri" w:hAnsi="Times New Roman" w:cs="Times New Roman"/>
          <w:sz w:val="24"/>
          <w:szCs w:val="24"/>
          <w:lang w:val="uk-UA"/>
        </w:rPr>
      </w:pPr>
      <w:r w:rsidRPr="00BA6556">
        <w:rPr>
          <w:rFonts w:ascii="Times New Roman" w:eastAsia="Calibri" w:hAnsi="Times New Roman" w:cs="Times New Roman"/>
          <w:sz w:val="24"/>
          <w:szCs w:val="24"/>
          <w:lang w:val="uk-UA"/>
        </w:rPr>
        <w:t> </w:t>
      </w:r>
    </w:p>
    <w:p w:rsidR="00BA6556" w:rsidRPr="00BA6556" w:rsidRDefault="00BA6556" w:rsidP="00BA6556">
      <w:pPr>
        <w:spacing w:after="0" w:line="240" w:lineRule="auto"/>
        <w:jc w:val="center"/>
        <w:rPr>
          <w:rFonts w:ascii="Times New Roman" w:eastAsia="Calibri" w:hAnsi="Times New Roman" w:cs="Times New Roman"/>
          <w:b/>
          <w:sz w:val="28"/>
          <w:szCs w:val="28"/>
          <w:lang w:val="uk-UA"/>
        </w:rPr>
      </w:pPr>
    </w:p>
    <w:p w:rsidR="00BA6556" w:rsidRPr="00BA6556" w:rsidRDefault="00BA6556" w:rsidP="00BA6556">
      <w:pPr>
        <w:spacing w:after="0" w:line="240" w:lineRule="auto"/>
        <w:jc w:val="center"/>
        <w:rPr>
          <w:rFonts w:ascii="Times New Roman" w:eastAsia="Calibri" w:hAnsi="Times New Roman" w:cs="Times New Roman"/>
          <w:b/>
          <w:sz w:val="28"/>
          <w:szCs w:val="28"/>
          <w:lang w:val="uk-UA"/>
        </w:rPr>
      </w:pPr>
    </w:p>
    <w:p w:rsidR="00BA6556" w:rsidRPr="00BA6556" w:rsidRDefault="00BA6556" w:rsidP="00BA6556">
      <w:pPr>
        <w:rPr>
          <w:rFonts w:ascii="Times New Roman" w:hAnsi="Times New Roman"/>
          <w:sz w:val="24"/>
          <w:szCs w:val="24"/>
          <w:lang w:val="uk-UA"/>
        </w:rPr>
      </w:pPr>
      <w:r w:rsidRPr="00BA6556">
        <w:rPr>
          <w:rFonts w:ascii="Times New Roman" w:eastAsia="Calibri" w:hAnsi="Times New Roman" w:cs="Times New Roman"/>
          <w:sz w:val="28"/>
          <w:szCs w:val="28"/>
          <w:lang w:val="uk-UA"/>
        </w:rPr>
        <w:t xml:space="preserve">СІЛЬСЬКИЙ ГОЛОВА                                              Степан САІНЧУК     </w:t>
      </w:r>
    </w:p>
    <w:p w:rsidR="002565D4" w:rsidRPr="00BC1D3E" w:rsidRDefault="002565D4" w:rsidP="002565D4">
      <w:pPr>
        <w:spacing w:after="0" w:line="360" w:lineRule="auto"/>
        <w:jc w:val="center"/>
        <w:rPr>
          <w:rFonts w:ascii="Times New Roman" w:eastAsia="Times New Roman" w:hAnsi="Times New Roman" w:cs="Times New Roman"/>
          <w:b/>
          <w:sz w:val="20"/>
          <w:szCs w:val="20"/>
          <w:lang w:val="uk-UA" w:eastAsia="ru-RU"/>
        </w:rPr>
      </w:pPr>
      <w:r w:rsidRPr="00263D87">
        <w:rPr>
          <w:rFonts w:ascii="Times New Roman" w:eastAsia="Calibri" w:hAnsi="Times New Roman" w:cs="Times New Roman"/>
          <w:sz w:val="28"/>
          <w:szCs w:val="28"/>
          <w:lang w:val="uk-UA"/>
        </w:rPr>
        <w:lastRenderedPageBreak/>
        <w:t xml:space="preserve">   </w:t>
      </w:r>
      <w:r w:rsidRPr="00BC1D3E">
        <w:rPr>
          <w:rFonts w:ascii="UkrainianBaltica" w:eastAsia="Times New Roman" w:hAnsi="UkrainianBaltica" w:cs="Times New Roman"/>
          <w:b/>
          <w:noProof/>
          <w:sz w:val="20"/>
          <w:szCs w:val="20"/>
          <w:lang w:eastAsia="ru-RU"/>
        </w:rPr>
        <w:drawing>
          <wp:inline distT="0" distB="0" distL="0" distR="0">
            <wp:extent cx="438150" cy="69532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2565D4" w:rsidRPr="00BC1D3E" w:rsidRDefault="002565D4" w:rsidP="002565D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2565D4" w:rsidRPr="00BC1D3E" w:rsidRDefault="002565D4" w:rsidP="002565D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2565D4" w:rsidRPr="004C7BF6" w:rsidRDefault="002565D4" w:rsidP="002565D4">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2565D4" w:rsidRPr="00BC1D3E" w:rsidRDefault="002565D4" w:rsidP="002565D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17.06.2021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p>
    <w:p w:rsidR="002565D4" w:rsidRPr="00BC1D3E" w:rsidRDefault="002565D4" w:rsidP="002565D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2565D4" w:rsidRPr="00BC1D3E" w:rsidRDefault="002565D4" w:rsidP="002565D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2565D4" w:rsidRDefault="002565D4" w:rsidP="002565D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25/2-8/21</w:t>
      </w:r>
      <w:r w:rsidRPr="00BC1D3E">
        <w:rPr>
          <w:rFonts w:ascii="Times New Roman" w:eastAsia="Calibri" w:hAnsi="Times New Roman" w:cs="Times New Roman"/>
          <w:b/>
          <w:sz w:val="28"/>
          <w:szCs w:val="28"/>
        </w:rPr>
        <w:t xml:space="preserve"> </w:t>
      </w:r>
    </w:p>
    <w:p w:rsidR="002565D4" w:rsidRPr="002565D4" w:rsidRDefault="002565D4" w:rsidP="002565D4">
      <w:pPr>
        <w:pStyle w:val="a7"/>
        <w:rPr>
          <w:rFonts w:ascii="Times New Roman" w:hAnsi="Times New Roman" w:cs="Times New Roman"/>
          <w:b/>
        </w:rPr>
      </w:pPr>
      <w:r w:rsidRPr="002565D4">
        <w:rPr>
          <w:rFonts w:ascii="Times New Roman" w:hAnsi="Times New Roman" w:cs="Times New Roman"/>
          <w:b/>
        </w:rPr>
        <w:t xml:space="preserve">Про надання дозволу на розробку  </w:t>
      </w:r>
    </w:p>
    <w:p w:rsidR="002565D4" w:rsidRPr="002565D4" w:rsidRDefault="002565D4" w:rsidP="002565D4">
      <w:pPr>
        <w:pStyle w:val="a7"/>
        <w:rPr>
          <w:rFonts w:ascii="Times New Roman" w:hAnsi="Times New Roman" w:cs="Times New Roman"/>
          <w:b/>
        </w:rPr>
      </w:pPr>
      <w:r w:rsidRPr="002565D4">
        <w:rPr>
          <w:rFonts w:ascii="Times New Roman" w:hAnsi="Times New Roman" w:cs="Times New Roman"/>
          <w:b/>
        </w:rPr>
        <w:t xml:space="preserve">детального плану території щодо    </w:t>
      </w:r>
    </w:p>
    <w:p w:rsidR="002565D4" w:rsidRPr="002565D4" w:rsidRDefault="002565D4" w:rsidP="002565D4">
      <w:pPr>
        <w:pStyle w:val="a7"/>
        <w:rPr>
          <w:rFonts w:ascii="Times New Roman" w:hAnsi="Times New Roman" w:cs="Times New Roman"/>
          <w:b/>
        </w:rPr>
      </w:pPr>
      <w:r w:rsidRPr="002565D4">
        <w:rPr>
          <w:rFonts w:ascii="Times New Roman" w:hAnsi="Times New Roman" w:cs="Times New Roman"/>
          <w:b/>
        </w:rPr>
        <w:t xml:space="preserve">можливості розміщення торговельно </w:t>
      </w:r>
    </w:p>
    <w:p w:rsidR="002565D4" w:rsidRPr="002565D4" w:rsidRDefault="002565D4" w:rsidP="002565D4">
      <w:pPr>
        <w:pStyle w:val="a7"/>
        <w:rPr>
          <w:rFonts w:ascii="Times New Roman" w:hAnsi="Times New Roman" w:cs="Times New Roman"/>
          <w:b/>
        </w:rPr>
      </w:pPr>
      <w:r w:rsidRPr="002565D4">
        <w:rPr>
          <w:rFonts w:ascii="Times New Roman" w:hAnsi="Times New Roman" w:cs="Times New Roman"/>
          <w:b/>
        </w:rPr>
        <w:t xml:space="preserve">туристичний комплекс на землях комунальної </w:t>
      </w:r>
    </w:p>
    <w:p w:rsidR="002565D4" w:rsidRPr="002565D4" w:rsidRDefault="002565D4" w:rsidP="002565D4">
      <w:pPr>
        <w:pStyle w:val="a7"/>
        <w:rPr>
          <w:rFonts w:ascii="Times New Roman" w:hAnsi="Times New Roman" w:cs="Times New Roman"/>
          <w:b/>
        </w:rPr>
      </w:pPr>
      <w:r w:rsidRPr="002565D4">
        <w:rPr>
          <w:rFonts w:ascii="Times New Roman" w:hAnsi="Times New Roman" w:cs="Times New Roman"/>
          <w:b/>
        </w:rPr>
        <w:t>власності плошею 2,8 га, масив лан-верх в с Буда.</w:t>
      </w:r>
    </w:p>
    <w:p w:rsidR="002565D4" w:rsidRPr="002565D4" w:rsidRDefault="002565D4" w:rsidP="002565D4">
      <w:pPr>
        <w:pStyle w:val="a7"/>
        <w:rPr>
          <w:rFonts w:ascii="Times New Roman" w:hAnsi="Times New Roman" w:cs="Times New Roman"/>
        </w:rPr>
      </w:pP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 xml:space="preserve">                   Розглянувши заяву гр. Ісака Івана Івановича. щодо  можливості  розміщення торгівельно туристичного комплексу на землях комунальної власності загальною площею  2,8 га, масив лан-верх,  в  с. Буда, враховуючи рекомендації постійної комісії з питань земельних відносин, планування та благоустрою території, будівництва архітектури, природних ресурсів, екології,  техногенної безпеки,  енергозбереження та транспорту,  керуючись ст. 31, Закону України  «Про місцеве самоврядування в Україні», ст.ст. 8,10, 16, 19,  Закону України  «Про регулювання містобудівної діяльності», сесія Магальської сільської ради</w:t>
      </w:r>
    </w:p>
    <w:p w:rsidR="002565D4" w:rsidRPr="002565D4" w:rsidRDefault="002565D4" w:rsidP="002565D4">
      <w:pPr>
        <w:pStyle w:val="a7"/>
        <w:rPr>
          <w:rFonts w:ascii="Times New Roman" w:hAnsi="Times New Roman" w:cs="Times New Roman"/>
        </w:rPr>
      </w:pP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 xml:space="preserve">                                                              В И Р І Ш И Л А:</w:t>
      </w:r>
    </w:p>
    <w:p w:rsidR="002565D4" w:rsidRPr="002565D4" w:rsidRDefault="002565D4" w:rsidP="002565D4">
      <w:pPr>
        <w:pStyle w:val="a7"/>
        <w:rPr>
          <w:rFonts w:ascii="Times New Roman" w:hAnsi="Times New Roman" w:cs="Times New Roman"/>
        </w:rPr>
      </w:pP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 xml:space="preserve"> 1.  Розробити проект  документа  державного  планування  та  звіту  про  стратегічну  екологічну  оцінку містобудівну документацію «Детальний план території  під  розміщення торгівельно туристичного комплексу на землях комунальної власності загальною</w:t>
      </w:r>
      <w:r w:rsidR="00674A0B">
        <w:rPr>
          <w:rFonts w:ascii="Times New Roman" w:hAnsi="Times New Roman" w:cs="Times New Roman"/>
        </w:rPr>
        <w:t xml:space="preserve"> </w:t>
      </w:r>
      <w:r w:rsidRPr="002565D4">
        <w:rPr>
          <w:rFonts w:ascii="Times New Roman" w:hAnsi="Times New Roman" w:cs="Times New Roman"/>
        </w:rPr>
        <w:t xml:space="preserve"> площею  2,8 га, масив лан-верх, в с. Буда Чернівецького району Чернівецької області.</w:t>
      </w:r>
    </w:p>
    <w:p w:rsidR="002565D4" w:rsidRPr="002565D4" w:rsidRDefault="002565D4" w:rsidP="002565D4">
      <w:pPr>
        <w:pStyle w:val="a7"/>
        <w:rPr>
          <w:rFonts w:ascii="Times New Roman" w:hAnsi="Times New Roman" w:cs="Times New Roman"/>
        </w:rPr>
      </w:pP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 xml:space="preserve"> 2.  Визначити замовником містобудівної документації виконком сільської ради.</w:t>
      </w:r>
    </w:p>
    <w:p w:rsidR="002565D4" w:rsidRPr="002565D4" w:rsidRDefault="002565D4" w:rsidP="002565D4">
      <w:pPr>
        <w:pStyle w:val="a7"/>
        <w:rPr>
          <w:rFonts w:ascii="Times New Roman" w:hAnsi="Times New Roman" w:cs="Times New Roman"/>
        </w:rPr>
      </w:pP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 xml:space="preserve"> 3.   Виконавчому комітету:</w:t>
      </w: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визначити інвестора з фінансування розроблення містобудівної документації;</w:t>
      </w:r>
    </w:p>
    <w:p w:rsidR="002565D4" w:rsidRPr="002565D4" w:rsidRDefault="002565D4" w:rsidP="002565D4">
      <w:pPr>
        <w:pStyle w:val="a7"/>
        <w:rPr>
          <w:rFonts w:ascii="Times New Roman" w:hAnsi="Times New Roman" w:cs="Times New Roman"/>
        </w:rPr>
      </w:pPr>
      <w:r w:rsidRPr="002565D4">
        <w:rPr>
          <w:rFonts w:ascii="Times New Roman" w:hAnsi="Times New Roman" w:cs="Times New Roman"/>
        </w:rPr>
        <w:t>делегувати інвестору виконання функцій Замовник в частині організації розроблення містобудівної документації, збору вихідних даних, отримання висновків органів державного самоврядування, тощо.</w:t>
      </w:r>
    </w:p>
    <w:p w:rsidR="002565D4" w:rsidRPr="002565D4" w:rsidRDefault="002565D4" w:rsidP="002565D4">
      <w:pPr>
        <w:pStyle w:val="a7"/>
        <w:rPr>
          <w:rFonts w:ascii="Times New Roman" w:hAnsi="Times New Roman" w:cs="Times New Roman"/>
        </w:rPr>
      </w:pPr>
    </w:p>
    <w:p w:rsidR="002565D4" w:rsidRPr="002565D4" w:rsidRDefault="002565D4" w:rsidP="002565D4">
      <w:pPr>
        <w:pStyle w:val="a7"/>
        <w:rPr>
          <w:rFonts w:ascii="Times New Roman" w:hAnsi="Times New Roman" w:cs="Times New Roman"/>
          <w:sz w:val="24"/>
          <w:szCs w:val="24"/>
        </w:rPr>
      </w:pPr>
      <w:r w:rsidRPr="002565D4">
        <w:rPr>
          <w:rFonts w:ascii="Times New Roman" w:hAnsi="Times New Roman" w:cs="Times New Roman"/>
        </w:rPr>
        <w:t> 4. Контроль за виконанням даного рішення покласти на постійну комісію з питань земельних відносин, планування та  благоустрою території,  будівництва архітектури, природних ресурсів, екології,  техногенної безпеки,  енергозбереження та</w:t>
      </w:r>
      <w:r w:rsidRPr="002565D4">
        <w:rPr>
          <w:rFonts w:ascii="Times New Roman" w:hAnsi="Times New Roman" w:cs="Times New Roman"/>
          <w:color w:val="000000"/>
          <w:sz w:val="24"/>
          <w:szCs w:val="24"/>
        </w:rPr>
        <w:t xml:space="preserve"> транспорту.  </w:t>
      </w:r>
    </w:p>
    <w:p w:rsidR="002565D4" w:rsidRPr="002565D4" w:rsidRDefault="002565D4" w:rsidP="002565D4">
      <w:pPr>
        <w:pStyle w:val="a7"/>
        <w:rPr>
          <w:rFonts w:ascii="Times New Roman" w:hAnsi="Times New Roman" w:cs="Times New Roman"/>
          <w:sz w:val="24"/>
          <w:szCs w:val="24"/>
        </w:rPr>
      </w:pPr>
      <w:r w:rsidRPr="002565D4">
        <w:rPr>
          <w:rFonts w:ascii="Times New Roman" w:hAnsi="Times New Roman" w:cs="Times New Roman"/>
          <w:sz w:val="24"/>
          <w:szCs w:val="24"/>
        </w:rPr>
        <w:t> </w:t>
      </w:r>
    </w:p>
    <w:p w:rsidR="003E2A13" w:rsidRPr="002565D4" w:rsidRDefault="003E2A13" w:rsidP="006836F9">
      <w:pPr>
        <w:spacing w:after="0" w:line="360" w:lineRule="auto"/>
        <w:jc w:val="center"/>
        <w:rPr>
          <w:rFonts w:ascii="Times New Roman" w:eastAsia="Times New Roman" w:hAnsi="Times New Roman" w:cs="Times New Roman"/>
          <w:b/>
          <w:sz w:val="20"/>
          <w:szCs w:val="20"/>
          <w:lang w:eastAsia="ru-RU"/>
        </w:rPr>
      </w:pPr>
    </w:p>
    <w:p w:rsidR="002565D4" w:rsidRPr="00BA6556" w:rsidRDefault="002565D4" w:rsidP="002565D4">
      <w:pPr>
        <w:rPr>
          <w:rFonts w:ascii="Times New Roman" w:hAnsi="Times New Roman"/>
          <w:sz w:val="24"/>
          <w:szCs w:val="24"/>
          <w:lang w:val="uk-UA"/>
        </w:rPr>
      </w:pPr>
      <w:r w:rsidRPr="00BA6556">
        <w:rPr>
          <w:rFonts w:ascii="Times New Roman" w:eastAsia="Calibri" w:hAnsi="Times New Roman" w:cs="Times New Roman"/>
          <w:sz w:val="28"/>
          <w:szCs w:val="28"/>
          <w:lang w:val="uk-UA"/>
        </w:rPr>
        <w:t xml:space="preserve">СІЛЬСЬКИЙ ГОЛОВА                                              Степан САІНЧУК     </w:t>
      </w:r>
    </w:p>
    <w:p w:rsidR="003E2A13" w:rsidRPr="002565D4" w:rsidRDefault="003E2A13" w:rsidP="006836F9">
      <w:pPr>
        <w:spacing w:after="0" w:line="360" w:lineRule="auto"/>
        <w:jc w:val="center"/>
        <w:rPr>
          <w:rFonts w:ascii="Times New Roman" w:eastAsia="Times New Roman" w:hAnsi="Times New Roman" w:cs="Times New Roman"/>
          <w:b/>
          <w:sz w:val="20"/>
          <w:szCs w:val="20"/>
          <w:lang w:val="uk-UA" w:eastAsia="ru-RU"/>
        </w:rPr>
      </w:pPr>
    </w:p>
    <w:p w:rsidR="003E2A13" w:rsidRPr="002565D4" w:rsidRDefault="003E2A13" w:rsidP="006836F9">
      <w:pPr>
        <w:spacing w:after="0" w:line="360" w:lineRule="auto"/>
        <w:jc w:val="center"/>
        <w:rPr>
          <w:rFonts w:ascii="Times New Roman" w:eastAsia="Times New Roman" w:hAnsi="Times New Roman" w:cs="Times New Roman"/>
          <w:b/>
          <w:sz w:val="20"/>
          <w:szCs w:val="20"/>
          <w:lang w:val="uk-UA" w:eastAsia="ru-RU"/>
        </w:rPr>
      </w:pPr>
    </w:p>
    <w:p w:rsidR="00B6518B" w:rsidRPr="00B6518B" w:rsidRDefault="00B6518B" w:rsidP="00B6518B">
      <w:pPr>
        <w:spacing w:after="0" w:line="360" w:lineRule="auto"/>
        <w:jc w:val="center"/>
        <w:rPr>
          <w:rFonts w:ascii="Times New Roman" w:eastAsia="Times New Roman" w:hAnsi="Times New Roman" w:cs="Times New Roman"/>
          <w:b/>
          <w:sz w:val="28"/>
          <w:szCs w:val="28"/>
          <w:lang w:val="uk-UA" w:eastAsia="ru-RU"/>
        </w:rPr>
      </w:pPr>
      <w:r w:rsidRPr="00B6518B">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6518B" w:rsidRPr="00B6518B" w:rsidRDefault="00B6518B" w:rsidP="00B6518B">
      <w:pP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val="uk-UA" w:eastAsia="ru-RU"/>
        </w:rPr>
        <w:t>УКРАЇНА</w:t>
      </w:r>
    </w:p>
    <w:p w:rsidR="00B6518B" w:rsidRPr="00B6518B" w:rsidRDefault="00B6518B" w:rsidP="00B6518B">
      <w:pP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val="uk-UA" w:eastAsia="ru-RU"/>
        </w:rPr>
        <w:t>МАГАЛЬСЬКА СІЛЬСЬКА РАДА</w:t>
      </w:r>
    </w:p>
    <w:p w:rsidR="00B6518B" w:rsidRPr="00B6518B" w:rsidRDefault="00B6518B" w:rsidP="00B6518B">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eastAsia="ru-RU"/>
        </w:rPr>
        <w:t>ЧЕРН</w:t>
      </w:r>
      <w:r w:rsidRPr="00B6518B">
        <w:rPr>
          <w:rFonts w:ascii="Times New Roman" w:eastAsia="Times New Roman" w:hAnsi="Times New Roman" w:cs="Times New Roman"/>
          <w:b/>
          <w:sz w:val="28"/>
          <w:szCs w:val="28"/>
          <w:lang w:val="uk-UA" w:eastAsia="ru-RU"/>
        </w:rPr>
        <w:t>І</w:t>
      </w:r>
      <w:r w:rsidRPr="00B6518B">
        <w:rPr>
          <w:rFonts w:ascii="Times New Roman" w:eastAsia="Times New Roman" w:hAnsi="Times New Roman" w:cs="Times New Roman"/>
          <w:b/>
          <w:sz w:val="28"/>
          <w:szCs w:val="28"/>
          <w:lang w:eastAsia="ru-RU"/>
        </w:rPr>
        <w:t>ВЕЦЬКОГО</w:t>
      </w:r>
      <w:r w:rsidRPr="00B6518B">
        <w:rPr>
          <w:rFonts w:ascii="Times New Roman" w:eastAsia="Times New Roman" w:hAnsi="Times New Roman" w:cs="Times New Roman"/>
          <w:b/>
          <w:sz w:val="28"/>
          <w:szCs w:val="28"/>
          <w:lang w:val="uk-UA" w:eastAsia="ru-RU"/>
        </w:rPr>
        <w:t xml:space="preserve"> РАЙОНУ ЧЕРНІВЕЦЬКОЇ ОБЛАСТІ</w:t>
      </w:r>
    </w:p>
    <w:p w:rsidR="00B6518B" w:rsidRPr="00B6518B" w:rsidRDefault="00B6518B" w:rsidP="00B6518B">
      <w:pPr>
        <w:tabs>
          <w:tab w:val="left" w:pos="1080"/>
          <w:tab w:val="left" w:pos="4080"/>
        </w:tabs>
        <w:spacing w:after="0" w:line="240" w:lineRule="auto"/>
        <w:rPr>
          <w:rFonts w:ascii="Times New Roman" w:eastAsia="Times New Roman" w:hAnsi="Times New Roman" w:cs="Times New Roman"/>
          <w:b/>
          <w:sz w:val="28"/>
          <w:szCs w:val="28"/>
          <w:lang w:eastAsia="uk-UA"/>
        </w:rPr>
      </w:pPr>
      <w:r w:rsidRPr="00B6518B">
        <w:rPr>
          <w:rFonts w:ascii="Times New Roman" w:eastAsia="Times New Roman" w:hAnsi="Times New Roman" w:cs="Times New Roman"/>
          <w:b/>
          <w:sz w:val="28"/>
          <w:szCs w:val="28"/>
          <w:lang w:eastAsia="uk-UA"/>
        </w:rPr>
        <w:t>17</w:t>
      </w:r>
      <w:r w:rsidRPr="00B6518B">
        <w:rPr>
          <w:rFonts w:ascii="Times New Roman" w:eastAsia="Times New Roman" w:hAnsi="Times New Roman" w:cs="Times New Roman"/>
          <w:b/>
          <w:sz w:val="28"/>
          <w:szCs w:val="28"/>
          <w:lang w:val="uk-UA" w:eastAsia="uk-UA"/>
        </w:rPr>
        <w:t>.</w:t>
      </w:r>
      <w:r w:rsidRPr="00B6518B">
        <w:rPr>
          <w:rFonts w:ascii="Times New Roman" w:eastAsia="Times New Roman" w:hAnsi="Times New Roman" w:cs="Times New Roman"/>
          <w:b/>
          <w:sz w:val="28"/>
          <w:szCs w:val="28"/>
          <w:lang w:eastAsia="uk-UA"/>
        </w:rPr>
        <w:t>06</w:t>
      </w:r>
      <w:r w:rsidRPr="00B6518B">
        <w:rPr>
          <w:rFonts w:ascii="Times New Roman" w:eastAsia="Times New Roman" w:hAnsi="Times New Roman" w:cs="Times New Roman"/>
          <w:b/>
          <w:sz w:val="28"/>
          <w:szCs w:val="28"/>
          <w:lang w:val="uk-UA" w:eastAsia="uk-UA"/>
        </w:rPr>
        <w:t>.20</w:t>
      </w:r>
      <w:r w:rsidRPr="00B6518B">
        <w:rPr>
          <w:rFonts w:ascii="Times New Roman" w:eastAsia="Times New Roman" w:hAnsi="Times New Roman" w:cs="Times New Roman"/>
          <w:b/>
          <w:sz w:val="28"/>
          <w:szCs w:val="28"/>
          <w:lang w:eastAsia="uk-UA"/>
        </w:rPr>
        <w:t xml:space="preserve">21 </w:t>
      </w:r>
      <w:r w:rsidRPr="00B6518B">
        <w:rPr>
          <w:rFonts w:ascii="Times New Roman" w:eastAsia="Times New Roman" w:hAnsi="Times New Roman" w:cs="Times New Roman"/>
          <w:b/>
          <w:sz w:val="28"/>
          <w:szCs w:val="28"/>
          <w:lang w:val="uk-UA" w:eastAsia="uk-UA"/>
        </w:rPr>
        <w:t xml:space="preserve">р.                                                                  </w:t>
      </w:r>
      <w:r w:rsidRPr="00B6518B">
        <w:rPr>
          <w:rFonts w:ascii="Times New Roman" w:eastAsia="Times New Roman" w:hAnsi="Times New Roman" w:cs="Times New Roman"/>
          <w:b/>
          <w:sz w:val="28"/>
          <w:szCs w:val="28"/>
          <w:lang w:eastAsia="uk-UA"/>
        </w:rPr>
        <w:t xml:space="preserve">      </w:t>
      </w:r>
      <w:r w:rsidRPr="00B6518B">
        <w:rPr>
          <w:rFonts w:ascii="Times New Roman" w:eastAsia="Times New Roman" w:hAnsi="Times New Roman" w:cs="Times New Roman"/>
          <w:b/>
          <w:sz w:val="28"/>
          <w:szCs w:val="28"/>
          <w:lang w:val="uk-UA" w:eastAsia="uk-UA"/>
        </w:rPr>
        <w:t xml:space="preserve">         </w:t>
      </w:r>
      <w:r w:rsidRPr="00B6518B">
        <w:rPr>
          <w:rFonts w:ascii="Times New Roman" w:eastAsia="Times New Roman" w:hAnsi="Times New Roman" w:cs="Times New Roman"/>
          <w:b/>
          <w:sz w:val="28"/>
          <w:szCs w:val="28"/>
          <w:lang w:eastAsia="uk-UA"/>
        </w:rPr>
        <w:t xml:space="preserve">8 </w:t>
      </w:r>
      <w:r w:rsidRPr="00B6518B">
        <w:rPr>
          <w:rFonts w:ascii="Times New Roman" w:eastAsia="Times New Roman" w:hAnsi="Times New Roman" w:cs="Times New Roman"/>
          <w:b/>
          <w:sz w:val="28"/>
          <w:szCs w:val="28"/>
          <w:lang w:val="uk-UA" w:eastAsia="uk-UA"/>
        </w:rPr>
        <w:t>сесія 8 скликання</w:t>
      </w:r>
      <w:r w:rsidRPr="00B6518B">
        <w:rPr>
          <w:rFonts w:ascii="Times New Roman" w:eastAsia="Times New Roman" w:hAnsi="Times New Roman" w:cs="Times New Roman"/>
          <w:b/>
          <w:sz w:val="28"/>
          <w:szCs w:val="28"/>
          <w:lang w:eastAsia="uk-UA"/>
        </w:rPr>
        <w:t xml:space="preserve"> </w:t>
      </w:r>
    </w:p>
    <w:p w:rsidR="00B6518B" w:rsidRPr="0070645A" w:rsidRDefault="00B6518B" w:rsidP="00B6518B">
      <w:pPr>
        <w:tabs>
          <w:tab w:val="left" w:pos="4080"/>
        </w:tabs>
        <w:spacing w:after="0" w:line="240" w:lineRule="auto"/>
        <w:jc w:val="center"/>
        <w:rPr>
          <w:rFonts w:ascii="Times New Roman" w:eastAsia="Times New Roman" w:hAnsi="Times New Roman" w:cs="Times New Roman"/>
          <w:b/>
          <w:sz w:val="26"/>
          <w:szCs w:val="26"/>
          <w:lang w:eastAsia="uk-UA"/>
        </w:rPr>
      </w:pPr>
    </w:p>
    <w:p w:rsidR="00B6518B" w:rsidRDefault="00B6518B" w:rsidP="00B6518B">
      <w:pPr>
        <w:tabs>
          <w:tab w:val="left" w:pos="4080"/>
        </w:tabs>
        <w:spacing w:after="0" w:line="240" w:lineRule="auto"/>
        <w:jc w:val="center"/>
        <w:rPr>
          <w:rFonts w:ascii="Times New Roman" w:eastAsia="Times New Roman" w:hAnsi="Times New Roman" w:cs="Times New Roman"/>
          <w:b/>
          <w:sz w:val="28"/>
          <w:szCs w:val="28"/>
          <w:lang w:eastAsia="uk-UA"/>
        </w:rPr>
      </w:pPr>
      <w:r w:rsidRPr="00B6518B">
        <w:rPr>
          <w:rFonts w:ascii="Times New Roman" w:eastAsia="Times New Roman" w:hAnsi="Times New Roman" w:cs="Times New Roman"/>
          <w:b/>
          <w:sz w:val="28"/>
          <w:szCs w:val="28"/>
          <w:lang w:val="uk-UA" w:eastAsia="uk-UA"/>
        </w:rPr>
        <w:t>Р І Ш Е Н Н Я   №</w:t>
      </w:r>
      <w:r w:rsidRPr="00B6518B">
        <w:rPr>
          <w:rFonts w:ascii="Times New Roman" w:eastAsia="Times New Roman" w:hAnsi="Times New Roman" w:cs="Times New Roman"/>
          <w:b/>
          <w:sz w:val="28"/>
          <w:szCs w:val="28"/>
          <w:lang w:eastAsia="uk-UA"/>
        </w:rPr>
        <w:t xml:space="preserve"> 29</w:t>
      </w:r>
      <w:r w:rsidRPr="00B6518B">
        <w:rPr>
          <w:rFonts w:ascii="Times New Roman" w:eastAsia="Times New Roman" w:hAnsi="Times New Roman" w:cs="Times New Roman"/>
          <w:b/>
          <w:sz w:val="28"/>
          <w:szCs w:val="28"/>
          <w:lang w:val="uk-UA" w:eastAsia="uk-UA"/>
        </w:rPr>
        <w:t>-</w:t>
      </w:r>
      <w:r w:rsidRPr="00B6518B">
        <w:rPr>
          <w:rFonts w:ascii="Times New Roman" w:eastAsia="Times New Roman" w:hAnsi="Times New Roman" w:cs="Times New Roman"/>
          <w:b/>
          <w:sz w:val="28"/>
          <w:szCs w:val="28"/>
          <w:lang w:eastAsia="uk-UA"/>
        </w:rPr>
        <w:t>8/21</w:t>
      </w:r>
    </w:p>
    <w:p w:rsidR="00B6518B" w:rsidRPr="00B6518B" w:rsidRDefault="00B6518B" w:rsidP="00B6518B">
      <w:pPr>
        <w:tabs>
          <w:tab w:val="left" w:pos="4080"/>
        </w:tabs>
        <w:spacing w:after="0" w:line="240" w:lineRule="auto"/>
        <w:jc w:val="center"/>
        <w:rPr>
          <w:rFonts w:ascii="Times New Roman" w:eastAsia="Times New Roman" w:hAnsi="Times New Roman" w:cs="Times New Roman"/>
          <w:b/>
          <w:sz w:val="28"/>
          <w:szCs w:val="28"/>
          <w:lang w:eastAsia="uk-UA"/>
        </w:rPr>
      </w:pPr>
    </w:p>
    <w:p w:rsidR="00B6518B" w:rsidRPr="00B6518B" w:rsidRDefault="00B6518B" w:rsidP="00B6518B">
      <w:pPr>
        <w:pStyle w:val="a7"/>
        <w:rPr>
          <w:rFonts w:ascii="Times New Roman" w:hAnsi="Times New Roman"/>
          <w:b/>
          <w:sz w:val="28"/>
          <w:szCs w:val="28"/>
        </w:rPr>
      </w:pPr>
      <w:r w:rsidRPr="00B6518B">
        <w:rPr>
          <w:rFonts w:ascii="Times New Roman" w:hAnsi="Times New Roman"/>
          <w:b/>
          <w:sz w:val="28"/>
          <w:szCs w:val="28"/>
        </w:rPr>
        <w:t xml:space="preserve">Про затвердження проекту землеустрою </w:t>
      </w:r>
    </w:p>
    <w:p w:rsidR="00B6518B" w:rsidRPr="00B6518B" w:rsidRDefault="00B6518B" w:rsidP="00B6518B">
      <w:pPr>
        <w:pStyle w:val="a7"/>
        <w:rPr>
          <w:rFonts w:ascii="Times New Roman" w:hAnsi="Times New Roman"/>
          <w:b/>
          <w:sz w:val="28"/>
          <w:szCs w:val="28"/>
        </w:rPr>
      </w:pPr>
      <w:r w:rsidRPr="00B6518B">
        <w:rPr>
          <w:rFonts w:ascii="Times New Roman" w:hAnsi="Times New Roman"/>
          <w:b/>
          <w:sz w:val="28"/>
          <w:szCs w:val="28"/>
        </w:rPr>
        <w:t>щодо відведення  земельної ділянки у комунальну власність</w:t>
      </w: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w:t>
      </w: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Розглянувши проект землеустрою  щодо відведення  земельної ділянки у комунальну власність територіальної громади для організації громадських пасовищ в с. Прут Чернівецького району (Новоселицького) Чернівецької області , розроблена  ТОВ Глобус КО ,  керуючись ст. 12, 34, 83,122, 125,126, 186   Земельного кодексу України, Законом України «Про землеустрій», ст. 26 Закону України «Про місцеве самоврядування в Україні», сесія сільської ради </w:t>
      </w:r>
    </w:p>
    <w:p w:rsidR="00B6518B" w:rsidRPr="00B6518B" w:rsidRDefault="00B6518B" w:rsidP="00B6518B">
      <w:pPr>
        <w:pStyle w:val="a7"/>
        <w:jc w:val="center"/>
        <w:rPr>
          <w:rFonts w:ascii="Times New Roman" w:hAnsi="Times New Roman"/>
          <w:sz w:val="28"/>
          <w:szCs w:val="28"/>
        </w:rPr>
      </w:pPr>
    </w:p>
    <w:p w:rsidR="00B6518B" w:rsidRPr="00B6518B" w:rsidRDefault="00B6518B" w:rsidP="00B6518B">
      <w:pPr>
        <w:pStyle w:val="a7"/>
        <w:jc w:val="center"/>
        <w:rPr>
          <w:rFonts w:ascii="Times New Roman" w:hAnsi="Times New Roman"/>
          <w:sz w:val="28"/>
          <w:szCs w:val="28"/>
        </w:rPr>
      </w:pPr>
      <w:r w:rsidRPr="00B6518B">
        <w:rPr>
          <w:rFonts w:ascii="Times New Roman" w:hAnsi="Times New Roman"/>
          <w:sz w:val="28"/>
          <w:szCs w:val="28"/>
        </w:rPr>
        <w:t>В И Р І Ш И Л А:</w:t>
      </w:r>
    </w:p>
    <w:p w:rsidR="00B6518B" w:rsidRPr="00B6518B" w:rsidRDefault="00B6518B" w:rsidP="00B6518B">
      <w:pPr>
        <w:pStyle w:val="a7"/>
        <w:rPr>
          <w:rFonts w:ascii="Times New Roman" w:hAnsi="Times New Roman"/>
          <w:b/>
          <w:sz w:val="28"/>
          <w:szCs w:val="28"/>
        </w:rPr>
      </w:pP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1. Затвердити проект землеустрою  щодо відведення  земельної ділянки у комунальну власність територіальної громади для організації громадських пасовищ, цільове призначення 18.00, площею 8,3441 га кадастровий номер 7323083600:06:036:0011, в  с. Прут  (Новоселицького району) Чернівецького району Чернівецької області. </w:t>
      </w:r>
    </w:p>
    <w:p w:rsidR="00B6518B" w:rsidRPr="00B6518B" w:rsidRDefault="00B6518B" w:rsidP="00B6518B">
      <w:pPr>
        <w:pStyle w:val="a7"/>
        <w:rPr>
          <w:rFonts w:ascii="Times New Roman" w:hAnsi="Times New Roman"/>
          <w:sz w:val="28"/>
          <w:szCs w:val="28"/>
        </w:rPr>
      </w:pP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2. В установленому законодавством порядку здійснити державну реєстрацію земельної ділянки площею 8,3441 га кадастровий номер 7323083600:06:036:0011, та забезпечити використання відповідно до її цільового призначення. </w:t>
      </w:r>
    </w:p>
    <w:p w:rsidR="00B6518B" w:rsidRPr="00B6518B" w:rsidRDefault="00B6518B" w:rsidP="00B6518B">
      <w:pPr>
        <w:pStyle w:val="a7"/>
        <w:rPr>
          <w:rFonts w:ascii="Times New Roman" w:hAnsi="Times New Roman"/>
          <w:sz w:val="28"/>
          <w:szCs w:val="28"/>
        </w:rPr>
      </w:pP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3. Контроль за виконання цього рішення покласти на постійну комісію з</w:t>
      </w:r>
      <w:r w:rsidRPr="00B6518B">
        <w:rPr>
          <w:rFonts w:ascii="Times New Roman" w:hAnsi="Times New Roman"/>
          <w:color w:val="333333"/>
          <w:sz w:val="28"/>
          <w:szCs w:val="28"/>
          <w:shd w:val="clear" w:color="auto" w:fill="FFFFFF"/>
        </w:rPr>
        <w:t xml:space="preserve"> питань земельних відносин, </w:t>
      </w:r>
      <w:r w:rsidRPr="00B6518B">
        <w:rPr>
          <w:rFonts w:ascii="Times New Roman" w:hAnsi="Times New Roman"/>
          <w:sz w:val="28"/>
          <w:szCs w:val="28"/>
        </w:rPr>
        <w:t xml:space="preserve">планування та  </w:t>
      </w:r>
      <w:r w:rsidRPr="00B6518B">
        <w:rPr>
          <w:rFonts w:ascii="Times New Roman" w:hAnsi="Times New Roman"/>
          <w:color w:val="333333"/>
          <w:sz w:val="28"/>
          <w:szCs w:val="28"/>
          <w:shd w:val="clear" w:color="auto" w:fill="FFFFFF"/>
        </w:rPr>
        <w:t>благоустрою</w:t>
      </w:r>
      <w:r w:rsidRPr="00B6518B">
        <w:rPr>
          <w:rFonts w:ascii="Times New Roman" w:hAnsi="Times New Roman"/>
          <w:sz w:val="28"/>
          <w:szCs w:val="28"/>
        </w:rPr>
        <w:t xml:space="preserve"> території,  будівництва та архітектури</w:t>
      </w:r>
      <w:r w:rsidRPr="00B6518B">
        <w:rPr>
          <w:rFonts w:ascii="Times New Roman" w:hAnsi="Times New Roman"/>
          <w:color w:val="333333"/>
          <w:sz w:val="28"/>
          <w:szCs w:val="28"/>
          <w:shd w:val="clear" w:color="auto" w:fill="FFFFFF"/>
        </w:rPr>
        <w:t>, природних ресурсів, екології,  техногенної безпеки</w:t>
      </w:r>
      <w:r w:rsidRPr="00B6518B">
        <w:rPr>
          <w:rFonts w:ascii="Times New Roman" w:hAnsi="Times New Roman"/>
          <w:sz w:val="28"/>
          <w:szCs w:val="28"/>
        </w:rPr>
        <w:t xml:space="preserve">,  енергозбереження та транспорту.    </w:t>
      </w:r>
    </w:p>
    <w:p w:rsidR="00B6518B" w:rsidRDefault="00B6518B" w:rsidP="00B6518B">
      <w:pPr>
        <w:pStyle w:val="a7"/>
        <w:rPr>
          <w:rFonts w:ascii="Times New Roman" w:eastAsia="Times New Roman" w:hAnsi="Times New Roman"/>
          <w:b/>
          <w:noProof/>
          <w:sz w:val="28"/>
          <w:szCs w:val="28"/>
          <w:lang w:eastAsia="ru-RU"/>
        </w:rPr>
      </w:pPr>
    </w:p>
    <w:p w:rsidR="00116B64" w:rsidRPr="00B6518B" w:rsidRDefault="00116B64" w:rsidP="00B6518B">
      <w:pPr>
        <w:pStyle w:val="a7"/>
        <w:rPr>
          <w:rFonts w:ascii="Times New Roman" w:eastAsia="Times New Roman" w:hAnsi="Times New Roman"/>
          <w:b/>
          <w:noProof/>
          <w:sz w:val="28"/>
          <w:szCs w:val="28"/>
          <w:lang w:eastAsia="ru-RU"/>
        </w:rPr>
      </w:pPr>
    </w:p>
    <w:p w:rsidR="00B6518B" w:rsidRDefault="00B6518B" w:rsidP="00B6518B">
      <w:pPr>
        <w:pStyle w:val="a7"/>
        <w:rPr>
          <w:rFonts w:ascii="Times New Roman" w:eastAsia="Calibri" w:hAnsi="Times New Roman"/>
        </w:rPr>
      </w:pPr>
    </w:p>
    <w:p w:rsidR="00B6518B" w:rsidRPr="00B6518B" w:rsidRDefault="00B6518B" w:rsidP="00B6518B">
      <w:pPr>
        <w:rPr>
          <w:rFonts w:ascii="Times New Roman" w:hAnsi="Times New Roman"/>
          <w:sz w:val="28"/>
          <w:szCs w:val="28"/>
          <w:lang w:val="uk-UA"/>
        </w:rPr>
      </w:pPr>
      <w:r>
        <w:rPr>
          <w:rFonts w:ascii="Times New Roman" w:hAnsi="Times New Roman"/>
          <w:sz w:val="28"/>
          <w:szCs w:val="28"/>
          <w:lang w:val="uk-UA"/>
        </w:rPr>
        <w:t>СІЛЬСЬКИЙ ГОЛОВА                                                           Степан САІНЧУК</w:t>
      </w:r>
    </w:p>
    <w:p w:rsidR="00B6518B" w:rsidRDefault="00B6518B" w:rsidP="00B6518B">
      <w:pPr>
        <w:pStyle w:val="a7"/>
        <w:jc w:val="center"/>
        <w:rPr>
          <w:rFonts w:ascii="Times New Roman" w:hAnsi="Times New Roman"/>
          <w:b/>
          <w:sz w:val="24"/>
          <w:szCs w:val="24"/>
        </w:rPr>
      </w:pPr>
    </w:p>
    <w:p w:rsidR="00726160" w:rsidRPr="00B6518B" w:rsidRDefault="00726160" w:rsidP="00726160">
      <w:pPr>
        <w:spacing w:after="0" w:line="360" w:lineRule="auto"/>
        <w:jc w:val="center"/>
        <w:rPr>
          <w:rFonts w:ascii="Times New Roman" w:eastAsia="Times New Roman" w:hAnsi="Times New Roman" w:cs="Times New Roman"/>
          <w:b/>
          <w:sz w:val="28"/>
          <w:szCs w:val="28"/>
          <w:lang w:val="uk-UA" w:eastAsia="ru-RU"/>
        </w:rPr>
      </w:pPr>
      <w:r w:rsidRPr="00B6518B">
        <w:rPr>
          <w:rFonts w:ascii="UkrainianBaltica" w:eastAsia="Times New Roman" w:hAnsi="UkrainianBaltica" w:cs="Times New Roman"/>
          <w:b/>
          <w:noProof/>
          <w:sz w:val="28"/>
          <w:szCs w:val="28"/>
          <w:lang w:eastAsia="ru-RU"/>
        </w:rPr>
        <w:drawing>
          <wp:inline distT="0" distB="0" distL="0" distR="0">
            <wp:extent cx="438150" cy="6953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26160" w:rsidRPr="00B6518B" w:rsidRDefault="00726160" w:rsidP="00726160">
      <w:pP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val="uk-UA" w:eastAsia="ru-RU"/>
        </w:rPr>
        <w:t>УКРАЇНА</w:t>
      </w:r>
    </w:p>
    <w:p w:rsidR="00726160" w:rsidRPr="00B6518B" w:rsidRDefault="00726160" w:rsidP="00726160">
      <w:pP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val="uk-UA" w:eastAsia="ru-RU"/>
        </w:rPr>
        <w:t>МАГАЛЬСЬКА СІЛЬСЬКА РАДА</w:t>
      </w:r>
    </w:p>
    <w:p w:rsidR="00726160" w:rsidRPr="00B6518B" w:rsidRDefault="00726160" w:rsidP="00726160">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eastAsia="ru-RU"/>
        </w:rPr>
        <w:t>ЧЕРН</w:t>
      </w:r>
      <w:r w:rsidRPr="00B6518B">
        <w:rPr>
          <w:rFonts w:ascii="Times New Roman" w:eastAsia="Times New Roman" w:hAnsi="Times New Roman" w:cs="Times New Roman"/>
          <w:b/>
          <w:sz w:val="28"/>
          <w:szCs w:val="28"/>
          <w:lang w:val="uk-UA" w:eastAsia="ru-RU"/>
        </w:rPr>
        <w:t>І</w:t>
      </w:r>
      <w:r w:rsidRPr="00B6518B">
        <w:rPr>
          <w:rFonts w:ascii="Times New Roman" w:eastAsia="Times New Roman" w:hAnsi="Times New Roman" w:cs="Times New Roman"/>
          <w:b/>
          <w:sz w:val="28"/>
          <w:szCs w:val="28"/>
          <w:lang w:eastAsia="ru-RU"/>
        </w:rPr>
        <w:t>ВЕЦЬКОГО</w:t>
      </w:r>
      <w:r w:rsidRPr="00B6518B">
        <w:rPr>
          <w:rFonts w:ascii="Times New Roman" w:eastAsia="Times New Roman" w:hAnsi="Times New Roman" w:cs="Times New Roman"/>
          <w:b/>
          <w:sz w:val="28"/>
          <w:szCs w:val="28"/>
          <w:lang w:val="uk-UA" w:eastAsia="ru-RU"/>
        </w:rPr>
        <w:t xml:space="preserve"> РАЙОНУ ЧЕРНІВЕЦЬКОЇ ОБЛАСТІ</w:t>
      </w:r>
    </w:p>
    <w:p w:rsidR="00726160" w:rsidRPr="00B6518B" w:rsidRDefault="00726160" w:rsidP="00726160">
      <w:pPr>
        <w:tabs>
          <w:tab w:val="left" w:pos="1080"/>
          <w:tab w:val="left" w:pos="4080"/>
        </w:tabs>
        <w:spacing w:after="0" w:line="240" w:lineRule="auto"/>
        <w:rPr>
          <w:rFonts w:ascii="Times New Roman" w:eastAsia="Times New Roman" w:hAnsi="Times New Roman" w:cs="Times New Roman"/>
          <w:b/>
          <w:sz w:val="28"/>
          <w:szCs w:val="28"/>
          <w:lang w:eastAsia="uk-UA"/>
        </w:rPr>
      </w:pPr>
      <w:r w:rsidRPr="00B6518B">
        <w:rPr>
          <w:rFonts w:ascii="Times New Roman" w:eastAsia="Times New Roman" w:hAnsi="Times New Roman" w:cs="Times New Roman"/>
          <w:b/>
          <w:sz w:val="28"/>
          <w:szCs w:val="28"/>
          <w:lang w:eastAsia="uk-UA"/>
        </w:rPr>
        <w:t>17</w:t>
      </w:r>
      <w:r w:rsidRPr="00B6518B">
        <w:rPr>
          <w:rFonts w:ascii="Times New Roman" w:eastAsia="Times New Roman" w:hAnsi="Times New Roman" w:cs="Times New Roman"/>
          <w:b/>
          <w:sz w:val="28"/>
          <w:szCs w:val="28"/>
          <w:lang w:val="uk-UA" w:eastAsia="uk-UA"/>
        </w:rPr>
        <w:t>.</w:t>
      </w:r>
      <w:r w:rsidRPr="00B6518B">
        <w:rPr>
          <w:rFonts w:ascii="Times New Roman" w:eastAsia="Times New Roman" w:hAnsi="Times New Roman" w:cs="Times New Roman"/>
          <w:b/>
          <w:sz w:val="28"/>
          <w:szCs w:val="28"/>
          <w:lang w:eastAsia="uk-UA"/>
        </w:rPr>
        <w:t>06</w:t>
      </w:r>
      <w:r w:rsidRPr="00B6518B">
        <w:rPr>
          <w:rFonts w:ascii="Times New Roman" w:eastAsia="Times New Roman" w:hAnsi="Times New Roman" w:cs="Times New Roman"/>
          <w:b/>
          <w:sz w:val="28"/>
          <w:szCs w:val="28"/>
          <w:lang w:val="uk-UA" w:eastAsia="uk-UA"/>
        </w:rPr>
        <w:t>.20</w:t>
      </w:r>
      <w:r w:rsidRPr="00B6518B">
        <w:rPr>
          <w:rFonts w:ascii="Times New Roman" w:eastAsia="Times New Roman" w:hAnsi="Times New Roman" w:cs="Times New Roman"/>
          <w:b/>
          <w:sz w:val="28"/>
          <w:szCs w:val="28"/>
          <w:lang w:eastAsia="uk-UA"/>
        </w:rPr>
        <w:t xml:space="preserve">21 </w:t>
      </w:r>
      <w:r w:rsidRPr="00B6518B">
        <w:rPr>
          <w:rFonts w:ascii="Times New Roman" w:eastAsia="Times New Roman" w:hAnsi="Times New Roman" w:cs="Times New Roman"/>
          <w:b/>
          <w:sz w:val="28"/>
          <w:szCs w:val="28"/>
          <w:lang w:val="uk-UA" w:eastAsia="uk-UA"/>
        </w:rPr>
        <w:t xml:space="preserve">р.                                                                  </w:t>
      </w:r>
      <w:r w:rsidRPr="00B6518B">
        <w:rPr>
          <w:rFonts w:ascii="Times New Roman" w:eastAsia="Times New Roman" w:hAnsi="Times New Roman" w:cs="Times New Roman"/>
          <w:b/>
          <w:sz w:val="28"/>
          <w:szCs w:val="28"/>
          <w:lang w:eastAsia="uk-UA"/>
        </w:rPr>
        <w:t xml:space="preserve">      </w:t>
      </w:r>
      <w:r w:rsidRPr="00B6518B">
        <w:rPr>
          <w:rFonts w:ascii="Times New Roman" w:eastAsia="Times New Roman" w:hAnsi="Times New Roman" w:cs="Times New Roman"/>
          <w:b/>
          <w:sz w:val="28"/>
          <w:szCs w:val="28"/>
          <w:lang w:val="uk-UA" w:eastAsia="uk-UA"/>
        </w:rPr>
        <w:t xml:space="preserve">         </w:t>
      </w:r>
      <w:r w:rsidRPr="00B6518B">
        <w:rPr>
          <w:rFonts w:ascii="Times New Roman" w:eastAsia="Times New Roman" w:hAnsi="Times New Roman" w:cs="Times New Roman"/>
          <w:b/>
          <w:sz w:val="28"/>
          <w:szCs w:val="28"/>
          <w:lang w:eastAsia="uk-UA"/>
        </w:rPr>
        <w:t xml:space="preserve">8 </w:t>
      </w:r>
      <w:r w:rsidRPr="00B6518B">
        <w:rPr>
          <w:rFonts w:ascii="Times New Roman" w:eastAsia="Times New Roman" w:hAnsi="Times New Roman" w:cs="Times New Roman"/>
          <w:b/>
          <w:sz w:val="28"/>
          <w:szCs w:val="28"/>
          <w:lang w:val="uk-UA" w:eastAsia="uk-UA"/>
        </w:rPr>
        <w:t>сесія 8 скликання</w:t>
      </w:r>
      <w:r w:rsidRPr="00B6518B">
        <w:rPr>
          <w:rFonts w:ascii="Times New Roman" w:eastAsia="Times New Roman" w:hAnsi="Times New Roman" w:cs="Times New Roman"/>
          <w:b/>
          <w:sz w:val="28"/>
          <w:szCs w:val="28"/>
          <w:lang w:eastAsia="uk-UA"/>
        </w:rPr>
        <w:t xml:space="preserve"> </w:t>
      </w:r>
    </w:p>
    <w:p w:rsidR="00726160" w:rsidRPr="0070645A" w:rsidRDefault="00726160" w:rsidP="00726160">
      <w:pPr>
        <w:tabs>
          <w:tab w:val="left" w:pos="4080"/>
        </w:tabs>
        <w:spacing w:after="0" w:line="240" w:lineRule="auto"/>
        <w:jc w:val="center"/>
        <w:rPr>
          <w:rFonts w:ascii="Times New Roman" w:eastAsia="Times New Roman" w:hAnsi="Times New Roman" w:cs="Times New Roman"/>
          <w:b/>
          <w:sz w:val="26"/>
          <w:szCs w:val="26"/>
          <w:lang w:eastAsia="uk-UA"/>
        </w:rPr>
      </w:pPr>
    </w:p>
    <w:p w:rsidR="00726160" w:rsidRDefault="00726160" w:rsidP="00726160">
      <w:pPr>
        <w:tabs>
          <w:tab w:val="left" w:pos="4080"/>
        </w:tabs>
        <w:spacing w:after="0" w:line="240" w:lineRule="auto"/>
        <w:jc w:val="center"/>
        <w:rPr>
          <w:rFonts w:ascii="Times New Roman" w:eastAsia="Times New Roman" w:hAnsi="Times New Roman" w:cs="Times New Roman"/>
          <w:b/>
          <w:sz w:val="28"/>
          <w:szCs w:val="28"/>
          <w:lang w:eastAsia="uk-UA"/>
        </w:rPr>
      </w:pPr>
      <w:r w:rsidRPr="00B6518B">
        <w:rPr>
          <w:rFonts w:ascii="Times New Roman" w:eastAsia="Times New Roman" w:hAnsi="Times New Roman" w:cs="Times New Roman"/>
          <w:b/>
          <w:sz w:val="28"/>
          <w:szCs w:val="28"/>
          <w:lang w:val="uk-UA" w:eastAsia="uk-UA"/>
        </w:rPr>
        <w:t>Р І Ш Е Н Н Я   №</w:t>
      </w:r>
      <w:r w:rsidRPr="00B6518B">
        <w:rPr>
          <w:rFonts w:ascii="Times New Roman" w:eastAsia="Times New Roman" w:hAnsi="Times New Roman" w:cs="Times New Roman"/>
          <w:b/>
          <w:sz w:val="28"/>
          <w:szCs w:val="28"/>
          <w:lang w:eastAsia="uk-UA"/>
        </w:rPr>
        <w:t xml:space="preserve"> 29</w:t>
      </w:r>
      <w:r>
        <w:rPr>
          <w:rFonts w:ascii="Times New Roman" w:eastAsia="Times New Roman" w:hAnsi="Times New Roman" w:cs="Times New Roman"/>
          <w:b/>
          <w:sz w:val="28"/>
          <w:szCs w:val="28"/>
          <w:lang w:val="uk-UA" w:eastAsia="uk-UA"/>
        </w:rPr>
        <w:t>/1</w:t>
      </w:r>
      <w:r w:rsidRPr="00B6518B">
        <w:rPr>
          <w:rFonts w:ascii="Times New Roman" w:eastAsia="Times New Roman" w:hAnsi="Times New Roman" w:cs="Times New Roman"/>
          <w:b/>
          <w:sz w:val="28"/>
          <w:szCs w:val="28"/>
          <w:lang w:val="uk-UA" w:eastAsia="uk-UA"/>
        </w:rPr>
        <w:t>-</w:t>
      </w:r>
      <w:r w:rsidRPr="00B6518B">
        <w:rPr>
          <w:rFonts w:ascii="Times New Roman" w:eastAsia="Times New Roman" w:hAnsi="Times New Roman" w:cs="Times New Roman"/>
          <w:b/>
          <w:sz w:val="28"/>
          <w:szCs w:val="28"/>
          <w:lang w:eastAsia="uk-UA"/>
        </w:rPr>
        <w:t>8/21</w:t>
      </w:r>
    </w:p>
    <w:p w:rsidR="00726160" w:rsidRPr="00726160" w:rsidRDefault="00726160" w:rsidP="00726160">
      <w:pPr>
        <w:pStyle w:val="a7"/>
        <w:rPr>
          <w:rFonts w:ascii="Times New Roman" w:hAnsi="Times New Roman"/>
          <w:b/>
          <w:sz w:val="28"/>
          <w:szCs w:val="28"/>
        </w:rPr>
      </w:pPr>
    </w:p>
    <w:p w:rsidR="00726160" w:rsidRPr="00726160" w:rsidRDefault="00726160" w:rsidP="00726160">
      <w:pPr>
        <w:pStyle w:val="a7"/>
        <w:rPr>
          <w:rFonts w:ascii="Times New Roman" w:hAnsi="Times New Roman"/>
          <w:b/>
          <w:sz w:val="28"/>
          <w:szCs w:val="28"/>
        </w:rPr>
      </w:pPr>
      <w:r w:rsidRPr="00726160">
        <w:rPr>
          <w:rFonts w:ascii="Times New Roman" w:hAnsi="Times New Roman"/>
          <w:b/>
          <w:sz w:val="28"/>
          <w:szCs w:val="28"/>
        </w:rPr>
        <w:t xml:space="preserve">Про затвердження проекту                                                                                             </w:t>
      </w:r>
    </w:p>
    <w:p w:rsidR="00726160" w:rsidRPr="00726160" w:rsidRDefault="00726160" w:rsidP="00726160">
      <w:pPr>
        <w:pStyle w:val="a7"/>
        <w:rPr>
          <w:rFonts w:ascii="Times New Roman" w:hAnsi="Times New Roman"/>
          <w:b/>
          <w:sz w:val="28"/>
          <w:szCs w:val="28"/>
        </w:rPr>
      </w:pPr>
      <w:r w:rsidRPr="00726160">
        <w:rPr>
          <w:rFonts w:ascii="Times New Roman" w:hAnsi="Times New Roman"/>
          <w:b/>
          <w:sz w:val="28"/>
          <w:szCs w:val="28"/>
        </w:rPr>
        <w:t xml:space="preserve">землеустрою щодо відведення  </w:t>
      </w:r>
    </w:p>
    <w:p w:rsidR="00726160" w:rsidRPr="00726160" w:rsidRDefault="00726160" w:rsidP="00726160">
      <w:pPr>
        <w:pStyle w:val="a7"/>
        <w:rPr>
          <w:rFonts w:ascii="Times New Roman" w:hAnsi="Times New Roman"/>
          <w:b/>
          <w:sz w:val="28"/>
          <w:szCs w:val="28"/>
        </w:rPr>
      </w:pPr>
      <w:r w:rsidRPr="00726160">
        <w:rPr>
          <w:rFonts w:ascii="Times New Roman" w:hAnsi="Times New Roman"/>
          <w:b/>
          <w:sz w:val="28"/>
          <w:szCs w:val="28"/>
        </w:rPr>
        <w:t>земельної ділянки у комунальну власність</w:t>
      </w:r>
    </w:p>
    <w:p w:rsidR="00726160" w:rsidRPr="00860A05" w:rsidRDefault="00726160" w:rsidP="00726160">
      <w:pPr>
        <w:pStyle w:val="a7"/>
        <w:rPr>
          <w:rFonts w:ascii="Times New Roman" w:hAnsi="Times New Roman"/>
          <w:sz w:val="24"/>
          <w:szCs w:val="24"/>
        </w:rPr>
      </w:pPr>
      <w:r w:rsidRPr="00860A05">
        <w:rPr>
          <w:rFonts w:ascii="Times New Roman" w:hAnsi="Times New Roman"/>
          <w:sz w:val="24"/>
          <w:szCs w:val="24"/>
        </w:rPr>
        <w:t xml:space="preserve">  </w:t>
      </w:r>
    </w:p>
    <w:p w:rsidR="00726160" w:rsidRPr="00726160" w:rsidRDefault="00726160" w:rsidP="00726160">
      <w:pPr>
        <w:pStyle w:val="a7"/>
        <w:rPr>
          <w:rFonts w:ascii="Times New Roman" w:hAnsi="Times New Roman"/>
          <w:sz w:val="28"/>
          <w:szCs w:val="28"/>
        </w:rPr>
      </w:pPr>
      <w:r w:rsidRPr="00726160">
        <w:rPr>
          <w:rFonts w:ascii="Times New Roman" w:hAnsi="Times New Roman"/>
          <w:sz w:val="28"/>
          <w:szCs w:val="28"/>
        </w:rPr>
        <w:t xml:space="preserve">           Розглянувши проект землеустрою  щодо відведення  земельної ділянки у комунальну власність територіальної громади для організації громадських пасовищ, в с. Прут Чернівецького району Чернівецької області , розроблена  ТОВ Глобус КО ,  керуючись ст. 12, 34, 83,122, 125,126, 186   Земельного кодексу України, Законом України «Про землеустрій», ст. 26 Закону України «Про місцеве самоврядування в Україні», сесія сільської ради </w:t>
      </w:r>
    </w:p>
    <w:p w:rsidR="00726160" w:rsidRPr="00726160" w:rsidRDefault="00726160" w:rsidP="00726160">
      <w:pPr>
        <w:pStyle w:val="a7"/>
        <w:jc w:val="center"/>
        <w:rPr>
          <w:rFonts w:ascii="Times New Roman" w:hAnsi="Times New Roman"/>
          <w:sz w:val="28"/>
          <w:szCs w:val="28"/>
        </w:rPr>
      </w:pPr>
    </w:p>
    <w:p w:rsidR="00726160" w:rsidRPr="00726160" w:rsidRDefault="00726160" w:rsidP="00726160">
      <w:pPr>
        <w:pStyle w:val="a7"/>
        <w:jc w:val="center"/>
        <w:rPr>
          <w:rFonts w:ascii="Times New Roman" w:hAnsi="Times New Roman"/>
          <w:sz w:val="28"/>
          <w:szCs w:val="28"/>
        </w:rPr>
      </w:pPr>
      <w:r w:rsidRPr="00726160">
        <w:rPr>
          <w:rFonts w:ascii="Times New Roman" w:hAnsi="Times New Roman"/>
          <w:sz w:val="28"/>
          <w:szCs w:val="28"/>
        </w:rPr>
        <w:t>В И Р І Ш И Л А:</w:t>
      </w:r>
    </w:p>
    <w:p w:rsidR="00726160" w:rsidRPr="00726160" w:rsidRDefault="00726160" w:rsidP="00726160">
      <w:pPr>
        <w:pStyle w:val="a7"/>
        <w:rPr>
          <w:rFonts w:ascii="Times New Roman" w:hAnsi="Times New Roman"/>
          <w:b/>
          <w:sz w:val="28"/>
          <w:szCs w:val="28"/>
        </w:rPr>
      </w:pPr>
    </w:p>
    <w:p w:rsidR="00726160" w:rsidRPr="00726160" w:rsidRDefault="00726160" w:rsidP="00726160">
      <w:pPr>
        <w:pStyle w:val="a7"/>
        <w:rPr>
          <w:rFonts w:ascii="Times New Roman" w:hAnsi="Times New Roman"/>
          <w:sz w:val="28"/>
          <w:szCs w:val="28"/>
        </w:rPr>
      </w:pPr>
      <w:r w:rsidRPr="00726160">
        <w:rPr>
          <w:rFonts w:ascii="Times New Roman" w:hAnsi="Times New Roman"/>
          <w:sz w:val="28"/>
          <w:szCs w:val="28"/>
        </w:rPr>
        <w:t>1. Затвердити проект землеустрою  щодо відведення  земельної ділянки у комунальну власність територіальної громади для організації громадських пасовищ, цільове призначення 18.00,  площею 19,0000 га, кадастровий номер 7323083600:06:036:0013, в с. Прут  (Новоселицького району) Чернівецького району Чернівецької області.</w:t>
      </w:r>
    </w:p>
    <w:p w:rsidR="00726160" w:rsidRPr="00726160" w:rsidRDefault="00726160" w:rsidP="00726160">
      <w:pPr>
        <w:pStyle w:val="a7"/>
        <w:rPr>
          <w:rFonts w:ascii="Times New Roman" w:hAnsi="Times New Roman"/>
          <w:sz w:val="28"/>
          <w:szCs w:val="28"/>
        </w:rPr>
      </w:pPr>
    </w:p>
    <w:p w:rsidR="00726160" w:rsidRPr="00726160" w:rsidRDefault="00726160" w:rsidP="00726160">
      <w:pPr>
        <w:pStyle w:val="a7"/>
        <w:rPr>
          <w:rFonts w:ascii="Times New Roman" w:hAnsi="Times New Roman"/>
          <w:sz w:val="28"/>
          <w:szCs w:val="28"/>
        </w:rPr>
      </w:pPr>
      <w:r w:rsidRPr="00726160">
        <w:rPr>
          <w:rFonts w:ascii="Times New Roman" w:hAnsi="Times New Roman"/>
          <w:sz w:val="28"/>
          <w:szCs w:val="28"/>
        </w:rPr>
        <w:t xml:space="preserve"> 2. В установленому законодавством порядку здійснити державну реєстрацію земельної ділянки площею 19,0000 га кадастровий номер 7323083600:06:036:0013, та забезпечити використання відповідно до її цільового призначення. </w:t>
      </w:r>
    </w:p>
    <w:p w:rsidR="00726160" w:rsidRPr="00726160" w:rsidRDefault="00726160" w:rsidP="00726160">
      <w:pPr>
        <w:pStyle w:val="a7"/>
        <w:rPr>
          <w:rFonts w:ascii="Times New Roman" w:hAnsi="Times New Roman"/>
          <w:sz w:val="28"/>
          <w:szCs w:val="28"/>
        </w:rPr>
      </w:pPr>
    </w:p>
    <w:p w:rsidR="00726160" w:rsidRPr="00726160" w:rsidRDefault="00726160" w:rsidP="00726160">
      <w:pPr>
        <w:pStyle w:val="a7"/>
        <w:rPr>
          <w:rFonts w:ascii="Times New Roman" w:hAnsi="Times New Roman"/>
          <w:sz w:val="28"/>
          <w:szCs w:val="28"/>
        </w:rPr>
      </w:pPr>
      <w:r w:rsidRPr="00726160">
        <w:rPr>
          <w:rFonts w:ascii="Times New Roman" w:hAnsi="Times New Roman"/>
          <w:sz w:val="28"/>
          <w:szCs w:val="28"/>
        </w:rPr>
        <w:t xml:space="preserve"> 3. Контроль за виконання цього рішення покласти на постійну комісію з</w:t>
      </w:r>
      <w:r w:rsidRPr="00726160">
        <w:rPr>
          <w:rFonts w:ascii="Times New Roman" w:hAnsi="Times New Roman"/>
          <w:color w:val="333333"/>
          <w:sz w:val="28"/>
          <w:szCs w:val="28"/>
          <w:shd w:val="clear" w:color="auto" w:fill="FFFFFF"/>
        </w:rPr>
        <w:t xml:space="preserve"> питань земельних відносин, </w:t>
      </w:r>
      <w:r w:rsidRPr="00726160">
        <w:rPr>
          <w:rFonts w:ascii="Times New Roman" w:hAnsi="Times New Roman"/>
          <w:sz w:val="28"/>
          <w:szCs w:val="28"/>
        </w:rPr>
        <w:t xml:space="preserve">планування та  </w:t>
      </w:r>
      <w:r w:rsidRPr="00726160">
        <w:rPr>
          <w:rFonts w:ascii="Times New Roman" w:hAnsi="Times New Roman"/>
          <w:color w:val="333333"/>
          <w:sz w:val="28"/>
          <w:szCs w:val="28"/>
          <w:shd w:val="clear" w:color="auto" w:fill="FFFFFF"/>
        </w:rPr>
        <w:t>благоустрою</w:t>
      </w:r>
      <w:r w:rsidRPr="00726160">
        <w:rPr>
          <w:rFonts w:ascii="Times New Roman" w:hAnsi="Times New Roman"/>
          <w:sz w:val="28"/>
          <w:szCs w:val="28"/>
        </w:rPr>
        <w:t xml:space="preserve"> території,  будівництва та архітектури</w:t>
      </w:r>
      <w:r w:rsidRPr="00726160">
        <w:rPr>
          <w:rFonts w:ascii="Times New Roman" w:hAnsi="Times New Roman"/>
          <w:color w:val="333333"/>
          <w:sz w:val="28"/>
          <w:szCs w:val="28"/>
          <w:shd w:val="clear" w:color="auto" w:fill="FFFFFF"/>
        </w:rPr>
        <w:t>, природних ресурсів, екології,  техногенної безпеки</w:t>
      </w:r>
      <w:r w:rsidRPr="00726160">
        <w:rPr>
          <w:rFonts w:ascii="Times New Roman" w:hAnsi="Times New Roman"/>
          <w:sz w:val="28"/>
          <w:szCs w:val="28"/>
        </w:rPr>
        <w:t xml:space="preserve">,  енергозбереження та транспорту.    </w:t>
      </w:r>
    </w:p>
    <w:p w:rsidR="00726160" w:rsidRDefault="00726160" w:rsidP="00726160">
      <w:pPr>
        <w:pStyle w:val="a7"/>
        <w:rPr>
          <w:rFonts w:ascii="Times New Roman" w:eastAsia="Times New Roman" w:hAnsi="Times New Roman"/>
          <w:b/>
          <w:noProof/>
          <w:sz w:val="20"/>
          <w:szCs w:val="20"/>
          <w:lang w:eastAsia="ru-RU"/>
        </w:rPr>
      </w:pPr>
    </w:p>
    <w:p w:rsidR="00726160" w:rsidRPr="00B6518B" w:rsidRDefault="00726160" w:rsidP="00726160">
      <w:pPr>
        <w:pStyle w:val="a7"/>
        <w:jc w:val="center"/>
        <w:rPr>
          <w:rFonts w:ascii="Times New Roman" w:eastAsia="Calibri" w:hAnsi="Times New Roman"/>
          <w:sz w:val="28"/>
          <w:szCs w:val="28"/>
        </w:rPr>
      </w:pPr>
    </w:p>
    <w:p w:rsidR="00726160" w:rsidRPr="00726160" w:rsidRDefault="00726160" w:rsidP="00726160">
      <w:pPr>
        <w:rPr>
          <w:rFonts w:ascii="Times New Roman" w:hAnsi="Times New Roman"/>
          <w:sz w:val="28"/>
          <w:szCs w:val="28"/>
          <w:lang w:val="uk-UA"/>
        </w:rPr>
      </w:pPr>
      <w:r w:rsidRPr="00B6518B">
        <w:rPr>
          <w:rFonts w:ascii="Times New Roman" w:hAnsi="Times New Roman"/>
          <w:sz w:val="28"/>
          <w:szCs w:val="28"/>
          <w:lang w:val="uk-UA"/>
        </w:rPr>
        <w:t>СІЛЬСЬКИЙ ГОЛОВА                                                           Степан САІНЧУК</w:t>
      </w:r>
    </w:p>
    <w:p w:rsidR="00B6518B" w:rsidRPr="00B6518B" w:rsidRDefault="00B6518B" w:rsidP="00B6518B">
      <w:pPr>
        <w:spacing w:after="0" w:line="36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noProof/>
          <w:sz w:val="28"/>
          <w:szCs w:val="28"/>
          <w:lang w:eastAsia="ru-RU"/>
        </w:rPr>
        <w:lastRenderedPageBreak/>
        <w:drawing>
          <wp:inline distT="0" distB="0" distL="0" distR="0">
            <wp:extent cx="438150" cy="695325"/>
            <wp:effectExtent l="0" t="0" r="0" b="952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6518B" w:rsidRPr="00B6518B" w:rsidRDefault="00B6518B" w:rsidP="00B6518B">
      <w:pP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val="uk-UA" w:eastAsia="ru-RU"/>
        </w:rPr>
        <w:t>УКРАЇНА</w:t>
      </w:r>
    </w:p>
    <w:p w:rsidR="00B6518B" w:rsidRPr="00B6518B" w:rsidRDefault="00B6518B" w:rsidP="00B6518B">
      <w:pP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val="uk-UA" w:eastAsia="ru-RU"/>
        </w:rPr>
        <w:t>МАГАЛЬСЬКА СІЛЬСЬКА РАДА</w:t>
      </w:r>
    </w:p>
    <w:p w:rsidR="00B6518B" w:rsidRPr="00B6518B" w:rsidRDefault="00B6518B" w:rsidP="00B6518B">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B6518B">
        <w:rPr>
          <w:rFonts w:ascii="Times New Roman" w:eastAsia="Times New Roman" w:hAnsi="Times New Roman" w:cs="Times New Roman"/>
          <w:b/>
          <w:sz w:val="28"/>
          <w:szCs w:val="28"/>
          <w:lang w:eastAsia="ru-RU"/>
        </w:rPr>
        <w:t>ЧЕРН</w:t>
      </w:r>
      <w:r w:rsidRPr="00B6518B">
        <w:rPr>
          <w:rFonts w:ascii="Times New Roman" w:eastAsia="Times New Roman" w:hAnsi="Times New Roman" w:cs="Times New Roman"/>
          <w:b/>
          <w:sz w:val="28"/>
          <w:szCs w:val="28"/>
          <w:lang w:val="uk-UA" w:eastAsia="ru-RU"/>
        </w:rPr>
        <w:t>І</w:t>
      </w:r>
      <w:r w:rsidRPr="00B6518B">
        <w:rPr>
          <w:rFonts w:ascii="Times New Roman" w:eastAsia="Times New Roman" w:hAnsi="Times New Roman" w:cs="Times New Roman"/>
          <w:b/>
          <w:sz w:val="28"/>
          <w:szCs w:val="28"/>
          <w:lang w:eastAsia="ru-RU"/>
        </w:rPr>
        <w:t>ВЕЦЬКОГО</w:t>
      </w:r>
      <w:r w:rsidRPr="00B6518B">
        <w:rPr>
          <w:rFonts w:ascii="Times New Roman" w:eastAsia="Times New Roman" w:hAnsi="Times New Roman" w:cs="Times New Roman"/>
          <w:b/>
          <w:sz w:val="28"/>
          <w:szCs w:val="28"/>
          <w:lang w:val="uk-UA" w:eastAsia="ru-RU"/>
        </w:rPr>
        <w:t xml:space="preserve"> РАЙОНУ ЧЕРНІВЕЦЬКОЇ ОБЛАСТІ</w:t>
      </w:r>
    </w:p>
    <w:p w:rsidR="00B6518B" w:rsidRPr="00B6518B" w:rsidRDefault="00B6518B" w:rsidP="00B6518B">
      <w:pPr>
        <w:tabs>
          <w:tab w:val="left" w:pos="1080"/>
          <w:tab w:val="left" w:pos="4080"/>
        </w:tabs>
        <w:spacing w:after="0" w:line="240" w:lineRule="auto"/>
        <w:rPr>
          <w:rFonts w:ascii="Times New Roman" w:eastAsia="Times New Roman" w:hAnsi="Times New Roman" w:cs="Times New Roman"/>
          <w:b/>
          <w:sz w:val="28"/>
          <w:szCs w:val="28"/>
          <w:lang w:eastAsia="uk-UA"/>
        </w:rPr>
      </w:pPr>
      <w:r w:rsidRPr="00B6518B">
        <w:rPr>
          <w:rFonts w:ascii="Times New Roman" w:eastAsia="Times New Roman" w:hAnsi="Times New Roman" w:cs="Times New Roman"/>
          <w:b/>
          <w:sz w:val="28"/>
          <w:szCs w:val="28"/>
          <w:lang w:eastAsia="uk-UA"/>
        </w:rPr>
        <w:t>17</w:t>
      </w:r>
      <w:r w:rsidRPr="00B6518B">
        <w:rPr>
          <w:rFonts w:ascii="Times New Roman" w:eastAsia="Times New Roman" w:hAnsi="Times New Roman" w:cs="Times New Roman"/>
          <w:b/>
          <w:sz w:val="28"/>
          <w:szCs w:val="28"/>
          <w:lang w:val="uk-UA" w:eastAsia="uk-UA"/>
        </w:rPr>
        <w:t>.</w:t>
      </w:r>
      <w:r w:rsidRPr="00B6518B">
        <w:rPr>
          <w:rFonts w:ascii="Times New Roman" w:eastAsia="Times New Roman" w:hAnsi="Times New Roman" w:cs="Times New Roman"/>
          <w:b/>
          <w:sz w:val="28"/>
          <w:szCs w:val="28"/>
          <w:lang w:eastAsia="uk-UA"/>
        </w:rPr>
        <w:t>06</w:t>
      </w:r>
      <w:r w:rsidRPr="00B6518B">
        <w:rPr>
          <w:rFonts w:ascii="Times New Roman" w:eastAsia="Times New Roman" w:hAnsi="Times New Roman" w:cs="Times New Roman"/>
          <w:b/>
          <w:sz w:val="28"/>
          <w:szCs w:val="28"/>
          <w:lang w:val="uk-UA" w:eastAsia="uk-UA"/>
        </w:rPr>
        <w:t>.20</w:t>
      </w:r>
      <w:r w:rsidRPr="00B6518B">
        <w:rPr>
          <w:rFonts w:ascii="Times New Roman" w:eastAsia="Times New Roman" w:hAnsi="Times New Roman" w:cs="Times New Roman"/>
          <w:b/>
          <w:sz w:val="28"/>
          <w:szCs w:val="28"/>
          <w:lang w:eastAsia="uk-UA"/>
        </w:rPr>
        <w:t xml:space="preserve">21 </w:t>
      </w:r>
      <w:r w:rsidRPr="00B6518B">
        <w:rPr>
          <w:rFonts w:ascii="Times New Roman" w:eastAsia="Times New Roman" w:hAnsi="Times New Roman" w:cs="Times New Roman"/>
          <w:b/>
          <w:sz w:val="28"/>
          <w:szCs w:val="28"/>
          <w:lang w:val="uk-UA" w:eastAsia="uk-UA"/>
        </w:rPr>
        <w:t xml:space="preserve">р.                                                                  </w:t>
      </w:r>
      <w:r w:rsidRPr="00B6518B">
        <w:rPr>
          <w:rFonts w:ascii="Times New Roman" w:eastAsia="Times New Roman" w:hAnsi="Times New Roman" w:cs="Times New Roman"/>
          <w:b/>
          <w:sz w:val="28"/>
          <w:szCs w:val="28"/>
          <w:lang w:eastAsia="uk-UA"/>
        </w:rPr>
        <w:t xml:space="preserve">      </w:t>
      </w:r>
      <w:r w:rsidRPr="00B6518B">
        <w:rPr>
          <w:rFonts w:ascii="Times New Roman" w:eastAsia="Times New Roman" w:hAnsi="Times New Roman" w:cs="Times New Roman"/>
          <w:b/>
          <w:sz w:val="28"/>
          <w:szCs w:val="28"/>
          <w:lang w:val="uk-UA" w:eastAsia="uk-UA"/>
        </w:rPr>
        <w:t xml:space="preserve">         </w:t>
      </w:r>
      <w:r w:rsidRPr="00B6518B">
        <w:rPr>
          <w:rFonts w:ascii="Times New Roman" w:eastAsia="Times New Roman" w:hAnsi="Times New Roman" w:cs="Times New Roman"/>
          <w:b/>
          <w:sz w:val="28"/>
          <w:szCs w:val="28"/>
          <w:lang w:eastAsia="uk-UA"/>
        </w:rPr>
        <w:t xml:space="preserve">8 </w:t>
      </w:r>
      <w:r w:rsidRPr="00B6518B">
        <w:rPr>
          <w:rFonts w:ascii="Times New Roman" w:eastAsia="Times New Roman" w:hAnsi="Times New Roman" w:cs="Times New Roman"/>
          <w:b/>
          <w:sz w:val="28"/>
          <w:szCs w:val="28"/>
          <w:lang w:val="uk-UA" w:eastAsia="uk-UA"/>
        </w:rPr>
        <w:t>сесія 8 скликання</w:t>
      </w:r>
      <w:r w:rsidRPr="00B6518B">
        <w:rPr>
          <w:rFonts w:ascii="Times New Roman" w:eastAsia="Times New Roman" w:hAnsi="Times New Roman" w:cs="Times New Roman"/>
          <w:b/>
          <w:sz w:val="28"/>
          <w:szCs w:val="28"/>
          <w:lang w:eastAsia="uk-UA"/>
        </w:rPr>
        <w:t xml:space="preserve"> </w:t>
      </w:r>
    </w:p>
    <w:p w:rsidR="00B6518B" w:rsidRPr="00B6518B" w:rsidRDefault="00B6518B" w:rsidP="00B6518B">
      <w:pPr>
        <w:tabs>
          <w:tab w:val="left" w:pos="4080"/>
        </w:tabs>
        <w:spacing w:after="0" w:line="240" w:lineRule="auto"/>
        <w:jc w:val="center"/>
        <w:rPr>
          <w:rFonts w:ascii="Times New Roman" w:eastAsia="Times New Roman" w:hAnsi="Times New Roman" w:cs="Times New Roman"/>
          <w:b/>
          <w:sz w:val="28"/>
          <w:szCs w:val="28"/>
          <w:lang w:eastAsia="uk-UA"/>
        </w:rPr>
      </w:pPr>
    </w:p>
    <w:p w:rsidR="00B6518B" w:rsidRPr="00B6518B" w:rsidRDefault="00B6518B" w:rsidP="00B6518B">
      <w:pPr>
        <w:tabs>
          <w:tab w:val="left" w:pos="4080"/>
        </w:tabs>
        <w:spacing w:after="0" w:line="240" w:lineRule="auto"/>
        <w:jc w:val="center"/>
        <w:rPr>
          <w:rFonts w:ascii="Times New Roman" w:eastAsia="Times New Roman" w:hAnsi="Times New Roman" w:cs="Times New Roman"/>
          <w:b/>
          <w:sz w:val="28"/>
          <w:szCs w:val="28"/>
          <w:lang w:eastAsia="uk-UA"/>
        </w:rPr>
      </w:pPr>
      <w:r w:rsidRPr="00B6518B">
        <w:rPr>
          <w:rFonts w:ascii="Times New Roman" w:eastAsia="Times New Roman" w:hAnsi="Times New Roman" w:cs="Times New Roman"/>
          <w:b/>
          <w:sz w:val="28"/>
          <w:szCs w:val="28"/>
          <w:lang w:val="uk-UA" w:eastAsia="uk-UA"/>
        </w:rPr>
        <w:t>Р І Ш Е Н Н Я   №</w:t>
      </w:r>
      <w:r w:rsidRPr="00B6518B">
        <w:rPr>
          <w:rFonts w:ascii="Times New Roman" w:eastAsia="Times New Roman" w:hAnsi="Times New Roman" w:cs="Times New Roman"/>
          <w:b/>
          <w:sz w:val="28"/>
          <w:szCs w:val="28"/>
          <w:lang w:eastAsia="uk-UA"/>
        </w:rPr>
        <w:t xml:space="preserve"> 30</w:t>
      </w:r>
      <w:r w:rsidRPr="00B6518B">
        <w:rPr>
          <w:rFonts w:ascii="Times New Roman" w:eastAsia="Times New Roman" w:hAnsi="Times New Roman" w:cs="Times New Roman"/>
          <w:b/>
          <w:sz w:val="28"/>
          <w:szCs w:val="28"/>
          <w:lang w:val="uk-UA" w:eastAsia="uk-UA"/>
        </w:rPr>
        <w:t>-</w:t>
      </w:r>
      <w:r w:rsidRPr="00B6518B">
        <w:rPr>
          <w:rFonts w:ascii="Times New Roman" w:eastAsia="Times New Roman" w:hAnsi="Times New Roman" w:cs="Times New Roman"/>
          <w:b/>
          <w:sz w:val="28"/>
          <w:szCs w:val="28"/>
          <w:lang w:eastAsia="uk-UA"/>
        </w:rPr>
        <w:t>8/21</w:t>
      </w:r>
    </w:p>
    <w:p w:rsidR="00B6518B" w:rsidRPr="00B6518B" w:rsidRDefault="00B6518B" w:rsidP="00B6518B">
      <w:pPr>
        <w:pStyle w:val="a7"/>
        <w:rPr>
          <w:rFonts w:ascii="Times New Roman" w:hAnsi="Times New Roman"/>
          <w:b/>
          <w:sz w:val="28"/>
          <w:szCs w:val="28"/>
        </w:rPr>
      </w:pPr>
      <w:r w:rsidRPr="00B6518B">
        <w:rPr>
          <w:rFonts w:ascii="Times New Roman" w:hAnsi="Times New Roman"/>
          <w:b/>
          <w:sz w:val="28"/>
          <w:szCs w:val="28"/>
        </w:rPr>
        <w:t xml:space="preserve">Про затвердження технічної документації                                                                                               із землеустрою щодо  інвентаризації </w:t>
      </w:r>
    </w:p>
    <w:p w:rsidR="00B6518B" w:rsidRPr="00B6518B" w:rsidRDefault="00B6518B" w:rsidP="00B6518B">
      <w:pPr>
        <w:pStyle w:val="a7"/>
        <w:rPr>
          <w:rFonts w:ascii="Times New Roman" w:hAnsi="Times New Roman"/>
          <w:b/>
          <w:sz w:val="28"/>
          <w:szCs w:val="28"/>
        </w:rPr>
      </w:pPr>
      <w:r w:rsidRPr="00B6518B">
        <w:rPr>
          <w:rFonts w:ascii="Times New Roman" w:hAnsi="Times New Roman"/>
          <w:b/>
          <w:sz w:val="28"/>
          <w:szCs w:val="28"/>
        </w:rPr>
        <w:t>земель комунальної власності</w:t>
      </w: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w:t>
      </w: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Розглянувши  технічну документацію  із землеустрою  щодо  інвентаризації земель комунальної власності, урочище «Малу чел маре» с. Прут Новоселицького району Чернівецької області , розроблена  ТОВ Глобус КО ,  керуючись ст. 12,34, 83,122, 125, 126, 186   Земельного кодексу України, Законом України «Про землеустрій», ст. 26 Закону України «Про місцеве самоврядування в Україні», сесія сільської ради </w:t>
      </w:r>
    </w:p>
    <w:p w:rsidR="00B6518B" w:rsidRPr="00B6518B" w:rsidRDefault="00B6518B" w:rsidP="00B6518B">
      <w:pPr>
        <w:pStyle w:val="a7"/>
        <w:jc w:val="center"/>
        <w:rPr>
          <w:rFonts w:ascii="Times New Roman" w:hAnsi="Times New Roman"/>
          <w:sz w:val="28"/>
          <w:szCs w:val="28"/>
        </w:rPr>
      </w:pPr>
    </w:p>
    <w:p w:rsidR="00B6518B" w:rsidRPr="00B6518B" w:rsidRDefault="00B6518B" w:rsidP="00B6518B">
      <w:pPr>
        <w:pStyle w:val="a7"/>
        <w:jc w:val="center"/>
        <w:rPr>
          <w:rFonts w:ascii="Times New Roman" w:hAnsi="Times New Roman"/>
          <w:sz w:val="28"/>
          <w:szCs w:val="28"/>
        </w:rPr>
      </w:pPr>
      <w:r w:rsidRPr="00B6518B">
        <w:rPr>
          <w:rFonts w:ascii="Times New Roman" w:hAnsi="Times New Roman"/>
          <w:sz w:val="28"/>
          <w:szCs w:val="28"/>
        </w:rPr>
        <w:t>В И Р І Ш И Л А:</w:t>
      </w:r>
    </w:p>
    <w:p w:rsidR="00B6518B" w:rsidRPr="00B6518B" w:rsidRDefault="00B6518B" w:rsidP="00B6518B">
      <w:pPr>
        <w:pStyle w:val="a7"/>
        <w:rPr>
          <w:rFonts w:ascii="Times New Roman" w:hAnsi="Times New Roman"/>
          <w:b/>
          <w:sz w:val="28"/>
          <w:szCs w:val="28"/>
        </w:rPr>
      </w:pP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1. Затвердити технічну документацію із землеустрою  щодо інвентаризації земель комунальної власності, площею 3,7 га кадастровий номер 7323083600:06:036:0012, під громадські пасовища (цільове призначення 18.00), урочище «Малу чел маре» с. Прут  (Новоселицького району) Чернівецького району Чернівецької області.</w:t>
      </w: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w:t>
      </w:r>
    </w:p>
    <w:p w:rsidR="00B6518B" w:rsidRPr="00B6518B" w:rsidRDefault="00B6518B" w:rsidP="00B6518B">
      <w:pPr>
        <w:pStyle w:val="a7"/>
        <w:rPr>
          <w:rFonts w:ascii="Times New Roman" w:hAnsi="Times New Roman"/>
          <w:sz w:val="28"/>
          <w:szCs w:val="28"/>
        </w:rPr>
      </w:pPr>
    </w:p>
    <w:p w:rsidR="00B6518B" w:rsidRP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2. В установленому законодавством порядку здійснити державну реєстрацію земельної ділянки площею 3,7 га кадастровий номер 7323083600:06:036:0012, та забезпечити використання відповідно до її цільового призначення. </w:t>
      </w:r>
    </w:p>
    <w:p w:rsidR="00B6518B" w:rsidRPr="00B6518B" w:rsidRDefault="00B6518B" w:rsidP="00B6518B">
      <w:pPr>
        <w:pStyle w:val="a7"/>
        <w:rPr>
          <w:rFonts w:ascii="Times New Roman" w:hAnsi="Times New Roman"/>
          <w:sz w:val="28"/>
          <w:szCs w:val="28"/>
        </w:rPr>
      </w:pPr>
    </w:p>
    <w:p w:rsidR="00B6518B" w:rsidRDefault="00B6518B" w:rsidP="00B6518B">
      <w:pPr>
        <w:pStyle w:val="a7"/>
        <w:rPr>
          <w:rFonts w:ascii="Times New Roman" w:hAnsi="Times New Roman"/>
          <w:sz w:val="28"/>
          <w:szCs w:val="28"/>
        </w:rPr>
      </w:pPr>
      <w:r w:rsidRPr="00B6518B">
        <w:rPr>
          <w:rFonts w:ascii="Times New Roman" w:hAnsi="Times New Roman"/>
          <w:sz w:val="28"/>
          <w:szCs w:val="28"/>
        </w:rPr>
        <w:t xml:space="preserve"> 3. Контроль за виконання цього рішення покласти на постійну комісію з</w:t>
      </w:r>
      <w:r w:rsidRPr="00B6518B">
        <w:rPr>
          <w:rFonts w:ascii="Times New Roman" w:hAnsi="Times New Roman"/>
          <w:color w:val="333333"/>
          <w:sz w:val="28"/>
          <w:szCs w:val="28"/>
          <w:shd w:val="clear" w:color="auto" w:fill="FFFFFF"/>
        </w:rPr>
        <w:t xml:space="preserve"> питань земельних відносин, </w:t>
      </w:r>
      <w:r w:rsidRPr="00B6518B">
        <w:rPr>
          <w:rFonts w:ascii="Times New Roman" w:hAnsi="Times New Roman"/>
          <w:sz w:val="28"/>
          <w:szCs w:val="28"/>
        </w:rPr>
        <w:t xml:space="preserve">планування та  </w:t>
      </w:r>
      <w:r w:rsidRPr="00B6518B">
        <w:rPr>
          <w:rFonts w:ascii="Times New Roman" w:hAnsi="Times New Roman"/>
          <w:color w:val="333333"/>
          <w:sz w:val="28"/>
          <w:szCs w:val="28"/>
          <w:shd w:val="clear" w:color="auto" w:fill="FFFFFF"/>
        </w:rPr>
        <w:t>благоустрою</w:t>
      </w:r>
      <w:r w:rsidRPr="00B6518B">
        <w:rPr>
          <w:rFonts w:ascii="Times New Roman" w:hAnsi="Times New Roman"/>
          <w:sz w:val="28"/>
          <w:szCs w:val="28"/>
        </w:rPr>
        <w:t xml:space="preserve"> території,  будівництва та архітектури</w:t>
      </w:r>
      <w:r w:rsidRPr="00B6518B">
        <w:rPr>
          <w:rFonts w:ascii="Times New Roman" w:hAnsi="Times New Roman"/>
          <w:color w:val="333333"/>
          <w:sz w:val="28"/>
          <w:szCs w:val="28"/>
          <w:shd w:val="clear" w:color="auto" w:fill="FFFFFF"/>
        </w:rPr>
        <w:t>, природних ресурсів, екології,  техногенної безпеки</w:t>
      </w:r>
      <w:r w:rsidRPr="00B6518B">
        <w:rPr>
          <w:rFonts w:ascii="Times New Roman" w:hAnsi="Times New Roman"/>
          <w:sz w:val="28"/>
          <w:szCs w:val="28"/>
        </w:rPr>
        <w:t xml:space="preserve">,  енергозбереження та транспорту.    </w:t>
      </w:r>
    </w:p>
    <w:p w:rsidR="00B6518B" w:rsidRPr="00B6518B" w:rsidRDefault="00B6518B" w:rsidP="00B6518B">
      <w:pPr>
        <w:pStyle w:val="a7"/>
        <w:rPr>
          <w:rFonts w:ascii="Times New Roman" w:hAnsi="Times New Roman"/>
          <w:sz w:val="28"/>
          <w:szCs w:val="28"/>
        </w:rPr>
      </w:pPr>
    </w:p>
    <w:p w:rsidR="00B6518B" w:rsidRPr="00B6518B" w:rsidRDefault="00B6518B" w:rsidP="00B6518B">
      <w:pPr>
        <w:pStyle w:val="a7"/>
        <w:jc w:val="center"/>
        <w:rPr>
          <w:rFonts w:ascii="Times New Roman" w:eastAsia="Calibri" w:hAnsi="Times New Roman"/>
          <w:sz w:val="28"/>
          <w:szCs w:val="28"/>
        </w:rPr>
      </w:pPr>
    </w:p>
    <w:p w:rsidR="00B6518B" w:rsidRPr="00B6518B" w:rsidRDefault="00B6518B" w:rsidP="00B6518B">
      <w:pPr>
        <w:rPr>
          <w:rFonts w:ascii="Times New Roman" w:hAnsi="Times New Roman"/>
          <w:sz w:val="28"/>
          <w:szCs w:val="28"/>
          <w:lang w:val="uk-UA"/>
        </w:rPr>
      </w:pPr>
      <w:r w:rsidRPr="00B6518B">
        <w:rPr>
          <w:rFonts w:ascii="Times New Roman" w:hAnsi="Times New Roman"/>
          <w:sz w:val="28"/>
          <w:szCs w:val="28"/>
          <w:lang w:val="uk-UA"/>
        </w:rPr>
        <w:t>СІЛЬСЬКИЙ ГОЛОВА                                                           Степан САІНЧУК</w:t>
      </w:r>
    </w:p>
    <w:p w:rsidR="00116B64" w:rsidRPr="00590625" w:rsidRDefault="00116B64" w:rsidP="00116B64">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lastRenderedPageBreak/>
        <w:drawing>
          <wp:inline distT="0" distB="0" distL="0" distR="0">
            <wp:extent cx="438150" cy="695325"/>
            <wp:effectExtent l="0" t="0" r="0"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16B64" w:rsidRPr="00BC1D3E" w:rsidRDefault="00116B64" w:rsidP="00116B6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116B64" w:rsidRPr="00BC1D3E" w:rsidRDefault="00116B64" w:rsidP="00116B6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116B64" w:rsidRPr="00264E34" w:rsidRDefault="00116B64" w:rsidP="00116B64">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116B64" w:rsidRPr="00BC1D3E" w:rsidRDefault="00116B64" w:rsidP="00116B64">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p>
    <w:p w:rsidR="00116B64" w:rsidRPr="00BC1D3E" w:rsidRDefault="00116B64" w:rsidP="00116B6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116B64" w:rsidRPr="00BC1D3E" w:rsidRDefault="00116B64" w:rsidP="00116B6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33-8/21</w:t>
      </w:r>
      <w:r w:rsidRPr="00BC1D3E">
        <w:rPr>
          <w:rFonts w:ascii="Times New Roman" w:eastAsia="Calibri" w:hAnsi="Times New Roman" w:cs="Times New Roman"/>
          <w:b/>
          <w:sz w:val="28"/>
          <w:szCs w:val="28"/>
        </w:rPr>
        <w:t xml:space="preserve"> </w:t>
      </w:r>
    </w:p>
    <w:p w:rsidR="00116B64" w:rsidRPr="00116B64" w:rsidRDefault="00116B64" w:rsidP="00116B64">
      <w:pPr>
        <w:pStyle w:val="a7"/>
        <w:rPr>
          <w:rFonts w:ascii="Times New Roman" w:eastAsia="Calibri" w:hAnsi="Times New Roman"/>
          <w:b/>
          <w:sz w:val="28"/>
          <w:szCs w:val="28"/>
        </w:rPr>
      </w:pPr>
      <w:r w:rsidRPr="00116B64">
        <w:rPr>
          <w:rFonts w:ascii="Times New Roman" w:hAnsi="Times New Roman"/>
          <w:b/>
          <w:sz w:val="28"/>
          <w:szCs w:val="28"/>
        </w:rPr>
        <w:t>Про затвердження детального плану  території</w:t>
      </w:r>
    </w:p>
    <w:p w:rsidR="00116B64" w:rsidRPr="00116B64" w:rsidRDefault="00116B64" w:rsidP="00116B64">
      <w:pPr>
        <w:pStyle w:val="a7"/>
        <w:rPr>
          <w:rFonts w:ascii="Times New Roman" w:hAnsi="Times New Roman"/>
          <w:b/>
          <w:sz w:val="28"/>
          <w:szCs w:val="28"/>
        </w:rPr>
      </w:pPr>
      <w:r w:rsidRPr="00116B64">
        <w:rPr>
          <w:rFonts w:ascii="Times New Roman" w:hAnsi="Times New Roman"/>
          <w:b/>
          <w:sz w:val="28"/>
          <w:szCs w:val="28"/>
        </w:rPr>
        <w:t>по вул. Грігорія Нандріша в с.Буда</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ab/>
        <w:t xml:space="preserve">Розглянувши  детальний  план  території по вул. Грігорія Нандріша в с. Буда Магальської сільської ради Чернівецького району та звіт про СЕО,  розроблений ПП «Територіальне  планування», кваліфікаційний сертифікат архітектора серія АА № 002641, АА № 002707, на виконання   рішення  Магальської сільської ради  від 21.09.2020 року      №141-25/20  Про надання дозволу на розробку  містобудівної документації «Детальний план території по вул. Грігорія Нандріша в с.Буда», враховуючи  висновки  органів  державної  виконавчої  влади, вимоги  п. 8 ст.19 ЗУ «Про  регулювання  містобудівної  діяльності», ст.12 ЗУ «Про основи містобудування»,  п.42 ст.26  ЗУ «Про місцеве самоврядування в Україні»,  сесія сільської  ради   </w:t>
      </w:r>
    </w:p>
    <w:p w:rsidR="00116B64" w:rsidRPr="00116B64" w:rsidRDefault="00116B64" w:rsidP="00116B64">
      <w:pPr>
        <w:jc w:val="center"/>
        <w:rPr>
          <w:rFonts w:ascii="Times New Roman" w:hAnsi="Times New Roman"/>
          <w:sz w:val="28"/>
          <w:szCs w:val="28"/>
          <w:lang w:val="uk-UA"/>
        </w:rPr>
      </w:pPr>
      <w:r w:rsidRPr="00116B64">
        <w:rPr>
          <w:rFonts w:ascii="Times New Roman" w:hAnsi="Times New Roman"/>
          <w:sz w:val="28"/>
          <w:szCs w:val="28"/>
          <w:lang w:val="uk-UA"/>
        </w:rPr>
        <w:t>ВИРІШИЛА:</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1.Затвердити  проект документа державного планування та звіту про стратегічну екологічну  оцінку проекту детального  плану території по вул. Грігорія Нандріша в с. Буда Магальської сільської ради Чернівецького району загальною  площею – 0,0659 га.</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2.Виконавчому комітету сільської ради:</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2.1 Забезпечити    дотримання  чіткого виконання    заходів  з  реалізації  детального плану території, оприлюднення протягом 5 днів з дня затвердження документа державного планування шляхом опублікування  в  засобах масової інформації та на веб-сайті сільської ради;</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 xml:space="preserve">- детального плану території по вул. Грігорія Нандріша в с. Буда Магальської сільської ради Чернівецького району Чернівецької області; </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-заходів, передбачених  для здійснення  моніторингу  наслідків  виконання  документа державного планування;</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-довідок про консультації  та про громадське обговорення.</w:t>
      </w:r>
    </w:p>
    <w:p w:rsidR="00116B64" w:rsidRPr="00116B64" w:rsidRDefault="00116B64" w:rsidP="00116B64">
      <w:pPr>
        <w:pStyle w:val="a7"/>
        <w:rPr>
          <w:rFonts w:ascii="Times New Roman" w:hAnsi="Times New Roman"/>
          <w:sz w:val="28"/>
          <w:szCs w:val="28"/>
        </w:rPr>
      </w:pPr>
      <w:r w:rsidRPr="00116B64">
        <w:rPr>
          <w:rFonts w:ascii="Times New Roman" w:hAnsi="Times New Roman"/>
          <w:sz w:val="28"/>
          <w:szCs w:val="28"/>
        </w:rPr>
        <w:t xml:space="preserve">2.2Письмово інформувати про вжиті заходи Мінприроди. </w:t>
      </w:r>
    </w:p>
    <w:p w:rsidR="00116B64" w:rsidRPr="00116B64" w:rsidRDefault="00116B64" w:rsidP="00116B64">
      <w:pPr>
        <w:pStyle w:val="a7"/>
        <w:spacing w:after="240"/>
        <w:rPr>
          <w:rFonts w:ascii="Times New Roman" w:hAnsi="Times New Roman"/>
          <w:sz w:val="28"/>
          <w:szCs w:val="28"/>
        </w:rPr>
      </w:pPr>
      <w:r w:rsidRPr="00116B64">
        <w:rPr>
          <w:rFonts w:ascii="Times New Roman" w:hAnsi="Times New Roman"/>
          <w:sz w:val="28"/>
          <w:szCs w:val="28"/>
        </w:rPr>
        <w:t>3. Контроль  за  виконанням  цього  рішення  покласти  на  сільського  голову.</w:t>
      </w:r>
    </w:p>
    <w:p w:rsidR="00116B64" w:rsidRPr="00116B64" w:rsidRDefault="00116B64" w:rsidP="00116B64">
      <w:pPr>
        <w:spacing w:after="240" w:line="240" w:lineRule="auto"/>
        <w:rPr>
          <w:rFonts w:ascii="Times New Roman" w:eastAsia="Times New Roman" w:hAnsi="Times New Roman"/>
          <w:color w:val="000000"/>
          <w:sz w:val="28"/>
          <w:szCs w:val="28"/>
          <w:lang w:eastAsia="ru-RU"/>
        </w:rPr>
      </w:pPr>
      <w:r w:rsidRPr="00116B64">
        <w:rPr>
          <w:rFonts w:ascii="Times New Roman" w:eastAsia="Times New Roman" w:hAnsi="Times New Roman"/>
          <w:color w:val="000000"/>
          <w:sz w:val="28"/>
          <w:szCs w:val="28"/>
          <w:lang w:eastAsia="ru-RU"/>
        </w:rPr>
        <w:t>СІЛЬСЬКИЙ ГОЛОВА                                                          Степан  САІНЧУК</w:t>
      </w:r>
    </w:p>
    <w:p w:rsidR="009A671E" w:rsidRPr="00590625" w:rsidRDefault="009A671E" w:rsidP="009A671E">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lastRenderedPageBreak/>
        <w:drawing>
          <wp:inline distT="0" distB="0" distL="0" distR="0">
            <wp:extent cx="438150" cy="695325"/>
            <wp:effectExtent l="0" t="0" r="0"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9A671E" w:rsidRPr="00264E34" w:rsidRDefault="009A671E" w:rsidP="009A671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9A671E" w:rsidRPr="00BC1D3E" w:rsidRDefault="009A671E" w:rsidP="009A671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p>
    <w:p w:rsidR="009A671E" w:rsidRPr="00BC1D3E" w:rsidRDefault="009A671E" w:rsidP="009A671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9A671E" w:rsidRPr="00116B64" w:rsidRDefault="009A671E" w:rsidP="00116B6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sidR="00116B64">
        <w:rPr>
          <w:rFonts w:ascii="Times New Roman" w:eastAsia="Calibri" w:hAnsi="Times New Roman" w:cs="Times New Roman"/>
          <w:b/>
          <w:sz w:val="28"/>
          <w:szCs w:val="28"/>
          <w:lang w:val="uk-UA"/>
        </w:rPr>
        <w:t>34</w:t>
      </w:r>
      <w:r>
        <w:rPr>
          <w:rFonts w:ascii="Times New Roman" w:eastAsia="Calibri" w:hAnsi="Times New Roman" w:cs="Times New Roman"/>
          <w:b/>
          <w:sz w:val="28"/>
          <w:szCs w:val="28"/>
          <w:lang w:val="uk-UA"/>
        </w:rPr>
        <w:t>-8/21</w:t>
      </w:r>
      <w:r w:rsidR="00116B64">
        <w:rPr>
          <w:rFonts w:ascii="Times New Roman" w:eastAsia="Calibri" w:hAnsi="Times New Roman" w:cs="Times New Roman"/>
          <w:b/>
          <w:sz w:val="28"/>
          <w:szCs w:val="28"/>
        </w:rPr>
        <w:t xml:space="preserve"> </w:t>
      </w:r>
    </w:p>
    <w:p w:rsidR="009A671E" w:rsidRDefault="009A671E" w:rsidP="009A671E">
      <w:pPr>
        <w:pStyle w:val="a7"/>
        <w:rPr>
          <w:rFonts w:ascii="Times New Roman" w:hAnsi="Times New Roman"/>
          <w:sz w:val="24"/>
          <w:szCs w:val="24"/>
        </w:rPr>
      </w:pPr>
    </w:p>
    <w:p w:rsidR="009A671E" w:rsidRPr="00116B64" w:rsidRDefault="009A671E" w:rsidP="009A671E">
      <w:pPr>
        <w:pStyle w:val="a7"/>
        <w:rPr>
          <w:rFonts w:ascii="Times New Roman" w:eastAsia="Calibri" w:hAnsi="Times New Roman"/>
          <w:b/>
          <w:sz w:val="28"/>
          <w:szCs w:val="28"/>
        </w:rPr>
      </w:pPr>
      <w:r w:rsidRPr="00116B64">
        <w:rPr>
          <w:rFonts w:ascii="Times New Roman" w:hAnsi="Times New Roman"/>
          <w:b/>
          <w:sz w:val="28"/>
          <w:szCs w:val="28"/>
        </w:rPr>
        <w:t>Про затвердження звіту про експертну грошову оцінку</w:t>
      </w:r>
    </w:p>
    <w:p w:rsidR="009A671E" w:rsidRPr="00116B64" w:rsidRDefault="009A671E" w:rsidP="009A671E">
      <w:pPr>
        <w:pStyle w:val="a7"/>
        <w:rPr>
          <w:rFonts w:ascii="Times New Roman" w:eastAsia="Times New Roman" w:hAnsi="Times New Roman"/>
          <w:b/>
          <w:sz w:val="28"/>
          <w:szCs w:val="28"/>
          <w:lang w:eastAsia="ru-RU"/>
        </w:rPr>
      </w:pPr>
      <w:r w:rsidRPr="00116B64">
        <w:rPr>
          <w:rFonts w:ascii="Times New Roman" w:hAnsi="Times New Roman"/>
          <w:b/>
          <w:sz w:val="28"/>
          <w:szCs w:val="28"/>
        </w:rPr>
        <w:t>щодо передачі у власність (шляхом викупу)</w:t>
      </w:r>
    </w:p>
    <w:p w:rsidR="009A671E" w:rsidRPr="00116B64" w:rsidRDefault="009A671E" w:rsidP="009A671E">
      <w:pPr>
        <w:pStyle w:val="a7"/>
        <w:rPr>
          <w:rFonts w:ascii="Times New Roman" w:hAnsi="Times New Roman"/>
          <w:sz w:val="28"/>
          <w:szCs w:val="28"/>
        </w:rPr>
      </w:pPr>
      <w:r w:rsidRPr="00116B64">
        <w:rPr>
          <w:rFonts w:ascii="Times New Roman" w:hAnsi="Times New Roman"/>
          <w:sz w:val="28"/>
          <w:szCs w:val="28"/>
        </w:rPr>
        <w:t xml:space="preserve">               Заслухавши інформацію сільського голови про затвердження звіту про експертну грошову оцінку земельної ділянки іншого призначення (для обслуговування нежитлової будівлі – кафе) по вул. Чернівецькій 2-Г, в с. Буда Чернівецького району Чернівецької області, яка підлягає передачі у власність (шляхом викупу), розроблений ФОП Козьмук А.П.,  враховуючи рекомендації постійної  комісії з</w:t>
      </w:r>
      <w:r w:rsidRPr="00116B64">
        <w:rPr>
          <w:rFonts w:ascii="Times New Roman" w:hAnsi="Times New Roman"/>
          <w:color w:val="333333"/>
          <w:sz w:val="28"/>
          <w:szCs w:val="28"/>
          <w:shd w:val="clear" w:color="auto" w:fill="FFFFFF"/>
        </w:rPr>
        <w:t xml:space="preserve"> питань земельних відносин, </w:t>
      </w:r>
      <w:r w:rsidRPr="00116B64">
        <w:rPr>
          <w:rFonts w:ascii="Times New Roman" w:hAnsi="Times New Roman"/>
          <w:sz w:val="28"/>
          <w:szCs w:val="28"/>
        </w:rPr>
        <w:t xml:space="preserve">планування та  </w:t>
      </w:r>
      <w:r w:rsidRPr="00116B64">
        <w:rPr>
          <w:rFonts w:ascii="Times New Roman" w:hAnsi="Times New Roman"/>
          <w:color w:val="333333"/>
          <w:sz w:val="28"/>
          <w:szCs w:val="28"/>
          <w:shd w:val="clear" w:color="auto" w:fill="FFFFFF"/>
        </w:rPr>
        <w:t>благоустрою</w:t>
      </w:r>
      <w:r w:rsidRPr="00116B64">
        <w:rPr>
          <w:rFonts w:ascii="Times New Roman" w:hAnsi="Times New Roman"/>
          <w:sz w:val="28"/>
          <w:szCs w:val="28"/>
        </w:rPr>
        <w:t xml:space="preserve"> території,  будівництва та архітектури</w:t>
      </w:r>
      <w:r w:rsidRPr="00116B64">
        <w:rPr>
          <w:rFonts w:ascii="Times New Roman" w:hAnsi="Times New Roman"/>
          <w:color w:val="333333"/>
          <w:sz w:val="28"/>
          <w:szCs w:val="28"/>
          <w:shd w:val="clear" w:color="auto" w:fill="FFFFFF"/>
        </w:rPr>
        <w:t>, природних ресурсів, екології,  техногенної безпеки</w:t>
      </w:r>
      <w:r w:rsidRPr="00116B64">
        <w:rPr>
          <w:rFonts w:ascii="Times New Roman" w:hAnsi="Times New Roman"/>
          <w:sz w:val="28"/>
          <w:szCs w:val="28"/>
        </w:rPr>
        <w:t>,  енергозбереження та транспорту,  керуючись ст.12,128,186 Земельного кодексу України, п.34 ч.1 ст.26 Закону України “ Про місцеве самоврядування в Україні ”, Магальська сільська рада</w:t>
      </w:r>
    </w:p>
    <w:p w:rsidR="009A671E" w:rsidRPr="00116B64" w:rsidRDefault="009A671E" w:rsidP="009A671E">
      <w:pPr>
        <w:pStyle w:val="a7"/>
        <w:rPr>
          <w:rFonts w:ascii="Times New Roman" w:hAnsi="Times New Roman"/>
          <w:sz w:val="28"/>
          <w:szCs w:val="28"/>
        </w:rPr>
      </w:pPr>
      <w:r w:rsidRPr="00116B64">
        <w:rPr>
          <w:rFonts w:ascii="Times New Roman" w:hAnsi="Times New Roman"/>
          <w:sz w:val="28"/>
          <w:szCs w:val="28"/>
        </w:rPr>
        <w:tab/>
      </w:r>
    </w:p>
    <w:p w:rsidR="009A671E" w:rsidRPr="00116B64" w:rsidRDefault="009A671E" w:rsidP="009A671E">
      <w:pPr>
        <w:pStyle w:val="a7"/>
        <w:jc w:val="center"/>
        <w:rPr>
          <w:rFonts w:ascii="Times New Roman" w:hAnsi="Times New Roman"/>
          <w:sz w:val="28"/>
          <w:szCs w:val="28"/>
        </w:rPr>
      </w:pPr>
      <w:r w:rsidRPr="00116B64">
        <w:rPr>
          <w:rFonts w:ascii="Times New Roman" w:hAnsi="Times New Roman"/>
          <w:sz w:val="28"/>
          <w:szCs w:val="28"/>
        </w:rPr>
        <w:t>В И Р І Ш И Л А:</w:t>
      </w:r>
    </w:p>
    <w:p w:rsidR="009A671E" w:rsidRPr="00116B64" w:rsidRDefault="009A671E" w:rsidP="009A671E">
      <w:pPr>
        <w:pStyle w:val="a7"/>
        <w:rPr>
          <w:rFonts w:ascii="Times New Roman" w:hAnsi="Times New Roman"/>
          <w:sz w:val="28"/>
          <w:szCs w:val="28"/>
        </w:rPr>
      </w:pPr>
      <w:r w:rsidRPr="00116B64">
        <w:rPr>
          <w:rFonts w:ascii="Times New Roman" w:hAnsi="Times New Roman"/>
          <w:sz w:val="28"/>
          <w:szCs w:val="28"/>
        </w:rPr>
        <w:t>1. Затвердити звіт про експертну грошову оцінку земельної ділянки площею 0,1074 га, кадастровий номер 7323083600:06:034:0001,  (для обслуговування нежитлової будівлі – кафе) по вул. Чернівецькій 2-Г, в с. Буда Чернівецького району Чернівецької області, яка підлягає передачі у власність (шляхом викупу), ринкова вартість якої складає 156643 ( сто п</w:t>
      </w:r>
      <w:r w:rsidRPr="00116B64">
        <w:rPr>
          <w:rFonts w:ascii="Times New Roman" w:hAnsi="Times New Roman" w:cs="Times New Roman"/>
          <w:sz w:val="28"/>
          <w:szCs w:val="28"/>
        </w:rPr>
        <w:t>'</w:t>
      </w:r>
      <w:r w:rsidRPr="00116B64">
        <w:rPr>
          <w:rFonts w:ascii="Times New Roman" w:hAnsi="Times New Roman"/>
          <w:sz w:val="28"/>
          <w:szCs w:val="28"/>
        </w:rPr>
        <w:t>ятдесят шість тисяч шістсот сорок три) гривень.</w:t>
      </w:r>
    </w:p>
    <w:p w:rsidR="009A671E" w:rsidRPr="00116B64" w:rsidRDefault="009A671E" w:rsidP="009A671E">
      <w:pPr>
        <w:pStyle w:val="a7"/>
        <w:rPr>
          <w:rFonts w:ascii="Times New Roman" w:hAnsi="Times New Roman"/>
          <w:sz w:val="28"/>
          <w:szCs w:val="28"/>
        </w:rPr>
      </w:pPr>
    </w:p>
    <w:p w:rsidR="009A671E" w:rsidRPr="00116B64" w:rsidRDefault="009A671E" w:rsidP="009A671E">
      <w:pPr>
        <w:pStyle w:val="a7"/>
        <w:rPr>
          <w:rFonts w:ascii="Times New Roman" w:hAnsi="Times New Roman"/>
          <w:sz w:val="28"/>
          <w:szCs w:val="28"/>
        </w:rPr>
      </w:pPr>
      <w:r w:rsidRPr="00116B64">
        <w:rPr>
          <w:rFonts w:ascii="Times New Roman" w:hAnsi="Times New Roman"/>
          <w:sz w:val="28"/>
          <w:szCs w:val="28"/>
        </w:rPr>
        <w:t>2. Встановити ціну продажу земельної ділянки 0,1074 га, кадастровий номер 7323083600:06:034:0001, в розмірі 156643 ( сто п</w:t>
      </w:r>
      <w:r w:rsidRPr="00116B64">
        <w:rPr>
          <w:rFonts w:ascii="Times New Roman" w:hAnsi="Times New Roman" w:cs="Times New Roman"/>
          <w:sz w:val="28"/>
          <w:szCs w:val="28"/>
        </w:rPr>
        <w:t>'</w:t>
      </w:r>
      <w:r w:rsidRPr="00116B64">
        <w:rPr>
          <w:rFonts w:ascii="Times New Roman" w:hAnsi="Times New Roman"/>
          <w:sz w:val="28"/>
          <w:szCs w:val="28"/>
        </w:rPr>
        <w:t>ятдесят шість тисяч шістсот сорок три) гривень.</w:t>
      </w:r>
    </w:p>
    <w:p w:rsidR="009A671E" w:rsidRPr="00116B64" w:rsidRDefault="009A671E" w:rsidP="009A671E">
      <w:pPr>
        <w:pStyle w:val="a7"/>
        <w:rPr>
          <w:rFonts w:ascii="Times New Roman" w:hAnsi="Times New Roman"/>
          <w:sz w:val="28"/>
          <w:szCs w:val="28"/>
        </w:rPr>
      </w:pPr>
    </w:p>
    <w:p w:rsidR="009A671E" w:rsidRPr="00116B64" w:rsidRDefault="009A671E" w:rsidP="009A671E">
      <w:pPr>
        <w:pStyle w:val="a7"/>
        <w:rPr>
          <w:rFonts w:ascii="Times New Roman" w:hAnsi="Times New Roman"/>
          <w:sz w:val="28"/>
          <w:szCs w:val="28"/>
        </w:rPr>
      </w:pPr>
      <w:r w:rsidRPr="00116B64">
        <w:rPr>
          <w:rFonts w:ascii="Times New Roman" w:hAnsi="Times New Roman"/>
          <w:sz w:val="28"/>
          <w:szCs w:val="28"/>
        </w:rPr>
        <w:t>3.Контроль за виконання цього рішення покласти на постійну комісію з</w:t>
      </w:r>
      <w:r w:rsidRPr="00116B64">
        <w:rPr>
          <w:rFonts w:ascii="Times New Roman" w:hAnsi="Times New Roman"/>
          <w:color w:val="333333"/>
          <w:sz w:val="28"/>
          <w:szCs w:val="28"/>
          <w:shd w:val="clear" w:color="auto" w:fill="FFFFFF"/>
        </w:rPr>
        <w:t xml:space="preserve"> питань земельних відносин, </w:t>
      </w:r>
      <w:r w:rsidRPr="00116B64">
        <w:rPr>
          <w:rFonts w:ascii="Times New Roman" w:hAnsi="Times New Roman"/>
          <w:sz w:val="28"/>
          <w:szCs w:val="28"/>
        </w:rPr>
        <w:t xml:space="preserve">планування та  </w:t>
      </w:r>
      <w:r w:rsidRPr="00116B64">
        <w:rPr>
          <w:rFonts w:ascii="Times New Roman" w:hAnsi="Times New Roman"/>
          <w:color w:val="333333"/>
          <w:sz w:val="28"/>
          <w:szCs w:val="28"/>
          <w:shd w:val="clear" w:color="auto" w:fill="FFFFFF"/>
        </w:rPr>
        <w:t>благоустрою</w:t>
      </w:r>
      <w:r w:rsidRPr="00116B64">
        <w:rPr>
          <w:rFonts w:ascii="Times New Roman" w:hAnsi="Times New Roman"/>
          <w:sz w:val="28"/>
          <w:szCs w:val="28"/>
        </w:rPr>
        <w:t xml:space="preserve"> території,  будівництва та архітектури</w:t>
      </w:r>
      <w:r w:rsidRPr="00116B64">
        <w:rPr>
          <w:rFonts w:ascii="Times New Roman" w:hAnsi="Times New Roman"/>
          <w:color w:val="333333"/>
          <w:sz w:val="28"/>
          <w:szCs w:val="28"/>
          <w:shd w:val="clear" w:color="auto" w:fill="FFFFFF"/>
        </w:rPr>
        <w:t>, природних ресурсів, екології,  техногенної безпеки</w:t>
      </w:r>
      <w:r w:rsidRPr="00116B64">
        <w:rPr>
          <w:rFonts w:ascii="Times New Roman" w:hAnsi="Times New Roman"/>
          <w:sz w:val="28"/>
          <w:szCs w:val="28"/>
        </w:rPr>
        <w:t xml:space="preserve">,  енергозбереження та транспорту. </w:t>
      </w:r>
    </w:p>
    <w:p w:rsidR="009A671E" w:rsidRPr="00116B64" w:rsidRDefault="009A671E" w:rsidP="009A671E">
      <w:pPr>
        <w:pStyle w:val="a7"/>
        <w:rPr>
          <w:rFonts w:ascii="Times New Roman" w:hAnsi="Times New Roman"/>
          <w:sz w:val="28"/>
          <w:szCs w:val="28"/>
        </w:rPr>
      </w:pPr>
    </w:p>
    <w:p w:rsidR="009A671E" w:rsidRPr="00A94E86" w:rsidRDefault="009A671E" w:rsidP="00A94E86">
      <w:pPr>
        <w:pStyle w:val="a7"/>
        <w:rPr>
          <w:rFonts w:ascii="Times New Roman" w:eastAsia="Times New Roman" w:hAnsi="Times New Roman"/>
          <w:noProof/>
          <w:sz w:val="28"/>
          <w:szCs w:val="28"/>
          <w:lang w:eastAsia="ru-RU"/>
        </w:rPr>
      </w:pPr>
      <w:r w:rsidRPr="00116B64">
        <w:rPr>
          <w:rFonts w:ascii="Times New Roman" w:hAnsi="Times New Roman"/>
          <w:sz w:val="28"/>
          <w:szCs w:val="28"/>
        </w:rPr>
        <w:t xml:space="preserve">   СІЛЬСЬКИЙ ГОЛОВА                                                              Степан САІНЧУК                                         </w:t>
      </w:r>
    </w:p>
    <w:p w:rsidR="009A671E" w:rsidRPr="00590625" w:rsidRDefault="009A671E" w:rsidP="009A671E">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lastRenderedPageBreak/>
        <w:drawing>
          <wp:inline distT="0" distB="0" distL="0" distR="0">
            <wp:extent cx="438150" cy="695325"/>
            <wp:effectExtent l="0" t="0" r="0" b="952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9A671E" w:rsidRPr="00264E34" w:rsidRDefault="009A671E" w:rsidP="009A671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9A671E" w:rsidRPr="00BC1D3E" w:rsidRDefault="009A671E" w:rsidP="009A671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p>
    <w:p w:rsidR="009A671E" w:rsidRPr="00BC1D3E" w:rsidRDefault="009A671E" w:rsidP="009A671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9A671E" w:rsidRPr="00BC1D3E" w:rsidRDefault="009A671E" w:rsidP="009A671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35/1-8/21</w:t>
      </w:r>
      <w:r w:rsidRPr="00BC1D3E">
        <w:rPr>
          <w:rFonts w:ascii="Times New Roman" w:eastAsia="Calibri" w:hAnsi="Times New Roman" w:cs="Times New Roman"/>
          <w:b/>
          <w:sz w:val="28"/>
          <w:szCs w:val="28"/>
        </w:rPr>
        <w:t xml:space="preserve"> </w:t>
      </w:r>
    </w:p>
    <w:p w:rsidR="009A671E" w:rsidRPr="00BC1D3E" w:rsidRDefault="009A671E" w:rsidP="009A671E">
      <w:pPr>
        <w:spacing w:after="0" w:line="240" w:lineRule="auto"/>
        <w:rPr>
          <w:rFonts w:ascii="Times New Roman" w:eastAsia="Calibri" w:hAnsi="Times New Roman" w:cs="Times New Roman"/>
          <w:bCs/>
          <w:sz w:val="28"/>
          <w:szCs w:val="28"/>
          <w:lang w:val="ro-RO"/>
        </w:rPr>
      </w:pPr>
    </w:p>
    <w:p w:rsidR="009A671E" w:rsidRPr="00441F51" w:rsidRDefault="009A671E" w:rsidP="009A671E">
      <w:pPr>
        <w:pStyle w:val="a7"/>
        <w:rPr>
          <w:rFonts w:ascii="Times New Roman" w:hAnsi="Times New Roman"/>
          <w:b/>
          <w:sz w:val="24"/>
          <w:szCs w:val="24"/>
        </w:rPr>
      </w:pPr>
      <w:r w:rsidRPr="00441F51">
        <w:rPr>
          <w:rFonts w:ascii="Times New Roman" w:hAnsi="Times New Roman"/>
          <w:b/>
          <w:sz w:val="24"/>
          <w:szCs w:val="24"/>
        </w:rPr>
        <w:t xml:space="preserve">Про передачу </w:t>
      </w:r>
      <w:r w:rsidRPr="00441F51">
        <w:rPr>
          <w:rFonts w:ascii="Times New Roman" w:hAnsi="Times New Roman"/>
          <w:b/>
          <w:sz w:val="24"/>
          <w:szCs w:val="24"/>
          <w:lang w:val="ro-RO"/>
        </w:rPr>
        <w:t>земельної ділянки</w:t>
      </w:r>
      <w:r w:rsidRPr="00441F51">
        <w:rPr>
          <w:rFonts w:ascii="Times New Roman" w:hAnsi="Times New Roman"/>
          <w:b/>
          <w:sz w:val="24"/>
          <w:szCs w:val="24"/>
        </w:rPr>
        <w:t xml:space="preserve"> </w:t>
      </w:r>
    </w:p>
    <w:p w:rsidR="009A671E" w:rsidRPr="00441F51" w:rsidRDefault="009A671E" w:rsidP="009A671E">
      <w:pPr>
        <w:pStyle w:val="a7"/>
        <w:rPr>
          <w:rFonts w:ascii="Times New Roman" w:hAnsi="Times New Roman"/>
          <w:b/>
          <w:sz w:val="24"/>
          <w:szCs w:val="24"/>
        </w:rPr>
      </w:pPr>
      <w:r w:rsidRPr="00441F51">
        <w:rPr>
          <w:rFonts w:ascii="Times New Roman" w:hAnsi="Times New Roman"/>
          <w:b/>
          <w:sz w:val="24"/>
          <w:szCs w:val="24"/>
        </w:rPr>
        <w:t xml:space="preserve">у  власність(шляхом викупу) </w:t>
      </w:r>
    </w:p>
    <w:p w:rsidR="009A671E" w:rsidRDefault="009A671E" w:rsidP="009A671E">
      <w:pPr>
        <w:pStyle w:val="a7"/>
        <w:rPr>
          <w:rFonts w:ascii="Times New Roman" w:hAnsi="Times New Roman"/>
          <w:sz w:val="24"/>
          <w:szCs w:val="24"/>
        </w:rPr>
      </w:pP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ro-RO"/>
        </w:rPr>
        <w:t>Розглянувши</w:t>
      </w:r>
      <w:r>
        <w:rPr>
          <w:rFonts w:ascii="Times New Roman" w:hAnsi="Times New Roman"/>
          <w:sz w:val="24"/>
          <w:szCs w:val="24"/>
        </w:rPr>
        <w:t xml:space="preserve"> та обговоривши </w:t>
      </w:r>
      <w:r>
        <w:rPr>
          <w:rFonts w:ascii="Times New Roman" w:hAnsi="Times New Roman"/>
          <w:sz w:val="24"/>
          <w:szCs w:val="24"/>
          <w:lang w:val="ro-RO"/>
        </w:rPr>
        <w:t xml:space="preserve"> заяву </w:t>
      </w:r>
      <w:r>
        <w:rPr>
          <w:rFonts w:ascii="Times New Roman" w:hAnsi="Times New Roman"/>
          <w:sz w:val="24"/>
          <w:szCs w:val="24"/>
        </w:rPr>
        <w:t>гр. Лісько А. М. про передачу у  власність</w:t>
      </w:r>
      <w:r>
        <w:rPr>
          <w:rFonts w:ascii="Times New Roman" w:hAnsi="Times New Roman"/>
          <w:sz w:val="24"/>
          <w:szCs w:val="24"/>
          <w:lang w:val="ro-RO"/>
        </w:rPr>
        <w:t xml:space="preserve"> </w:t>
      </w:r>
      <w:r>
        <w:rPr>
          <w:rFonts w:ascii="Times New Roman" w:hAnsi="Times New Roman"/>
          <w:sz w:val="24"/>
          <w:szCs w:val="24"/>
        </w:rPr>
        <w:t xml:space="preserve">(шляхом викупу), </w:t>
      </w:r>
      <w:r>
        <w:rPr>
          <w:rFonts w:ascii="Times New Roman" w:hAnsi="Times New Roman"/>
          <w:sz w:val="24"/>
          <w:szCs w:val="24"/>
          <w:lang w:val="ro-RO"/>
        </w:rPr>
        <w:t xml:space="preserve">земельної ділянки </w:t>
      </w:r>
      <w:r>
        <w:rPr>
          <w:rFonts w:ascii="Times New Roman" w:hAnsi="Times New Roman"/>
          <w:sz w:val="24"/>
          <w:szCs w:val="24"/>
        </w:rPr>
        <w:t>площею 0,1074 га, кадастровий номер 7323083600:06:034:0001,  (для обслуговування нежитлової будівлі – кафе) по вул. Чернівецькій 2-Г, в   с. Буда Чернівецького району Чернівецької області, враховуючи рекомендації постійної  комісії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та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xml:space="preserve">,  енергозбереження та транспорту,  </w:t>
      </w:r>
      <w:r>
        <w:rPr>
          <w:rFonts w:ascii="Times New Roman" w:hAnsi="Times New Roman"/>
          <w:sz w:val="24"/>
          <w:szCs w:val="24"/>
          <w:lang w:val="ro-RO"/>
        </w:rPr>
        <w:t xml:space="preserve">керуючись статтями 127, 128 </w:t>
      </w:r>
      <w:r>
        <w:rPr>
          <w:rFonts w:ascii="Times New Roman" w:hAnsi="Times New Roman"/>
          <w:sz w:val="24"/>
          <w:szCs w:val="24"/>
        </w:rPr>
        <w:t>,134.</w:t>
      </w:r>
      <w:r>
        <w:rPr>
          <w:rFonts w:ascii="Times New Roman" w:hAnsi="Times New Roman"/>
          <w:sz w:val="24"/>
          <w:szCs w:val="24"/>
          <w:lang w:val="ro-RO"/>
        </w:rPr>
        <w:t xml:space="preserve"> Земельного кодексу України, п.34 ч.1 ст.26 Закону України “Про місцеве самоврядування в Україні”, </w:t>
      </w:r>
      <w:r>
        <w:rPr>
          <w:rFonts w:ascii="Times New Roman" w:hAnsi="Times New Roman"/>
          <w:sz w:val="24"/>
          <w:szCs w:val="24"/>
        </w:rPr>
        <w:t xml:space="preserve">сесія </w:t>
      </w:r>
      <w:r>
        <w:rPr>
          <w:rFonts w:ascii="Times New Roman" w:hAnsi="Times New Roman"/>
          <w:sz w:val="24"/>
          <w:szCs w:val="24"/>
          <w:lang w:val="ro-RO"/>
        </w:rPr>
        <w:t>Магальськ</w:t>
      </w:r>
      <w:r>
        <w:rPr>
          <w:rFonts w:ascii="Times New Roman" w:hAnsi="Times New Roman"/>
          <w:sz w:val="24"/>
          <w:szCs w:val="24"/>
        </w:rPr>
        <w:t>ої</w:t>
      </w:r>
      <w:r>
        <w:rPr>
          <w:rFonts w:ascii="Times New Roman" w:hAnsi="Times New Roman"/>
          <w:sz w:val="24"/>
          <w:szCs w:val="24"/>
          <w:lang w:val="ro-RO"/>
        </w:rPr>
        <w:t xml:space="preserve"> сільськ</w:t>
      </w:r>
      <w:r>
        <w:rPr>
          <w:rFonts w:ascii="Times New Roman" w:hAnsi="Times New Roman"/>
          <w:sz w:val="24"/>
          <w:szCs w:val="24"/>
        </w:rPr>
        <w:t>ої</w:t>
      </w:r>
      <w:r>
        <w:rPr>
          <w:rFonts w:ascii="Times New Roman" w:hAnsi="Times New Roman"/>
          <w:sz w:val="24"/>
          <w:szCs w:val="24"/>
          <w:lang w:val="ro-RO"/>
        </w:rPr>
        <w:t xml:space="preserve"> рад</w:t>
      </w:r>
      <w:r>
        <w:rPr>
          <w:rFonts w:ascii="Times New Roman" w:hAnsi="Times New Roman"/>
          <w:sz w:val="24"/>
          <w:szCs w:val="24"/>
        </w:rPr>
        <w:t>и</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В И Р І Ш И Л А:</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1.Передати  гр. Лісько А. М. у власність (шляхом викупу) </w:t>
      </w:r>
      <w:r>
        <w:rPr>
          <w:rFonts w:ascii="Times New Roman" w:hAnsi="Times New Roman"/>
          <w:sz w:val="24"/>
          <w:szCs w:val="24"/>
          <w:lang w:val="ro-RO"/>
        </w:rPr>
        <w:t>земельну ділянку</w:t>
      </w:r>
      <w:r>
        <w:rPr>
          <w:rFonts w:ascii="Times New Roman" w:hAnsi="Times New Roman"/>
          <w:sz w:val="24"/>
          <w:szCs w:val="24"/>
        </w:rPr>
        <w:t xml:space="preserve"> площею 0,1074 га, кадастровий номер 7323083600:06:034:0001,  (для обслуговування нежитлової будівлі – кафе) по вул. Чернівецькій 2-Г, в  с. Буда Чернівецького району Чернівецької області,  встановивши ціну продажу  земельної ділянки в розмірі  156643 ( сто п</w:t>
      </w:r>
      <w:r>
        <w:rPr>
          <w:rFonts w:ascii="Times New Roman" w:hAnsi="Times New Roman" w:cs="Times New Roman"/>
          <w:sz w:val="24"/>
          <w:szCs w:val="24"/>
        </w:rPr>
        <w:t>'</w:t>
      </w:r>
      <w:r>
        <w:rPr>
          <w:rFonts w:ascii="Times New Roman" w:hAnsi="Times New Roman"/>
          <w:sz w:val="24"/>
          <w:szCs w:val="24"/>
        </w:rPr>
        <w:t xml:space="preserve">ятдесят шість тисяч шістсот сорок три) гривень. </w:t>
      </w:r>
      <w:r>
        <w:rPr>
          <w:rFonts w:ascii="Times New Roman" w:hAnsi="Times New Roman"/>
          <w:sz w:val="24"/>
          <w:szCs w:val="24"/>
          <w:lang w:eastAsia="ru-RU"/>
        </w:rPr>
        <w:t xml:space="preserve"> </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2. Кошти в сумі 156643 грн., перерахувати до бюджету Магальської сільської ради на р/р UA 278999980314121941000024349 в УДКСУ у  Новоселицькому районі, КЕКД  33010100.</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3 . Уповноважити сільського голову Саінчука Степана Івановича укласти  договір купівлі-продажу земельної ділянки площею 0,1074 га, кад. номер 7323083600:06:034:0001,  (для обслуговування нежитлової будівлі – кафе) по вул. Чернівецькій 2-Г, в  с. Буда Чернівецького району  Чернівецької області, з  гр. Лісько А. М.</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4. Власника стороннього землекористувача /РЕМ, Укртелеком, ПАТ «Чернівцігаз»/ безперешкодно допускати для  обслуговування лінії телезв’язку,  електропередач і трансформатора та газових мереж.</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5.  Спеціалісту з земельних питань сільської ради внести зміни в земельно-облікові</w:t>
      </w:r>
    </w:p>
    <w:p w:rsidR="009A671E" w:rsidRDefault="009A671E" w:rsidP="009A671E">
      <w:pPr>
        <w:pStyle w:val="a7"/>
        <w:rPr>
          <w:rFonts w:ascii="Times New Roman" w:hAnsi="Times New Roman"/>
          <w:sz w:val="24"/>
          <w:szCs w:val="24"/>
        </w:rPr>
      </w:pPr>
      <w:r>
        <w:rPr>
          <w:rFonts w:ascii="Times New Roman" w:hAnsi="Times New Roman"/>
          <w:sz w:val="24"/>
          <w:szCs w:val="24"/>
        </w:rPr>
        <w:t>документи.</w:t>
      </w:r>
    </w:p>
    <w:p w:rsidR="009A671E" w:rsidRDefault="009A671E" w:rsidP="009A671E">
      <w:pPr>
        <w:pStyle w:val="a7"/>
        <w:rPr>
          <w:rFonts w:ascii="Times New Roman" w:hAnsi="Times New Roman"/>
          <w:sz w:val="24"/>
          <w:szCs w:val="24"/>
        </w:rPr>
      </w:pPr>
      <w:r>
        <w:rPr>
          <w:rFonts w:ascii="Times New Roman" w:hAnsi="Times New Roman"/>
          <w:sz w:val="24"/>
          <w:szCs w:val="24"/>
        </w:rPr>
        <w:t xml:space="preserve">          6. Контроль за виконання цього рішення покласти на постійну комісію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та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xml:space="preserve">,  енергозбереження та транспорту. </w:t>
      </w:r>
    </w:p>
    <w:p w:rsidR="009A671E" w:rsidRDefault="009A671E" w:rsidP="009A671E">
      <w:pPr>
        <w:pStyle w:val="a7"/>
        <w:rPr>
          <w:rFonts w:ascii="Times New Roman" w:hAnsi="Times New Roman"/>
          <w:sz w:val="24"/>
          <w:szCs w:val="24"/>
        </w:rPr>
      </w:pPr>
    </w:p>
    <w:p w:rsidR="00A94E86" w:rsidRDefault="00A94E86" w:rsidP="009A671E">
      <w:pPr>
        <w:shd w:val="clear" w:color="auto" w:fill="FFFFFF"/>
        <w:spacing w:after="225" w:line="240" w:lineRule="auto"/>
        <w:textAlignment w:val="baseline"/>
        <w:rPr>
          <w:rFonts w:ascii="Times New Roman" w:eastAsia="Calibri" w:hAnsi="Times New Roman" w:cs="Times New Roman"/>
          <w:sz w:val="28"/>
          <w:szCs w:val="28"/>
          <w:lang w:val="uk-UA" w:eastAsia="ru-RU"/>
        </w:rPr>
      </w:pPr>
    </w:p>
    <w:p w:rsidR="009A671E" w:rsidRDefault="009A671E" w:rsidP="009A671E">
      <w:pPr>
        <w:shd w:val="clear" w:color="auto" w:fill="FFFFFF"/>
        <w:spacing w:after="225" w:line="240" w:lineRule="auto"/>
        <w:textAlignment w:val="baseline"/>
        <w:rPr>
          <w:rFonts w:ascii="Times New Roman" w:eastAsia="Times New Roman" w:hAnsi="Times New Roman" w:cs="Times New Roman"/>
          <w:color w:val="333333"/>
          <w:sz w:val="28"/>
          <w:szCs w:val="28"/>
          <w:lang w:val="uk-UA" w:eastAsia="ru-RU"/>
        </w:rPr>
      </w:pPr>
      <w:r w:rsidRPr="00264E34">
        <w:rPr>
          <w:rFonts w:ascii="Times New Roman" w:eastAsia="Calibri" w:hAnsi="Times New Roman" w:cs="Times New Roman"/>
          <w:sz w:val="28"/>
          <w:szCs w:val="28"/>
          <w:lang w:val="uk-UA" w:eastAsia="ru-RU"/>
        </w:rPr>
        <w:t>СІЛЬСЬКИЙ ГОЛОВА                                                                Степан САІНЧУК</w:t>
      </w:r>
    </w:p>
    <w:p w:rsidR="009A671E" w:rsidRPr="00590625" w:rsidRDefault="009A671E" w:rsidP="009A671E">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bookmarkStart w:id="15" w:name="_GoBack"/>
      <w:r>
        <w:rPr>
          <w:rFonts w:ascii="Times New Roman" w:hAnsi="Times New Roman" w:cs="Times New Roman"/>
        </w:rPr>
        <w:lastRenderedPageBreak/>
        <w:t xml:space="preserve"> </w:t>
      </w:r>
      <w:r w:rsidRPr="00BC1D3E">
        <w:rPr>
          <w:rFonts w:ascii="UkrainianBaltica" w:hAnsi="UkrainianBaltica"/>
          <w:b/>
          <w:noProof/>
          <w:sz w:val="20"/>
          <w:szCs w:val="20"/>
          <w:lang w:eastAsia="ru-RU"/>
        </w:rPr>
        <w:drawing>
          <wp:inline distT="0" distB="0" distL="0" distR="0">
            <wp:extent cx="438150" cy="695325"/>
            <wp:effectExtent l="0" t="0" r="0"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9A671E" w:rsidRPr="00264E34" w:rsidRDefault="009A671E" w:rsidP="009A671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9A671E" w:rsidRPr="00BC1D3E" w:rsidRDefault="009A671E" w:rsidP="009A671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p>
    <w:p w:rsidR="009A671E" w:rsidRPr="00BC1D3E" w:rsidRDefault="009A671E" w:rsidP="009A671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9A671E" w:rsidRPr="009A671E" w:rsidRDefault="009A671E" w:rsidP="009A671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r w:rsidRPr="009A671E">
        <w:rPr>
          <w:rFonts w:ascii="Times New Roman" w:eastAsia="Calibri" w:hAnsi="Times New Roman" w:cs="Times New Roman"/>
          <w:b/>
          <w:sz w:val="28"/>
          <w:szCs w:val="28"/>
        </w:rPr>
        <w:t xml:space="preserve">Р І Ш Е Н Н Я   № </w:t>
      </w:r>
      <w:r w:rsidRPr="009A671E">
        <w:rPr>
          <w:rFonts w:ascii="Times New Roman" w:eastAsia="Calibri" w:hAnsi="Times New Roman" w:cs="Times New Roman"/>
          <w:b/>
          <w:sz w:val="28"/>
          <w:szCs w:val="28"/>
          <w:lang w:val="uk-UA"/>
        </w:rPr>
        <w:t>36-8/21</w:t>
      </w:r>
      <w:r w:rsidRPr="009A671E">
        <w:rPr>
          <w:rFonts w:ascii="Times New Roman" w:eastAsia="Calibri" w:hAnsi="Times New Roman" w:cs="Times New Roman"/>
          <w:b/>
          <w:sz w:val="28"/>
          <w:szCs w:val="28"/>
        </w:rPr>
        <w:t xml:space="preserve"> </w:t>
      </w:r>
    </w:p>
    <w:p w:rsidR="009A671E" w:rsidRPr="009A671E" w:rsidRDefault="009A671E" w:rsidP="009A671E">
      <w:pPr>
        <w:spacing w:after="0" w:line="240" w:lineRule="auto"/>
        <w:rPr>
          <w:rFonts w:ascii="Times New Roman" w:eastAsia="Calibri" w:hAnsi="Times New Roman" w:cs="Times New Roman"/>
          <w:b/>
          <w:sz w:val="28"/>
          <w:szCs w:val="28"/>
        </w:rPr>
      </w:pPr>
    </w:p>
    <w:p w:rsidR="009626E2" w:rsidRPr="009A671E" w:rsidRDefault="009A671E" w:rsidP="009626E2">
      <w:pPr>
        <w:rPr>
          <w:rFonts w:ascii="Times New Roman" w:hAnsi="Times New Roman" w:cs="Times New Roman"/>
          <w:b/>
          <w:sz w:val="28"/>
          <w:szCs w:val="28"/>
        </w:rPr>
      </w:pPr>
      <w:r w:rsidRPr="009A671E">
        <w:rPr>
          <w:rFonts w:ascii="Times New Roman" w:hAnsi="Times New Roman" w:cs="Times New Roman"/>
          <w:b/>
          <w:sz w:val="28"/>
          <w:szCs w:val="28"/>
        </w:rPr>
        <w:t xml:space="preserve"> Про використання земель </w:t>
      </w:r>
    </w:p>
    <w:p w:rsidR="009A671E" w:rsidRPr="009A671E" w:rsidRDefault="009A671E" w:rsidP="009A671E">
      <w:pPr>
        <w:pStyle w:val="a7"/>
        <w:rPr>
          <w:rFonts w:ascii="Times New Roman" w:hAnsi="Times New Roman" w:cs="Times New Roman"/>
          <w:b/>
          <w:sz w:val="28"/>
          <w:szCs w:val="28"/>
        </w:rPr>
      </w:pPr>
      <w:r w:rsidRPr="009A671E">
        <w:rPr>
          <w:rFonts w:ascii="Times New Roman" w:hAnsi="Times New Roman" w:cs="Times New Roman"/>
          <w:b/>
          <w:sz w:val="28"/>
          <w:szCs w:val="28"/>
        </w:rPr>
        <w:t xml:space="preserve">для посіву с/г культур </w:t>
      </w:r>
    </w:p>
    <w:p w:rsidR="009A671E" w:rsidRPr="009A671E" w:rsidRDefault="009A671E" w:rsidP="009A671E">
      <w:pPr>
        <w:spacing w:before="240"/>
        <w:jc w:val="both"/>
        <w:rPr>
          <w:rFonts w:ascii="Times New Roman" w:hAnsi="Times New Roman"/>
          <w:sz w:val="28"/>
          <w:szCs w:val="28"/>
          <w:lang w:val="uk-UA"/>
        </w:rPr>
      </w:pPr>
      <w:r w:rsidRPr="009A671E">
        <w:rPr>
          <w:rFonts w:ascii="Times New Roman" w:hAnsi="Times New Roman"/>
          <w:b/>
          <w:sz w:val="28"/>
          <w:szCs w:val="28"/>
          <w:lang w:val="uk-UA"/>
        </w:rPr>
        <w:t xml:space="preserve">            </w:t>
      </w:r>
      <w:r w:rsidRPr="009A671E">
        <w:rPr>
          <w:rFonts w:ascii="Times New Roman" w:hAnsi="Times New Roman"/>
          <w:sz w:val="28"/>
          <w:szCs w:val="28"/>
          <w:lang w:val="uk-UA"/>
        </w:rPr>
        <w:t xml:space="preserve"> З метою поповнення сільського бюджету, враховуючи рекомендації постійної комісії з</w:t>
      </w:r>
      <w:r w:rsidRPr="009A671E">
        <w:rPr>
          <w:rFonts w:ascii="Times New Roman" w:hAnsi="Times New Roman"/>
          <w:color w:val="333333"/>
          <w:sz w:val="28"/>
          <w:szCs w:val="28"/>
          <w:shd w:val="clear" w:color="auto" w:fill="FFFFFF"/>
          <w:lang w:val="uk-UA"/>
        </w:rPr>
        <w:t xml:space="preserve"> питань земельних відносин, </w:t>
      </w:r>
      <w:r w:rsidRPr="009A671E">
        <w:rPr>
          <w:rFonts w:ascii="Times New Roman" w:hAnsi="Times New Roman"/>
          <w:sz w:val="28"/>
          <w:szCs w:val="28"/>
          <w:lang w:val="uk-UA"/>
        </w:rPr>
        <w:t xml:space="preserve">планування та  </w:t>
      </w:r>
      <w:r w:rsidRPr="009A671E">
        <w:rPr>
          <w:rFonts w:ascii="Times New Roman" w:hAnsi="Times New Roman"/>
          <w:color w:val="333333"/>
          <w:sz w:val="28"/>
          <w:szCs w:val="28"/>
          <w:shd w:val="clear" w:color="auto" w:fill="FFFFFF"/>
          <w:lang w:val="uk-UA"/>
        </w:rPr>
        <w:t>благоустрою</w:t>
      </w:r>
      <w:r w:rsidRPr="009A671E">
        <w:rPr>
          <w:rFonts w:ascii="Times New Roman" w:hAnsi="Times New Roman"/>
          <w:sz w:val="28"/>
          <w:szCs w:val="28"/>
          <w:lang w:val="uk-UA"/>
        </w:rPr>
        <w:t xml:space="preserve"> території,  будівництва та архітектури</w:t>
      </w:r>
      <w:r w:rsidRPr="009A671E">
        <w:rPr>
          <w:rFonts w:ascii="Times New Roman" w:hAnsi="Times New Roman"/>
          <w:color w:val="333333"/>
          <w:sz w:val="28"/>
          <w:szCs w:val="28"/>
          <w:shd w:val="clear" w:color="auto" w:fill="FFFFFF"/>
          <w:lang w:val="uk-UA"/>
        </w:rPr>
        <w:t>,</w:t>
      </w:r>
      <w:r w:rsidRPr="009A671E">
        <w:rPr>
          <w:rFonts w:ascii="Times New Roman" w:hAnsi="Times New Roman"/>
          <w:color w:val="333333"/>
          <w:sz w:val="28"/>
          <w:szCs w:val="28"/>
          <w:shd w:val="clear" w:color="auto" w:fill="FFFFFF"/>
        </w:rPr>
        <w:t> </w:t>
      </w:r>
      <w:r w:rsidRPr="009A671E">
        <w:rPr>
          <w:rFonts w:ascii="Times New Roman" w:hAnsi="Times New Roman"/>
          <w:color w:val="333333"/>
          <w:sz w:val="28"/>
          <w:szCs w:val="28"/>
          <w:shd w:val="clear" w:color="auto" w:fill="FFFFFF"/>
          <w:lang w:val="uk-UA"/>
        </w:rPr>
        <w:t>природних ресурсів, екології,</w:t>
      </w:r>
      <w:r w:rsidRPr="009A671E">
        <w:rPr>
          <w:rFonts w:ascii="Times New Roman" w:hAnsi="Times New Roman"/>
          <w:color w:val="333333"/>
          <w:sz w:val="28"/>
          <w:szCs w:val="28"/>
          <w:shd w:val="clear" w:color="auto" w:fill="FFFFFF"/>
        </w:rPr>
        <w:t> </w:t>
      </w:r>
      <w:r w:rsidRPr="009A671E">
        <w:rPr>
          <w:rFonts w:ascii="Times New Roman" w:hAnsi="Times New Roman"/>
          <w:color w:val="333333"/>
          <w:sz w:val="28"/>
          <w:szCs w:val="28"/>
          <w:shd w:val="clear" w:color="auto" w:fill="FFFFFF"/>
          <w:lang w:val="uk-UA"/>
        </w:rPr>
        <w:t xml:space="preserve"> техногенної безпеки</w:t>
      </w:r>
      <w:r w:rsidRPr="009A671E">
        <w:rPr>
          <w:rFonts w:ascii="Times New Roman" w:hAnsi="Times New Roman"/>
          <w:sz w:val="28"/>
          <w:szCs w:val="28"/>
          <w:lang w:val="uk-UA"/>
        </w:rPr>
        <w:t>,  енергозбереження та транспорту, керуючись ст.. 12 Земельного Кодексу України, Податковим кодексом України, п. 34 ч.1  ст. 26 Закону України “Про місцеве самоврядування в Україні”, Магальська сільська рада</w:t>
      </w:r>
    </w:p>
    <w:p w:rsidR="009A671E" w:rsidRPr="009A671E" w:rsidRDefault="009A671E" w:rsidP="009A671E">
      <w:pPr>
        <w:jc w:val="both"/>
        <w:rPr>
          <w:rFonts w:ascii="Times New Roman" w:hAnsi="Times New Roman"/>
          <w:sz w:val="28"/>
          <w:szCs w:val="28"/>
          <w:lang w:val="uk-UA"/>
        </w:rPr>
      </w:pPr>
      <w:r w:rsidRPr="009A671E">
        <w:rPr>
          <w:rFonts w:ascii="Times New Roman" w:hAnsi="Times New Roman"/>
          <w:sz w:val="28"/>
          <w:szCs w:val="28"/>
          <w:lang w:val="uk-UA"/>
        </w:rPr>
        <w:t xml:space="preserve">                                                               В И Р І Ш И Л А:</w:t>
      </w:r>
    </w:p>
    <w:p w:rsidR="009A671E" w:rsidRPr="009A671E" w:rsidRDefault="009A671E" w:rsidP="009A671E">
      <w:pPr>
        <w:rPr>
          <w:rFonts w:ascii="Times New Roman" w:hAnsi="Times New Roman"/>
          <w:sz w:val="28"/>
          <w:szCs w:val="28"/>
          <w:lang w:val="uk-UA"/>
        </w:rPr>
      </w:pPr>
      <w:r w:rsidRPr="009A671E">
        <w:rPr>
          <w:rFonts w:ascii="Times New Roman" w:hAnsi="Times New Roman"/>
          <w:sz w:val="28"/>
          <w:szCs w:val="28"/>
          <w:lang w:val="uk-UA"/>
        </w:rPr>
        <w:t>1. Оформити короткострокові договори оренди з землекористувачами які обробляють земельні ділянки,</w:t>
      </w:r>
      <w:r w:rsidR="009626E2">
        <w:rPr>
          <w:rFonts w:ascii="Times New Roman" w:hAnsi="Times New Roman"/>
          <w:sz w:val="28"/>
          <w:szCs w:val="28"/>
          <w:lang w:val="uk-UA"/>
        </w:rPr>
        <w:t xml:space="preserve"> для посіву с/г культур</w:t>
      </w:r>
      <w:r w:rsidR="00A63F2E">
        <w:rPr>
          <w:rFonts w:ascii="Times New Roman" w:hAnsi="Times New Roman"/>
          <w:sz w:val="28"/>
          <w:szCs w:val="28"/>
          <w:lang w:val="uk-UA"/>
        </w:rPr>
        <w:t xml:space="preserve"> а також</w:t>
      </w:r>
      <w:r w:rsidRPr="009A671E">
        <w:rPr>
          <w:rFonts w:ascii="Times New Roman" w:hAnsi="Times New Roman"/>
          <w:sz w:val="28"/>
          <w:szCs w:val="28"/>
          <w:lang w:val="uk-UA"/>
        </w:rPr>
        <w:t xml:space="preserve"> використовую</w:t>
      </w:r>
      <w:r w:rsidR="00A63F2E">
        <w:rPr>
          <w:rFonts w:ascii="Times New Roman" w:hAnsi="Times New Roman"/>
          <w:sz w:val="28"/>
          <w:szCs w:val="28"/>
          <w:lang w:val="uk-UA"/>
        </w:rPr>
        <w:t>ть</w:t>
      </w:r>
      <w:r w:rsidRPr="009A671E">
        <w:rPr>
          <w:rFonts w:ascii="Times New Roman" w:hAnsi="Times New Roman"/>
          <w:sz w:val="28"/>
          <w:szCs w:val="28"/>
          <w:lang w:val="uk-UA"/>
        </w:rPr>
        <w:t xml:space="preserve"> земельні ділянки призначені під польовими дорогами для посіву сільськогосподарських культур, із встановленням ставки орендної плати в розмірі 5% відсотків від нормативної грошової оцінки .</w:t>
      </w:r>
    </w:p>
    <w:p w:rsidR="009A671E" w:rsidRPr="009A671E" w:rsidRDefault="009A671E" w:rsidP="009A671E">
      <w:pPr>
        <w:pStyle w:val="a7"/>
        <w:jc w:val="both"/>
        <w:rPr>
          <w:rFonts w:ascii="Times New Roman" w:hAnsi="Times New Roman" w:cs="Times New Roman"/>
          <w:sz w:val="28"/>
          <w:szCs w:val="28"/>
        </w:rPr>
      </w:pPr>
      <w:r w:rsidRPr="009A671E">
        <w:rPr>
          <w:rFonts w:ascii="Times New Roman" w:hAnsi="Times New Roman" w:cs="Times New Roman"/>
          <w:sz w:val="28"/>
          <w:szCs w:val="28"/>
        </w:rPr>
        <w:t xml:space="preserve">2. Уповноважити сільського голову </w:t>
      </w:r>
      <w:r>
        <w:rPr>
          <w:rFonts w:ascii="Times New Roman" w:hAnsi="Times New Roman" w:cs="Times New Roman"/>
          <w:sz w:val="28"/>
          <w:szCs w:val="28"/>
          <w:lang w:val="uk-UA"/>
        </w:rPr>
        <w:t xml:space="preserve">Степана </w:t>
      </w:r>
      <w:r w:rsidRPr="009A671E">
        <w:rPr>
          <w:rFonts w:ascii="Times New Roman" w:hAnsi="Times New Roman" w:cs="Times New Roman"/>
          <w:sz w:val="28"/>
          <w:szCs w:val="28"/>
        </w:rPr>
        <w:t>САІНЧУКА укласти з землекористувачами відповідні  короткострокові д</w:t>
      </w:r>
      <w:r w:rsidRPr="009A671E">
        <w:rPr>
          <w:rFonts w:ascii="Times New Roman" w:hAnsi="Times New Roman" w:cs="Times New Roman"/>
          <w:sz w:val="28"/>
          <w:szCs w:val="28"/>
          <w:lang w:eastAsia="ru-RU"/>
        </w:rPr>
        <w:t xml:space="preserve">оговори оренди </w:t>
      </w:r>
      <w:r w:rsidRPr="009A671E">
        <w:rPr>
          <w:rFonts w:ascii="Times New Roman" w:hAnsi="Times New Roman" w:cs="Times New Roman"/>
          <w:sz w:val="28"/>
          <w:szCs w:val="28"/>
        </w:rPr>
        <w:t>терміном на 1 рік.</w:t>
      </w:r>
    </w:p>
    <w:p w:rsidR="009A671E" w:rsidRPr="009A671E" w:rsidRDefault="009A671E" w:rsidP="009A671E">
      <w:pPr>
        <w:pStyle w:val="a7"/>
        <w:jc w:val="both"/>
        <w:rPr>
          <w:rFonts w:ascii="Times New Roman" w:hAnsi="Times New Roman" w:cs="Times New Roman"/>
          <w:sz w:val="28"/>
          <w:szCs w:val="28"/>
        </w:rPr>
      </w:pPr>
    </w:p>
    <w:p w:rsidR="009A671E" w:rsidRPr="009A671E" w:rsidRDefault="009A671E" w:rsidP="009A671E">
      <w:pPr>
        <w:rPr>
          <w:rFonts w:ascii="Times New Roman" w:hAnsi="Times New Roman"/>
          <w:sz w:val="28"/>
          <w:szCs w:val="28"/>
        </w:rPr>
      </w:pPr>
      <w:r w:rsidRPr="009A671E">
        <w:rPr>
          <w:rFonts w:ascii="Times New Roman" w:hAnsi="Times New Roman"/>
          <w:sz w:val="28"/>
          <w:szCs w:val="28"/>
        </w:rPr>
        <w:t xml:space="preserve"> 3.  Контроль за виконання цього рішення покласти на постійну комісію з</w:t>
      </w:r>
      <w:r w:rsidRPr="009A671E">
        <w:rPr>
          <w:rFonts w:ascii="Times New Roman" w:hAnsi="Times New Roman"/>
          <w:color w:val="333333"/>
          <w:sz w:val="28"/>
          <w:szCs w:val="28"/>
          <w:shd w:val="clear" w:color="auto" w:fill="FFFFFF"/>
        </w:rPr>
        <w:t xml:space="preserve"> питань земельних відносин, </w:t>
      </w:r>
      <w:r w:rsidRPr="009A671E">
        <w:rPr>
          <w:rFonts w:ascii="Times New Roman" w:hAnsi="Times New Roman"/>
          <w:sz w:val="28"/>
          <w:szCs w:val="28"/>
        </w:rPr>
        <w:t xml:space="preserve">планування та  </w:t>
      </w:r>
      <w:r w:rsidRPr="009A671E">
        <w:rPr>
          <w:rFonts w:ascii="Times New Roman" w:hAnsi="Times New Roman"/>
          <w:color w:val="333333"/>
          <w:sz w:val="28"/>
          <w:szCs w:val="28"/>
          <w:shd w:val="clear" w:color="auto" w:fill="FFFFFF"/>
        </w:rPr>
        <w:t>благоустрою</w:t>
      </w:r>
      <w:r w:rsidRPr="009A671E">
        <w:rPr>
          <w:rFonts w:ascii="Times New Roman" w:hAnsi="Times New Roman"/>
          <w:sz w:val="28"/>
          <w:szCs w:val="28"/>
        </w:rPr>
        <w:t xml:space="preserve"> території,  будівництва та архітектури</w:t>
      </w:r>
      <w:r w:rsidRPr="009A671E">
        <w:rPr>
          <w:rFonts w:ascii="Times New Roman" w:hAnsi="Times New Roman"/>
          <w:color w:val="333333"/>
          <w:sz w:val="28"/>
          <w:szCs w:val="28"/>
          <w:shd w:val="clear" w:color="auto" w:fill="FFFFFF"/>
        </w:rPr>
        <w:t>, природних ресурсів, екології,  техногенної безпеки</w:t>
      </w:r>
      <w:r w:rsidRPr="009A671E">
        <w:rPr>
          <w:rFonts w:ascii="Times New Roman" w:hAnsi="Times New Roman"/>
          <w:sz w:val="28"/>
          <w:szCs w:val="28"/>
        </w:rPr>
        <w:t xml:space="preserve">,  енергозбереження та транспорту. </w:t>
      </w:r>
    </w:p>
    <w:p w:rsidR="009A671E" w:rsidRPr="009242A7" w:rsidRDefault="009A671E" w:rsidP="009A671E">
      <w:pPr>
        <w:rPr>
          <w:rFonts w:ascii="Times New Roman" w:hAnsi="Times New Roman"/>
          <w:sz w:val="24"/>
          <w:szCs w:val="24"/>
        </w:rPr>
      </w:pPr>
    </w:p>
    <w:p w:rsidR="009A671E" w:rsidRPr="009A671E" w:rsidRDefault="009A671E" w:rsidP="009A671E">
      <w:pPr>
        <w:pStyle w:val="a7"/>
        <w:rPr>
          <w:rFonts w:ascii="Times New Roman" w:eastAsia="Times New Roman" w:hAnsi="Times New Roman"/>
          <w:noProof/>
          <w:sz w:val="28"/>
          <w:szCs w:val="28"/>
          <w:lang w:eastAsia="ru-RU"/>
        </w:rPr>
      </w:pPr>
      <w:r>
        <w:rPr>
          <w:rFonts w:ascii="Times New Roman" w:hAnsi="Times New Roman"/>
          <w:sz w:val="24"/>
          <w:szCs w:val="24"/>
        </w:rPr>
        <w:t xml:space="preserve">   </w:t>
      </w:r>
      <w:r w:rsidRPr="009A671E">
        <w:rPr>
          <w:rFonts w:ascii="Times New Roman" w:hAnsi="Times New Roman"/>
          <w:sz w:val="28"/>
          <w:szCs w:val="28"/>
        </w:rPr>
        <w:t xml:space="preserve">СІЛЬСЬКИЙ ГОЛОВА                                                              Степан САІНЧУК                                         </w:t>
      </w:r>
    </w:p>
    <w:p w:rsidR="009A671E" w:rsidRDefault="009A671E" w:rsidP="009A671E">
      <w:pPr>
        <w:rPr>
          <w:rFonts w:ascii="Times New Roman" w:eastAsia="Times New Roman" w:hAnsi="Times New Roman"/>
          <w:noProof/>
          <w:sz w:val="28"/>
          <w:szCs w:val="28"/>
          <w:lang w:eastAsia="ru-RU"/>
        </w:rPr>
      </w:pPr>
    </w:p>
    <w:bookmarkEnd w:id="15"/>
    <w:p w:rsidR="009A671E" w:rsidRDefault="009A671E" w:rsidP="009A671E"/>
    <w:p w:rsidR="009A671E" w:rsidRPr="00590625" w:rsidRDefault="009A671E" w:rsidP="009A671E">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bookmarkStart w:id="16" w:name="_Hlk76999390"/>
      <w:r>
        <w:rPr>
          <w:rFonts w:ascii="Times New Roman" w:hAnsi="Times New Roman" w:cs="Times New Roman"/>
        </w:rPr>
        <w:t xml:space="preserve"> </w:t>
      </w:r>
      <w:r w:rsidRPr="00F93F73">
        <w:rPr>
          <w:rFonts w:ascii="Times New Roman" w:hAnsi="Times New Roman" w:cs="Times New Roman"/>
        </w:rPr>
        <w:t xml:space="preserve"> </w:t>
      </w:r>
      <w:r>
        <w:rPr>
          <w:rFonts w:ascii="Times New Roman" w:hAnsi="Times New Roman" w:cs="Times New Roman"/>
        </w:rPr>
        <w:t xml:space="preserve"> </w:t>
      </w:r>
      <w:r w:rsidRPr="00BC1D3E">
        <w:rPr>
          <w:rFonts w:ascii="UkrainianBaltica" w:hAnsi="UkrainianBaltica"/>
          <w:b/>
          <w:noProof/>
          <w:sz w:val="20"/>
          <w:szCs w:val="20"/>
          <w:lang w:eastAsia="ru-RU"/>
        </w:rPr>
        <w:drawing>
          <wp:inline distT="0" distB="0" distL="0" distR="0">
            <wp:extent cx="438150" cy="6953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9A671E" w:rsidRPr="00BC1D3E" w:rsidRDefault="009A671E" w:rsidP="009A671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9A671E" w:rsidRPr="00264E34" w:rsidRDefault="009A671E" w:rsidP="009A671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9A671E" w:rsidRPr="00BC1D3E" w:rsidRDefault="009A671E" w:rsidP="009A671E">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p>
    <w:p w:rsidR="009A671E" w:rsidRPr="00BC1D3E" w:rsidRDefault="009A671E" w:rsidP="009A671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9A671E" w:rsidRDefault="009A671E" w:rsidP="009A671E">
      <w:pPr>
        <w:pStyle w:val="a7"/>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r w:rsidRPr="009A671E">
        <w:rPr>
          <w:rFonts w:ascii="Times New Roman" w:eastAsia="Calibri" w:hAnsi="Times New Roman" w:cs="Times New Roman"/>
          <w:b/>
          <w:sz w:val="28"/>
          <w:szCs w:val="28"/>
        </w:rPr>
        <w:t xml:space="preserve">Р І Ш Е Н Н Я   № </w:t>
      </w:r>
      <w:r>
        <w:rPr>
          <w:rFonts w:ascii="Times New Roman" w:eastAsia="Calibri" w:hAnsi="Times New Roman" w:cs="Times New Roman"/>
          <w:b/>
          <w:sz w:val="28"/>
          <w:szCs w:val="28"/>
          <w:lang w:val="uk-UA"/>
        </w:rPr>
        <w:t>37/1</w:t>
      </w:r>
      <w:r w:rsidRPr="009A671E">
        <w:rPr>
          <w:rFonts w:ascii="Times New Roman" w:eastAsia="Calibri" w:hAnsi="Times New Roman" w:cs="Times New Roman"/>
          <w:b/>
          <w:sz w:val="28"/>
          <w:szCs w:val="28"/>
          <w:lang w:val="uk-UA"/>
        </w:rPr>
        <w:t>-8/21</w:t>
      </w:r>
      <w:r w:rsidRPr="009A671E">
        <w:rPr>
          <w:rFonts w:ascii="Times New Roman" w:eastAsia="Calibri" w:hAnsi="Times New Roman" w:cs="Times New Roman"/>
          <w:b/>
          <w:sz w:val="28"/>
          <w:szCs w:val="28"/>
        </w:rPr>
        <w:t xml:space="preserve"> </w:t>
      </w:r>
    </w:p>
    <w:p w:rsidR="009A671E" w:rsidRPr="00A94E86" w:rsidRDefault="009A671E" w:rsidP="009A671E">
      <w:pPr>
        <w:pStyle w:val="a7"/>
        <w:rPr>
          <w:rFonts w:ascii="Times New Roman" w:eastAsia="Times New Roman" w:hAnsi="Times New Roman" w:cs="Times New Roman"/>
          <w:b/>
          <w:sz w:val="28"/>
          <w:szCs w:val="28"/>
        </w:rPr>
      </w:pPr>
      <w:r w:rsidRPr="00A94E86">
        <w:rPr>
          <w:rFonts w:ascii="Times New Roman" w:hAnsi="Times New Roman" w:cs="Times New Roman"/>
          <w:b/>
          <w:sz w:val="28"/>
          <w:szCs w:val="28"/>
        </w:rPr>
        <w:t>Про надання дозволу на встановлення</w:t>
      </w:r>
    </w:p>
    <w:p w:rsidR="00A94E86" w:rsidRDefault="009A671E" w:rsidP="00A94E86">
      <w:pPr>
        <w:pStyle w:val="a7"/>
        <w:rPr>
          <w:rFonts w:ascii="Times New Roman" w:hAnsi="Times New Roman" w:cs="Times New Roman"/>
          <w:b/>
          <w:sz w:val="28"/>
          <w:szCs w:val="28"/>
        </w:rPr>
      </w:pPr>
      <w:r w:rsidRPr="00A94E86">
        <w:rPr>
          <w:rFonts w:ascii="Times New Roman" w:hAnsi="Times New Roman" w:cs="Times New Roman"/>
          <w:b/>
          <w:sz w:val="28"/>
          <w:szCs w:val="28"/>
        </w:rPr>
        <w:t xml:space="preserve">групи  тимчасових споруд </w:t>
      </w:r>
    </w:p>
    <w:p w:rsidR="009A671E" w:rsidRPr="00A94E86" w:rsidRDefault="009A671E" w:rsidP="00A94E86">
      <w:pPr>
        <w:pStyle w:val="a7"/>
        <w:rPr>
          <w:rFonts w:ascii="Times New Roman" w:hAnsi="Times New Roman" w:cs="Times New Roman"/>
          <w:b/>
          <w:sz w:val="28"/>
          <w:szCs w:val="28"/>
        </w:rPr>
      </w:pPr>
      <w:r w:rsidRPr="00A94E86">
        <w:rPr>
          <w:rFonts w:ascii="Times New Roman" w:hAnsi="Times New Roman"/>
          <w:b/>
          <w:sz w:val="28"/>
          <w:szCs w:val="28"/>
          <w:lang w:val="uk-UA"/>
        </w:rPr>
        <w:t xml:space="preserve">           </w:t>
      </w:r>
      <w:r w:rsidRPr="00A94E86">
        <w:rPr>
          <w:rFonts w:ascii="Times New Roman" w:hAnsi="Times New Roman"/>
          <w:sz w:val="28"/>
          <w:szCs w:val="28"/>
        </w:rPr>
        <w:t xml:space="preserve"> Розглянувши  та обговоривши заяву гр. </w:t>
      </w:r>
      <w:r w:rsidRPr="00A94E86">
        <w:rPr>
          <w:rFonts w:ascii="Times New Roman" w:hAnsi="Times New Roman"/>
          <w:sz w:val="28"/>
          <w:szCs w:val="28"/>
          <w:lang w:val="uk-UA"/>
        </w:rPr>
        <w:t xml:space="preserve">Кобзар Івана Михайловича, </w:t>
      </w:r>
      <w:r w:rsidRPr="00A94E86">
        <w:rPr>
          <w:rFonts w:ascii="Times New Roman" w:hAnsi="Times New Roman"/>
          <w:sz w:val="28"/>
          <w:szCs w:val="28"/>
        </w:rPr>
        <w:t xml:space="preserve">про надання  дозволу на встановлення групи тимчасових споруд для здійснення  підприємницької діяльності по вул. Чернівецька (біля </w:t>
      </w:r>
      <w:r w:rsidRPr="00A94E86">
        <w:rPr>
          <w:rFonts w:ascii="Times New Roman" w:hAnsi="Times New Roman"/>
          <w:sz w:val="28"/>
          <w:szCs w:val="28"/>
          <w:lang w:val="uk-UA"/>
        </w:rPr>
        <w:t>орендованої земенльної ділянки)</w:t>
      </w:r>
      <w:r w:rsidRPr="00A94E86">
        <w:rPr>
          <w:rFonts w:ascii="Times New Roman" w:hAnsi="Times New Roman"/>
          <w:sz w:val="28"/>
          <w:szCs w:val="28"/>
        </w:rPr>
        <w:t>, враховуючи рекомендації постійно</w:t>
      </w:r>
      <w:r w:rsidRPr="00A94E86">
        <w:rPr>
          <w:rFonts w:ascii="Times New Roman" w:hAnsi="Times New Roman"/>
          <w:sz w:val="28"/>
          <w:szCs w:val="28"/>
          <w:lang w:val="uk-UA"/>
        </w:rPr>
        <w:t>ї</w:t>
      </w:r>
      <w:r w:rsidRPr="00A94E86">
        <w:rPr>
          <w:rFonts w:ascii="Times New Roman" w:hAnsi="Times New Roman"/>
          <w:sz w:val="28"/>
          <w:szCs w:val="28"/>
        </w:rPr>
        <w:t xml:space="preserve"> комісі</w:t>
      </w:r>
      <w:r w:rsidRPr="00A94E86">
        <w:rPr>
          <w:rFonts w:ascii="Times New Roman" w:hAnsi="Times New Roman"/>
          <w:sz w:val="28"/>
          <w:szCs w:val="28"/>
          <w:lang w:val="uk-UA"/>
        </w:rPr>
        <w:t>ї</w:t>
      </w:r>
      <w:r w:rsidRPr="00A94E86">
        <w:rPr>
          <w:rFonts w:ascii="Times New Roman" w:hAnsi="Times New Roman"/>
          <w:sz w:val="28"/>
          <w:szCs w:val="28"/>
        </w:rPr>
        <w:t xml:space="preserve"> з</w:t>
      </w:r>
      <w:r w:rsidRPr="00A94E86">
        <w:rPr>
          <w:rFonts w:ascii="Times New Roman" w:hAnsi="Times New Roman"/>
          <w:color w:val="333333"/>
          <w:sz w:val="28"/>
          <w:szCs w:val="28"/>
          <w:shd w:val="clear" w:color="auto" w:fill="FFFFFF"/>
        </w:rPr>
        <w:t xml:space="preserve"> питань земельних відносин, </w:t>
      </w:r>
      <w:r w:rsidRPr="00A94E86">
        <w:rPr>
          <w:rFonts w:ascii="Times New Roman" w:hAnsi="Times New Roman"/>
          <w:sz w:val="28"/>
          <w:szCs w:val="28"/>
        </w:rPr>
        <w:t xml:space="preserve">планування та  </w:t>
      </w:r>
      <w:r w:rsidRPr="00A94E86">
        <w:rPr>
          <w:rFonts w:ascii="Times New Roman" w:hAnsi="Times New Roman"/>
          <w:color w:val="333333"/>
          <w:sz w:val="28"/>
          <w:szCs w:val="28"/>
          <w:shd w:val="clear" w:color="auto" w:fill="FFFFFF"/>
        </w:rPr>
        <w:t>благоустрою</w:t>
      </w:r>
      <w:r w:rsidRPr="00A94E86">
        <w:rPr>
          <w:rFonts w:ascii="Times New Roman" w:hAnsi="Times New Roman"/>
          <w:sz w:val="28"/>
          <w:szCs w:val="28"/>
        </w:rPr>
        <w:t xml:space="preserve"> території,  будівництва та архітектури</w:t>
      </w:r>
      <w:r w:rsidRPr="00A94E86">
        <w:rPr>
          <w:rFonts w:ascii="Times New Roman" w:hAnsi="Times New Roman"/>
          <w:color w:val="333333"/>
          <w:sz w:val="28"/>
          <w:szCs w:val="28"/>
          <w:shd w:val="clear" w:color="auto" w:fill="FFFFFF"/>
        </w:rPr>
        <w:t>, природних ресурсів, екології,  техногенної безпеки</w:t>
      </w:r>
      <w:r w:rsidRPr="00A94E86">
        <w:rPr>
          <w:rFonts w:ascii="Times New Roman" w:hAnsi="Times New Roman"/>
          <w:sz w:val="28"/>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9A671E" w:rsidRPr="00A94E86" w:rsidRDefault="009A671E" w:rsidP="009A671E">
      <w:pPr>
        <w:jc w:val="both"/>
        <w:rPr>
          <w:rFonts w:ascii="Times New Roman" w:hAnsi="Times New Roman"/>
          <w:sz w:val="28"/>
          <w:szCs w:val="28"/>
        </w:rPr>
      </w:pPr>
      <w:r w:rsidRPr="00A94E86">
        <w:rPr>
          <w:rFonts w:ascii="Times New Roman" w:hAnsi="Times New Roman"/>
          <w:sz w:val="28"/>
          <w:szCs w:val="28"/>
          <w:lang w:val="uk-UA"/>
        </w:rPr>
        <w:t xml:space="preserve">                                                               </w:t>
      </w:r>
      <w:r w:rsidRPr="00A94E86">
        <w:rPr>
          <w:rFonts w:ascii="Times New Roman" w:hAnsi="Times New Roman"/>
          <w:sz w:val="28"/>
          <w:szCs w:val="28"/>
        </w:rPr>
        <w:t>В И Р І Ш И Л А:</w:t>
      </w:r>
    </w:p>
    <w:p w:rsidR="009A671E" w:rsidRPr="00A94E86" w:rsidRDefault="009A671E" w:rsidP="00A94E86">
      <w:pPr>
        <w:spacing w:after="0"/>
        <w:jc w:val="both"/>
        <w:rPr>
          <w:rFonts w:ascii="Times New Roman" w:hAnsi="Times New Roman"/>
          <w:sz w:val="28"/>
          <w:szCs w:val="28"/>
        </w:rPr>
      </w:pPr>
      <w:r w:rsidRPr="00A94E86">
        <w:rPr>
          <w:rFonts w:ascii="Times New Roman" w:hAnsi="Times New Roman"/>
          <w:sz w:val="28"/>
          <w:szCs w:val="28"/>
        </w:rPr>
        <w:t>1. Надати згоду гр.</w:t>
      </w:r>
      <w:r w:rsidRPr="00A94E86">
        <w:rPr>
          <w:rFonts w:ascii="Times New Roman" w:hAnsi="Times New Roman"/>
          <w:sz w:val="28"/>
          <w:szCs w:val="28"/>
          <w:lang w:val="uk-UA"/>
        </w:rPr>
        <w:t xml:space="preserve"> </w:t>
      </w:r>
      <w:r w:rsidR="00A94E86">
        <w:rPr>
          <w:rFonts w:ascii="Times New Roman" w:hAnsi="Times New Roman"/>
          <w:sz w:val="28"/>
          <w:szCs w:val="28"/>
          <w:lang w:val="uk-UA"/>
        </w:rPr>
        <w:t>Кобзар Івану Михайловичу</w:t>
      </w:r>
      <w:r w:rsidRPr="00A94E86">
        <w:rPr>
          <w:rFonts w:ascii="Times New Roman" w:hAnsi="Times New Roman"/>
          <w:sz w:val="28"/>
          <w:szCs w:val="28"/>
          <w:lang w:val="uk-UA"/>
        </w:rPr>
        <w:t>,</w:t>
      </w:r>
      <w:r w:rsidRPr="00A94E86">
        <w:rPr>
          <w:rFonts w:ascii="Times New Roman" w:hAnsi="Times New Roman"/>
          <w:sz w:val="28"/>
          <w:szCs w:val="28"/>
        </w:rPr>
        <w:t xml:space="preserve"> на встановлення  групи тимчасових споруд, для здійснення  підприємницької діяльності по вул. Чернівецька (біля </w:t>
      </w:r>
      <w:r w:rsidRPr="00A94E86">
        <w:rPr>
          <w:rFonts w:ascii="Times New Roman" w:hAnsi="Times New Roman"/>
          <w:sz w:val="28"/>
          <w:szCs w:val="28"/>
          <w:lang w:val="uk-UA"/>
        </w:rPr>
        <w:t>орендованої земенльної ділянки</w:t>
      </w:r>
      <w:r w:rsidRPr="00A94E86">
        <w:rPr>
          <w:rFonts w:ascii="Times New Roman" w:hAnsi="Times New Roman"/>
          <w:sz w:val="28"/>
          <w:szCs w:val="28"/>
        </w:rPr>
        <w:t xml:space="preserve">) в с. </w:t>
      </w:r>
      <w:r w:rsidRPr="00A94E86">
        <w:rPr>
          <w:rFonts w:ascii="Times New Roman" w:hAnsi="Times New Roman"/>
          <w:sz w:val="28"/>
          <w:szCs w:val="28"/>
          <w:lang w:val="uk-UA"/>
        </w:rPr>
        <w:t xml:space="preserve">Остриця </w:t>
      </w:r>
      <w:r w:rsidRPr="00A94E86">
        <w:rPr>
          <w:rFonts w:ascii="Times New Roman" w:hAnsi="Times New Roman"/>
          <w:sz w:val="28"/>
          <w:szCs w:val="28"/>
        </w:rPr>
        <w:t>Чернівецького району Чернівецької області та встановити плату за користування елементами благоустрою в розмірі згідно затвердженої сільською радою формули розрахунку річної плати за розміщення тимчасової споруди.</w:t>
      </w:r>
    </w:p>
    <w:p w:rsidR="009A671E" w:rsidRPr="00A94E86" w:rsidRDefault="009A671E" w:rsidP="00A94E86">
      <w:pPr>
        <w:pStyle w:val="a7"/>
        <w:jc w:val="both"/>
        <w:rPr>
          <w:rFonts w:ascii="Times New Roman" w:hAnsi="Times New Roman" w:cs="Times New Roman"/>
          <w:sz w:val="28"/>
          <w:szCs w:val="28"/>
        </w:rPr>
      </w:pPr>
      <w:r w:rsidRPr="00A94E86">
        <w:rPr>
          <w:rFonts w:ascii="Times New Roman" w:hAnsi="Times New Roman" w:cs="Times New Roman"/>
          <w:sz w:val="28"/>
          <w:szCs w:val="28"/>
        </w:rPr>
        <w:t xml:space="preserve">2. Уповноважити сільського голову Саінчука С.І. укласти з  гр. </w:t>
      </w:r>
      <w:r w:rsidRPr="00A94E86">
        <w:rPr>
          <w:rFonts w:ascii="Times New Roman" w:hAnsi="Times New Roman"/>
          <w:sz w:val="28"/>
          <w:szCs w:val="28"/>
        </w:rPr>
        <w:t>Кобзар І. М.</w:t>
      </w:r>
      <w:r w:rsidRPr="00A94E86">
        <w:rPr>
          <w:rFonts w:ascii="Times New Roman" w:hAnsi="Times New Roman" w:cs="Times New Roman"/>
          <w:sz w:val="28"/>
          <w:szCs w:val="28"/>
        </w:rPr>
        <w:t xml:space="preserve"> відповідний д</w:t>
      </w:r>
      <w:r w:rsidRPr="00A94E86">
        <w:rPr>
          <w:rFonts w:ascii="Times New Roman" w:hAnsi="Times New Roman" w:cs="Times New Roman"/>
          <w:sz w:val="28"/>
          <w:szCs w:val="28"/>
          <w:lang w:eastAsia="ru-RU"/>
        </w:rPr>
        <w:t>оговір про встановлення особистого строкового сервітуту для розміщення тимчасової споруди</w:t>
      </w:r>
      <w:r w:rsidRPr="00A94E86">
        <w:rPr>
          <w:rFonts w:ascii="Times New Roman" w:hAnsi="Times New Roman" w:cs="Times New Roman"/>
          <w:sz w:val="28"/>
          <w:szCs w:val="28"/>
        </w:rPr>
        <w:t xml:space="preserve"> терміном на 1 рік.</w:t>
      </w:r>
    </w:p>
    <w:p w:rsidR="008D6B12" w:rsidRDefault="009A671E" w:rsidP="00A94E86">
      <w:pPr>
        <w:rPr>
          <w:rFonts w:ascii="Times New Roman" w:hAnsi="Times New Roman"/>
          <w:sz w:val="28"/>
          <w:szCs w:val="28"/>
          <w:lang w:val="uk-UA"/>
        </w:rPr>
      </w:pPr>
      <w:r w:rsidRPr="00A94E86">
        <w:rPr>
          <w:rFonts w:ascii="Times New Roman" w:hAnsi="Times New Roman"/>
          <w:sz w:val="28"/>
          <w:szCs w:val="28"/>
        </w:rPr>
        <w:t xml:space="preserve"> 3.  Контроль за виконання цього </w:t>
      </w:r>
      <w:proofErr w:type="gramStart"/>
      <w:r w:rsidRPr="00A94E86">
        <w:rPr>
          <w:rFonts w:ascii="Times New Roman" w:hAnsi="Times New Roman"/>
          <w:sz w:val="28"/>
          <w:szCs w:val="28"/>
        </w:rPr>
        <w:t>р</w:t>
      </w:r>
      <w:proofErr w:type="gramEnd"/>
      <w:r w:rsidRPr="00A94E86">
        <w:rPr>
          <w:rFonts w:ascii="Times New Roman" w:hAnsi="Times New Roman"/>
          <w:sz w:val="28"/>
          <w:szCs w:val="28"/>
        </w:rPr>
        <w:t>ішення покласти на постійну комісію з</w:t>
      </w:r>
      <w:r w:rsidRPr="00A94E86">
        <w:rPr>
          <w:rFonts w:ascii="Times New Roman" w:hAnsi="Times New Roman"/>
          <w:color w:val="333333"/>
          <w:sz w:val="28"/>
          <w:szCs w:val="28"/>
          <w:shd w:val="clear" w:color="auto" w:fill="FFFFFF"/>
        </w:rPr>
        <w:t xml:space="preserve"> питань земельних відносин, </w:t>
      </w:r>
      <w:r w:rsidRPr="00A94E86">
        <w:rPr>
          <w:rFonts w:ascii="Times New Roman" w:hAnsi="Times New Roman"/>
          <w:sz w:val="28"/>
          <w:szCs w:val="28"/>
        </w:rPr>
        <w:t xml:space="preserve">планування та  </w:t>
      </w:r>
      <w:r w:rsidRPr="00A94E86">
        <w:rPr>
          <w:rFonts w:ascii="Times New Roman" w:hAnsi="Times New Roman"/>
          <w:color w:val="333333"/>
          <w:sz w:val="28"/>
          <w:szCs w:val="28"/>
          <w:shd w:val="clear" w:color="auto" w:fill="FFFFFF"/>
        </w:rPr>
        <w:t>благоустрою</w:t>
      </w:r>
      <w:r w:rsidRPr="00A94E86">
        <w:rPr>
          <w:rFonts w:ascii="Times New Roman" w:hAnsi="Times New Roman"/>
          <w:sz w:val="28"/>
          <w:szCs w:val="28"/>
        </w:rPr>
        <w:t xml:space="preserve"> території,  будівництва та архітектури</w:t>
      </w:r>
      <w:r w:rsidRPr="00A94E86">
        <w:rPr>
          <w:rFonts w:ascii="Times New Roman" w:hAnsi="Times New Roman"/>
          <w:color w:val="333333"/>
          <w:sz w:val="28"/>
          <w:szCs w:val="28"/>
          <w:shd w:val="clear" w:color="auto" w:fill="FFFFFF"/>
        </w:rPr>
        <w:t>, природних ресурсів, екології,  техногенної безпеки</w:t>
      </w:r>
      <w:r w:rsidRPr="00A94E86">
        <w:rPr>
          <w:rFonts w:ascii="Times New Roman" w:hAnsi="Times New Roman"/>
          <w:sz w:val="28"/>
          <w:szCs w:val="28"/>
        </w:rPr>
        <w:t xml:space="preserve">,  енергозбереження та транспорту. </w:t>
      </w:r>
    </w:p>
    <w:p w:rsidR="009A671E" w:rsidRPr="00A94E86" w:rsidRDefault="009A671E" w:rsidP="00A94E86">
      <w:pPr>
        <w:rPr>
          <w:rFonts w:ascii="Times New Roman" w:hAnsi="Times New Roman"/>
          <w:sz w:val="28"/>
          <w:szCs w:val="28"/>
          <w:lang w:val="uk-UA"/>
        </w:rPr>
      </w:pPr>
      <w:r w:rsidRPr="00A94E86">
        <w:rPr>
          <w:rFonts w:ascii="Times New Roman" w:hAnsi="Times New Roman"/>
          <w:sz w:val="28"/>
          <w:szCs w:val="28"/>
        </w:rPr>
        <w:t>СІЛЬСЬКИЙ ГОЛОВА                                                              Степан</w:t>
      </w:r>
      <w:r w:rsidRPr="00A94E86">
        <w:rPr>
          <w:rFonts w:ascii="Times New Roman" w:hAnsi="Times New Roman"/>
          <w:sz w:val="28"/>
          <w:szCs w:val="28"/>
          <w:lang w:val="uk-UA"/>
        </w:rPr>
        <w:t xml:space="preserve"> САІНЧУК</w:t>
      </w:r>
      <w:bookmarkEnd w:id="16"/>
    </w:p>
    <w:p w:rsidR="009A671E" w:rsidRPr="00A94E86" w:rsidRDefault="009A671E" w:rsidP="009A671E">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A94E86">
        <w:rPr>
          <w:rFonts w:ascii="Times New Roman" w:hAnsi="Times New Roman" w:cs="Times New Roman"/>
          <w:sz w:val="28"/>
          <w:szCs w:val="28"/>
        </w:rPr>
        <w:lastRenderedPageBreak/>
        <w:t xml:space="preserve">     </w:t>
      </w:r>
      <w:r w:rsidRPr="00A94E86">
        <w:rPr>
          <w:rFonts w:ascii="UkrainianBaltica" w:hAnsi="UkrainianBaltica"/>
          <w:b/>
          <w:noProof/>
          <w:sz w:val="28"/>
          <w:szCs w:val="28"/>
          <w:lang w:eastAsia="ru-RU"/>
        </w:rPr>
        <w:drawing>
          <wp:inline distT="0" distB="0" distL="0" distR="0">
            <wp:extent cx="438150" cy="6953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9A671E" w:rsidRPr="00A94E86" w:rsidRDefault="009A671E" w:rsidP="009A671E">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9A671E" w:rsidRPr="00A94E86" w:rsidRDefault="009A671E" w:rsidP="009A671E">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9A671E" w:rsidRPr="00A94E86" w:rsidRDefault="009A671E" w:rsidP="009A671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9A671E" w:rsidRPr="00A94E86" w:rsidRDefault="009A671E" w:rsidP="009A671E">
      <w:pPr>
        <w:spacing w:after="0" w:line="240" w:lineRule="auto"/>
        <w:rPr>
          <w:rFonts w:ascii="Times New Roman" w:eastAsia="Calibri" w:hAnsi="Times New Roman" w:cs="Times New Roman"/>
          <w:b/>
          <w:sz w:val="28"/>
          <w:szCs w:val="28"/>
        </w:rPr>
      </w:pPr>
      <w:r w:rsidRPr="00A94E86">
        <w:rPr>
          <w:rFonts w:ascii="Times New Roman" w:eastAsia="Calibri" w:hAnsi="Times New Roman" w:cs="Times New Roman"/>
          <w:b/>
          <w:sz w:val="28"/>
          <w:szCs w:val="28"/>
          <w:lang w:val="uk-UA"/>
        </w:rPr>
        <w:t>17.06.2021</w:t>
      </w:r>
      <w:r w:rsidRPr="00A94E86">
        <w:rPr>
          <w:rFonts w:ascii="Times New Roman" w:eastAsia="Calibri" w:hAnsi="Times New Roman" w:cs="Times New Roman"/>
          <w:b/>
          <w:sz w:val="28"/>
          <w:szCs w:val="28"/>
        </w:rPr>
        <w:t xml:space="preserve">                                                                           </w:t>
      </w:r>
      <w:r w:rsidRPr="00A94E86">
        <w:rPr>
          <w:rFonts w:ascii="Times New Roman" w:eastAsia="Calibri" w:hAnsi="Times New Roman" w:cs="Times New Roman"/>
          <w:b/>
          <w:sz w:val="28"/>
          <w:szCs w:val="28"/>
          <w:lang w:val="uk-UA"/>
        </w:rPr>
        <w:t>8</w:t>
      </w:r>
      <w:r w:rsidRPr="00A94E86">
        <w:rPr>
          <w:rFonts w:ascii="Times New Roman" w:eastAsia="Calibri" w:hAnsi="Times New Roman" w:cs="Times New Roman"/>
          <w:b/>
          <w:sz w:val="28"/>
          <w:szCs w:val="28"/>
        </w:rPr>
        <w:t xml:space="preserve">  сесія   </w:t>
      </w:r>
      <w:r w:rsidRPr="00A94E86">
        <w:rPr>
          <w:rFonts w:ascii="Times New Roman" w:eastAsia="Calibri" w:hAnsi="Times New Roman" w:cs="Times New Roman"/>
          <w:b/>
          <w:sz w:val="28"/>
          <w:szCs w:val="28"/>
          <w:lang w:val="uk-UA"/>
        </w:rPr>
        <w:t xml:space="preserve">8 </w:t>
      </w:r>
      <w:r w:rsidRPr="00A94E86">
        <w:rPr>
          <w:rFonts w:ascii="Times New Roman" w:eastAsia="Calibri" w:hAnsi="Times New Roman" w:cs="Times New Roman"/>
          <w:b/>
          <w:sz w:val="28"/>
          <w:szCs w:val="28"/>
        </w:rPr>
        <w:t xml:space="preserve">скликання                                                                                                                                                     </w:t>
      </w:r>
    </w:p>
    <w:p w:rsidR="009A671E" w:rsidRPr="00A94E86" w:rsidRDefault="009A671E" w:rsidP="009A671E">
      <w:pPr>
        <w:spacing w:after="0" w:line="240" w:lineRule="auto"/>
        <w:rPr>
          <w:rFonts w:ascii="Times New Roman" w:eastAsia="Calibri" w:hAnsi="Times New Roman" w:cs="Times New Roman"/>
          <w:b/>
          <w:sz w:val="28"/>
          <w:szCs w:val="28"/>
        </w:rPr>
      </w:pPr>
      <w:r w:rsidRPr="00A94E86">
        <w:rPr>
          <w:rFonts w:ascii="Times New Roman" w:eastAsia="Calibri" w:hAnsi="Times New Roman" w:cs="Times New Roman"/>
          <w:b/>
          <w:sz w:val="28"/>
          <w:szCs w:val="28"/>
        </w:rPr>
        <w:t xml:space="preserve">                                                </w:t>
      </w:r>
    </w:p>
    <w:p w:rsidR="009A671E" w:rsidRPr="00A94E86" w:rsidRDefault="009A671E" w:rsidP="009A671E">
      <w:pPr>
        <w:pStyle w:val="a7"/>
        <w:rPr>
          <w:rFonts w:ascii="Times New Roman" w:eastAsia="Calibri" w:hAnsi="Times New Roman" w:cs="Times New Roman"/>
          <w:b/>
          <w:sz w:val="28"/>
          <w:szCs w:val="28"/>
        </w:rPr>
      </w:pPr>
      <w:r w:rsidRPr="00A94E86">
        <w:rPr>
          <w:rFonts w:ascii="Times New Roman" w:eastAsia="Calibri" w:hAnsi="Times New Roman" w:cs="Times New Roman"/>
          <w:b/>
          <w:sz w:val="28"/>
          <w:szCs w:val="28"/>
        </w:rPr>
        <w:t xml:space="preserve">                                                     Р І Ш Е Н Н Я   № </w:t>
      </w:r>
      <w:r w:rsidRPr="00A94E86">
        <w:rPr>
          <w:rFonts w:ascii="Times New Roman" w:eastAsia="Calibri" w:hAnsi="Times New Roman" w:cs="Times New Roman"/>
          <w:b/>
          <w:sz w:val="28"/>
          <w:szCs w:val="28"/>
          <w:lang w:val="uk-UA"/>
        </w:rPr>
        <w:t>37/2-8/21</w:t>
      </w:r>
      <w:r w:rsidRPr="00A94E86">
        <w:rPr>
          <w:rFonts w:ascii="Times New Roman" w:eastAsia="Calibri" w:hAnsi="Times New Roman" w:cs="Times New Roman"/>
          <w:b/>
          <w:sz w:val="28"/>
          <w:szCs w:val="28"/>
        </w:rPr>
        <w:t xml:space="preserve"> </w:t>
      </w:r>
    </w:p>
    <w:p w:rsidR="009A671E" w:rsidRPr="00A94E86" w:rsidRDefault="009A671E" w:rsidP="009A671E">
      <w:pPr>
        <w:pStyle w:val="a7"/>
        <w:rPr>
          <w:rFonts w:ascii="Times New Roman" w:hAnsi="Times New Roman" w:cs="Times New Roman"/>
          <w:sz w:val="28"/>
          <w:szCs w:val="28"/>
        </w:rPr>
      </w:pPr>
      <w:r w:rsidRPr="00A94E86">
        <w:rPr>
          <w:rFonts w:ascii="Times New Roman" w:hAnsi="Times New Roman" w:cs="Times New Roman"/>
          <w:sz w:val="28"/>
          <w:szCs w:val="28"/>
        </w:rPr>
        <w:t xml:space="preserve"> </w:t>
      </w:r>
    </w:p>
    <w:p w:rsidR="009A671E" w:rsidRPr="00A94E86" w:rsidRDefault="009A671E" w:rsidP="009A671E">
      <w:pPr>
        <w:pStyle w:val="a7"/>
        <w:rPr>
          <w:rFonts w:ascii="Times New Roman" w:eastAsia="Times New Roman" w:hAnsi="Times New Roman" w:cs="Times New Roman"/>
          <w:b/>
          <w:sz w:val="28"/>
          <w:szCs w:val="28"/>
        </w:rPr>
      </w:pPr>
      <w:r w:rsidRPr="00A94E86">
        <w:rPr>
          <w:rFonts w:ascii="Times New Roman" w:hAnsi="Times New Roman" w:cs="Times New Roman"/>
          <w:b/>
          <w:sz w:val="28"/>
          <w:szCs w:val="28"/>
        </w:rPr>
        <w:t>Про надання дозволу на встановлення</w:t>
      </w:r>
    </w:p>
    <w:p w:rsidR="009A671E" w:rsidRPr="00A94E86" w:rsidRDefault="00A94E86" w:rsidP="009A671E">
      <w:pPr>
        <w:pStyle w:val="a7"/>
        <w:rPr>
          <w:rFonts w:ascii="Times New Roman" w:hAnsi="Times New Roman" w:cs="Times New Roman"/>
          <w:b/>
          <w:sz w:val="28"/>
          <w:szCs w:val="28"/>
          <w:lang w:val="uk-UA"/>
        </w:rPr>
      </w:pPr>
      <w:r>
        <w:rPr>
          <w:rFonts w:ascii="Times New Roman" w:hAnsi="Times New Roman" w:cs="Times New Roman"/>
          <w:b/>
          <w:sz w:val="28"/>
          <w:szCs w:val="28"/>
        </w:rPr>
        <w:t xml:space="preserve">групи </w:t>
      </w:r>
      <w:r>
        <w:rPr>
          <w:rFonts w:ascii="Times New Roman" w:hAnsi="Times New Roman" w:cs="Times New Roman"/>
          <w:b/>
          <w:sz w:val="28"/>
          <w:szCs w:val="28"/>
          <w:lang w:val="uk-UA"/>
        </w:rPr>
        <w:t>тимчасових споруд</w:t>
      </w:r>
    </w:p>
    <w:p w:rsidR="009A671E" w:rsidRPr="00A94E86" w:rsidRDefault="009A671E" w:rsidP="009A671E">
      <w:pPr>
        <w:spacing w:before="240"/>
        <w:jc w:val="both"/>
        <w:rPr>
          <w:rFonts w:ascii="Times New Roman" w:hAnsi="Times New Roman"/>
          <w:sz w:val="28"/>
          <w:szCs w:val="28"/>
        </w:rPr>
      </w:pPr>
      <w:r w:rsidRPr="00A94E86">
        <w:rPr>
          <w:rFonts w:ascii="Times New Roman" w:hAnsi="Times New Roman"/>
          <w:b/>
          <w:sz w:val="28"/>
          <w:szCs w:val="28"/>
          <w:lang w:val="uk-UA"/>
        </w:rPr>
        <w:t xml:space="preserve">               </w:t>
      </w:r>
      <w:r w:rsidRPr="00A94E86">
        <w:rPr>
          <w:rFonts w:ascii="Times New Roman" w:hAnsi="Times New Roman"/>
          <w:sz w:val="28"/>
          <w:szCs w:val="28"/>
        </w:rPr>
        <w:t xml:space="preserve">  Розглянувши  та обговоривши заяву гр. </w:t>
      </w:r>
      <w:r w:rsidRPr="00A94E86">
        <w:rPr>
          <w:rFonts w:ascii="Times New Roman" w:hAnsi="Times New Roman"/>
          <w:sz w:val="28"/>
          <w:szCs w:val="28"/>
          <w:lang w:val="uk-UA"/>
        </w:rPr>
        <w:t xml:space="preserve">Аксаній Олександра Віталійовича, </w:t>
      </w:r>
      <w:r w:rsidRPr="00A94E86">
        <w:rPr>
          <w:rFonts w:ascii="Times New Roman" w:hAnsi="Times New Roman"/>
          <w:sz w:val="28"/>
          <w:szCs w:val="28"/>
        </w:rPr>
        <w:t xml:space="preserve">про надання  дозволу на встановлення групи тимчасових споруд для здійснення  підприємницької діяльності по вул. Чернівецька </w:t>
      </w:r>
      <w:r w:rsidRPr="00A94E86">
        <w:rPr>
          <w:rFonts w:ascii="Times New Roman" w:hAnsi="Times New Roman"/>
          <w:sz w:val="28"/>
          <w:szCs w:val="28"/>
          <w:lang w:val="uk-UA"/>
        </w:rPr>
        <w:t xml:space="preserve"> в с. Остриця, </w:t>
      </w:r>
      <w:r w:rsidRPr="00A94E86">
        <w:rPr>
          <w:rFonts w:ascii="Times New Roman" w:hAnsi="Times New Roman"/>
          <w:sz w:val="28"/>
          <w:szCs w:val="28"/>
        </w:rPr>
        <w:t>враховуючи рекомендації постійної комісії з</w:t>
      </w:r>
      <w:r w:rsidRPr="00A94E86">
        <w:rPr>
          <w:rFonts w:ascii="Times New Roman" w:hAnsi="Times New Roman"/>
          <w:color w:val="333333"/>
          <w:sz w:val="28"/>
          <w:szCs w:val="28"/>
          <w:shd w:val="clear" w:color="auto" w:fill="FFFFFF"/>
        </w:rPr>
        <w:t xml:space="preserve"> питань земельних відносин, </w:t>
      </w:r>
      <w:r w:rsidRPr="00A94E86">
        <w:rPr>
          <w:rFonts w:ascii="Times New Roman" w:hAnsi="Times New Roman"/>
          <w:sz w:val="28"/>
          <w:szCs w:val="28"/>
        </w:rPr>
        <w:t xml:space="preserve">планування та  </w:t>
      </w:r>
      <w:r w:rsidRPr="00A94E86">
        <w:rPr>
          <w:rFonts w:ascii="Times New Roman" w:hAnsi="Times New Roman"/>
          <w:color w:val="333333"/>
          <w:sz w:val="28"/>
          <w:szCs w:val="28"/>
          <w:shd w:val="clear" w:color="auto" w:fill="FFFFFF"/>
        </w:rPr>
        <w:t>благоустрою</w:t>
      </w:r>
      <w:r w:rsidRPr="00A94E86">
        <w:rPr>
          <w:rFonts w:ascii="Times New Roman" w:hAnsi="Times New Roman"/>
          <w:sz w:val="28"/>
          <w:szCs w:val="28"/>
        </w:rPr>
        <w:t xml:space="preserve"> території,  будівництва архітектури</w:t>
      </w:r>
      <w:r w:rsidRPr="00A94E86">
        <w:rPr>
          <w:rFonts w:ascii="Times New Roman" w:hAnsi="Times New Roman"/>
          <w:color w:val="333333"/>
          <w:sz w:val="28"/>
          <w:szCs w:val="28"/>
          <w:shd w:val="clear" w:color="auto" w:fill="FFFFFF"/>
        </w:rPr>
        <w:t>, природних ресурсів, екології,  техногенної безпеки</w:t>
      </w:r>
      <w:r w:rsidRPr="00A94E86">
        <w:rPr>
          <w:rFonts w:ascii="Times New Roman" w:hAnsi="Times New Roman"/>
          <w:sz w:val="28"/>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9A671E" w:rsidRPr="00A94E86" w:rsidRDefault="009A671E" w:rsidP="009A671E">
      <w:pPr>
        <w:jc w:val="both"/>
        <w:rPr>
          <w:rFonts w:ascii="Times New Roman" w:hAnsi="Times New Roman"/>
          <w:sz w:val="28"/>
          <w:szCs w:val="28"/>
        </w:rPr>
      </w:pPr>
      <w:r w:rsidRPr="00A94E86">
        <w:rPr>
          <w:rFonts w:ascii="Times New Roman" w:hAnsi="Times New Roman"/>
          <w:sz w:val="28"/>
          <w:szCs w:val="28"/>
          <w:lang w:val="uk-UA"/>
        </w:rPr>
        <w:t xml:space="preserve">                                                               </w:t>
      </w:r>
      <w:r w:rsidRPr="00A94E86">
        <w:rPr>
          <w:rFonts w:ascii="Times New Roman" w:hAnsi="Times New Roman"/>
          <w:sz w:val="28"/>
          <w:szCs w:val="28"/>
        </w:rPr>
        <w:t>В И Р І Ш И Л А:</w:t>
      </w:r>
    </w:p>
    <w:p w:rsidR="009A671E" w:rsidRPr="008D6B12" w:rsidRDefault="009A671E" w:rsidP="008D6B12">
      <w:pPr>
        <w:pStyle w:val="a7"/>
        <w:rPr>
          <w:rFonts w:ascii="Times New Roman" w:hAnsi="Times New Roman" w:cs="Times New Roman"/>
          <w:sz w:val="28"/>
          <w:szCs w:val="28"/>
        </w:rPr>
      </w:pPr>
      <w:r w:rsidRPr="008D6B12">
        <w:rPr>
          <w:rFonts w:ascii="Times New Roman" w:hAnsi="Times New Roman" w:cs="Times New Roman"/>
          <w:sz w:val="28"/>
          <w:szCs w:val="28"/>
        </w:rPr>
        <w:t>1. Надати згоду гр.</w:t>
      </w:r>
      <w:r w:rsidRPr="008D6B12">
        <w:rPr>
          <w:rFonts w:ascii="Times New Roman" w:hAnsi="Times New Roman" w:cs="Times New Roman"/>
          <w:sz w:val="28"/>
          <w:szCs w:val="28"/>
          <w:lang w:val="uk-UA"/>
        </w:rPr>
        <w:t xml:space="preserve"> </w:t>
      </w:r>
      <w:r w:rsidR="00A94E86" w:rsidRPr="008D6B12">
        <w:rPr>
          <w:rFonts w:ascii="Times New Roman" w:hAnsi="Times New Roman" w:cs="Times New Roman"/>
          <w:sz w:val="28"/>
          <w:szCs w:val="28"/>
          <w:lang w:val="uk-UA"/>
        </w:rPr>
        <w:t>Аксаній Олександру Віталійовичу</w:t>
      </w:r>
      <w:r w:rsidRPr="008D6B12">
        <w:rPr>
          <w:rFonts w:ascii="Times New Roman" w:hAnsi="Times New Roman" w:cs="Times New Roman"/>
          <w:sz w:val="28"/>
          <w:szCs w:val="28"/>
          <w:lang w:val="uk-UA"/>
        </w:rPr>
        <w:t xml:space="preserve">, </w:t>
      </w:r>
      <w:r w:rsidRPr="008D6B12">
        <w:rPr>
          <w:rFonts w:ascii="Times New Roman" w:hAnsi="Times New Roman" w:cs="Times New Roman"/>
          <w:sz w:val="28"/>
          <w:szCs w:val="28"/>
        </w:rPr>
        <w:t xml:space="preserve">на встановлення  групи тимчасових споруд, для здійснення  </w:t>
      </w:r>
      <w:proofErr w:type="gramStart"/>
      <w:r w:rsidRPr="008D6B12">
        <w:rPr>
          <w:rFonts w:ascii="Times New Roman" w:hAnsi="Times New Roman" w:cs="Times New Roman"/>
          <w:sz w:val="28"/>
          <w:szCs w:val="28"/>
        </w:rPr>
        <w:t>п</w:t>
      </w:r>
      <w:proofErr w:type="gramEnd"/>
      <w:r w:rsidRPr="008D6B12">
        <w:rPr>
          <w:rFonts w:ascii="Times New Roman" w:hAnsi="Times New Roman" w:cs="Times New Roman"/>
          <w:sz w:val="28"/>
          <w:szCs w:val="28"/>
        </w:rPr>
        <w:t>ідприємницької діяльності по вул. Чернівецька в с.</w:t>
      </w:r>
      <w:r w:rsidRPr="008D6B12">
        <w:rPr>
          <w:rFonts w:ascii="Times New Roman" w:hAnsi="Times New Roman" w:cs="Times New Roman"/>
          <w:sz w:val="28"/>
          <w:szCs w:val="28"/>
          <w:lang w:val="uk-UA"/>
        </w:rPr>
        <w:t xml:space="preserve"> Остриця </w:t>
      </w:r>
      <w:r w:rsidRPr="008D6B12">
        <w:rPr>
          <w:rFonts w:ascii="Times New Roman" w:hAnsi="Times New Roman" w:cs="Times New Roman"/>
          <w:sz w:val="28"/>
          <w:szCs w:val="28"/>
        </w:rPr>
        <w:t>Чернівецького району Чернівецької області та встановити плату за користування елементами благоустрою в розмі</w:t>
      </w:r>
      <w:proofErr w:type="gramStart"/>
      <w:r w:rsidRPr="008D6B12">
        <w:rPr>
          <w:rFonts w:ascii="Times New Roman" w:hAnsi="Times New Roman" w:cs="Times New Roman"/>
          <w:sz w:val="28"/>
          <w:szCs w:val="28"/>
        </w:rPr>
        <w:t>р</w:t>
      </w:r>
      <w:proofErr w:type="gramEnd"/>
      <w:r w:rsidRPr="008D6B12">
        <w:rPr>
          <w:rFonts w:ascii="Times New Roman" w:hAnsi="Times New Roman" w:cs="Times New Roman"/>
          <w:sz w:val="28"/>
          <w:szCs w:val="28"/>
        </w:rPr>
        <w:t>і згідно затвердженої сільською радою формули розрахунку річної плати за розміщення тимчасової споруди.</w:t>
      </w:r>
    </w:p>
    <w:p w:rsidR="009A671E" w:rsidRPr="008D6B12" w:rsidRDefault="009A671E" w:rsidP="008D6B12">
      <w:pPr>
        <w:pStyle w:val="a7"/>
        <w:rPr>
          <w:rFonts w:ascii="Times New Roman" w:hAnsi="Times New Roman" w:cs="Times New Roman"/>
          <w:sz w:val="28"/>
          <w:szCs w:val="28"/>
        </w:rPr>
      </w:pPr>
      <w:r w:rsidRPr="008D6B12">
        <w:rPr>
          <w:rFonts w:ascii="Times New Roman" w:hAnsi="Times New Roman" w:cs="Times New Roman"/>
          <w:sz w:val="28"/>
          <w:szCs w:val="28"/>
        </w:rPr>
        <w:t>2. Уповноважити сільського голову Саінчука С.І. укласти  з  гр. Аксаній О, В. відповідний д</w:t>
      </w:r>
      <w:r w:rsidRPr="008D6B12">
        <w:rPr>
          <w:rFonts w:ascii="Times New Roman" w:hAnsi="Times New Roman" w:cs="Times New Roman"/>
          <w:sz w:val="28"/>
          <w:szCs w:val="28"/>
          <w:lang w:eastAsia="ru-RU"/>
        </w:rPr>
        <w:t>огові</w:t>
      </w:r>
      <w:proofErr w:type="gramStart"/>
      <w:r w:rsidRPr="008D6B12">
        <w:rPr>
          <w:rFonts w:ascii="Times New Roman" w:hAnsi="Times New Roman" w:cs="Times New Roman"/>
          <w:sz w:val="28"/>
          <w:szCs w:val="28"/>
          <w:lang w:eastAsia="ru-RU"/>
        </w:rPr>
        <w:t>р</w:t>
      </w:r>
      <w:proofErr w:type="gramEnd"/>
      <w:r w:rsidRPr="008D6B12">
        <w:rPr>
          <w:rFonts w:ascii="Times New Roman" w:hAnsi="Times New Roman" w:cs="Times New Roman"/>
          <w:sz w:val="28"/>
          <w:szCs w:val="28"/>
          <w:lang w:eastAsia="ru-RU"/>
        </w:rPr>
        <w:t xml:space="preserve"> про встановлення особистого строкового сервітуту для розміщення тимчасової споруди</w:t>
      </w:r>
      <w:r w:rsidRPr="008D6B12">
        <w:rPr>
          <w:rFonts w:ascii="Times New Roman" w:hAnsi="Times New Roman" w:cs="Times New Roman"/>
          <w:sz w:val="28"/>
          <w:szCs w:val="28"/>
        </w:rPr>
        <w:t xml:space="preserve"> терміном на 1 рік.</w:t>
      </w:r>
    </w:p>
    <w:p w:rsidR="009A671E" w:rsidRPr="008D6B12" w:rsidRDefault="009A671E" w:rsidP="008D6B12">
      <w:pPr>
        <w:pStyle w:val="a7"/>
        <w:rPr>
          <w:rFonts w:ascii="Times New Roman" w:hAnsi="Times New Roman" w:cs="Times New Roman"/>
          <w:sz w:val="28"/>
          <w:szCs w:val="28"/>
        </w:rPr>
      </w:pPr>
    </w:p>
    <w:p w:rsidR="009A671E" w:rsidRPr="008D6B12" w:rsidRDefault="009A671E" w:rsidP="008D6B12">
      <w:pPr>
        <w:pStyle w:val="a7"/>
        <w:rPr>
          <w:rFonts w:ascii="Times New Roman" w:hAnsi="Times New Roman" w:cs="Times New Roman"/>
          <w:sz w:val="28"/>
          <w:szCs w:val="28"/>
        </w:rPr>
      </w:pPr>
      <w:r w:rsidRPr="008D6B12">
        <w:rPr>
          <w:rFonts w:ascii="Times New Roman" w:hAnsi="Times New Roman" w:cs="Times New Roman"/>
          <w:sz w:val="28"/>
          <w:szCs w:val="28"/>
        </w:rPr>
        <w:t xml:space="preserve"> 3.  Контроль за виконання цього </w:t>
      </w:r>
      <w:proofErr w:type="gramStart"/>
      <w:r w:rsidRPr="008D6B12">
        <w:rPr>
          <w:rFonts w:ascii="Times New Roman" w:hAnsi="Times New Roman" w:cs="Times New Roman"/>
          <w:sz w:val="28"/>
          <w:szCs w:val="28"/>
        </w:rPr>
        <w:t>р</w:t>
      </w:r>
      <w:proofErr w:type="gramEnd"/>
      <w:r w:rsidRPr="008D6B12">
        <w:rPr>
          <w:rFonts w:ascii="Times New Roman" w:hAnsi="Times New Roman" w:cs="Times New Roman"/>
          <w:sz w:val="28"/>
          <w:szCs w:val="28"/>
        </w:rPr>
        <w:t>ішення покласти на постійну комісію з</w:t>
      </w:r>
      <w:r w:rsidRPr="008D6B12">
        <w:rPr>
          <w:rFonts w:ascii="Times New Roman" w:hAnsi="Times New Roman" w:cs="Times New Roman"/>
          <w:sz w:val="28"/>
          <w:szCs w:val="28"/>
          <w:shd w:val="clear" w:color="auto" w:fill="FFFFFF"/>
        </w:rPr>
        <w:t xml:space="preserve"> питань земельних відносин, </w:t>
      </w:r>
      <w:r w:rsidRPr="008D6B12">
        <w:rPr>
          <w:rFonts w:ascii="Times New Roman" w:hAnsi="Times New Roman" w:cs="Times New Roman"/>
          <w:sz w:val="28"/>
          <w:szCs w:val="28"/>
        </w:rPr>
        <w:t xml:space="preserve">планування та  </w:t>
      </w:r>
      <w:r w:rsidRPr="008D6B12">
        <w:rPr>
          <w:rFonts w:ascii="Times New Roman" w:hAnsi="Times New Roman" w:cs="Times New Roman"/>
          <w:sz w:val="28"/>
          <w:szCs w:val="28"/>
          <w:shd w:val="clear" w:color="auto" w:fill="FFFFFF"/>
        </w:rPr>
        <w:t>благоустрою</w:t>
      </w:r>
      <w:r w:rsidRPr="008D6B12">
        <w:rPr>
          <w:rFonts w:ascii="Times New Roman" w:hAnsi="Times New Roman" w:cs="Times New Roman"/>
          <w:sz w:val="28"/>
          <w:szCs w:val="28"/>
        </w:rPr>
        <w:t xml:space="preserve"> території,  будівництва та архітектури</w:t>
      </w:r>
      <w:r w:rsidRPr="008D6B12">
        <w:rPr>
          <w:rFonts w:ascii="Times New Roman" w:hAnsi="Times New Roman" w:cs="Times New Roman"/>
          <w:sz w:val="28"/>
          <w:szCs w:val="28"/>
          <w:shd w:val="clear" w:color="auto" w:fill="FFFFFF"/>
        </w:rPr>
        <w:t>, природних ресурсів, екології,  техногенної безпеки</w:t>
      </w:r>
      <w:r w:rsidRPr="008D6B12">
        <w:rPr>
          <w:rFonts w:ascii="Times New Roman" w:hAnsi="Times New Roman" w:cs="Times New Roman"/>
          <w:sz w:val="28"/>
          <w:szCs w:val="28"/>
        </w:rPr>
        <w:t>,  енергозбереження та транспорту.</w:t>
      </w:r>
    </w:p>
    <w:p w:rsidR="009A671E" w:rsidRPr="00A94E86" w:rsidRDefault="009A671E" w:rsidP="009A671E">
      <w:pPr>
        <w:rPr>
          <w:rFonts w:ascii="Times New Roman" w:hAnsi="Times New Roman"/>
          <w:sz w:val="28"/>
          <w:szCs w:val="28"/>
        </w:rPr>
      </w:pPr>
      <w:r w:rsidRPr="00A94E86">
        <w:rPr>
          <w:rFonts w:ascii="Times New Roman" w:hAnsi="Times New Roman"/>
          <w:sz w:val="28"/>
          <w:szCs w:val="28"/>
        </w:rPr>
        <w:t xml:space="preserve">СІЛЬСЬКИЙ ГОЛОВА                                                 </w:t>
      </w:r>
      <w:r w:rsidRPr="00A94E86">
        <w:rPr>
          <w:rFonts w:ascii="Times New Roman" w:hAnsi="Times New Roman"/>
          <w:sz w:val="28"/>
          <w:szCs w:val="28"/>
          <w:lang w:val="uk-UA"/>
        </w:rPr>
        <w:t xml:space="preserve">                       </w:t>
      </w:r>
      <w:r w:rsidRPr="00A94E86">
        <w:rPr>
          <w:rFonts w:ascii="Times New Roman" w:hAnsi="Times New Roman"/>
          <w:sz w:val="28"/>
          <w:szCs w:val="28"/>
        </w:rPr>
        <w:t xml:space="preserve"> С</w:t>
      </w:r>
      <w:r w:rsidRPr="00A94E86">
        <w:rPr>
          <w:rFonts w:ascii="Times New Roman" w:hAnsi="Times New Roman"/>
          <w:sz w:val="28"/>
          <w:szCs w:val="28"/>
          <w:lang w:val="uk-UA"/>
        </w:rPr>
        <w:t xml:space="preserve">тепан </w:t>
      </w:r>
      <w:r w:rsidRPr="00A94E86">
        <w:rPr>
          <w:rFonts w:ascii="Times New Roman" w:hAnsi="Times New Roman"/>
          <w:sz w:val="28"/>
          <w:szCs w:val="28"/>
        </w:rPr>
        <w:t xml:space="preserve">САІНЧУК  </w:t>
      </w:r>
    </w:p>
    <w:p w:rsidR="00441F51" w:rsidRDefault="00441F51" w:rsidP="004B253A">
      <w:pPr>
        <w:pStyle w:val="a7"/>
        <w:rPr>
          <w:rFonts w:ascii="Times New Roman" w:hAnsi="Times New Roman"/>
          <w:sz w:val="24"/>
          <w:szCs w:val="24"/>
        </w:rPr>
      </w:pPr>
    </w:p>
    <w:p w:rsidR="00264E34" w:rsidRPr="00590625" w:rsidRDefault="00264E34" w:rsidP="00264E34">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drawing>
          <wp:inline distT="0" distB="0" distL="0" distR="0">
            <wp:extent cx="438150" cy="69532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264E34" w:rsidRPr="00BC1D3E" w:rsidRDefault="00264E34" w:rsidP="00264E3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264E34" w:rsidRPr="00BC1D3E" w:rsidRDefault="00264E34" w:rsidP="00264E3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264E34" w:rsidRPr="00264E34" w:rsidRDefault="00264E34" w:rsidP="00264E34">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264E34" w:rsidRPr="00BC1D3E" w:rsidRDefault="00264E34" w:rsidP="00264E34">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p>
    <w:p w:rsidR="00264E34" w:rsidRPr="00BC1D3E" w:rsidRDefault="00264E34" w:rsidP="00264E3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264E34" w:rsidRPr="00BC1D3E" w:rsidRDefault="00264E34" w:rsidP="00264E3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264E34" w:rsidRPr="00BC1D3E" w:rsidRDefault="00264E34" w:rsidP="00264E3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37/3-8/21</w:t>
      </w:r>
      <w:r w:rsidRPr="00BC1D3E">
        <w:rPr>
          <w:rFonts w:ascii="Times New Roman" w:eastAsia="Calibri" w:hAnsi="Times New Roman" w:cs="Times New Roman"/>
          <w:b/>
          <w:sz w:val="28"/>
          <w:szCs w:val="28"/>
        </w:rPr>
        <w:t xml:space="preserve"> </w:t>
      </w:r>
    </w:p>
    <w:p w:rsidR="00264E34" w:rsidRPr="00BC1D3E" w:rsidRDefault="00264E34" w:rsidP="00264E34">
      <w:pPr>
        <w:spacing w:after="0" w:line="240" w:lineRule="auto"/>
        <w:rPr>
          <w:rFonts w:ascii="Times New Roman" w:eastAsia="Calibri" w:hAnsi="Times New Roman" w:cs="Times New Roman"/>
          <w:bCs/>
          <w:sz w:val="28"/>
          <w:szCs w:val="28"/>
          <w:lang w:val="ro-RO"/>
        </w:rPr>
      </w:pPr>
    </w:p>
    <w:p w:rsidR="00264E34" w:rsidRDefault="00264E34" w:rsidP="00264E3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надання дозволу на встановлення</w:t>
      </w:r>
    </w:p>
    <w:p w:rsidR="00264E34" w:rsidRDefault="00264E34" w:rsidP="00264E3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групи тимчасових споруд для здійснення </w:t>
      </w:r>
    </w:p>
    <w:p w:rsidR="00264E34" w:rsidRDefault="00264E34" w:rsidP="00264E3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підприємницької діяльності Сорочан І.О.</w:t>
      </w:r>
    </w:p>
    <w:p w:rsidR="00264E34" w:rsidRDefault="00264E34" w:rsidP="00264E34">
      <w:pPr>
        <w:spacing w:after="0" w:line="240" w:lineRule="auto"/>
        <w:rPr>
          <w:rFonts w:ascii="Times New Roman" w:eastAsia="Times New Roman" w:hAnsi="Times New Roman" w:cs="Times New Roman"/>
          <w:sz w:val="24"/>
          <w:szCs w:val="24"/>
          <w:lang w:val="uk-UA" w:eastAsia="ru-RU"/>
        </w:rPr>
      </w:pPr>
    </w:p>
    <w:p w:rsidR="00264E34" w:rsidRDefault="00264E34" w:rsidP="00264E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Розглянувши  т</w:t>
      </w:r>
      <w:r w:rsidR="00F8078E">
        <w:rPr>
          <w:rFonts w:ascii="Times New Roman" w:eastAsia="Times New Roman" w:hAnsi="Times New Roman" w:cs="Times New Roman"/>
          <w:sz w:val="28"/>
          <w:szCs w:val="28"/>
          <w:lang w:val="uk-UA" w:eastAsia="ru-RU"/>
        </w:rPr>
        <w:t>а обговоривши заяву гр.Сорочан І</w:t>
      </w:r>
      <w:r>
        <w:rPr>
          <w:rFonts w:ascii="Times New Roman" w:eastAsia="Times New Roman" w:hAnsi="Times New Roman" w:cs="Times New Roman"/>
          <w:sz w:val="28"/>
          <w:szCs w:val="28"/>
          <w:lang w:val="uk-UA" w:eastAsia="ru-RU"/>
        </w:rPr>
        <w:t>вана Омеляновича, про надання  дозволу на встановлення групи тимчасових споруд для здійснення  підприємницької діяльності по вул.</w:t>
      </w:r>
      <w:r w:rsidR="00F8078E">
        <w:rPr>
          <w:rFonts w:ascii="Times New Roman" w:eastAsia="Times New Roman" w:hAnsi="Times New Roman" w:cs="Times New Roman"/>
          <w:sz w:val="28"/>
          <w:szCs w:val="28"/>
          <w:lang w:val="uk-UA" w:eastAsia="ru-RU"/>
        </w:rPr>
        <w:t>Грігорія Нандриша, 65А</w:t>
      </w:r>
      <w:r>
        <w:rPr>
          <w:rFonts w:ascii="Times New Roman" w:eastAsia="Times New Roman" w:hAnsi="Times New Roman" w:cs="Times New Roman"/>
          <w:sz w:val="28"/>
          <w:szCs w:val="28"/>
          <w:lang w:val="uk-UA" w:eastAsia="ru-RU"/>
        </w:rPr>
        <w:t xml:space="preserve"> в с. Магала Чернівецького району Чернівецької області, враховуючи рекомендації постійної комісії з</w:t>
      </w:r>
      <w:r>
        <w:rPr>
          <w:rFonts w:ascii="Times New Roman" w:eastAsia="Times New Roman" w:hAnsi="Times New Roman" w:cs="Times New Roman"/>
          <w:color w:val="333333"/>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color w:val="333333"/>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архітектури</w:t>
      </w:r>
      <w:r>
        <w:rPr>
          <w:rFonts w:ascii="Times New Roman" w:eastAsia="Times New Roman" w:hAnsi="Times New Roman" w:cs="Times New Roman"/>
          <w:color w:val="333333"/>
          <w:sz w:val="28"/>
          <w:szCs w:val="28"/>
          <w:shd w:val="clear" w:color="auto" w:fill="FFFFFF"/>
          <w:lang w:val="uk-UA" w:eastAsia="ru-RU"/>
        </w:rPr>
        <w:t>, природних ресурсів, екології,  техногенної безпеки</w:t>
      </w:r>
      <w:r>
        <w:rPr>
          <w:rFonts w:ascii="Times New Roman" w:eastAsia="Times New Roman" w:hAnsi="Times New Roman" w:cs="Times New Roman"/>
          <w:sz w:val="28"/>
          <w:szCs w:val="28"/>
          <w:lang w:val="uk-UA" w:eastAsia="ru-RU"/>
        </w:rPr>
        <w:t>,  енергозбереження та транспорту та керуючись  ст. 26 Закону України “Про місцеве самоврядування в Україні”, Магальська сільська рада</w:t>
      </w:r>
    </w:p>
    <w:p w:rsidR="00264E34" w:rsidRDefault="00264E34" w:rsidP="00264E34">
      <w:pPr>
        <w:spacing w:after="0" w:line="240" w:lineRule="auto"/>
        <w:rPr>
          <w:rFonts w:ascii="Times New Roman" w:eastAsia="Times New Roman" w:hAnsi="Times New Roman" w:cs="Times New Roman"/>
          <w:sz w:val="28"/>
          <w:szCs w:val="28"/>
          <w:lang w:val="uk-UA" w:eastAsia="ru-RU"/>
        </w:rPr>
      </w:pPr>
    </w:p>
    <w:p w:rsidR="00264E34" w:rsidRDefault="00264E34" w:rsidP="00264E3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 И Р І Ш И Л А:</w:t>
      </w:r>
    </w:p>
    <w:p w:rsidR="00264E34" w:rsidRDefault="00264E34" w:rsidP="00264E34">
      <w:pPr>
        <w:spacing w:after="0" w:line="240" w:lineRule="auto"/>
        <w:rPr>
          <w:rFonts w:ascii="Times New Roman" w:eastAsia="Times New Roman" w:hAnsi="Times New Roman" w:cs="Times New Roman"/>
          <w:sz w:val="28"/>
          <w:szCs w:val="28"/>
          <w:lang w:val="uk-UA" w:eastAsia="ru-RU"/>
        </w:rPr>
      </w:pPr>
    </w:p>
    <w:p w:rsidR="00264E34" w:rsidRDefault="00264E34" w:rsidP="00264E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1.Утриматись від надання дозволу гр.</w:t>
      </w:r>
      <w:r w:rsidR="00F8078E">
        <w:rPr>
          <w:rFonts w:ascii="Times New Roman" w:eastAsia="Times New Roman" w:hAnsi="Times New Roman" w:cs="Times New Roman"/>
          <w:sz w:val="28"/>
          <w:szCs w:val="28"/>
          <w:lang w:val="uk-UA" w:eastAsia="ru-RU"/>
        </w:rPr>
        <w:t xml:space="preserve">Сорочану Івану Омеляновичу </w:t>
      </w:r>
      <w:r>
        <w:rPr>
          <w:rFonts w:ascii="Times New Roman" w:eastAsia="Times New Roman" w:hAnsi="Times New Roman" w:cs="Times New Roman"/>
          <w:sz w:val="28"/>
          <w:szCs w:val="28"/>
          <w:lang w:val="uk-UA" w:eastAsia="ru-RU"/>
        </w:rPr>
        <w:t xml:space="preserve"> </w:t>
      </w:r>
      <w:r w:rsidR="00F8078E">
        <w:rPr>
          <w:rFonts w:ascii="Times New Roman" w:eastAsia="Times New Roman" w:hAnsi="Times New Roman" w:cs="Times New Roman"/>
          <w:sz w:val="28"/>
          <w:szCs w:val="28"/>
          <w:lang w:val="uk-UA" w:eastAsia="ru-RU"/>
        </w:rPr>
        <w:t>на встановлення групи тимчасових споруд для здійснення  підприємницької діяльності по вул.Грігорія Нандриша, 65А в с. Магала Чернівецького району Чернівецької області.</w:t>
      </w:r>
    </w:p>
    <w:p w:rsidR="00264E34" w:rsidRDefault="00264E34" w:rsidP="00264E34">
      <w:pPr>
        <w:spacing w:after="0" w:line="240" w:lineRule="auto"/>
        <w:ind w:left="780"/>
        <w:contextualSpacing/>
        <w:jc w:val="both"/>
        <w:rPr>
          <w:rFonts w:ascii="Times New Roman" w:eastAsia="Times New Roman" w:hAnsi="Times New Roman" w:cs="Times New Roman"/>
          <w:sz w:val="28"/>
          <w:szCs w:val="28"/>
          <w:lang w:val="uk-UA" w:eastAsia="ru-RU"/>
        </w:rPr>
      </w:pPr>
    </w:p>
    <w:p w:rsidR="00264E34" w:rsidRDefault="00264E34" w:rsidP="00264E34">
      <w:pPr>
        <w:pStyle w:val="a7"/>
        <w:rPr>
          <w:rFonts w:ascii="Times New Roman" w:eastAsia="Calibri" w:hAnsi="Times New Roman" w:cs="Times New Roman"/>
          <w:sz w:val="24"/>
          <w:szCs w:val="24"/>
          <w:lang w:val="uk-UA"/>
        </w:rPr>
      </w:pPr>
      <w:r w:rsidRPr="00264E34">
        <w:rPr>
          <w:rFonts w:ascii="Times New Roman" w:eastAsia="Times New Roman" w:hAnsi="Times New Roman"/>
          <w:sz w:val="28"/>
          <w:szCs w:val="28"/>
          <w:lang w:val="uk-UA" w:eastAsia="ru-RU"/>
        </w:rPr>
        <w:t xml:space="preserve">2. Контроль за виконання цього рішення покласти на постійну комісію </w:t>
      </w:r>
      <w:r w:rsidRPr="00264E34">
        <w:rPr>
          <w:rFonts w:ascii="Times New Roman" w:hAnsi="Times New Roman"/>
          <w:color w:val="000000"/>
          <w:sz w:val="28"/>
          <w:szCs w:val="28"/>
          <w:lang w:val="uk-UA"/>
        </w:rPr>
        <w:t>з</w:t>
      </w:r>
      <w:r w:rsidRPr="00264E34">
        <w:rPr>
          <w:rFonts w:ascii="Times New Roman" w:hAnsi="Times New Roman"/>
          <w:color w:val="333333"/>
          <w:sz w:val="28"/>
          <w:szCs w:val="28"/>
          <w:shd w:val="clear" w:color="auto" w:fill="FFFFFF"/>
          <w:lang w:val="uk-UA"/>
        </w:rPr>
        <w:t xml:space="preserve"> питань земельних відносин, </w:t>
      </w:r>
      <w:r w:rsidRPr="00264E34">
        <w:rPr>
          <w:rFonts w:ascii="Times New Roman" w:hAnsi="Times New Roman"/>
          <w:color w:val="000000"/>
          <w:sz w:val="28"/>
          <w:szCs w:val="28"/>
          <w:lang w:val="uk-UA"/>
        </w:rPr>
        <w:t>планування та</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w:t>
      </w:r>
      <w:r w:rsidRPr="00264E34">
        <w:rPr>
          <w:rFonts w:ascii="Times New Roman" w:hAnsi="Times New Roman"/>
          <w:color w:val="333333"/>
          <w:sz w:val="28"/>
          <w:szCs w:val="28"/>
          <w:shd w:val="clear" w:color="auto" w:fill="FFFFFF"/>
          <w:lang w:val="uk-UA"/>
        </w:rPr>
        <w:t>благоустрою</w:t>
      </w:r>
      <w:r w:rsidRPr="00264E34">
        <w:rPr>
          <w:rFonts w:ascii="Times New Roman" w:hAnsi="Times New Roman"/>
          <w:color w:val="000000"/>
          <w:sz w:val="28"/>
          <w:szCs w:val="28"/>
          <w:lang w:val="uk-UA"/>
        </w:rPr>
        <w:t xml:space="preserve"> території,</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будівництва архітектури</w:t>
      </w:r>
      <w:r w:rsidRPr="00264E34">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264E34">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264E34">
        <w:rPr>
          <w:rFonts w:ascii="Times New Roman" w:hAnsi="Times New Roman"/>
          <w:color w:val="333333"/>
          <w:sz w:val="28"/>
          <w:szCs w:val="28"/>
          <w:shd w:val="clear" w:color="auto" w:fill="FFFFFF"/>
          <w:lang w:val="uk-UA"/>
        </w:rPr>
        <w:t xml:space="preserve"> техногенної безпеки</w:t>
      </w:r>
      <w:r w:rsidRPr="00264E34">
        <w:rPr>
          <w:rFonts w:ascii="Times New Roman" w:hAnsi="Times New Roman"/>
          <w:color w:val="000000"/>
          <w:sz w:val="28"/>
          <w:szCs w:val="28"/>
          <w:lang w:val="uk-UA"/>
        </w:rPr>
        <w:t>,</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енергозбереження та транспорту.</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w:t>
      </w:r>
    </w:p>
    <w:p w:rsidR="00264E34" w:rsidRDefault="00264E34" w:rsidP="00264E3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264E34" w:rsidRDefault="00264E34" w:rsidP="00264E34">
      <w:pPr>
        <w:spacing w:after="0" w:line="240" w:lineRule="auto"/>
        <w:rPr>
          <w:rFonts w:ascii="Times New Roman" w:eastAsia="Times New Roman" w:hAnsi="Times New Roman" w:cs="Times New Roman"/>
          <w:sz w:val="28"/>
          <w:szCs w:val="28"/>
          <w:lang w:val="uk-UA" w:eastAsia="ru-RU"/>
        </w:rPr>
      </w:pPr>
    </w:p>
    <w:p w:rsidR="00590625" w:rsidRDefault="00264E34" w:rsidP="00590625">
      <w:pPr>
        <w:shd w:val="clear" w:color="auto" w:fill="FFFFFF"/>
        <w:spacing w:after="225" w:line="240" w:lineRule="auto"/>
        <w:textAlignment w:val="baseline"/>
        <w:rPr>
          <w:rFonts w:ascii="Times New Roman" w:eastAsia="Times New Roman" w:hAnsi="Times New Roman" w:cs="Times New Roman"/>
          <w:color w:val="333333"/>
          <w:sz w:val="28"/>
          <w:szCs w:val="28"/>
          <w:lang w:val="uk-UA" w:eastAsia="ru-RU"/>
        </w:rPr>
      </w:pPr>
      <w:r w:rsidRPr="00264E34">
        <w:rPr>
          <w:rFonts w:ascii="Times New Roman" w:eastAsia="Calibri" w:hAnsi="Times New Roman" w:cs="Times New Roman"/>
          <w:sz w:val="28"/>
          <w:szCs w:val="28"/>
          <w:lang w:val="uk-UA" w:eastAsia="ru-RU"/>
        </w:rPr>
        <w:t>СІЛЬСЬКИЙ ГОЛОВА                                                                Степан САІНЧУК</w:t>
      </w:r>
    </w:p>
    <w:p w:rsidR="00590625" w:rsidRDefault="00590625" w:rsidP="00590625">
      <w:pPr>
        <w:shd w:val="clear" w:color="auto" w:fill="FFFFFF"/>
        <w:spacing w:after="225" w:line="240" w:lineRule="auto"/>
        <w:textAlignment w:val="baseline"/>
        <w:rPr>
          <w:rFonts w:ascii="Times New Roman" w:eastAsia="Times New Roman" w:hAnsi="Times New Roman" w:cs="Times New Roman"/>
          <w:color w:val="333333"/>
          <w:sz w:val="28"/>
          <w:szCs w:val="28"/>
          <w:lang w:val="uk-UA" w:eastAsia="ru-RU"/>
        </w:rPr>
      </w:pPr>
    </w:p>
    <w:p w:rsidR="00264E34" w:rsidRPr="00590625" w:rsidRDefault="00264E34" w:rsidP="00264E34">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lastRenderedPageBreak/>
        <w:drawing>
          <wp:inline distT="0" distB="0" distL="0" distR="0">
            <wp:extent cx="438150" cy="6953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264E34" w:rsidRPr="00BC1D3E" w:rsidRDefault="00264E34" w:rsidP="00264E3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264E34" w:rsidRPr="00BC1D3E" w:rsidRDefault="00264E34" w:rsidP="00264E34">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264E34" w:rsidRPr="00264E34" w:rsidRDefault="00264E34" w:rsidP="00264E34">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264E34" w:rsidRPr="00BC1D3E" w:rsidRDefault="00264E34" w:rsidP="00264E34">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17.06.2021</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BC1D3E">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sidRPr="00BC1D3E">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sidRPr="00BC1D3E">
        <w:rPr>
          <w:rFonts w:ascii="Times New Roman" w:eastAsia="Calibri" w:hAnsi="Times New Roman" w:cs="Times New Roman"/>
          <w:b/>
          <w:sz w:val="28"/>
          <w:szCs w:val="28"/>
        </w:rPr>
        <w:t xml:space="preserve">скликання                                                                </w:t>
      </w:r>
    </w:p>
    <w:p w:rsidR="00264E34" w:rsidRPr="00BC1D3E" w:rsidRDefault="00264E34" w:rsidP="00264E3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264E34" w:rsidRPr="00BC1D3E" w:rsidRDefault="00264E34" w:rsidP="00264E3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264E34" w:rsidRPr="00BC1D3E" w:rsidRDefault="00264E34" w:rsidP="00264E34">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37/4-8/21</w:t>
      </w:r>
      <w:r w:rsidRPr="00BC1D3E">
        <w:rPr>
          <w:rFonts w:ascii="Times New Roman" w:eastAsia="Calibri" w:hAnsi="Times New Roman" w:cs="Times New Roman"/>
          <w:b/>
          <w:sz w:val="28"/>
          <w:szCs w:val="28"/>
        </w:rPr>
        <w:t xml:space="preserve"> </w:t>
      </w:r>
    </w:p>
    <w:p w:rsidR="00264E34" w:rsidRPr="00BC1D3E" w:rsidRDefault="00264E34" w:rsidP="00264E34">
      <w:pPr>
        <w:spacing w:after="0" w:line="240" w:lineRule="auto"/>
        <w:rPr>
          <w:rFonts w:ascii="Times New Roman" w:eastAsia="Calibri" w:hAnsi="Times New Roman" w:cs="Times New Roman"/>
          <w:bCs/>
          <w:sz w:val="28"/>
          <w:szCs w:val="28"/>
          <w:lang w:val="ro-RO"/>
        </w:rPr>
      </w:pPr>
    </w:p>
    <w:p w:rsidR="00264E34" w:rsidRDefault="00264E34" w:rsidP="00264E3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надання дозволу на встановлення</w:t>
      </w:r>
    </w:p>
    <w:p w:rsidR="00264E34" w:rsidRDefault="00264E34" w:rsidP="00264E3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тимчасової споруди для здійснення </w:t>
      </w:r>
    </w:p>
    <w:p w:rsidR="00264E34" w:rsidRDefault="00264E34" w:rsidP="00264E3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підприємницької діяльності Горлай Ю.Я. </w:t>
      </w:r>
    </w:p>
    <w:p w:rsidR="00264E34" w:rsidRDefault="00264E34" w:rsidP="00264E34">
      <w:pPr>
        <w:spacing w:after="0" w:line="240" w:lineRule="auto"/>
        <w:rPr>
          <w:rFonts w:ascii="Times New Roman" w:eastAsia="Times New Roman" w:hAnsi="Times New Roman" w:cs="Times New Roman"/>
          <w:sz w:val="24"/>
          <w:szCs w:val="24"/>
          <w:lang w:val="uk-UA" w:eastAsia="ru-RU"/>
        </w:rPr>
      </w:pPr>
    </w:p>
    <w:p w:rsidR="00264E34" w:rsidRDefault="00264E34" w:rsidP="00264E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Розглянувши  та обговоривши заяву гр. Горлай Юрія Ярославовича, про надання  дозволу на встановлення тимчасової споруди для здійснення  підприємницької діяльності по вул. Чернівецька, 7-Д, в с. Магала Чернівецького району Чернівецької області, враховуючи рекомендації постійної комісії з</w:t>
      </w:r>
      <w:r>
        <w:rPr>
          <w:rFonts w:ascii="Times New Roman" w:eastAsia="Times New Roman" w:hAnsi="Times New Roman" w:cs="Times New Roman"/>
          <w:color w:val="333333"/>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color w:val="333333"/>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архітектури</w:t>
      </w:r>
      <w:r>
        <w:rPr>
          <w:rFonts w:ascii="Times New Roman" w:eastAsia="Times New Roman" w:hAnsi="Times New Roman" w:cs="Times New Roman"/>
          <w:color w:val="333333"/>
          <w:sz w:val="28"/>
          <w:szCs w:val="28"/>
          <w:shd w:val="clear" w:color="auto" w:fill="FFFFFF"/>
          <w:lang w:val="uk-UA" w:eastAsia="ru-RU"/>
        </w:rPr>
        <w:t>, природних ресурсів, екології,  техногенної безпеки</w:t>
      </w:r>
      <w:r>
        <w:rPr>
          <w:rFonts w:ascii="Times New Roman" w:eastAsia="Times New Roman" w:hAnsi="Times New Roman" w:cs="Times New Roman"/>
          <w:sz w:val="28"/>
          <w:szCs w:val="28"/>
          <w:lang w:val="uk-UA" w:eastAsia="ru-RU"/>
        </w:rPr>
        <w:t>,  енергозбереження та транспорту та керуючись  ст. 26 Закону України “Про місцеве самоврядування в Україні”, Магальська сільська рада</w:t>
      </w:r>
    </w:p>
    <w:p w:rsidR="00264E34" w:rsidRDefault="00264E34" w:rsidP="00264E34">
      <w:pPr>
        <w:spacing w:after="0" w:line="240" w:lineRule="auto"/>
        <w:rPr>
          <w:rFonts w:ascii="Times New Roman" w:eastAsia="Times New Roman" w:hAnsi="Times New Roman" w:cs="Times New Roman"/>
          <w:sz w:val="28"/>
          <w:szCs w:val="28"/>
          <w:lang w:val="uk-UA" w:eastAsia="ru-RU"/>
        </w:rPr>
      </w:pPr>
    </w:p>
    <w:p w:rsidR="00264E34" w:rsidRDefault="00264E34" w:rsidP="00264E3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 И Р І Ш И Л А:</w:t>
      </w:r>
    </w:p>
    <w:p w:rsidR="00264E34" w:rsidRDefault="00264E34" w:rsidP="00264E34">
      <w:pPr>
        <w:spacing w:after="0" w:line="240" w:lineRule="auto"/>
        <w:rPr>
          <w:rFonts w:ascii="Times New Roman" w:eastAsia="Times New Roman" w:hAnsi="Times New Roman" w:cs="Times New Roman"/>
          <w:sz w:val="28"/>
          <w:szCs w:val="28"/>
          <w:lang w:val="uk-UA" w:eastAsia="ru-RU"/>
        </w:rPr>
      </w:pPr>
    </w:p>
    <w:p w:rsidR="00264E34" w:rsidRDefault="00264E34" w:rsidP="00264E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1.Утриматись від надання дозволу гр. Горлай Ю.Я., на встановлення тимчасової споруди для здійснення  підприємницької діяльності по вул. Чернівецька, 7-Д, в с. Магала Чернівецького району Чернівецької області </w:t>
      </w:r>
      <w:r w:rsidR="002A2759">
        <w:rPr>
          <w:rFonts w:ascii="Times New Roman" w:eastAsia="Times New Roman" w:hAnsi="Times New Roman" w:cs="Times New Roman"/>
          <w:sz w:val="28"/>
          <w:szCs w:val="28"/>
          <w:lang w:val="uk-UA" w:eastAsia="ru-RU"/>
        </w:rPr>
        <w:t xml:space="preserve">та перенести розгляд даного питання </w:t>
      </w:r>
      <w:r>
        <w:rPr>
          <w:rFonts w:ascii="Times New Roman" w:eastAsia="Times New Roman" w:hAnsi="Times New Roman" w:cs="Times New Roman"/>
          <w:sz w:val="28"/>
          <w:szCs w:val="28"/>
          <w:lang w:val="uk-UA" w:eastAsia="ru-RU"/>
        </w:rPr>
        <w:t>на засідання чергової сесії Магальської сільської ради.</w:t>
      </w:r>
    </w:p>
    <w:p w:rsidR="00264E34" w:rsidRDefault="00264E34" w:rsidP="00264E34">
      <w:pPr>
        <w:spacing w:after="0" w:line="240" w:lineRule="auto"/>
        <w:ind w:left="780"/>
        <w:contextualSpacing/>
        <w:jc w:val="both"/>
        <w:rPr>
          <w:rFonts w:ascii="Times New Roman" w:eastAsia="Times New Roman" w:hAnsi="Times New Roman" w:cs="Times New Roman"/>
          <w:sz w:val="28"/>
          <w:szCs w:val="28"/>
          <w:lang w:val="uk-UA" w:eastAsia="ru-RU"/>
        </w:rPr>
      </w:pPr>
    </w:p>
    <w:p w:rsidR="00264E34" w:rsidRDefault="00264E34" w:rsidP="00264E34">
      <w:pPr>
        <w:pStyle w:val="a7"/>
        <w:rPr>
          <w:rFonts w:ascii="Times New Roman" w:eastAsia="Calibri" w:hAnsi="Times New Roman" w:cs="Times New Roman"/>
          <w:sz w:val="24"/>
          <w:szCs w:val="24"/>
          <w:lang w:val="uk-UA"/>
        </w:rPr>
      </w:pPr>
      <w:r w:rsidRPr="00264E34">
        <w:rPr>
          <w:rFonts w:ascii="Times New Roman" w:eastAsia="Times New Roman" w:hAnsi="Times New Roman"/>
          <w:sz w:val="28"/>
          <w:szCs w:val="28"/>
          <w:lang w:val="uk-UA" w:eastAsia="ru-RU"/>
        </w:rPr>
        <w:t xml:space="preserve">2. Контроль за виконання цього рішення покласти на постійну комісію </w:t>
      </w:r>
      <w:r w:rsidRPr="00264E34">
        <w:rPr>
          <w:rFonts w:ascii="Times New Roman" w:hAnsi="Times New Roman"/>
          <w:color w:val="000000"/>
          <w:sz w:val="28"/>
          <w:szCs w:val="28"/>
          <w:lang w:val="uk-UA"/>
        </w:rPr>
        <w:t>з</w:t>
      </w:r>
      <w:r w:rsidRPr="00264E34">
        <w:rPr>
          <w:rFonts w:ascii="Times New Roman" w:hAnsi="Times New Roman"/>
          <w:color w:val="333333"/>
          <w:sz w:val="28"/>
          <w:szCs w:val="28"/>
          <w:shd w:val="clear" w:color="auto" w:fill="FFFFFF"/>
          <w:lang w:val="uk-UA"/>
        </w:rPr>
        <w:t xml:space="preserve"> питань земельних відносин, </w:t>
      </w:r>
      <w:r w:rsidRPr="00264E34">
        <w:rPr>
          <w:rFonts w:ascii="Times New Roman" w:hAnsi="Times New Roman"/>
          <w:color w:val="000000"/>
          <w:sz w:val="28"/>
          <w:szCs w:val="28"/>
          <w:lang w:val="uk-UA"/>
        </w:rPr>
        <w:t>планування та</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w:t>
      </w:r>
      <w:r w:rsidRPr="00264E34">
        <w:rPr>
          <w:rFonts w:ascii="Times New Roman" w:hAnsi="Times New Roman"/>
          <w:color w:val="333333"/>
          <w:sz w:val="28"/>
          <w:szCs w:val="28"/>
          <w:shd w:val="clear" w:color="auto" w:fill="FFFFFF"/>
          <w:lang w:val="uk-UA"/>
        </w:rPr>
        <w:t>благоустрою</w:t>
      </w:r>
      <w:r w:rsidRPr="00264E34">
        <w:rPr>
          <w:rFonts w:ascii="Times New Roman" w:hAnsi="Times New Roman"/>
          <w:color w:val="000000"/>
          <w:sz w:val="28"/>
          <w:szCs w:val="28"/>
          <w:lang w:val="uk-UA"/>
        </w:rPr>
        <w:t xml:space="preserve"> території,</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будівництва архітектури</w:t>
      </w:r>
      <w:r w:rsidRPr="00264E34">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264E34">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264E34">
        <w:rPr>
          <w:rFonts w:ascii="Times New Roman" w:hAnsi="Times New Roman"/>
          <w:color w:val="333333"/>
          <w:sz w:val="28"/>
          <w:szCs w:val="28"/>
          <w:shd w:val="clear" w:color="auto" w:fill="FFFFFF"/>
          <w:lang w:val="uk-UA"/>
        </w:rPr>
        <w:t xml:space="preserve"> техногенної безпеки</w:t>
      </w:r>
      <w:r w:rsidRPr="00264E34">
        <w:rPr>
          <w:rFonts w:ascii="Times New Roman" w:hAnsi="Times New Roman"/>
          <w:color w:val="000000"/>
          <w:sz w:val="28"/>
          <w:szCs w:val="28"/>
          <w:lang w:val="uk-UA"/>
        </w:rPr>
        <w:t>,</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енергозбереження та транспорту.</w:t>
      </w:r>
      <w:r>
        <w:rPr>
          <w:rFonts w:ascii="Times New Roman" w:hAnsi="Times New Roman"/>
          <w:color w:val="000000"/>
          <w:sz w:val="28"/>
          <w:szCs w:val="28"/>
        </w:rPr>
        <w:t> </w:t>
      </w:r>
      <w:r w:rsidRPr="00264E34">
        <w:rPr>
          <w:rFonts w:ascii="Times New Roman" w:hAnsi="Times New Roman"/>
          <w:color w:val="000000"/>
          <w:sz w:val="28"/>
          <w:szCs w:val="28"/>
          <w:lang w:val="uk-UA"/>
        </w:rPr>
        <w:t xml:space="preserve"> </w:t>
      </w:r>
    </w:p>
    <w:p w:rsidR="00264E34" w:rsidRDefault="00264E34" w:rsidP="00264E3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264E34" w:rsidRDefault="00264E34" w:rsidP="00264E34">
      <w:pPr>
        <w:spacing w:after="0" w:line="240" w:lineRule="auto"/>
        <w:rPr>
          <w:rFonts w:ascii="Times New Roman" w:eastAsia="Times New Roman" w:hAnsi="Times New Roman" w:cs="Times New Roman"/>
          <w:sz w:val="28"/>
          <w:szCs w:val="28"/>
          <w:lang w:val="uk-UA" w:eastAsia="ru-RU"/>
        </w:rPr>
      </w:pPr>
    </w:p>
    <w:p w:rsidR="00264E34" w:rsidRDefault="00264E34" w:rsidP="00264E34">
      <w:pPr>
        <w:shd w:val="clear" w:color="auto" w:fill="FFFFFF"/>
        <w:spacing w:after="225" w:line="240" w:lineRule="auto"/>
        <w:textAlignment w:val="baseline"/>
        <w:rPr>
          <w:rFonts w:ascii="Times New Roman" w:eastAsia="Times New Roman" w:hAnsi="Times New Roman" w:cs="Times New Roman"/>
          <w:color w:val="333333"/>
          <w:sz w:val="28"/>
          <w:szCs w:val="28"/>
          <w:lang w:val="uk-UA" w:eastAsia="ru-RU"/>
        </w:rPr>
      </w:pPr>
      <w:r w:rsidRPr="00264E34">
        <w:rPr>
          <w:rFonts w:ascii="Times New Roman" w:eastAsia="Calibri" w:hAnsi="Times New Roman" w:cs="Times New Roman"/>
          <w:sz w:val="28"/>
          <w:szCs w:val="28"/>
          <w:lang w:val="uk-UA" w:eastAsia="ru-RU"/>
        </w:rPr>
        <w:t>СІЛЬСЬКИЙ ГОЛОВА                                                                Степан САІНЧУК</w:t>
      </w:r>
    </w:p>
    <w:p w:rsidR="00264E34" w:rsidRDefault="00264E34" w:rsidP="00264E34">
      <w:pPr>
        <w:shd w:val="clear" w:color="auto" w:fill="FFFFFF"/>
        <w:spacing w:after="225" w:line="240" w:lineRule="auto"/>
        <w:textAlignment w:val="baseline"/>
        <w:rPr>
          <w:rFonts w:ascii="Times New Roman" w:eastAsia="Times New Roman" w:hAnsi="Times New Roman" w:cs="Times New Roman"/>
          <w:color w:val="333333"/>
          <w:sz w:val="28"/>
          <w:szCs w:val="28"/>
          <w:lang w:val="uk-UA" w:eastAsia="ru-RU"/>
        </w:rPr>
      </w:pPr>
    </w:p>
    <w:p w:rsidR="00043B38" w:rsidRPr="00A94E86" w:rsidRDefault="00043B38" w:rsidP="00043B38">
      <w:pPr>
        <w:spacing w:after="0" w:line="360" w:lineRule="auto"/>
        <w:jc w:val="center"/>
        <w:rPr>
          <w:rFonts w:ascii="Times New Roman" w:eastAsia="Times New Roman" w:hAnsi="Times New Roman" w:cs="Times New Roman"/>
          <w:b/>
          <w:sz w:val="28"/>
          <w:szCs w:val="28"/>
          <w:lang w:val="uk-UA" w:eastAsia="ru-RU"/>
        </w:rPr>
      </w:pPr>
      <w:r w:rsidRPr="00A94E86">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43B38" w:rsidRPr="00A94E86" w:rsidRDefault="00043B38" w:rsidP="00043B38">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043B38" w:rsidRPr="00A94E86" w:rsidRDefault="00043B38" w:rsidP="00043B38">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043B38" w:rsidRPr="00A94E86" w:rsidRDefault="00043B38" w:rsidP="00043B38">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eastAsia="ru-RU"/>
        </w:rPr>
        <w:t>ЧЕРН</w:t>
      </w:r>
      <w:r w:rsidRPr="00A94E86">
        <w:rPr>
          <w:rFonts w:ascii="Times New Roman" w:eastAsia="Times New Roman" w:hAnsi="Times New Roman" w:cs="Times New Roman"/>
          <w:b/>
          <w:sz w:val="28"/>
          <w:szCs w:val="28"/>
          <w:lang w:val="uk-UA" w:eastAsia="ru-RU"/>
        </w:rPr>
        <w:t>І</w:t>
      </w:r>
      <w:r w:rsidRPr="00A94E86">
        <w:rPr>
          <w:rFonts w:ascii="Times New Roman" w:eastAsia="Times New Roman" w:hAnsi="Times New Roman" w:cs="Times New Roman"/>
          <w:b/>
          <w:sz w:val="28"/>
          <w:szCs w:val="28"/>
          <w:lang w:eastAsia="ru-RU"/>
        </w:rPr>
        <w:t>ВЕЦЬКОГО</w:t>
      </w:r>
      <w:r w:rsidRPr="00A94E86">
        <w:rPr>
          <w:rFonts w:ascii="Times New Roman" w:eastAsia="Times New Roman" w:hAnsi="Times New Roman" w:cs="Times New Roman"/>
          <w:b/>
          <w:sz w:val="28"/>
          <w:szCs w:val="28"/>
          <w:lang w:val="uk-UA" w:eastAsia="ru-RU"/>
        </w:rPr>
        <w:t xml:space="preserve"> РАЙОНУ ЧЕРНІВЕЦЬКОЇ ОБЛАСТІ</w:t>
      </w:r>
    </w:p>
    <w:p w:rsidR="00043B38" w:rsidRPr="00A94E86" w:rsidRDefault="00043B38" w:rsidP="00043B38">
      <w:pPr>
        <w:tabs>
          <w:tab w:val="left" w:pos="1080"/>
          <w:tab w:val="left" w:pos="4080"/>
        </w:tabs>
        <w:spacing w:after="0" w:line="240" w:lineRule="auto"/>
        <w:rPr>
          <w:rFonts w:ascii="Times New Roman" w:eastAsia="Times New Roman" w:hAnsi="Times New Roman" w:cs="Times New Roman"/>
          <w:b/>
          <w:sz w:val="28"/>
          <w:szCs w:val="28"/>
          <w:lang w:eastAsia="uk-UA"/>
        </w:rPr>
      </w:pPr>
      <w:r w:rsidRPr="00A94E86">
        <w:rPr>
          <w:rFonts w:ascii="Times New Roman" w:eastAsia="Times New Roman" w:hAnsi="Times New Roman" w:cs="Times New Roman"/>
          <w:b/>
          <w:sz w:val="28"/>
          <w:szCs w:val="28"/>
          <w:lang w:eastAsia="uk-UA"/>
        </w:rPr>
        <w:t>17</w:t>
      </w:r>
      <w:r w:rsidRPr="00A94E86">
        <w:rPr>
          <w:rFonts w:ascii="Times New Roman" w:eastAsia="Times New Roman" w:hAnsi="Times New Roman" w:cs="Times New Roman"/>
          <w:b/>
          <w:sz w:val="28"/>
          <w:szCs w:val="28"/>
          <w:lang w:val="uk-UA" w:eastAsia="uk-UA"/>
        </w:rPr>
        <w:t>.</w:t>
      </w:r>
      <w:r w:rsidRPr="00A94E86">
        <w:rPr>
          <w:rFonts w:ascii="Times New Roman" w:eastAsia="Times New Roman" w:hAnsi="Times New Roman" w:cs="Times New Roman"/>
          <w:b/>
          <w:sz w:val="28"/>
          <w:szCs w:val="28"/>
          <w:lang w:eastAsia="uk-UA"/>
        </w:rPr>
        <w:t>06</w:t>
      </w:r>
      <w:r w:rsidRPr="00A94E86">
        <w:rPr>
          <w:rFonts w:ascii="Times New Roman" w:eastAsia="Times New Roman" w:hAnsi="Times New Roman" w:cs="Times New Roman"/>
          <w:b/>
          <w:sz w:val="28"/>
          <w:szCs w:val="28"/>
          <w:lang w:val="uk-UA" w:eastAsia="uk-UA"/>
        </w:rPr>
        <w:t>.20</w:t>
      </w:r>
      <w:r w:rsidRPr="00A94E86">
        <w:rPr>
          <w:rFonts w:ascii="Times New Roman" w:eastAsia="Times New Roman" w:hAnsi="Times New Roman" w:cs="Times New Roman"/>
          <w:b/>
          <w:sz w:val="28"/>
          <w:szCs w:val="28"/>
          <w:lang w:eastAsia="uk-UA"/>
        </w:rPr>
        <w:t xml:space="preserve">21 </w:t>
      </w:r>
      <w:r w:rsidRPr="00A94E86">
        <w:rPr>
          <w:rFonts w:ascii="Times New Roman" w:eastAsia="Times New Roman" w:hAnsi="Times New Roman" w:cs="Times New Roman"/>
          <w:b/>
          <w:sz w:val="28"/>
          <w:szCs w:val="28"/>
          <w:lang w:val="uk-UA" w:eastAsia="uk-UA"/>
        </w:rPr>
        <w:t xml:space="preserve">р.                                                                  </w:t>
      </w:r>
      <w:r w:rsidRPr="00A94E86">
        <w:rPr>
          <w:rFonts w:ascii="Times New Roman" w:eastAsia="Times New Roman" w:hAnsi="Times New Roman" w:cs="Times New Roman"/>
          <w:b/>
          <w:sz w:val="28"/>
          <w:szCs w:val="28"/>
          <w:lang w:eastAsia="uk-UA"/>
        </w:rPr>
        <w:t xml:space="preserve">      </w:t>
      </w:r>
      <w:r w:rsidRPr="00A94E86">
        <w:rPr>
          <w:rFonts w:ascii="Times New Roman" w:eastAsia="Times New Roman" w:hAnsi="Times New Roman" w:cs="Times New Roman"/>
          <w:b/>
          <w:sz w:val="28"/>
          <w:szCs w:val="28"/>
          <w:lang w:val="uk-UA" w:eastAsia="uk-UA"/>
        </w:rPr>
        <w:t xml:space="preserve">         </w:t>
      </w:r>
      <w:r w:rsidRPr="00A94E86">
        <w:rPr>
          <w:rFonts w:ascii="Times New Roman" w:eastAsia="Times New Roman" w:hAnsi="Times New Roman" w:cs="Times New Roman"/>
          <w:b/>
          <w:sz w:val="28"/>
          <w:szCs w:val="28"/>
          <w:lang w:eastAsia="uk-UA"/>
        </w:rPr>
        <w:t xml:space="preserve">8 </w:t>
      </w:r>
      <w:r w:rsidRPr="00A94E86">
        <w:rPr>
          <w:rFonts w:ascii="Times New Roman" w:eastAsia="Times New Roman" w:hAnsi="Times New Roman" w:cs="Times New Roman"/>
          <w:b/>
          <w:sz w:val="28"/>
          <w:szCs w:val="28"/>
          <w:lang w:val="uk-UA" w:eastAsia="uk-UA"/>
        </w:rPr>
        <w:t>сесія 8 скликання</w:t>
      </w:r>
      <w:r w:rsidRPr="00A94E86">
        <w:rPr>
          <w:rFonts w:ascii="Times New Roman" w:eastAsia="Times New Roman" w:hAnsi="Times New Roman" w:cs="Times New Roman"/>
          <w:b/>
          <w:sz w:val="28"/>
          <w:szCs w:val="28"/>
          <w:lang w:eastAsia="uk-UA"/>
        </w:rPr>
        <w:t xml:space="preserve"> </w:t>
      </w:r>
    </w:p>
    <w:p w:rsidR="00043B38" w:rsidRPr="00A94E86" w:rsidRDefault="00043B38" w:rsidP="00043B38">
      <w:pPr>
        <w:jc w:val="center"/>
        <w:rPr>
          <w:rFonts w:ascii="Times New Roman" w:eastAsia="Calibri" w:hAnsi="Times New Roman" w:cs="Times New Roman"/>
          <w:b/>
          <w:color w:val="000000"/>
          <w:sz w:val="28"/>
          <w:szCs w:val="28"/>
          <w:lang w:val="uk-UA"/>
        </w:rPr>
      </w:pPr>
      <w:r w:rsidRPr="00A94E86">
        <w:rPr>
          <w:rFonts w:ascii="Times New Roman" w:hAnsi="Times New Roman"/>
          <w:b/>
          <w:sz w:val="28"/>
          <w:szCs w:val="28"/>
        </w:rPr>
        <w:t xml:space="preserve">     </w:t>
      </w:r>
    </w:p>
    <w:p w:rsidR="00043B38" w:rsidRDefault="00043B38" w:rsidP="00043B38">
      <w:pPr>
        <w:pStyle w:val="a7"/>
        <w:jc w:val="center"/>
        <w:rPr>
          <w:rFonts w:ascii="Times New Roman" w:eastAsia="Calibri" w:hAnsi="Times New Roman"/>
          <w:b/>
          <w:sz w:val="28"/>
          <w:szCs w:val="28"/>
        </w:rPr>
      </w:pPr>
      <w:r>
        <w:rPr>
          <w:rFonts w:ascii="Times New Roman" w:hAnsi="Times New Roman"/>
          <w:b/>
          <w:sz w:val="28"/>
          <w:szCs w:val="28"/>
        </w:rPr>
        <w:t xml:space="preserve"> Р І Ш Е Н Н Я   № 38-8/21 </w:t>
      </w:r>
    </w:p>
    <w:p w:rsidR="00043B38" w:rsidRDefault="00043B38" w:rsidP="00043B38">
      <w:pPr>
        <w:pStyle w:val="a7"/>
        <w:jc w:val="center"/>
        <w:rPr>
          <w:rFonts w:ascii="Times New Roman" w:hAnsi="Times New Roman"/>
          <w:b/>
          <w:sz w:val="28"/>
          <w:szCs w:val="28"/>
        </w:rPr>
      </w:pPr>
    </w:p>
    <w:p w:rsidR="00043B38" w:rsidRDefault="00043B38" w:rsidP="00043B38">
      <w:pPr>
        <w:pStyle w:val="a7"/>
        <w:rPr>
          <w:rFonts w:ascii="Times New Roman" w:hAnsi="Times New Roman"/>
          <w:b/>
          <w:sz w:val="28"/>
          <w:szCs w:val="28"/>
        </w:rPr>
      </w:pPr>
      <w:r>
        <w:rPr>
          <w:rFonts w:ascii="Times New Roman" w:hAnsi="Times New Roman"/>
          <w:b/>
          <w:sz w:val="28"/>
          <w:szCs w:val="28"/>
        </w:rPr>
        <w:t>Про внесення в землі запасу сільської ради</w:t>
      </w:r>
    </w:p>
    <w:p w:rsidR="00043B38" w:rsidRDefault="00043B38" w:rsidP="00043B38">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rPr>
        <w:t xml:space="preserve">земельних ділянок громадян, </w:t>
      </w:r>
    </w:p>
    <w:p w:rsidR="00043B38" w:rsidRDefault="00043B38" w:rsidP="00043B38">
      <w:pPr>
        <w:spacing w:after="0" w:line="240" w:lineRule="auto"/>
        <w:rPr>
          <w:rFonts w:ascii="Times New Roman" w:hAnsi="Times New Roman" w:cs="Times New Roman"/>
          <w:b/>
          <w:sz w:val="28"/>
          <w:szCs w:val="28"/>
        </w:rPr>
      </w:pPr>
      <w:r>
        <w:rPr>
          <w:rFonts w:ascii="Times New Roman" w:hAnsi="Times New Roman" w:cs="Times New Roman"/>
          <w:b/>
          <w:sz w:val="28"/>
          <w:szCs w:val="28"/>
        </w:rPr>
        <w:t>які не передані їм у власність</w:t>
      </w:r>
    </w:p>
    <w:p w:rsidR="00043B38" w:rsidRDefault="00043B38" w:rsidP="00043B38">
      <w:pPr>
        <w:spacing w:after="0" w:line="240" w:lineRule="auto"/>
        <w:rPr>
          <w:rFonts w:ascii="Times New Roman" w:hAnsi="Times New Roman" w:cs="Times New Roman"/>
          <w:b/>
          <w:sz w:val="28"/>
          <w:szCs w:val="28"/>
        </w:rPr>
      </w:pPr>
    </w:p>
    <w:p w:rsidR="00043B38" w:rsidRPr="00150125" w:rsidRDefault="00043B38" w:rsidP="00043B3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Заслухавши інформацію сільського голови </w:t>
      </w:r>
      <w:r>
        <w:rPr>
          <w:rFonts w:ascii="Times New Roman" w:hAnsi="Times New Roman" w:cs="Times New Roman"/>
          <w:sz w:val="28"/>
          <w:szCs w:val="28"/>
          <w:lang w:val="uk-UA"/>
        </w:rPr>
        <w:t xml:space="preserve">Степана </w:t>
      </w:r>
      <w:r>
        <w:rPr>
          <w:rFonts w:ascii="Times New Roman" w:hAnsi="Times New Roman" w:cs="Times New Roman"/>
          <w:sz w:val="28"/>
          <w:szCs w:val="28"/>
        </w:rPr>
        <w:t>Саінчука та обговоривши заяву гр.</w:t>
      </w:r>
      <w:r>
        <w:rPr>
          <w:rFonts w:ascii="Times New Roman" w:hAnsi="Times New Roman" w:cs="Times New Roman"/>
          <w:sz w:val="28"/>
          <w:szCs w:val="28"/>
          <w:lang w:val="uk-UA"/>
        </w:rPr>
        <w:t xml:space="preserve"> Мосорюк Степана Федоровича, </w:t>
      </w:r>
      <w:r w:rsidRPr="00150125">
        <w:rPr>
          <w:rFonts w:ascii="Times New Roman" w:hAnsi="Times New Roman" w:cs="Times New Roman"/>
          <w:sz w:val="28"/>
          <w:szCs w:val="28"/>
          <w:lang w:val="uk-UA"/>
        </w:rPr>
        <w:t>щодо передачі до земел</w:t>
      </w:r>
      <w:r>
        <w:rPr>
          <w:rFonts w:ascii="Times New Roman" w:hAnsi="Times New Roman" w:cs="Times New Roman"/>
          <w:sz w:val="28"/>
          <w:szCs w:val="28"/>
          <w:lang w:val="uk-UA"/>
        </w:rPr>
        <w:t>ь запасу сільської ради земельної</w:t>
      </w:r>
      <w:r w:rsidRPr="00150125">
        <w:rPr>
          <w:rFonts w:ascii="Times New Roman" w:hAnsi="Times New Roman" w:cs="Times New Roman"/>
          <w:sz w:val="28"/>
          <w:szCs w:val="28"/>
          <w:lang w:val="uk-UA"/>
        </w:rPr>
        <w:t xml:space="preserve"> ділянки, враховуючи добровільну відмову від земельної ділянки,  землі яких підлягають вилученню для внесення до земель запасу сільської ради, які не були передані їм у власність,  керуючись ст.ст.12, 140, 141, 142, 149 Земельного кодексу України, п.34 ч.1 ст.26 Закону України “Про місцеве самоврядування в Україні”, </w:t>
      </w:r>
      <w:r>
        <w:rPr>
          <w:rFonts w:ascii="Times New Roman" w:hAnsi="Times New Roman" w:cs="Times New Roman"/>
          <w:sz w:val="28"/>
          <w:szCs w:val="28"/>
          <w:lang w:val="uk-UA"/>
        </w:rPr>
        <w:t>сесія сільської ради</w:t>
      </w:r>
    </w:p>
    <w:p w:rsidR="00043B38" w:rsidRPr="00150125" w:rsidRDefault="00043B38" w:rsidP="00043B38">
      <w:pPr>
        <w:spacing w:after="0" w:line="240" w:lineRule="auto"/>
        <w:jc w:val="both"/>
        <w:rPr>
          <w:rFonts w:ascii="Times New Roman" w:hAnsi="Times New Roman" w:cs="Times New Roman"/>
          <w:sz w:val="28"/>
          <w:szCs w:val="28"/>
          <w:lang w:val="uk-UA"/>
        </w:rPr>
      </w:pPr>
    </w:p>
    <w:p w:rsidR="00043B38" w:rsidRPr="00150125" w:rsidRDefault="00043B38" w:rsidP="00043B38">
      <w:pPr>
        <w:spacing w:after="0" w:line="240" w:lineRule="auto"/>
        <w:jc w:val="both"/>
        <w:rPr>
          <w:rFonts w:ascii="Times New Roman" w:hAnsi="Times New Roman" w:cs="Times New Roman"/>
          <w:sz w:val="28"/>
          <w:szCs w:val="28"/>
          <w:lang w:val="uk-UA"/>
        </w:rPr>
      </w:pPr>
    </w:p>
    <w:p w:rsidR="00043B38" w:rsidRDefault="00043B38" w:rsidP="00043B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И Р І Ш И Л А:</w:t>
      </w: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1.Вилучити земельну ділянку</w:t>
      </w:r>
      <w:r>
        <w:rPr>
          <w:rFonts w:ascii="Times New Roman" w:hAnsi="Times New Roman" w:cs="Times New Roman"/>
          <w:sz w:val="28"/>
          <w:szCs w:val="28"/>
          <w:lang w:val="uk-UA"/>
        </w:rPr>
        <w:t>,</w:t>
      </w:r>
      <w:r>
        <w:rPr>
          <w:rFonts w:ascii="Times New Roman" w:hAnsi="Times New Roman" w:cs="Times New Roman"/>
          <w:sz w:val="28"/>
          <w:szCs w:val="28"/>
        </w:rPr>
        <w:t xml:space="preserve">  яка не перебуває у власності згідно поданої заяв</w:t>
      </w:r>
      <w:r>
        <w:rPr>
          <w:rFonts w:ascii="Times New Roman" w:hAnsi="Times New Roman" w:cs="Times New Roman"/>
          <w:sz w:val="28"/>
          <w:szCs w:val="28"/>
          <w:lang w:val="uk-UA"/>
        </w:rPr>
        <w:t>и</w:t>
      </w:r>
      <w:r>
        <w:rPr>
          <w:rFonts w:ascii="Times New Roman" w:hAnsi="Times New Roman" w:cs="Times New Roman"/>
          <w:sz w:val="28"/>
          <w:szCs w:val="28"/>
        </w:rPr>
        <w:t xml:space="preserve"> (додаток 1)</w:t>
      </w:r>
      <w:r>
        <w:rPr>
          <w:rFonts w:ascii="Times New Roman" w:hAnsi="Times New Roman" w:cs="Times New Roman"/>
          <w:sz w:val="28"/>
          <w:szCs w:val="28"/>
          <w:lang w:val="uk-UA"/>
        </w:rPr>
        <w:t>.</w:t>
      </w:r>
      <w:r>
        <w:rPr>
          <w:rFonts w:ascii="Times New Roman" w:hAnsi="Times New Roman" w:cs="Times New Roman"/>
          <w:sz w:val="28"/>
          <w:szCs w:val="28"/>
        </w:rPr>
        <w:t xml:space="preserve"> </w:t>
      </w: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rPr>
          <w:rFonts w:ascii="Times New Roman" w:hAnsi="Times New Roman" w:cs="Calibri"/>
          <w:sz w:val="28"/>
          <w:szCs w:val="28"/>
        </w:rPr>
      </w:pPr>
      <w:r>
        <w:rPr>
          <w:rFonts w:ascii="Times New Roman" w:hAnsi="Times New Roman"/>
          <w:sz w:val="28"/>
          <w:szCs w:val="28"/>
        </w:rPr>
        <w:t>СІЛЬСЬКИЙ ГОЛОВА                                                                 С</w:t>
      </w:r>
      <w:r>
        <w:rPr>
          <w:rFonts w:ascii="Times New Roman" w:hAnsi="Times New Roman"/>
          <w:sz w:val="28"/>
          <w:szCs w:val="28"/>
          <w:lang w:val="uk-UA"/>
        </w:rPr>
        <w:t xml:space="preserve">тепан </w:t>
      </w:r>
      <w:r>
        <w:rPr>
          <w:rFonts w:ascii="Times New Roman" w:hAnsi="Times New Roman"/>
          <w:sz w:val="28"/>
          <w:szCs w:val="28"/>
        </w:rPr>
        <w:t xml:space="preserve">САІНЧУК     </w:t>
      </w: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spacing w:after="0" w:line="240" w:lineRule="auto"/>
        <w:jc w:val="both"/>
        <w:rPr>
          <w:rFonts w:ascii="Times New Roman" w:hAnsi="Times New Roman" w:cs="Times New Roman"/>
          <w:sz w:val="28"/>
          <w:szCs w:val="28"/>
        </w:rPr>
      </w:pPr>
    </w:p>
    <w:p w:rsidR="00043B38" w:rsidRDefault="00043B38" w:rsidP="00043B38">
      <w:pPr>
        <w:spacing w:after="0" w:line="240" w:lineRule="auto"/>
        <w:rPr>
          <w:rFonts w:ascii="Times New Roman" w:hAnsi="Times New Roman" w:cs="Times New Roman"/>
          <w:sz w:val="28"/>
          <w:szCs w:val="28"/>
        </w:rPr>
      </w:pPr>
    </w:p>
    <w:p w:rsidR="00043B38" w:rsidRDefault="00043B38" w:rsidP="00043B38">
      <w:pPr>
        <w:spacing w:after="0" w:line="240" w:lineRule="auto"/>
        <w:rPr>
          <w:rFonts w:ascii="Times New Roman" w:hAnsi="Times New Roman" w:cs="Times New Roman"/>
          <w:sz w:val="28"/>
          <w:szCs w:val="28"/>
        </w:rPr>
      </w:pPr>
    </w:p>
    <w:p w:rsidR="00043B38" w:rsidRDefault="00043B38" w:rsidP="00043B38">
      <w:pPr>
        <w:spacing w:after="0" w:line="240" w:lineRule="auto"/>
        <w:rPr>
          <w:rFonts w:ascii="Times New Roman" w:hAnsi="Times New Roman" w:cs="Times New Roman"/>
          <w:sz w:val="28"/>
          <w:szCs w:val="28"/>
        </w:rPr>
      </w:pPr>
    </w:p>
    <w:p w:rsidR="00043B38" w:rsidRPr="003E2A13" w:rsidRDefault="00043B38" w:rsidP="00043B38">
      <w:pPr>
        <w:rPr>
          <w:rFonts w:ascii="Times New Roman" w:eastAsia="Times New Roman" w:hAnsi="Times New Roman" w:cs="Calibri"/>
          <w:noProof/>
          <w:sz w:val="28"/>
          <w:szCs w:val="28"/>
          <w:lang w:eastAsia="ru-RU"/>
        </w:rPr>
      </w:pPr>
      <w:r>
        <w:rPr>
          <w:rFonts w:ascii="Times New Roman" w:hAnsi="Times New Roman"/>
          <w:sz w:val="28"/>
          <w:szCs w:val="28"/>
        </w:rPr>
        <w:t xml:space="preserve">                            </w:t>
      </w:r>
    </w:p>
    <w:p w:rsidR="00043B38" w:rsidRDefault="00043B38" w:rsidP="00043B38">
      <w:pPr>
        <w:pStyle w:val="a7"/>
        <w:jc w:val="right"/>
        <w:rPr>
          <w:rFonts w:ascii="Times New Roman" w:hAnsi="Times New Roman"/>
          <w:sz w:val="28"/>
          <w:szCs w:val="28"/>
        </w:rPr>
      </w:pPr>
      <w:r>
        <w:rPr>
          <w:rFonts w:ascii="Times New Roman" w:hAnsi="Times New Roman"/>
          <w:sz w:val="28"/>
          <w:szCs w:val="28"/>
        </w:rPr>
        <w:t xml:space="preserve">                                            </w:t>
      </w:r>
    </w:p>
    <w:p w:rsidR="00043B38" w:rsidRDefault="00043B38" w:rsidP="00043B38">
      <w:pPr>
        <w:pStyle w:val="a7"/>
        <w:jc w:val="right"/>
        <w:rPr>
          <w:rFonts w:ascii="Times New Roman" w:hAnsi="Times New Roman"/>
          <w:sz w:val="28"/>
          <w:szCs w:val="28"/>
        </w:rPr>
      </w:pPr>
      <w:r>
        <w:rPr>
          <w:rFonts w:ascii="Times New Roman" w:hAnsi="Times New Roman"/>
          <w:sz w:val="28"/>
          <w:szCs w:val="28"/>
        </w:rPr>
        <w:lastRenderedPageBreak/>
        <w:t xml:space="preserve">Додаток №1 </w:t>
      </w:r>
    </w:p>
    <w:p w:rsidR="00043B38" w:rsidRDefault="00043B38" w:rsidP="00043B38">
      <w:pPr>
        <w:pStyle w:val="a7"/>
        <w:jc w:val="right"/>
        <w:rPr>
          <w:rFonts w:ascii="Times New Roman" w:hAnsi="Times New Roman"/>
          <w:sz w:val="28"/>
          <w:szCs w:val="28"/>
          <w:lang w:val="uk-UA"/>
        </w:rPr>
      </w:pPr>
      <w:r>
        <w:rPr>
          <w:rFonts w:ascii="Times New Roman" w:hAnsi="Times New Roman"/>
          <w:sz w:val="28"/>
          <w:szCs w:val="28"/>
        </w:rPr>
        <w:t xml:space="preserve">до рішення </w:t>
      </w:r>
      <w:r>
        <w:rPr>
          <w:rFonts w:ascii="Times New Roman" w:hAnsi="Times New Roman"/>
          <w:sz w:val="28"/>
          <w:szCs w:val="28"/>
          <w:lang w:val="uk-UA"/>
        </w:rPr>
        <w:t>8 сесії 8 скликання</w:t>
      </w:r>
    </w:p>
    <w:p w:rsidR="00043B38" w:rsidRDefault="00043B38" w:rsidP="00043B38">
      <w:pPr>
        <w:pStyle w:val="a7"/>
        <w:jc w:val="right"/>
        <w:rPr>
          <w:rFonts w:ascii="Times New Roman" w:hAnsi="Times New Roman"/>
          <w:sz w:val="28"/>
          <w:szCs w:val="28"/>
          <w:lang w:val="uk-UA"/>
        </w:rPr>
      </w:pPr>
      <w:r>
        <w:rPr>
          <w:rFonts w:ascii="Times New Roman" w:hAnsi="Times New Roman"/>
          <w:sz w:val="28"/>
          <w:szCs w:val="28"/>
          <w:lang w:val="uk-UA"/>
        </w:rPr>
        <w:t>від 17.06.2021 року</w:t>
      </w:r>
    </w:p>
    <w:p w:rsidR="00043B38" w:rsidRDefault="00043B38" w:rsidP="00043B38">
      <w:pPr>
        <w:pStyle w:val="a7"/>
        <w:jc w:val="right"/>
        <w:rPr>
          <w:rFonts w:ascii="Times New Roman" w:hAnsi="Times New Roman"/>
          <w:sz w:val="28"/>
          <w:szCs w:val="28"/>
        </w:rPr>
      </w:pPr>
      <w:r>
        <w:rPr>
          <w:rFonts w:ascii="Times New Roman" w:hAnsi="Times New Roman"/>
          <w:sz w:val="28"/>
          <w:szCs w:val="28"/>
        </w:rPr>
        <w:t xml:space="preserve">  № 38-8/21</w:t>
      </w:r>
    </w:p>
    <w:p w:rsidR="00043B38" w:rsidRDefault="00043B38" w:rsidP="00043B38">
      <w:pPr>
        <w:pStyle w:val="a7"/>
        <w:jc w:val="right"/>
        <w:rPr>
          <w:rFonts w:ascii="Times New Roman" w:hAnsi="Times New Roman"/>
          <w:sz w:val="28"/>
          <w:szCs w:val="28"/>
        </w:rPr>
      </w:pPr>
      <w:r>
        <w:rPr>
          <w:rFonts w:ascii="Times New Roman" w:hAnsi="Times New Roman"/>
          <w:sz w:val="28"/>
          <w:szCs w:val="28"/>
        </w:rPr>
        <w:t xml:space="preserve"> </w:t>
      </w:r>
    </w:p>
    <w:p w:rsidR="00043B38" w:rsidRDefault="00043B38" w:rsidP="00043B38">
      <w:pPr>
        <w:pStyle w:val="a7"/>
        <w:rPr>
          <w:rFonts w:ascii="Times New Roman" w:hAnsi="Times New Roman"/>
          <w:sz w:val="28"/>
          <w:szCs w:val="28"/>
          <w:lang w:val="uk-UA"/>
        </w:rPr>
      </w:pPr>
      <w:r>
        <w:rPr>
          <w:rFonts w:ascii="Times New Roman" w:hAnsi="Times New Roman"/>
          <w:sz w:val="28"/>
          <w:szCs w:val="28"/>
        </w:rPr>
        <w:t xml:space="preserve">              </w:t>
      </w:r>
    </w:p>
    <w:p w:rsidR="00043B38" w:rsidRDefault="00043B38" w:rsidP="00043B38">
      <w:pPr>
        <w:rPr>
          <w:rFonts w:ascii="Times New Roman" w:hAnsi="Times New Roman"/>
          <w:sz w:val="28"/>
          <w:szCs w:val="28"/>
        </w:rPr>
      </w:pPr>
      <w:r>
        <w:rPr>
          <w:rFonts w:ascii="Times New Roman" w:hAnsi="Times New Roman"/>
          <w:sz w:val="28"/>
          <w:szCs w:val="28"/>
        </w:rPr>
        <w:t xml:space="preserve">                                                        С П И С О К</w:t>
      </w:r>
    </w:p>
    <w:p w:rsidR="00043B38" w:rsidRDefault="00043B38" w:rsidP="00043B38">
      <w:pPr>
        <w:jc w:val="center"/>
        <w:rPr>
          <w:rFonts w:ascii="Times New Roman" w:hAnsi="Times New Roman"/>
          <w:sz w:val="28"/>
          <w:szCs w:val="28"/>
        </w:rPr>
      </w:pPr>
      <w:r>
        <w:rPr>
          <w:rFonts w:ascii="Times New Roman" w:hAnsi="Times New Roman"/>
          <w:sz w:val="28"/>
          <w:szCs w:val="28"/>
        </w:rPr>
        <w:t>громадян, землі яких підлягають передачі в землі запасу сільської ради  згідно поданих заяв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
        <w:gridCol w:w="4057"/>
        <w:gridCol w:w="5002"/>
      </w:tblGrid>
      <w:tr w:rsidR="00043B38" w:rsidTr="008B2266">
        <w:trPr>
          <w:trHeight w:val="665"/>
        </w:trPr>
        <w:tc>
          <w:tcPr>
            <w:tcW w:w="658" w:type="dxa"/>
            <w:tcBorders>
              <w:top w:val="single" w:sz="4" w:space="0" w:color="auto"/>
              <w:left w:val="single" w:sz="4" w:space="0" w:color="auto"/>
              <w:bottom w:val="single" w:sz="4" w:space="0" w:color="auto"/>
              <w:right w:val="single" w:sz="4" w:space="0" w:color="auto"/>
            </w:tcBorders>
            <w:hideMark/>
          </w:tcPr>
          <w:p w:rsidR="00043B38" w:rsidRDefault="00043B38" w:rsidP="008B2266">
            <w:pPr>
              <w:rPr>
                <w:rFonts w:ascii="Times New Roman" w:hAnsi="Times New Roman"/>
                <w:sz w:val="24"/>
                <w:szCs w:val="24"/>
              </w:rPr>
            </w:pPr>
            <w:r>
              <w:rPr>
                <w:rFonts w:ascii="Times New Roman" w:hAnsi="Times New Roman"/>
                <w:sz w:val="24"/>
                <w:szCs w:val="24"/>
              </w:rPr>
              <w:t>№ п/п</w:t>
            </w:r>
          </w:p>
        </w:tc>
        <w:tc>
          <w:tcPr>
            <w:tcW w:w="4057" w:type="dxa"/>
            <w:tcBorders>
              <w:top w:val="single" w:sz="4" w:space="0" w:color="auto"/>
              <w:left w:val="single" w:sz="4" w:space="0" w:color="auto"/>
              <w:bottom w:val="single" w:sz="4" w:space="0" w:color="auto"/>
              <w:right w:val="single" w:sz="4" w:space="0" w:color="auto"/>
            </w:tcBorders>
            <w:hideMark/>
          </w:tcPr>
          <w:p w:rsidR="00043B38" w:rsidRDefault="00043B38" w:rsidP="008B2266">
            <w:pPr>
              <w:rPr>
                <w:rFonts w:ascii="Times New Roman" w:hAnsi="Times New Roman"/>
                <w:sz w:val="24"/>
                <w:szCs w:val="24"/>
              </w:rPr>
            </w:pPr>
            <w:r>
              <w:rPr>
                <w:rFonts w:ascii="Times New Roman" w:hAnsi="Times New Roman"/>
                <w:sz w:val="24"/>
                <w:szCs w:val="24"/>
              </w:rPr>
              <w:t>Прізвище, ім.”я, по батькові</w:t>
            </w:r>
          </w:p>
        </w:tc>
        <w:tc>
          <w:tcPr>
            <w:tcW w:w="5002" w:type="dxa"/>
            <w:tcBorders>
              <w:top w:val="single" w:sz="4" w:space="0" w:color="auto"/>
              <w:left w:val="single" w:sz="4" w:space="0" w:color="auto"/>
              <w:bottom w:val="single" w:sz="4" w:space="0" w:color="auto"/>
              <w:right w:val="single" w:sz="4" w:space="0" w:color="auto"/>
            </w:tcBorders>
            <w:hideMark/>
          </w:tcPr>
          <w:p w:rsidR="00043B38" w:rsidRDefault="00043B38" w:rsidP="008B2266">
            <w:pPr>
              <w:rPr>
                <w:rFonts w:ascii="Times New Roman" w:hAnsi="Times New Roman"/>
                <w:sz w:val="24"/>
                <w:szCs w:val="24"/>
              </w:rPr>
            </w:pPr>
            <w:r>
              <w:rPr>
                <w:rFonts w:ascii="Times New Roman" w:hAnsi="Times New Roman"/>
                <w:sz w:val="24"/>
                <w:szCs w:val="24"/>
              </w:rPr>
              <w:t>Всього землі, га</w:t>
            </w:r>
          </w:p>
        </w:tc>
      </w:tr>
      <w:tr w:rsidR="00043B38" w:rsidTr="008B2266">
        <w:trPr>
          <w:trHeight w:val="396"/>
        </w:trPr>
        <w:tc>
          <w:tcPr>
            <w:tcW w:w="658" w:type="dxa"/>
            <w:tcBorders>
              <w:top w:val="single" w:sz="4" w:space="0" w:color="auto"/>
              <w:left w:val="single" w:sz="4" w:space="0" w:color="auto"/>
              <w:bottom w:val="single" w:sz="4" w:space="0" w:color="auto"/>
              <w:right w:val="single" w:sz="4" w:space="0" w:color="auto"/>
            </w:tcBorders>
            <w:hideMark/>
          </w:tcPr>
          <w:p w:rsidR="00043B38" w:rsidRDefault="00043B38" w:rsidP="008B2266">
            <w:pPr>
              <w:rPr>
                <w:rFonts w:ascii="Times New Roman" w:hAnsi="Times New Roman"/>
                <w:sz w:val="24"/>
                <w:szCs w:val="24"/>
              </w:rPr>
            </w:pPr>
            <w:r>
              <w:rPr>
                <w:rFonts w:ascii="Times New Roman" w:hAnsi="Times New Roman"/>
                <w:sz w:val="24"/>
                <w:szCs w:val="24"/>
              </w:rPr>
              <w:t>1.</w:t>
            </w:r>
          </w:p>
        </w:tc>
        <w:tc>
          <w:tcPr>
            <w:tcW w:w="4057" w:type="dxa"/>
            <w:tcBorders>
              <w:top w:val="single" w:sz="4" w:space="0" w:color="auto"/>
              <w:left w:val="single" w:sz="4" w:space="0" w:color="auto"/>
              <w:bottom w:val="single" w:sz="4" w:space="0" w:color="auto"/>
              <w:right w:val="single" w:sz="4" w:space="0" w:color="auto"/>
            </w:tcBorders>
            <w:hideMark/>
          </w:tcPr>
          <w:p w:rsidR="00043B38" w:rsidRPr="00150125" w:rsidRDefault="00043B38" w:rsidP="008B2266">
            <w:pPr>
              <w:rPr>
                <w:rFonts w:ascii="Times New Roman" w:hAnsi="Times New Roman"/>
                <w:sz w:val="24"/>
                <w:szCs w:val="24"/>
                <w:lang w:val="uk-UA"/>
              </w:rPr>
            </w:pPr>
            <w:r>
              <w:rPr>
                <w:rFonts w:ascii="Times New Roman" w:hAnsi="Times New Roman"/>
                <w:sz w:val="24"/>
                <w:szCs w:val="24"/>
                <w:lang w:val="uk-UA"/>
              </w:rPr>
              <w:t>Мосорюк Степан Федорович</w:t>
            </w:r>
          </w:p>
        </w:tc>
        <w:tc>
          <w:tcPr>
            <w:tcW w:w="5002" w:type="dxa"/>
            <w:tcBorders>
              <w:top w:val="single" w:sz="4" w:space="0" w:color="auto"/>
              <w:left w:val="single" w:sz="4" w:space="0" w:color="auto"/>
              <w:bottom w:val="single" w:sz="4" w:space="0" w:color="auto"/>
              <w:right w:val="single" w:sz="4" w:space="0" w:color="auto"/>
            </w:tcBorders>
            <w:hideMark/>
          </w:tcPr>
          <w:p w:rsidR="00043B38" w:rsidRPr="00150125" w:rsidRDefault="00043B38" w:rsidP="008B2266">
            <w:pPr>
              <w:rPr>
                <w:rFonts w:ascii="Times New Roman" w:hAnsi="Times New Roman"/>
                <w:sz w:val="24"/>
                <w:szCs w:val="24"/>
                <w:lang w:val="uk-UA"/>
              </w:rPr>
            </w:pPr>
            <w:r>
              <w:rPr>
                <w:rFonts w:ascii="Times New Roman" w:hAnsi="Times New Roman"/>
                <w:sz w:val="24"/>
                <w:szCs w:val="24"/>
                <w:lang w:val="uk-UA"/>
              </w:rPr>
              <w:t>0,25 га буд.</w:t>
            </w:r>
          </w:p>
        </w:tc>
      </w:tr>
    </w:tbl>
    <w:p w:rsidR="00043B38" w:rsidRDefault="00043B38" w:rsidP="00043B38">
      <w:pPr>
        <w:pStyle w:val="a7"/>
        <w:jc w:val="center"/>
        <w:rPr>
          <w:rFonts w:ascii="Times New Roman" w:eastAsia="Calibri" w:hAnsi="Times New Roman" w:cs="Times New Roman"/>
        </w:rPr>
      </w:pPr>
    </w:p>
    <w:p w:rsidR="00043B38" w:rsidRPr="00150125" w:rsidRDefault="00043B38" w:rsidP="00043B38">
      <w:pPr>
        <w:spacing w:after="0" w:line="360" w:lineRule="auto"/>
        <w:jc w:val="center"/>
        <w:rPr>
          <w:rFonts w:ascii="Times New Roman" w:eastAsia="Times New Roman" w:hAnsi="Times New Roman" w:cs="Times New Roman"/>
          <w:b/>
          <w:sz w:val="20"/>
          <w:szCs w:val="20"/>
          <w:lang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Pr="00150125" w:rsidRDefault="00043B38" w:rsidP="00043B38">
      <w:pPr>
        <w:spacing w:after="0" w:line="360" w:lineRule="auto"/>
        <w:rPr>
          <w:rFonts w:ascii="Times New Roman" w:eastAsia="Times New Roman" w:hAnsi="Times New Roman" w:cs="Times New Roman"/>
          <w:b/>
          <w:sz w:val="24"/>
          <w:szCs w:val="24"/>
          <w:lang w:val="uk-UA" w:eastAsia="ru-RU"/>
        </w:rPr>
      </w:pPr>
      <w:r w:rsidRPr="00150125">
        <w:rPr>
          <w:rFonts w:ascii="Times New Roman" w:eastAsia="Times New Roman" w:hAnsi="Times New Roman" w:cs="Times New Roman"/>
          <w:b/>
          <w:sz w:val="24"/>
          <w:szCs w:val="24"/>
          <w:lang w:val="uk-UA" w:eastAsia="ru-RU"/>
        </w:rPr>
        <w:t>Секретар сільської ради                                                                                    Анжела КРІСТЕЛ</w:t>
      </w: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pacing w:after="0" w:line="360" w:lineRule="auto"/>
        <w:jc w:val="center"/>
        <w:rPr>
          <w:rFonts w:ascii="Times New Roman" w:eastAsia="Times New Roman" w:hAnsi="Times New Roman" w:cs="Times New Roman"/>
          <w:b/>
          <w:sz w:val="20"/>
          <w:szCs w:val="20"/>
          <w:lang w:val="uk-UA" w:eastAsia="ru-RU"/>
        </w:rPr>
      </w:pPr>
    </w:p>
    <w:p w:rsidR="00043B38" w:rsidRDefault="00043B38" w:rsidP="00043B3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043B38" w:rsidRDefault="00043B38" w:rsidP="00043B3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043B38" w:rsidRDefault="00043B38" w:rsidP="00043B3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043B38" w:rsidRDefault="00043B38" w:rsidP="00043B3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043B38" w:rsidRDefault="00043B38" w:rsidP="00043B3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043B38" w:rsidRDefault="00043B38" w:rsidP="00043B38">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590625" w:rsidRPr="00590625" w:rsidRDefault="00590625" w:rsidP="00590625">
      <w:pPr>
        <w:shd w:val="clear" w:color="auto" w:fill="FFFFFF"/>
        <w:spacing w:after="225" w:line="240" w:lineRule="auto"/>
        <w:textAlignment w:val="baseline"/>
        <w:rPr>
          <w:rFonts w:ascii="Times New Roman" w:eastAsia="Times New Roman" w:hAnsi="Times New Roman" w:cs="Times New Roman"/>
          <w:color w:val="333333"/>
          <w:sz w:val="28"/>
          <w:szCs w:val="28"/>
          <w:lang w:val="uk-UA" w:eastAsia="ru-RU"/>
        </w:rPr>
      </w:pPr>
    </w:p>
    <w:p w:rsidR="008E2C38" w:rsidRPr="00A94E86" w:rsidRDefault="008E2C38" w:rsidP="008E2C38">
      <w:pPr>
        <w:spacing w:after="0" w:line="360" w:lineRule="auto"/>
        <w:jc w:val="center"/>
        <w:rPr>
          <w:rFonts w:ascii="Times New Roman" w:eastAsia="Times New Roman" w:hAnsi="Times New Roman" w:cs="Times New Roman"/>
          <w:b/>
          <w:sz w:val="28"/>
          <w:szCs w:val="28"/>
          <w:lang w:val="uk-UA" w:eastAsia="ru-RU"/>
        </w:rPr>
      </w:pPr>
      <w:r w:rsidRPr="00A94E86">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8E2C38" w:rsidRPr="00A94E86" w:rsidRDefault="008E2C38" w:rsidP="008E2C38">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8E2C38" w:rsidRPr="00A94E86" w:rsidRDefault="008E2C38" w:rsidP="008E2C38">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8E2C38" w:rsidRPr="00A94E86" w:rsidRDefault="008E2C38" w:rsidP="008E2C38">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eastAsia="ru-RU"/>
        </w:rPr>
        <w:t>ЧЕРН</w:t>
      </w:r>
      <w:r w:rsidRPr="00A94E86">
        <w:rPr>
          <w:rFonts w:ascii="Times New Roman" w:eastAsia="Times New Roman" w:hAnsi="Times New Roman" w:cs="Times New Roman"/>
          <w:b/>
          <w:sz w:val="28"/>
          <w:szCs w:val="28"/>
          <w:lang w:val="uk-UA" w:eastAsia="ru-RU"/>
        </w:rPr>
        <w:t>І</w:t>
      </w:r>
      <w:r w:rsidRPr="00A94E86">
        <w:rPr>
          <w:rFonts w:ascii="Times New Roman" w:eastAsia="Times New Roman" w:hAnsi="Times New Roman" w:cs="Times New Roman"/>
          <w:b/>
          <w:sz w:val="28"/>
          <w:szCs w:val="28"/>
          <w:lang w:eastAsia="ru-RU"/>
        </w:rPr>
        <w:t>ВЕЦЬКОГО</w:t>
      </w:r>
      <w:r w:rsidRPr="00A94E86">
        <w:rPr>
          <w:rFonts w:ascii="Times New Roman" w:eastAsia="Times New Roman" w:hAnsi="Times New Roman" w:cs="Times New Roman"/>
          <w:b/>
          <w:sz w:val="28"/>
          <w:szCs w:val="28"/>
          <w:lang w:val="uk-UA" w:eastAsia="ru-RU"/>
        </w:rPr>
        <w:t xml:space="preserve"> РАЙОНУ ЧЕРНІВЕЦЬКОЇ ОБЛАСТІ</w:t>
      </w:r>
    </w:p>
    <w:p w:rsidR="008E2C38" w:rsidRPr="00A94E86" w:rsidRDefault="008E2C38" w:rsidP="008E2C38">
      <w:pPr>
        <w:tabs>
          <w:tab w:val="left" w:pos="1080"/>
          <w:tab w:val="left" w:pos="4080"/>
        </w:tabs>
        <w:spacing w:after="0" w:line="240" w:lineRule="auto"/>
        <w:rPr>
          <w:rFonts w:ascii="Times New Roman" w:eastAsia="Times New Roman" w:hAnsi="Times New Roman" w:cs="Times New Roman"/>
          <w:b/>
          <w:sz w:val="28"/>
          <w:szCs w:val="28"/>
          <w:lang w:eastAsia="uk-UA"/>
        </w:rPr>
      </w:pPr>
      <w:r w:rsidRPr="00A94E86">
        <w:rPr>
          <w:rFonts w:ascii="Times New Roman" w:eastAsia="Times New Roman" w:hAnsi="Times New Roman" w:cs="Times New Roman"/>
          <w:b/>
          <w:sz w:val="28"/>
          <w:szCs w:val="28"/>
          <w:lang w:eastAsia="uk-UA"/>
        </w:rPr>
        <w:t>17</w:t>
      </w:r>
      <w:r w:rsidRPr="00A94E86">
        <w:rPr>
          <w:rFonts w:ascii="Times New Roman" w:eastAsia="Times New Roman" w:hAnsi="Times New Roman" w:cs="Times New Roman"/>
          <w:b/>
          <w:sz w:val="28"/>
          <w:szCs w:val="28"/>
          <w:lang w:val="uk-UA" w:eastAsia="uk-UA"/>
        </w:rPr>
        <w:t>.</w:t>
      </w:r>
      <w:r w:rsidRPr="00A94E86">
        <w:rPr>
          <w:rFonts w:ascii="Times New Roman" w:eastAsia="Times New Roman" w:hAnsi="Times New Roman" w:cs="Times New Roman"/>
          <w:b/>
          <w:sz w:val="28"/>
          <w:szCs w:val="28"/>
          <w:lang w:eastAsia="uk-UA"/>
        </w:rPr>
        <w:t>06</w:t>
      </w:r>
      <w:r w:rsidRPr="00A94E86">
        <w:rPr>
          <w:rFonts w:ascii="Times New Roman" w:eastAsia="Times New Roman" w:hAnsi="Times New Roman" w:cs="Times New Roman"/>
          <w:b/>
          <w:sz w:val="28"/>
          <w:szCs w:val="28"/>
          <w:lang w:val="uk-UA" w:eastAsia="uk-UA"/>
        </w:rPr>
        <w:t>.20</w:t>
      </w:r>
      <w:r w:rsidRPr="00A94E86">
        <w:rPr>
          <w:rFonts w:ascii="Times New Roman" w:eastAsia="Times New Roman" w:hAnsi="Times New Roman" w:cs="Times New Roman"/>
          <w:b/>
          <w:sz w:val="28"/>
          <w:szCs w:val="28"/>
          <w:lang w:eastAsia="uk-UA"/>
        </w:rPr>
        <w:t xml:space="preserve">21 </w:t>
      </w:r>
      <w:r w:rsidRPr="00A94E86">
        <w:rPr>
          <w:rFonts w:ascii="Times New Roman" w:eastAsia="Times New Roman" w:hAnsi="Times New Roman" w:cs="Times New Roman"/>
          <w:b/>
          <w:sz w:val="28"/>
          <w:szCs w:val="28"/>
          <w:lang w:val="uk-UA" w:eastAsia="uk-UA"/>
        </w:rPr>
        <w:t xml:space="preserve">р.                                                                  </w:t>
      </w:r>
      <w:r w:rsidRPr="00A94E86">
        <w:rPr>
          <w:rFonts w:ascii="Times New Roman" w:eastAsia="Times New Roman" w:hAnsi="Times New Roman" w:cs="Times New Roman"/>
          <w:b/>
          <w:sz w:val="28"/>
          <w:szCs w:val="28"/>
          <w:lang w:eastAsia="uk-UA"/>
        </w:rPr>
        <w:t xml:space="preserve">      </w:t>
      </w:r>
      <w:r w:rsidRPr="00A94E86">
        <w:rPr>
          <w:rFonts w:ascii="Times New Roman" w:eastAsia="Times New Roman" w:hAnsi="Times New Roman" w:cs="Times New Roman"/>
          <w:b/>
          <w:sz w:val="28"/>
          <w:szCs w:val="28"/>
          <w:lang w:val="uk-UA" w:eastAsia="uk-UA"/>
        </w:rPr>
        <w:t xml:space="preserve">         </w:t>
      </w:r>
      <w:r w:rsidRPr="00A94E86">
        <w:rPr>
          <w:rFonts w:ascii="Times New Roman" w:eastAsia="Times New Roman" w:hAnsi="Times New Roman" w:cs="Times New Roman"/>
          <w:b/>
          <w:sz w:val="28"/>
          <w:szCs w:val="28"/>
          <w:lang w:eastAsia="uk-UA"/>
        </w:rPr>
        <w:t xml:space="preserve">8 </w:t>
      </w:r>
      <w:r w:rsidRPr="00A94E86">
        <w:rPr>
          <w:rFonts w:ascii="Times New Roman" w:eastAsia="Times New Roman" w:hAnsi="Times New Roman" w:cs="Times New Roman"/>
          <w:b/>
          <w:sz w:val="28"/>
          <w:szCs w:val="28"/>
          <w:lang w:val="uk-UA" w:eastAsia="uk-UA"/>
        </w:rPr>
        <w:t>сесія 8 скликання</w:t>
      </w:r>
      <w:r w:rsidRPr="00A94E86">
        <w:rPr>
          <w:rFonts w:ascii="Times New Roman" w:eastAsia="Times New Roman" w:hAnsi="Times New Roman" w:cs="Times New Roman"/>
          <w:b/>
          <w:sz w:val="28"/>
          <w:szCs w:val="28"/>
          <w:lang w:eastAsia="uk-UA"/>
        </w:rPr>
        <w:t xml:space="preserve"> </w:t>
      </w:r>
    </w:p>
    <w:p w:rsidR="008E2C38" w:rsidRPr="00A94E86" w:rsidRDefault="008E2C38" w:rsidP="008E2C38">
      <w:pPr>
        <w:jc w:val="center"/>
        <w:rPr>
          <w:rFonts w:ascii="Times New Roman" w:eastAsia="Calibri" w:hAnsi="Times New Roman" w:cs="Times New Roman"/>
          <w:b/>
          <w:color w:val="000000"/>
          <w:sz w:val="28"/>
          <w:szCs w:val="28"/>
          <w:lang w:val="uk-UA"/>
        </w:rPr>
      </w:pPr>
      <w:r w:rsidRPr="00A94E86">
        <w:rPr>
          <w:rFonts w:ascii="Times New Roman" w:hAnsi="Times New Roman"/>
          <w:b/>
          <w:sz w:val="28"/>
          <w:szCs w:val="28"/>
        </w:rPr>
        <w:t xml:space="preserve">     </w:t>
      </w:r>
    </w:p>
    <w:p w:rsidR="008E2C38" w:rsidRDefault="008E2C38" w:rsidP="008E2C38">
      <w:pPr>
        <w:pStyle w:val="a7"/>
        <w:jc w:val="center"/>
        <w:rPr>
          <w:rFonts w:ascii="Times New Roman" w:hAnsi="Times New Roman"/>
          <w:b/>
          <w:sz w:val="28"/>
          <w:szCs w:val="28"/>
        </w:rPr>
      </w:pPr>
      <w:r>
        <w:rPr>
          <w:rFonts w:ascii="Times New Roman" w:hAnsi="Times New Roman"/>
          <w:b/>
          <w:sz w:val="28"/>
          <w:szCs w:val="28"/>
        </w:rPr>
        <w:t xml:space="preserve"> Р І Ш Е Н Н Я   № 39/1-8/21 </w:t>
      </w:r>
    </w:p>
    <w:p w:rsidR="008E2C38" w:rsidRDefault="008E2C38" w:rsidP="008E2C38">
      <w:pPr>
        <w:pStyle w:val="a7"/>
        <w:rPr>
          <w:rFonts w:ascii="Times New Roman" w:hAnsi="Times New Roman"/>
          <w:b/>
          <w:sz w:val="28"/>
          <w:szCs w:val="28"/>
        </w:rPr>
      </w:pPr>
    </w:p>
    <w:p w:rsidR="008E2C38" w:rsidRPr="004A2AA4" w:rsidRDefault="008E2C38" w:rsidP="008E2C38">
      <w:pPr>
        <w:pStyle w:val="a7"/>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Карча П.Г.</w:t>
      </w:r>
    </w:p>
    <w:p w:rsidR="008E2C38" w:rsidRDefault="008E2C38" w:rsidP="008E2C38">
      <w:pPr>
        <w:pStyle w:val="a7"/>
        <w:rPr>
          <w:rFonts w:ascii="Times New Roman" w:hAnsi="Times New Roman"/>
          <w:b/>
          <w:sz w:val="28"/>
          <w:szCs w:val="28"/>
        </w:rPr>
      </w:pPr>
    </w:p>
    <w:p w:rsidR="008E2C38" w:rsidRDefault="008E2C38" w:rsidP="008E2C38">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Pr>
          <w:rFonts w:ascii="Times New Roman" w:hAnsi="Times New Roman"/>
          <w:sz w:val="28"/>
          <w:szCs w:val="28"/>
        </w:rPr>
        <w:t xml:space="preserve">      Розглянувши та обговоривши заяву</w:t>
      </w:r>
      <w:r>
        <w:rPr>
          <w:rFonts w:ascii="Times New Roman" w:hAnsi="Times New Roman"/>
          <w:sz w:val="28"/>
          <w:szCs w:val="28"/>
          <w:lang w:val="uk-UA"/>
        </w:rPr>
        <w:t xml:space="preserve"> Карчі Петра Георгійовича, щодо закріплення за ним земельної ділянки, яка знаходиться біля його домогосподарства «Зелена зона», </w:t>
      </w:r>
      <w:r>
        <w:rPr>
          <w:rFonts w:ascii="Times New Roman" w:eastAsia="Times New Roman" w:hAnsi="Times New Roman" w:cs="Times New Roman"/>
          <w:sz w:val="28"/>
          <w:szCs w:val="28"/>
          <w:lang w:val="uk-UA" w:eastAsia="ru-RU"/>
        </w:rPr>
        <w:t>враховуючи рекомендації постійної комісії  з</w:t>
      </w:r>
      <w:r>
        <w:rPr>
          <w:rFonts w:ascii="Times New Roman" w:eastAsia="Times New Roman" w:hAnsi="Times New Roman" w:cs="Times New Roman"/>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архітектури</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техногенної безпеки</w:t>
      </w:r>
      <w:r>
        <w:rPr>
          <w:rFonts w:ascii="Times New Roman" w:eastAsia="Times New Roman" w:hAnsi="Times New Roman" w:cs="Times New Roman"/>
          <w:sz w:val="28"/>
          <w:szCs w:val="28"/>
          <w:lang w:val="uk-UA" w:eastAsia="ru-RU"/>
        </w:rPr>
        <w:t xml:space="preserve">,  енергозбереження та транспорту, </w:t>
      </w:r>
      <w:r>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8E2C38" w:rsidRDefault="008E2C38" w:rsidP="008E2C38">
      <w:pPr>
        <w:pStyle w:val="a7"/>
        <w:rPr>
          <w:rFonts w:ascii="Times New Roman" w:eastAsia="Calibri" w:hAnsi="Times New Roman" w:cs="Times New Roman"/>
          <w:sz w:val="28"/>
          <w:szCs w:val="28"/>
          <w:lang w:val="uk-UA"/>
        </w:rPr>
      </w:pPr>
    </w:p>
    <w:p w:rsidR="008E2C38" w:rsidRDefault="008E2C38" w:rsidP="008E2C38">
      <w:pPr>
        <w:pStyle w:val="a7"/>
        <w:rPr>
          <w:rFonts w:ascii="Times New Roman" w:hAnsi="Times New Roman"/>
          <w:b/>
          <w:sz w:val="28"/>
          <w:szCs w:val="28"/>
        </w:rPr>
      </w:pPr>
    </w:p>
    <w:p w:rsidR="008E2C38" w:rsidRDefault="008E2C38" w:rsidP="008E2C38">
      <w:pPr>
        <w:pStyle w:val="a7"/>
        <w:jc w:val="center"/>
        <w:rPr>
          <w:rFonts w:ascii="Times New Roman" w:hAnsi="Times New Roman"/>
          <w:b/>
          <w:sz w:val="28"/>
          <w:szCs w:val="28"/>
        </w:rPr>
      </w:pPr>
      <w:r>
        <w:rPr>
          <w:rFonts w:ascii="Times New Roman" w:hAnsi="Times New Roman"/>
          <w:b/>
          <w:sz w:val="28"/>
          <w:szCs w:val="28"/>
        </w:rPr>
        <w:t>ВИРІШИЛИ:</w:t>
      </w:r>
    </w:p>
    <w:p w:rsidR="008E2C38" w:rsidRDefault="008E2C38" w:rsidP="008E2C38">
      <w:pPr>
        <w:pStyle w:val="a7"/>
        <w:jc w:val="both"/>
        <w:rPr>
          <w:rFonts w:ascii="Times New Roman" w:hAnsi="Times New Roman"/>
          <w:b/>
          <w:sz w:val="28"/>
          <w:szCs w:val="28"/>
        </w:rPr>
      </w:pPr>
    </w:p>
    <w:p w:rsidR="008E2C38" w:rsidRDefault="008E2C38" w:rsidP="008E2C38">
      <w:pPr>
        <w:pStyle w:val="a7"/>
        <w:jc w:val="both"/>
        <w:rPr>
          <w:rFonts w:ascii="Times New Roman" w:hAnsi="Times New Roman"/>
          <w:color w:val="000000"/>
          <w:sz w:val="28"/>
          <w:szCs w:val="28"/>
        </w:rPr>
      </w:pPr>
      <w:r>
        <w:rPr>
          <w:rFonts w:ascii="Times New Roman" w:hAnsi="Times New Roman"/>
          <w:sz w:val="28"/>
          <w:szCs w:val="28"/>
        </w:rPr>
        <w:t xml:space="preserve">1.Затвердити акт постійної комісії </w:t>
      </w:r>
      <w:r>
        <w:rPr>
          <w:rFonts w:ascii="Times New Roman" w:hAnsi="Times New Roman"/>
          <w:color w:val="000000"/>
          <w:sz w:val="28"/>
          <w:szCs w:val="28"/>
        </w:rPr>
        <w:t>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планування та </w:t>
      </w:r>
      <w:r>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lang w:val="uk-UA"/>
        </w:rPr>
        <w:t xml:space="preserve"> </w:t>
      </w:r>
      <w:r>
        <w:rPr>
          <w:rFonts w:ascii="Times New Roman" w:hAnsi="Times New Roman"/>
          <w:color w:val="000000"/>
          <w:sz w:val="28"/>
          <w:szCs w:val="28"/>
        </w:rPr>
        <w:t>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енергозбереження та транспорту, складений після виїзду ії на місцевість та закріпити за заявник</w:t>
      </w:r>
      <w:r>
        <w:rPr>
          <w:rFonts w:ascii="Times New Roman" w:hAnsi="Times New Roman"/>
          <w:color w:val="000000"/>
          <w:sz w:val="28"/>
          <w:szCs w:val="28"/>
          <w:lang w:val="uk-UA"/>
        </w:rPr>
        <w:t>ом</w:t>
      </w:r>
      <w:r>
        <w:rPr>
          <w:rFonts w:ascii="Times New Roman" w:hAnsi="Times New Roman"/>
          <w:color w:val="000000"/>
          <w:sz w:val="28"/>
          <w:szCs w:val="28"/>
        </w:rPr>
        <w:t xml:space="preserve"> земельну ділянку, </w:t>
      </w:r>
      <w:r>
        <w:rPr>
          <w:rFonts w:ascii="Times New Roman" w:hAnsi="Times New Roman"/>
          <w:color w:val="000000"/>
          <w:sz w:val="28"/>
          <w:szCs w:val="28"/>
          <w:lang w:val="uk-UA"/>
        </w:rPr>
        <w:t xml:space="preserve">яка знаходиться біля його </w:t>
      </w:r>
      <w:r>
        <w:rPr>
          <w:rFonts w:ascii="Times New Roman" w:hAnsi="Times New Roman"/>
          <w:color w:val="000000"/>
          <w:sz w:val="28"/>
          <w:szCs w:val="28"/>
        </w:rPr>
        <w:t>домогосподарств</w:t>
      </w:r>
      <w:r>
        <w:rPr>
          <w:rFonts w:ascii="Times New Roman" w:hAnsi="Times New Roman"/>
          <w:color w:val="000000"/>
          <w:sz w:val="28"/>
          <w:szCs w:val="28"/>
          <w:lang w:val="uk-UA"/>
        </w:rPr>
        <w:t>а «Зелена зона»</w:t>
      </w:r>
      <w:r>
        <w:rPr>
          <w:rFonts w:ascii="Times New Roman" w:hAnsi="Times New Roman"/>
          <w:color w:val="000000"/>
          <w:sz w:val="28"/>
          <w:szCs w:val="28"/>
        </w:rPr>
        <w:t xml:space="preserve"> для утримання її у належному санітарному стані.</w:t>
      </w:r>
    </w:p>
    <w:p w:rsidR="008E2C38" w:rsidRDefault="008E2C38" w:rsidP="008E2C38">
      <w:pPr>
        <w:pStyle w:val="a7"/>
        <w:rPr>
          <w:rFonts w:ascii="Times New Roman" w:hAnsi="Times New Roman"/>
          <w:color w:val="000000"/>
          <w:sz w:val="28"/>
          <w:szCs w:val="28"/>
        </w:rPr>
      </w:pPr>
    </w:p>
    <w:p w:rsidR="008E2C38" w:rsidRDefault="008E2C38" w:rsidP="008E2C38">
      <w:pPr>
        <w:pStyle w:val="a7"/>
        <w:rPr>
          <w:rFonts w:ascii="Times New Roman" w:hAnsi="Times New Roman"/>
          <w:sz w:val="28"/>
          <w:szCs w:val="28"/>
        </w:rPr>
      </w:pPr>
      <w:r>
        <w:rPr>
          <w:rFonts w:ascii="Times New Roman" w:hAnsi="Times New Roman"/>
          <w:sz w:val="28"/>
          <w:szCs w:val="28"/>
        </w:rPr>
        <w:t>2.</w:t>
      </w:r>
      <w:r>
        <w:rPr>
          <w:rFonts w:ascii="Times New Roman" w:hAnsi="Times New Roman"/>
          <w:color w:val="000000"/>
          <w:sz w:val="28"/>
          <w:szCs w:val="28"/>
        </w:rPr>
        <w:t> Контроль за виконанням даного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color w:val="000000"/>
          <w:sz w:val="28"/>
          <w:szCs w:val="28"/>
        </w:rPr>
        <w:t xml:space="preserve"> 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xml:space="preserve">,  енергозбереження та транспорту.  </w:t>
      </w:r>
    </w:p>
    <w:p w:rsidR="008E2C38" w:rsidRDefault="008E2C38" w:rsidP="008E2C38">
      <w:pPr>
        <w:pStyle w:val="a7"/>
        <w:jc w:val="both"/>
        <w:rPr>
          <w:rFonts w:ascii="Times New Roman" w:hAnsi="Times New Roman"/>
          <w:sz w:val="28"/>
          <w:szCs w:val="28"/>
        </w:rPr>
      </w:pPr>
    </w:p>
    <w:p w:rsidR="008E2C38" w:rsidRDefault="008E2C38" w:rsidP="008E2C38">
      <w:pPr>
        <w:pStyle w:val="a7"/>
        <w:jc w:val="both"/>
        <w:rPr>
          <w:rFonts w:ascii="Times New Roman" w:hAnsi="Times New Roman"/>
          <w:b/>
          <w:sz w:val="28"/>
          <w:szCs w:val="28"/>
        </w:rPr>
      </w:pPr>
    </w:p>
    <w:p w:rsidR="008E2C38" w:rsidRDefault="008E2C38" w:rsidP="008E2C38">
      <w:pPr>
        <w:pStyle w:val="a7"/>
        <w:jc w:val="both"/>
        <w:rPr>
          <w:rFonts w:ascii="Times New Roman" w:hAnsi="Times New Roman"/>
          <w:b/>
          <w:sz w:val="28"/>
          <w:szCs w:val="28"/>
        </w:rPr>
      </w:pPr>
    </w:p>
    <w:p w:rsidR="008E2C38" w:rsidRDefault="008E2C38" w:rsidP="008E2C38">
      <w:pPr>
        <w:pStyle w:val="a7"/>
        <w:jc w:val="both"/>
        <w:rPr>
          <w:rFonts w:ascii="Times New Roman" w:hAnsi="Times New Roman"/>
          <w:b/>
          <w:sz w:val="28"/>
          <w:szCs w:val="28"/>
        </w:rPr>
      </w:pPr>
    </w:p>
    <w:p w:rsidR="008E2C38" w:rsidRDefault="008E2C38" w:rsidP="008E2C38">
      <w:pPr>
        <w:pStyle w:val="a7"/>
        <w:jc w:val="center"/>
        <w:rPr>
          <w:rFonts w:ascii="Times New Roman" w:hAnsi="Times New Roman"/>
          <w:b/>
          <w:sz w:val="28"/>
          <w:szCs w:val="28"/>
        </w:rPr>
      </w:pPr>
    </w:p>
    <w:p w:rsidR="008E2C38" w:rsidRDefault="008E2C38" w:rsidP="008E2C38">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2475FC" w:rsidRPr="00A94E86" w:rsidRDefault="002475FC" w:rsidP="002475FC">
      <w:pPr>
        <w:spacing w:after="0" w:line="360" w:lineRule="auto"/>
        <w:jc w:val="center"/>
        <w:rPr>
          <w:rFonts w:ascii="Times New Roman" w:eastAsia="Times New Roman" w:hAnsi="Times New Roman" w:cs="Times New Roman"/>
          <w:b/>
          <w:sz w:val="28"/>
          <w:szCs w:val="28"/>
          <w:lang w:val="uk-UA" w:eastAsia="ru-RU"/>
        </w:rPr>
      </w:pPr>
      <w:r w:rsidRPr="00A94E86">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2475FC" w:rsidRPr="00A94E86" w:rsidRDefault="002475FC" w:rsidP="002475FC">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2475FC" w:rsidRPr="00A94E86" w:rsidRDefault="002475FC" w:rsidP="002475FC">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2475FC" w:rsidRPr="00A94E86" w:rsidRDefault="002475FC" w:rsidP="002475F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eastAsia="ru-RU"/>
        </w:rPr>
        <w:t>ЧЕРН</w:t>
      </w:r>
      <w:r w:rsidRPr="00A94E86">
        <w:rPr>
          <w:rFonts w:ascii="Times New Roman" w:eastAsia="Times New Roman" w:hAnsi="Times New Roman" w:cs="Times New Roman"/>
          <w:b/>
          <w:sz w:val="28"/>
          <w:szCs w:val="28"/>
          <w:lang w:val="uk-UA" w:eastAsia="ru-RU"/>
        </w:rPr>
        <w:t>І</w:t>
      </w:r>
      <w:r w:rsidRPr="00A94E86">
        <w:rPr>
          <w:rFonts w:ascii="Times New Roman" w:eastAsia="Times New Roman" w:hAnsi="Times New Roman" w:cs="Times New Roman"/>
          <w:b/>
          <w:sz w:val="28"/>
          <w:szCs w:val="28"/>
          <w:lang w:eastAsia="ru-RU"/>
        </w:rPr>
        <w:t>ВЕЦЬКОГО</w:t>
      </w:r>
      <w:r w:rsidRPr="00A94E86">
        <w:rPr>
          <w:rFonts w:ascii="Times New Roman" w:eastAsia="Times New Roman" w:hAnsi="Times New Roman" w:cs="Times New Roman"/>
          <w:b/>
          <w:sz w:val="28"/>
          <w:szCs w:val="28"/>
          <w:lang w:val="uk-UA" w:eastAsia="ru-RU"/>
        </w:rPr>
        <w:t xml:space="preserve"> РАЙОНУ ЧЕРНІВЕЦЬКОЇ ОБЛАСТІ</w:t>
      </w:r>
    </w:p>
    <w:p w:rsidR="002475FC" w:rsidRPr="00A94E86" w:rsidRDefault="002475FC" w:rsidP="002475FC">
      <w:pPr>
        <w:tabs>
          <w:tab w:val="left" w:pos="1080"/>
          <w:tab w:val="left" w:pos="4080"/>
        </w:tabs>
        <w:spacing w:after="0" w:line="240" w:lineRule="auto"/>
        <w:rPr>
          <w:rFonts w:ascii="Times New Roman" w:eastAsia="Times New Roman" w:hAnsi="Times New Roman" w:cs="Times New Roman"/>
          <w:b/>
          <w:sz w:val="28"/>
          <w:szCs w:val="28"/>
          <w:lang w:eastAsia="uk-UA"/>
        </w:rPr>
      </w:pPr>
      <w:r w:rsidRPr="00A94E86">
        <w:rPr>
          <w:rFonts w:ascii="Times New Roman" w:eastAsia="Times New Roman" w:hAnsi="Times New Roman" w:cs="Times New Roman"/>
          <w:b/>
          <w:sz w:val="28"/>
          <w:szCs w:val="28"/>
          <w:lang w:eastAsia="uk-UA"/>
        </w:rPr>
        <w:t>17</w:t>
      </w:r>
      <w:r w:rsidRPr="00A94E86">
        <w:rPr>
          <w:rFonts w:ascii="Times New Roman" w:eastAsia="Times New Roman" w:hAnsi="Times New Roman" w:cs="Times New Roman"/>
          <w:b/>
          <w:sz w:val="28"/>
          <w:szCs w:val="28"/>
          <w:lang w:val="uk-UA" w:eastAsia="uk-UA"/>
        </w:rPr>
        <w:t>.</w:t>
      </w:r>
      <w:r w:rsidRPr="00A94E86">
        <w:rPr>
          <w:rFonts w:ascii="Times New Roman" w:eastAsia="Times New Roman" w:hAnsi="Times New Roman" w:cs="Times New Roman"/>
          <w:b/>
          <w:sz w:val="28"/>
          <w:szCs w:val="28"/>
          <w:lang w:eastAsia="uk-UA"/>
        </w:rPr>
        <w:t>06</w:t>
      </w:r>
      <w:r w:rsidRPr="00A94E86">
        <w:rPr>
          <w:rFonts w:ascii="Times New Roman" w:eastAsia="Times New Roman" w:hAnsi="Times New Roman" w:cs="Times New Roman"/>
          <w:b/>
          <w:sz w:val="28"/>
          <w:szCs w:val="28"/>
          <w:lang w:val="uk-UA" w:eastAsia="uk-UA"/>
        </w:rPr>
        <w:t>.20</w:t>
      </w:r>
      <w:r w:rsidRPr="00A94E86">
        <w:rPr>
          <w:rFonts w:ascii="Times New Roman" w:eastAsia="Times New Roman" w:hAnsi="Times New Roman" w:cs="Times New Roman"/>
          <w:b/>
          <w:sz w:val="28"/>
          <w:szCs w:val="28"/>
          <w:lang w:eastAsia="uk-UA"/>
        </w:rPr>
        <w:t xml:space="preserve">21 </w:t>
      </w:r>
      <w:r w:rsidRPr="00A94E86">
        <w:rPr>
          <w:rFonts w:ascii="Times New Roman" w:eastAsia="Times New Roman" w:hAnsi="Times New Roman" w:cs="Times New Roman"/>
          <w:b/>
          <w:sz w:val="28"/>
          <w:szCs w:val="28"/>
          <w:lang w:val="uk-UA" w:eastAsia="uk-UA"/>
        </w:rPr>
        <w:t xml:space="preserve">р.                                                                  </w:t>
      </w:r>
      <w:r w:rsidRPr="00A94E86">
        <w:rPr>
          <w:rFonts w:ascii="Times New Roman" w:eastAsia="Times New Roman" w:hAnsi="Times New Roman" w:cs="Times New Roman"/>
          <w:b/>
          <w:sz w:val="28"/>
          <w:szCs w:val="28"/>
          <w:lang w:eastAsia="uk-UA"/>
        </w:rPr>
        <w:t xml:space="preserve">      </w:t>
      </w:r>
      <w:r w:rsidRPr="00A94E86">
        <w:rPr>
          <w:rFonts w:ascii="Times New Roman" w:eastAsia="Times New Roman" w:hAnsi="Times New Roman" w:cs="Times New Roman"/>
          <w:b/>
          <w:sz w:val="28"/>
          <w:szCs w:val="28"/>
          <w:lang w:val="uk-UA" w:eastAsia="uk-UA"/>
        </w:rPr>
        <w:t xml:space="preserve">         </w:t>
      </w:r>
      <w:r w:rsidRPr="00A94E86">
        <w:rPr>
          <w:rFonts w:ascii="Times New Roman" w:eastAsia="Times New Roman" w:hAnsi="Times New Roman" w:cs="Times New Roman"/>
          <w:b/>
          <w:sz w:val="28"/>
          <w:szCs w:val="28"/>
          <w:lang w:eastAsia="uk-UA"/>
        </w:rPr>
        <w:t xml:space="preserve">8 </w:t>
      </w:r>
      <w:r w:rsidRPr="00A94E86">
        <w:rPr>
          <w:rFonts w:ascii="Times New Roman" w:eastAsia="Times New Roman" w:hAnsi="Times New Roman" w:cs="Times New Roman"/>
          <w:b/>
          <w:sz w:val="28"/>
          <w:szCs w:val="28"/>
          <w:lang w:val="uk-UA" w:eastAsia="uk-UA"/>
        </w:rPr>
        <w:t>сесія 8 скликання</w:t>
      </w:r>
      <w:r w:rsidRPr="00A94E86">
        <w:rPr>
          <w:rFonts w:ascii="Times New Roman" w:eastAsia="Times New Roman" w:hAnsi="Times New Roman" w:cs="Times New Roman"/>
          <w:b/>
          <w:sz w:val="28"/>
          <w:szCs w:val="28"/>
          <w:lang w:eastAsia="uk-UA"/>
        </w:rPr>
        <w:t xml:space="preserve"> </w:t>
      </w:r>
    </w:p>
    <w:p w:rsidR="002475FC" w:rsidRPr="00A94E86" w:rsidRDefault="002475FC" w:rsidP="002475FC">
      <w:pPr>
        <w:jc w:val="center"/>
        <w:rPr>
          <w:rFonts w:ascii="Times New Roman" w:eastAsia="Calibri" w:hAnsi="Times New Roman" w:cs="Times New Roman"/>
          <w:b/>
          <w:color w:val="000000"/>
          <w:sz w:val="28"/>
          <w:szCs w:val="28"/>
          <w:lang w:val="uk-UA"/>
        </w:rPr>
      </w:pPr>
      <w:r w:rsidRPr="00A94E86">
        <w:rPr>
          <w:rFonts w:ascii="Times New Roman" w:hAnsi="Times New Roman"/>
          <w:b/>
          <w:sz w:val="28"/>
          <w:szCs w:val="28"/>
        </w:rPr>
        <w:t xml:space="preserve">     </w:t>
      </w:r>
    </w:p>
    <w:p w:rsidR="002475FC" w:rsidRDefault="002475FC" w:rsidP="002475FC">
      <w:pPr>
        <w:pStyle w:val="a7"/>
        <w:jc w:val="center"/>
        <w:rPr>
          <w:rFonts w:ascii="Times New Roman" w:hAnsi="Times New Roman"/>
          <w:b/>
          <w:sz w:val="28"/>
          <w:szCs w:val="28"/>
        </w:rPr>
      </w:pPr>
      <w:r>
        <w:rPr>
          <w:rFonts w:ascii="Times New Roman" w:hAnsi="Times New Roman"/>
          <w:b/>
          <w:sz w:val="28"/>
          <w:szCs w:val="28"/>
        </w:rPr>
        <w:t xml:space="preserve"> Р І Ш Е Н Н Я   № 39/2-8/21 </w:t>
      </w:r>
    </w:p>
    <w:p w:rsidR="002475FC" w:rsidRDefault="002475FC" w:rsidP="002475FC">
      <w:pPr>
        <w:pStyle w:val="a7"/>
        <w:rPr>
          <w:rFonts w:ascii="Times New Roman" w:hAnsi="Times New Roman"/>
          <w:b/>
          <w:sz w:val="28"/>
          <w:szCs w:val="28"/>
        </w:rPr>
      </w:pPr>
    </w:p>
    <w:p w:rsidR="002475FC" w:rsidRPr="004A2AA4" w:rsidRDefault="002475FC" w:rsidP="002475FC">
      <w:pPr>
        <w:pStyle w:val="a7"/>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xml:space="preserve">. </w:t>
      </w:r>
      <w:r w:rsidR="006E3C08">
        <w:rPr>
          <w:rFonts w:ascii="Times New Roman" w:hAnsi="Times New Roman"/>
          <w:b/>
          <w:sz w:val="28"/>
          <w:szCs w:val="28"/>
          <w:lang w:val="uk-UA"/>
        </w:rPr>
        <w:t>Дроник А.М.</w:t>
      </w:r>
    </w:p>
    <w:p w:rsidR="002475FC" w:rsidRPr="006E3C08" w:rsidRDefault="002475FC" w:rsidP="002475FC">
      <w:pPr>
        <w:pStyle w:val="a7"/>
        <w:rPr>
          <w:rFonts w:ascii="Times New Roman" w:hAnsi="Times New Roman"/>
          <w:b/>
          <w:sz w:val="28"/>
          <w:szCs w:val="28"/>
          <w:lang w:val="uk-UA"/>
        </w:rPr>
      </w:pPr>
    </w:p>
    <w:p w:rsidR="002475FC" w:rsidRDefault="002475FC" w:rsidP="002475FC">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sidRPr="006E3C08">
        <w:rPr>
          <w:rFonts w:ascii="Times New Roman" w:hAnsi="Times New Roman"/>
          <w:sz w:val="28"/>
          <w:szCs w:val="28"/>
          <w:lang w:val="uk-UA"/>
        </w:rPr>
        <w:t xml:space="preserve">      Розглянувши та обговоривши заяву</w:t>
      </w:r>
      <w:r w:rsidR="00FE3448">
        <w:rPr>
          <w:rFonts w:ascii="Times New Roman" w:hAnsi="Times New Roman"/>
          <w:sz w:val="28"/>
          <w:szCs w:val="28"/>
          <w:lang w:val="uk-UA"/>
        </w:rPr>
        <w:t xml:space="preserve"> </w:t>
      </w:r>
      <w:r w:rsidR="006E3C08">
        <w:rPr>
          <w:rFonts w:ascii="Times New Roman" w:hAnsi="Times New Roman"/>
          <w:sz w:val="28"/>
          <w:szCs w:val="28"/>
          <w:lang w:val="uk-UA"/>
        </w:rPr>
        <w:t>Дроник Аліни Миколаївни</w:t>
      </w:r>
      <w:r>
        <w:rPr>
          <w:rFonts w:ascii="Times New Roman" w:hAnsi="Times New Roman"/>
          <w:sz w:val="28"/>
          <w:szCs w:val="28"/>
          <w:lang w:val="uk-UA"/>
        </w:rPr>
        <w:t>, щодо</w:t>
      </w:r>
      <w:r w:rsidR="005370FC">
        <w:rPr>
          <w:rFonts w:ascii="Times New Roman" w:hAnsi="Times New Roman"/>
          <w:sz w:val="28"/>
          <w:szCs w:val="28"/>
          <w:lang w:val="uk-UA"/>
        </w:rPr>
        <w:t xml:space="preserve"> вирішення спірного питання  між нею та ії сусідкою шандра Ю.В., </w:t>
      </w:r>
      <w:r>
        <w:rPr>
          <w:rFonts w:ascii="Times New Roman" w:eastAsia="Times New Roman" w:hAnsi="Times New Roman" w:cs="Times New Roman"/>
          <w:sz w:val="28"/>
          <w:szCs w:val="28"/>
          <w:lang w:val="uk-UA" w:eastAsia="ru-RU"/>
        </w:rPr>
        <w:t>враховуючи рекомендації постійної комісії  з</w:t>
      </w:r>
      <w:r>
        <w:rPr>
          <w:rFonts w:ascii="Times New Roman" w:eastAsia="Times New Roman" w:hAnsi="Times New Roman" w:cs="Times New Roman"/>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архітектури</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техногенної безпеки</w:t>
      </w:r>
      <w:r>
        <w:rPr>
          <w:rFonts w:ascii="Times New Roman" w:eastAsia="Times New Roman" w:hAnsi="Times New Roman" w:cs="Times New Roman"/>
          <w:sz w:val="28"/>
          <w:szCs w:val="28"/>
          <w:lang w:val="uk-UA" w:eastAsia="ru-RU"/>
        </w:rPr>
        <w:t xml:space="preserve">,  енергозбереження та транспорту, </w:t>
      </w:r>
      <w:r>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2475FC" w:rsidRDefault="002475FC" w:rsidP="002475FC">
      <w:pPr>
        <w:pStyle w:val="a7"/>
        <w:rPr>
          <w:rFonts w:ascii="Times New Roman" w:eastAsia="Calibri" w:hAnsi="Times New Roman" w:cs="Times New Roman"/>
          <w:sz w:val="28"/>
          <w:szCs w:val="28"/>
          <w:lang w:val="uk-UA"/>
        </w:rPr>
      </w:pPr>
    </w:p>
    <w:p w:rsidR="002475FC" w:rsidRPr="006E3C08" w:rsidRDefault="002475FC" w:rsidP="002475FC">
      <w:pPr>
        <w:pStyle w:val="a7"/>
        <w:rPr>
          <w:rFonts w:ascii="Times New Roman" w:hAnsi="Times New Roman"/>
          <w:b/>
          <w:sz w:val="28"/>
          <w:szCs w:val="28"/>
          <w:lang w:val="uk-UA"/>
        </w:rPr>
      </w:pPr>
    </w:p>
    <w:p w:rsidR="002475FC" w:rsidRDefault="002475FC" w:rsidP="002475FC">
      <w:pPr>
        <w:pStyle w:val="a7"/>
        <w:jc w:val="center"/>
        <w:rPr>
          <w:rFonts w:ascii="Times New Roman" w:hAnsi="Times New Roman"/>
          <w:b/>
          <w:sz w:val="28"/>
          <w:szCs w:val="28"/>
        </w:rPr>
      </w:pPr>
      <w:r>
        <w:rPr>
          <w:rFonts w:ascii="Times New Roman" w:hAnsi="Times New Roman"/>
          <w:b/>
          <w:sz w:val="28"/>
          <w:szCs w:val="28"/>
        </w:rPr>
        <w:t>ВИРІШИЛИ:</w:t>
      </w:r>
    </w:p>
    <w:p w:rsidR="002475FC" w:rsidRDefault="002475FC" w:rsidP="002475FC">
      <w:pPr>
        <w:pStyle w:val="a7"/>
        <w:jc w:val="both"/>
        <w:rPr>
          <w:rFonts w:ascii="Times New Roman" w:hAnsi="Times New Roman"/>
          <w:b/>
          <w:sz w:val="28"/>
          <w:szCs w:val="28"/>
        </w:rPr>
      </w:pPr>
    </w:p>
    <w:p w:rsidR="002475FC" w:rsidRPr="00FE3448" w:rsidRDefault="005370FC" w:rsidP="005370FC">
      <w:pPr>
        <w:pStyle w:val="a7"/>
        <w:jc w:val="both"/>
        <w:rPr>
          <w:rFonts w:ascii="Times New Roman" w:hAnsi="Times New Roman"/>
          <w:color w:val="000000"/>
          <w:sz w:val="28"/>
          <w:szCs w:val="28"/>
          <w:lang w:val="uk-UA"/>
        </w:rPr>
      </w:pPr>
      <w:r>
        <w:rPr>
          <w:rFonts w:ascii="Times New Roman" w:hAnsi="Times New Roman"/>
          <w:sz w:val="28"/>
          <w:szCs w:val="28"/>
          <w:lang w:val="uk-UA"/>
        </w:rPr>
        <w:t>1.</w:t>
      </w:r>
      <w:r w:rsidR="00FE3448">
        <w:rPr>
          <w:rFonts w:ascii="Times New Roman" w:hAnsi="Times New Roman"/>
          <w:sz w:val="28"/>
          <w:szCs w:val="28"/>
          <w:lang w:val="uk-UA"/>
        </w:rPr>
        <w:t xml:space="preserve">Перенести </w:t>
      </w:r>
      <w:r w:rsidR="006A2A1B">
        <w:rPr>
          <w:rFonts w:ascii="Times New Roman" w:hAnsi="Times New Roman"/>
          <w:sz w:val="28"/>
          <w:szCs w:val="28"/>
          <w:lang w:val="uk-UA"/>
        </w:rPr>
        <w:t>розгляд вищезазначеного питання на засідання чергової сесії .</w:t>
      </w:r>
    </w:p>
    <w:p w:rsidR="002475FC" w:rsidRDefault="002475FC" w:rsidP="002475FC">
      <w:pPr>
        <w:pStyle w:val="a7"/>
        <w:rPr>
          <w:rFonts w:ascii="Times New Roman" w:hAnsi="Times New Roman"/>
          <w:color w:val="000000"/>
          <w:sz w:val="28"/>
          <w:szCs w:val="28"/>
        </w:rPr>
      </w:pPr>
    </w:p>
    <w:p w:rsidR="002475FC" w:rsidRDefault="002475FC" w:rsidP="002475FC">
      <w:pPr>
        <w:pStyle w:val="a7"/>
        <w:rPr>
          <w:rFonts w:ascii="Times New Roman" w:hAnsi="Times New Roman"/>
          <w:sz w:val="28"/>
          <w:szCs w:val="28"/>
        </w:rPr>
      </w:pPr>
      <w:r>
        <w:rPr>
          <w:rFonts w:ascii="Times New Roman" w:hAnsi="Times New Roman"/>
          <w:sz w:val="28"/>
          <w:szCs w:val="28"/>
        </w:rPr>
        <w:t>2.</w:t>
      </w:r>
      <w:r>
        <w:rPr>
          <w:rFonts w:ascii="Times New Roman" w:hAnsi="Times New Roman"/>
          <w:color w:val="000000"/>
          <w:sz w:val="28"/>
          <w:szCs w:val="28"/>
        </w:rPr>
        <w:t> Контроль за виконанням даного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color w:val="000000"/>
          <w:sz w:val="28"/>
          <w:szCs w:val="28"/>
        </w:rPr>
        <w:t xml:space="preserve"> 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xml:space="preserve">,  енергозбереження та транспорту.  </w:t>
      </w:r>
    </w:p>
    <w:p w:rsidR="002475FC" w:rsidRDefault="002475FC" w:rsidP="002475FC">
      <w:pPr>
        <w:pStyle w:val="a7"/>
        <w:jc w:val="both"/>
        <w:rPr>
          <w:rFonts w:ascii="Times New Roman" w:hAnsi="Times New Roman"/>
          <w:sz w:val="28"/>
          <w:szCs w:val="28"/>
        </w:rPr>
      </w:pPr>
    </w:p>
    <w:p w:rsidR="002475FC" w:rsidRDefault="002475FC" w:rsidP="002475FC">
      <w:pPr>
        <w:pStyle w:val="a7"/>
        <w:jc w:val="both"/>
        <w:rPr>
          <w:rFonts w:ascii="Times New Roman" w:hAnsi="Times New Roman"/>
          <w:b/>
          <w:sz w:val="28"/>
          <w:szCs w:val="28"/>
        </w:rPr>
      </w:pPr>
    </w:p>
    <w:p w:rsidR="002475FC" w:rsidRDefault="002475FC" w:rsidP="002475FC">
      <w:pPr>
        <w:pStyle w:val="a7"/>
        <w:jc w:val="both"/>
        <w:rPr>
          <w:rFonts w:ascii="Times New Roman" w:hAnsi="Times New Roman"/>
          <w:b/>
          <w:sz w:val="28"/>
          <w:szCs w:val="28"/>
        </w:rPr>
      </w:pPr>
    </w:p>
    <w:p w:rsidR="002475FC" w:rsidRDefault="002475FC" w:rsidP="002475FC">
      <w:pPr>
        <w:pStyle w:val="a7"/>
        <w:jc w:val="both"/>
        <w:rPr>
          <w:rFonts w:ascii="Times New Roman" w:hAnsi="Times New Roman"/>
          <w:b/>
          <w:sz w:val="28"/>
          <w:szCs w:val="28"/>
        </w:rPr>
      </w:pPr>
    </w:p>
    <w:p w:rsidR="002475FC" w:rsidRDefault="002475FC" w:rsidP="002475FC">
      <w:pPr>
        <w:pStyle w:val="a7"/>
        <w:jc w:val="center"/>
        <w:rPr>
          <w:rFonts w:ascii="Times New Roman" w:hAnsi="Times New Roman"/>
          <w:b/>
          <w:sz w:val="28"/>
          <w:szCs w:val="28"/>
        </w:rPr>
      </w:pPr>
    </w:p>
    <w:p w:rsidR="002475FC" w:rsidRDefault="002475FC" w:rsidP="002475FC">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8E2C38" w:rsidRDefault="008E2C38" w:rsidP="008E2C38">
      <w:pPr>
        <w:pStyle w:val="a7"/>
        <w:jc w:val="center"/>
        <w:rPr>
          <w:rFonts w:ascii="Times New Roman" w:eastAsia="Times New Roman" w:hAnsi="Times New Roman" w:cs="Times New Roman"/>
          <w:b/>
          <w:sz w:val="20"/>
          <w:szCs w:val="20"/>
          <w:lang w:val="uk-UA" w:eastAsia="ru-RU"/>
        </w:rPr>
      </w:pPr>
    </w:p>
    <w:p w:rsidR="008E2C38" w:rsidRDefault="008E2C38" w:rsidP="008E2C38">
      <w:pPr>
        <w:pStyle w:val="a7"/>
        <w:jc w:val="center"/>
        <w:rPr>
          <w:rFonts w:ascii="Times New Roman" w:eastAsia="Times New Roman" w:hAnsi="Times New Roman"/>
          <w:b/>
          <w:sz w:val="20"/>
          <w:szCs w:val="20"/>
          <w:lang w:eastAsia="ru-RU"/>
        </w:rPr>
      </w:pPr>
    </w:p>
    <w:p w:rsidR="005370FC" w:rsidRDefault="005370FC" w:rsidP="00590625">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5370FC" w:rsidRDefault="005370FC" w:rsidP="00590625">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p>
    <w:p w:rsidR="005370FC" w:rsidRPr="00A94E86" w:rsidRDefault="005370FC" w:rsidP="005370FC">
      <w:pPr>
        <w:spacing w:after="0" w:line="360" w:lineRule="auto"/>
        <w:jc w:val="center"/>
        <w:rPr>
          <w:rFonts w:ascii="Times New Roman" w:eastAsia="Times New Roman" w:hAnsi="Times New Roman" w:cs="Times New Roman"/>
          <w:b/>
          <w:sz w:val="28"/>
          <w:szCs w:val="28"/>
          <w:lang w:val="uk-UA" w:eastAsia="ru-RU"/>
        </w:rPr>
      </w:pPr>
      <w:r w:rsidRPr="00A94E86">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5370FC" w:rsidRPr="00A94E86" w:rsidRDefault="005370FC" w:rsidP="005370FC">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5370FC" w:rsidRPr="00A94E86" w:rsidRDefault="005370FC" w:rsidP="005370FC">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5370FC" w:rsidRPr="00A94E86" w:rsidRDefault="005370FC" w:rsidP="005370F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eastAsia="ru-RU"/>
        </w:rPr>
        <w:t>ЧЕРН</w:t>
      </w:r>
      <w:r w:rsidRPr="00A94E86">
        <w:rPr>
          <w:rFonts w:ascii="Times New Roman" w:eastAsia="Times New Roman" w:hAnsi="Times New Roman" w:cs="Times New Roman"/>
          <w:b/>
          <w:sz w:val="28"/>
          <w:szCs w:val="28"/>
          <w:lang w:val="uk-UA" w:eastAsia="ru-RU"/>
        </w:rPr>
        <w:t>І</w:t>
      </w:r>
      <w:r w:rsidRPr="00A94E86">
        <w:rPr>
          <w:rFonts w:ascii="Times New Roman" w:eastAsia="Times New Roman" w:hAnsi="Times New Roman" w:cs="Times New Roman"/>
          <w:b/>
          <w:sz w:val="28"/>
          <w:szCs w:val="28"/>
          <w:lang w:eastAsia="ru-RU"/>
        </w:rPr>
        <w:t>ВЕЦЬКОГО</w:t>
      </w:r>
      <w:r w:rsidRPr="00A94E86">
        <w:rPr>
          <w:rFonts w:ascii="Times New Roman" w:eastAsia="Times New Roman" w:hAnsi="Times New Roman" w:cs="Times New Roman"/>
          <w:b/>
          <w:sz w:val="28"/>
          <w:szCs w:val="28"/>
          <w:lang w:val="uk-UA" w:eastAsia="ru-RU"/>
        </w:rPr>
        <w:t xml:space="preserve"> РАЙОНУ ЧЕРНІВЕЦЬКОЇ ОБЛАСТІ</w:t>
      </w:r>
    </w:p>
    <w:p w:rsidR="005370FC" w:rsidRPr="00A94E86" w:rsidRDefault="005370FC" w:rsidP="005370FC">
      <w:pPr>
        <w:tabs>
          <w:tab w:val="left" w:pos="1080"/>
          <w:tab w:val="left" w:pos="4080"/>
        </w:tabs>
        <w:spacing w:after="0" w:line="240" w:lineRule="auto"/>
        <w:rPr>
          <w:rFonts w:ascii="Times New Roman" w:eastAsia="Times New Roman" w:hAnsi="Times New Roman" w:cs="Times New Roman"/>
          <w:b/>
          <w:sz w:val="28"/>
          <w:szCs w:val="28"/>
          <w:lang w:eastAsia="uk-UA"/>
        </w:rPr>
      </w:pPr>
      <w:r w:rsidRPr="00A94E86">
        <w:rPr>
          <w:rFonts w:ascii="Times New Roman" w:eastAsia="Times New Roman" w:hAnsi="Times New Roman" w:cs="Times New Roman"/>
          <w:b/>
          <w:sz w:val="28"/>
          <w:szCs w:val="28"/>
          <w:lang w:eastAsia="uk-UA"/>
        </w:rPr>
        <w:t>17</w:t>
      </w:r>
      <w:r w:rsidRPr="00A94E86">
        <w:rPr>
          <w:rFonts w:ascii="Times New Roman" w:eastAsia="Times New Roman" w:hAnsi="Times New Roman" w:cs="Times New Roman"/>
          <w:b/>
          <w:sz w:val="28"/>
          <w:szCs w:val="28"/>
          <w:lang w:val="uk-UA" w:eastAsia="uk-UA"/>
        </w:rPr>
        <w:t>.</w:t>
      </w:r>
      <w:r w:rsidRPr="00A94E86">
        <w:rPr>
          <w:rFonts w:ascii="Times New Roman" w:eastAsia="Times New Roman" w:hAnsi="Times New Roman" w:cs="Times New Roman"/>
          <w:b/>
          <w:sz w:val="28"/>
          <w:szCs w:val="28"/>
          <w:lang w:eastAsia="uk-UA"/>
        </w:rPr>
        <w:t>06</w:t>
      </w:r>
      <w:r w:rsidRPr="00A94E86">
        <w:rPr>
          <w:rFonts w:ascii="Times New Roman" w:eastAsia="Times New Roman" w:hAnsi="Times New Roman" w:cs="Times New Roman"/>
          <w:b/>
          <w:sz w:val="28"/>
          <w:szCs w:val="28"/>
          <w:lang w:val="uk-UA" w:eastAsia="uk-UA"/>
        </w:rPr>
        <w:t>.20</w:t>
      </w:r>
      <w:r w:rsidRPr="00A94E86">
        <w:rPr>
          <w:rFonts w:ascii="Times New Roman" w:eastAsia="Times New Roman" w:hAnsi="Times New Roman" w:cs="Times New Roman"/>
          <w:b/>
          <w:sz w:val="28"/>
          <w:szCs w:val="28"/>
          <w:lang w:eastAsia="uk-UA"/>
        </w:rPr>
        <w:t xml:space="preserve">21 </w:t>
      </w:r>
      <w:r w:rsidRPr="00A94E86">
        <w:rPr>
          <w:rFonts w:ascii="Times New Roman" w:eastAsia="Times New Roman" w:hAnsi="Times New Roman" w:cs="Times New Roman"/>
          <w:b/>
          <w:sz w:val="28"/>
          <w:szCs w:val="28"/>
          <w:lang w:val="uk-UA" w:eastAsia="uk-UA"/>
        </w:rPr>
        <w:t xml:space="preserve">р.                                                                  </w:t>
      </w:r>
      <w:r w:rsidRPr="00A94E86">
        <w:rPr>
          <w:rFonts w:ascii="Times New Roman" w:eastAsia="Times New Roman" w:hAnsi="Times New Roman" w:cs="Times New Roman"/>
          <w:b/>
          <w:sz w:val="28"/>
          <w:szCs w:val="28"/>
          <w:lang w:eastAsia="uk-UA"/>
        </w:rPr>
        <w:t xml:space="preserve">      </w:t>
      </w:r>
      <w:r w:rsidRPr="00A94E86">
        <w:rPr>
          <w:rFonts w:ascii="Times New Roman" w:eastAsia="Times New Roman" w:hAnsi="Times New Roman" w:cs="Times New Roman"/>
          <w:b/>
          <w:sz w:val="28"/>
          <w:szCs w:val="28"/>
          <w:lang w:val="uk-UA" w:eastAsia="uk-UA"/>
        </w:rPr>
        <w:t xml:space="preserve">         </w:t>
      </w:r>
      <w:r w:rsidRPr="00A94E86">
        <w:rPr>
          <w:rFonts w:ascii="Times New Roman" w:eastAsia="Times New Roman" w:hAnsi="Times New Roman" w:cs="Times New Roman"/>
          <w:b/>
          <w:sz w:val="28"/>
          <w:szCs w:val="28"/>
          <w:lang w:eastAsia="uk-UA"/>
        </w:rPr>
        <w:t xml:space="preserve">8 </w:t>
      </w:r>
      <w:r w:rsidRPr="00A94E86">
        <w:rPr>
          <w:rFonts w:ascii="Times New Roman" w:eastAsia="Times New Roman" w:hAnsi="Times New Roman" w:cs="Times New Roman"/>
          <w:b/>
          <w:sz w:val="28"/>
          <w:szCs w:val="28"/>
          <w:lang w:val="uk-UA" w:eastAsia="uk-UA"/>
        </w:rPr>
        <w:t>сесія 8 скликання</w:t>
      </w:r>
      <w:r w:rsidRPr="00A94E86">
        <w:rPr>
          <w:rFonts w:ascii="Times New Roman" w:eastAsia="Times New Roman" w:hAnsi="Times New Roman" w:cs="Times New Roman"/>
          <w:b/>
          <w:sz w:val="28"/>
          <w:szCs w:val="28"/>
          <w:lang w:eastAsia="uk-UA"/>
        </w:rPr>
        <w:t xml:space="preserve"> </w:t>
      </w:r>
    </w:p>
    <w:p w:rsidR="005370FC" w:rsidRPr="00A94E86" w:rsidRDefault="005370FC" w:rsidP="005370FC">
      <w:pPr>
        <w:jc w:val="center"/>
        <w:rPr>
          <w:rFonts w:ascii="Times New Roman" w:eastAsia="Calibri" w:hAnsi="Times New Roman" w:cs="Times New Roman"/>
          <w:b/>
          <w:color w:val="000000"/>
          <w:sz w:val="28"/>
          <w:szCs w:val="28"/>
          <w:lang w:val="uk-UA"/>
        </w:rPr>
      </w:pPr>
      <w:r w:rsidRPr="00A94E86">
        <w:rPr>
          <w:rFonts w:ascii="Times New Roman" w:hAnsi="Times New Roman"/>
          <w:b/>
          <w:sz w:val="28"/>
          <w:szCs w:val="28"/>
        </w:rPr>
        <w:t xml:space="preserve">     </w:t>
      </w:r>
    </w:p>
    <w:p w:rsidR="005370FC" w:rsidRDefault="005370FC" w:rsidP="005370FC">
      <w:pPr>
        <w:pStyle w:val="a7"/>
        <w:jc w:val="center"/>
        <w:rPr>
          <w:rFonts w:ascii="Times New Roman" w:hAnsi="Times New Roman"/>
          <w:b/>
          <w:sz w:val="28"/>
          <w:szCs w:val="28"/>
        </w:rPr>
      </w:pPr>
      <w:r>
        <w:rPr>
          <w:rFonts w:ascii="Times New Roman" w:hAnsi="Times New Roman"/>
          <w:b/>
          <w:sz w:val="28"/>
          <w:szCs w:val="28"/>
        </w:rPr>
        <w:t xml:space="preserve"> Р І Ш Е Н Н Я   № 39/3-8/21 </w:t>
      </w:r>
    </w:p>
    <w:p w:rsidR="005370FC" w:rsidRDefault="005370FC" w:rsidP="005370FC">
      <w:pPr>
        <w:pStyle w:val="a7"/>
        <w:rPr>
          <w:rFonts w:ascii="Times New Roman" w:hAnsi="Times New Roman"/>
          <w:b/>
          <w:sz w:val="28"/>
          <w:szCs w:val="28"/>
        </w:rPr>
      </w:pPr>
    </w:p>
    <w:p w:rsidR="005370FC" w:rsidRPr="004A2AA4" w:rsidRDefault="005370FC" w:rsidP="005370FC">
      <w:pPr>
        <w:pStyle w:val="a7"/>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Григоряк В.Г.</w:t>
      </w:r>
    </w:p>
    <w:p w:rsidR="005370FC" w:rsidRPr="005370FC" w:rsidRDefault="005370FC" w:rsidP="005370FC">
      <w:pPr>
        <w:pStyle w:val="a7"/>
        <w:rPr>
          <w:rFonts w:ascii="Times New Roman" w:hAnsi="Times New Roman"/>
          <w:b/>
          <w:sz w:val="28"/>
          <w:szCs w:val="28"/>
          <w:lang w:val="uk-UA"/>
        </w:rPr>
      </w:pPr>
    </w:p>
    <w:p w:rsidR="005370FC" w:rsidRDefault="005370FC" w:rsidP="005370FC">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sidRPr="005370FC">
        <w:rPr>
          <w:rFonts w:ascii="Times New Roman" w:hAnsi="Times New Roman"/>
          <w:sz w:val="28"/>
          <w:szCs w:val="28"/>
          <w:lang w:val="uk-UA"/>
        </w:rPr>
        <w:t xml:space="preserve">      Розглянувши та обговоривши заяву</w:t>
      </w:r>
      <w:r>
        <w:rPr>
          <w:rFonts w:ascii="Times New Roman" w:hAnsi="Times New Roman"/>
          <w:sz w:val="28"/>
          <w:szCs w:val="28"/>
          <w:lang w:val="uk-UA"/>
        </w:rPr>
        <w:t xml:space="preserve"> Григоряк Вероніки Георгіївни, щодо вирішення спірного питання між нею та ії сусідкою, </w:t>
      </w:r>
      <w:r>
        <w:rPr>
          <w:rFonts w:ascii="Times New Roman" w:eastAsia="Times New Roman" w:hAnsi="Times New Roman" w:cs="Times New Roman"/>
          <w:sz w:val="28"/>
          <w:szCs w:val="28"/>
          <w:lang w:val="uk-UA" w:eastAsia="ru-RU"/>
        </w:rPr>
        <w:t>враховуючи рекомендації постійної комісії  з</w:t>
      </w:r>
      <w:r>
        <w:rPr>
          <w:rFonts w:ascii="Times New Roman" w:eastAsia="Times New Roman" w:hAnsi="Times New Roman" w:cs="Times New Roman"/>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архітектури</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техногенної безпеки</w:t>
      </w:r>
      <w:r>
        <w:rPr>
          <w:rFonts w:ascii="Times New Roman" w:eastAsia="Times New Roman" w:hAnsi="Times New Roman" w:cs="Times New Roman"/>
          <w:sz w:val="28"/>
          <w:szCs w:val="28"/>
          <w:lang w:val="uk-UA" w:eastAsia="ru-RU"/>
        </w:rPr>
        <w:t xml:space="preserve">,  енергозбереження та транспорту, </w:t>
      </w:r>
      <w:r>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5370FC" w:rsidRDefault="005370FC" w:rsidP="005370FC">
      <w:pPr>
        <w:pStyle w:val="a7"/>
        <w:rPr>
          <w:rFonts w:ascii="Times New Roman" w:eastAsia="Calibri" w:hAnsi="Times New Roman" w:cs="Times New Roman"/>
          <w:sz w:val="28"/>
          <w:szCs w:val="28"/>
          <w:lang w:val="uk-UA"/>
        </w:rPr>
      </w:pPr>
    </w:p>
    <w:p w:rsidR="005370FC" w:rsidRPr="005370FC" w:rsidRDefault="005370FC" w:rsidP="005370FC">
      <w:pPr>
        <w:pStyle w:val="a7"/>
        <w:rPr>
          <w:rFonts w:ascii="Times New Roman" w:hAnsi="Times New Roman"/>
          <w:b/>
          <w:sz w:val="28"/>
          <w:szCs w:val="28"/>
          <w:lang w:val="uk-UA"/>
        </w:rPr>
      </w:pPr>
    </w:p>
    <w:p w:rsidR="005370FC" w:rsidRPr="003524EA" w:rsidRDefault="005370FC" w:rsidP="005370FC">
      <w:pPr>
        <w:pStyle w:val="a7"/>
        <w:jc w:val="center"/>
        <w:rPr>
          <w:rFonts w:ascii="Times New Roman" w:hAnsi="Times New Roman"/>
          <w:b/>
          <w:sz w:val="28"/>
          <w:szCs w:val="28"/>
          <w:lang w:val="uk-UA"/>
        </w:rPr>
      </w:pPr>
      <w:r w:rsidRPr="003524EA">
        <w:rPr>
          <w:rFonts w:ascii="Times New Roman" w:hAnsi="Times New Roman"/>
          <w:b/>
          <w:sz w:val="28"/>
          <w:szCs w:val="28"/>
          <w:lang w:val="uk-UA"/>
        </w:rPr>
        <w:t>ВИРІШИЛИ:</w:t>
      </w:r>
    </w:p>
    <w:p w:rsidR="005370FC" w:rsidRPr="003524EA" w:rsidRDefault="005370FC" w:rsidP="005370FC">
      <w:pPr>
        <w:pStyle w:val="a7"/>
        <w:jc w:val="both"/>
        <w:rPr>
          <w:rFonts w:ascii="Times New Roman" w:hAnsi="Times New Roman"/>
          <w:b/>
          <w:sz w:val="28"/>
          <w:szCs w:val="28"/>
          <w:lang w:val="uk-UA"/>
        </w:rPr>
      </w:pPr>
    </w:p>
    <w:p w:rsidR="005370FC" w:rsidRDefault="005370FC" w:rsidP="005370FC">
      <w:pPr>
        <w:pStyle w:val="a7"/>
        <w:jc w:val="both"/>
        <w:rPr>
          <w:rFonts w:ascii="Times New Roman" w:hAnsi="Times New Roman"/>
          <w:color w:val="000000"/>
          <w:sz w:val="28"/>
          <w:szCs w:val="28"/>
          <w:lang w:val="uk-UA"/>
        </w:rPr>
      </w:pPr>
      <w:r w:rsidRPr="003524EA">
        <w:rPr>
          <w:rFonts w:ascii="Times New Roman" w:hAnsi="Times New Roman"/>
          <w:sz w:val="28"/>
          <w:szCs w:val="28"/>
          <w:lang w:val="uk-UA"/>
        </w:rPr>
        <w:t xml:space="preserve">1. Затвердити акт постійної комісії </w:t>
      </w:r>
      <w:r w:rsidRPr="003524EA">
        <w:rPr>
          <w:rFonts w:ascii="Times New Roman" w:hAnsi="Times New Roman"/>
          <w:color w:val="000000"/>
          <w:sz w:val="28"/>
          <w:szCs w:val="28"/>
          <w:lang w:val="uk-UA"/>
        </w:rPr>
        <w:t>з</w:t>
      </w:r>
      <w:r w:rsidRPr="003524EA">
        <w:rPr>
          <w:rFonts w:ascii="Times New Roman" w:hAnsi="Times New Roman"/>
          <w:color w:val="333333"/>
          <w:sz w:val="28"/>
          <w:szCs w:val="28"/>
          <w:shd w:val="clear" w:color="auto" w:fill="FFFFFF"/>
          <w:lang w:val="uk-UA"/>
        </w:rPr>
        <w:t xml:space="preserve"> питань земельних відносин, </w:t>
      </w:r>
      <w:r w:rsidRPr="003524EA">
        <w:rPr>
          <w:rFonts w:ascii="Times New Roman" w:hAnsi="Times New Roman"/>
          <w:color w:val="000000"/>
          <w:sz w:val="28"/>
          <w:szCs w:val="28"/>
          <w:lang w:val="uk-UA"/>
        </w:rPr>
        <w:t>планування та</w:t>
      </w:r>
      <w:r>
        <w:rPr>
          <w:rFonts w:ascii="Times New Roman" w:hAnsi="Times New Roman"/>
          <w:color w:val="000000"/>
          <w:sz w:val="28"/>
          <w:szCs w:val="28"/>
        </w:rPr>
        <w:t> </w:t>
      </w:r>
      <w:r w:rsidRPr="003524EA">
        <w:rPr>
          <w:rFonts w:ascii="Times New Roman" w:hAnsi="Times New Roman"/>
          <w:color w:val="333333"/>
          <w:sz w:val="28"/>
          <w:szCs w:val="28"/>
          <w:shd w:val="clear" w:color="auto" w:fill="FFFFFF"/>
          <w:lang w:val="uk-UA"/>
        </w:rPr>
        <w:t>благоустрою,</w:t>
      </w:r>
      <w:r>
        <w:rPr>
          <w:rFonts w:ascii="Times New Roman" w:hAnsi="Times New Roman"/>
          <w:color w:val="333333"/>
          <w:sz w:val="28"/>
          <w:szCs w:val="28"/>
          <w:shd w:val="clear" w:color="auto" w:fill="FFFFFF"/>
          <w:lang w:val="uk-UA"/>
        </w:rPr>
        <w:t xml:space="preserve"> </w:t>
      </w:r>
      <w:r w:rsidRPr="003524EA">
        <w:rPr>
          <w:rFonts w:ascii="Times New Roman" w:hAnsi="Times New Roman"/>
          <w:color w:val="000000"/>
          <w:sz w:val="28"/>
          <w:szCs w:val="28"/>
          <w:lang w:val="uk-UA"/>
        </w:rPr>
        <w:t>будівництва архітектури</w:t>
      </w:r>
      <w:r w:rsidRPr="003524EA">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3524EA">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3524EA">
        <w:rPr>
          <w:rFonts w:ascii="Times New Roman" w:hAnsi="Times New Roman"/>
          <w:color w:val="333333"/>
          <w:sz w:val="28"/>
          <w:szCs w:val="28"/>
          <w:shd w:val="clear" w:color="auto" w:fill="FFFFFF"/>
          <w:lang w:val="uk-UA"/>
        </w:rPr>
        <w:t xml:space="preserve"> техногенної безпеки</w:t>
      </w:r>
      <w:r w:rsidRPr="003524EA">
        <w:rPr>
          <w:rFonts w:ascii="Times New Roman" w:hAnsi="Times New Roman"/>
          <w:color w:val="000000"/>
          <w:sz w:val="28"/>
          <w:szCs w:val="28"/>
          <w:lang w:val="uk-UA"/>
        </w:rPr>
        <w:t>,</w:t>
      </w:r>
      <w:r>
        <w:rPr>
          <w:rFonts w:ascii="Times New Roman" w:hAnsi="Times New Roman"/>
          <w:color w:val="000000"/>
          <w:sz w:val="28"/>
          <w:szCs w:val="28"/>
        </w:rPr>
        <w:t> </w:t>
      </w:r>
      <w:r w:rsidRPr="003524EA">
        <w:rPr>
          <w:rFonts w:ascii="Times New Roman" w:hAnsi="Times New Roman"/>
          <w:color w:val="000000"/>
          <w:sz w:val="28"/>
          <w:szCs w:val="28"/>
          <w:lang w:val="uk-UA"/>
        </w:rPr>
        <w:t xml:space="preserve"> енергозбереження та транспорту, складений після виїзду ії на місцевість</w:t>
      </w:r>
      <w:r>
        <w:rPr>
          <w:rFonts w:ascii="Times New Roman" w:hAnsi="Times New Roman"/>
          <w:color w:val="000000"/>
          <w:sz w:val="28"/>
          <w:szCs w:val="28"/>
          <w:lang w:val="uk-UA"/>
        </w:rPr>
        <w:t>.</w:t>
      </w:r>
    </w:p>
    <w:p w:rsidR="005370FC" w:rsidRDefault="005370FC" w:rsidP="005370FC">
      <w:pPr>
        <w:pStyle w:val="a7"/>
        <w:jc w:val="both"/>
        <w:rPr>
          <w:rFonts w:ascii="Times New Roman" w:hAnsi="Times New Roman"/>
          <w:color w:val="000000"/>
          <w:sz w:val="28"/>
          <w:szCs w:val="28"/>
          <w:lang w:val="uk-UA"/>
        </w:rPr>
      </w:pPr>
    </w:p>
    <w:p w:rsidR="005370FC" w:rsidRDefault="005370FC" w:rsidP="005370FC">
      <w:pPr>
        <w:pStyle w:val="a7"/>
        <w:jc w:val="both"/>
        <w:rPr>
          <w:rFonts w:ascii="Times New Roman" w:hAnsi="Times New Roman"/>
          <w:color w:val="000000"/>
          <w:sz w:val="28"/>
          <w:szCs w:val="28"/>
        </w:rPr>
      </w:pPr>
      <w:r>
        <w:rPr>
          <w:rFonts w:ascii="Times New Roman" w:hAnsi="Times New Roman"/>
          <w:sz w:val="28"/>
          <w:szCs w:val="28"/>
          <w:lang w:val="uk-UA"/>
        </w:rPr>
        <w:t>2.Рекомендувати гр. Григоряк В.Г. звернутися в землевпорядну організацію, для розробки документації із землеустрою по передачі земельної ділянки у власність.</w:t>
      </w:r>
      <w:r>
        <w:rPr>
          <w:rFonts w:ascii="Times New Roman" w:hAnsi="Times New Roman"/>
          <w:color w:val="000000"/>
          <w:sz w:val="28"/>
          <w:szCs w:val="28"/>
        </w:rPr>
        <w:t xml:space="preserve"> </w:t>
      </w:r>
    </w:p>
    <w:p w:rsidR="005370FC" w:rsidRDefault="005370FC" w:rsidP="005370FC">
      <w:pPr>
        <w:pStyle w:val="a7"/>
        <w:rPr>
          <w:rFonts w:ascii="Times New Roman" w:hAnsi="Times New Roman"/>
          <w:sz w:val="28"/>
          <w:szCs w:val="28"/>
        </w:rPr>
      </w:pPr>
    </w:p>
    <w:p w:rsidR="005370FC" w:rsidRDefault="005370FC" w:rsidP="005370FC">
      <w:pPr>
        <w:pStyle w:val="a7"/>
        <w:rPr>
          <w:rFonts w:ascii="Times New Roman" w:hAnsi="Times New Roman"/>
          <w:sz w:val="28"/>
          <w:szCs w:val="28"/>
        </w:rPr>
      </w:pPr>
      <w:r>
        <w:rPr>
          <w:rFonts w:ascii="Times New Roman" w:hAnsi="Times New Roman"/>
          <w:sz w:val="28"/>
          <w:szCs w:val="28"/>
        </w:rPr>
        <w:t>3.</w:t>
      </w:r>
      <w:r>
        <w:rPr>
          <w:rFonts w:ascii="Times New Roman" w:hAnsi="Times New Roman"/>
          <w:color w:val="000000"/>
          <w:sz w:val="28"/>
          <w:szCs w:val="28"/>
        </w:rPr>
        <w:t> Контроль за виконанням даного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color w:val="000000"/>
          <w:sz w:val="28"/>
          <w:szCs w:val="28"/>
        </w:rPr>
        <w:t xml:space="preserve"> 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xml:space="preserve">,  енергозбереження та транспорту.  </w:t>
      </w:r>
    </w:p>
    <w:p w:rsidR="005370FC" w:rsidRDefault="005370FC" w:rsidP="005370FC">
      <w:pPr>
        <w:pStyle w:val="a7"/>
        <w:jc w:val="both"/>
        <w:rPr>
          <w:rFonts w:ascii="Times New Roman" w:hAnsi="Times New Roman"/>
          <w:sz w:val="28"/>
          <w:szCs w:val="28"/>
        </w:rPr>
      </w:pPr>
    </w:p>
    <w:p w:rsidR="005370FC" w:rsidRDefault="005370FC" w:rsidP="005370FC">
      <w:pPr>
        <w:pStyle w:val="a7"/>
        <w:jc w:val="both"/>
        <w:rPr>
          <w:rFonts w:ascii="Times New Roman" w:hAnsi="Times New Roman"/>
          <w:b/>
          <w:sz w:val="28"/>
          <w:szCs w:val="28"/>
        </w:rPr>
      </w:pPr>
    </w:p>
    <w:p w:rsidR="005370FC" w:rsidRDefault="005370FC" w:rsidP="005370FC">
      <w:pPr>
        <w:pStyle w:val="a7"/>
        <w:jc w:val="both"/>
        <w:rPr>
          <w:rFonts w:ascii="Times New Roman" w:hAnsi="Times New Roman"/>
          <w:b/>
          <w:sz w:val="28"/>
          <w:szCs w:val="28"/>
        </w:rPr>
      </w:pPr>
    </w:p>
    <w:p w:rsidR="005370FC" w:rsidRDefault="005370FC" w:rsidP="005370FC">
      <w:pPr>
        <w:pStyle w:val="a7"/>
        <w:jc w:val="center"/>
        <w:rPr>
          <w:rFonts w:ascii="Times New Roman" w:hAnsi="Times New Roman"/>
          <w:b/>
          <w:sz w:val="28"/>
          <w:szCs w:val="28"/>
        </w:rPr>
      </w:pPr>
    </w:p>
    <w:p w:rsidR="005370FC" w:rsidRPr="00175F6B" w:rsidRDefault="005370FC" w:rsidP="00175F6B">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5370FC" w:rsidRPr="00A94E86" w:rsidRDefault="005370FC" w:rsidP="005370FC">
      <w:pPr>
        <w:spacing w:after="0" w:line="360" w:lineRule="auto"/>
        <w:jc w:val="center"/>
        <w:rPr>
          <w:rFonts w:ascii="Times New Roman" w:eastAsia="Times New Roman" w:hAnsi="Times New Roman" w:cs="Times New Roman"/>
          <w:b/>
          <w:sz w:val="28"/>
          <w:szCs w:val="28"/>
          <w:lang w:val="uk-UA" w:eastAsia="ru-RU"/>
        </w:rPr>
      </w:pPr>
      <w:r w:rsidRPr="00A94E86">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5370FC" w:rsidRPr="00A94E86" w:rsidRDefault="005370FC" w:rsidP="005370FC">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5370FC" w:rsidRPr="00A94E86" w:rsidRDefault="005370FC" w:rsidP="005370FC">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5370FC" w:rsidRPr="00A94E86" w:rsidRDefault="005370FC" w:rsidP="005370F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eastAsia="ru-RU"/>
        </w:rPr>
        <w:t>ЧЕРН</w:t>
      </w:r>
      <w:r w:rsidRPr="00A94E86">
        <w:rPr>
          <w:rFonts w:ascii="Times New Roman" w:eastAsia="Times New Roman" w:hAnsi="Times New Roman" w:cs="Times New Roman"/>
          <w:b/>
          <w:sz w:val="28"/>
          <w:szCs w:val="28"/>
          <w:lang w:val="uk-UA" w:eastAsia="ru-RU"/>
        </w:rPr>
        <w:t>І</w:t>
      </w:r>
      <w:r w:rsidRPr="00A94E86">
        <w:rPr>
          <w:rFonts w:ascii="Times New Roman" w:eastAsia="Times New Roman" w:hAnsi="Times New Roman" w:cs="Times New Roman"/>
          <w:b/>
          <w:sz w:val="28"/>
          <w:szCs w:val="28"/>
          <w:lang w:eastAsia="ru-RU"/>
        </w:rPr>
        <w:t>ВЕЦЬКОГО</w:t>
      </w:r>
      <w:r w:rsidRPr="00A94E86">
        <w:rPr>
          <w:rFonts w:ascii="Times New Roman" w:eastAsia="Times New Roman" w:hAnsi="Times New Roman" w:cs="Times New Roman"/>
          <w:b/>
          <w:sz w:val="28"/>
          <w:szCs w:val="28"/>
          <w:lang w:val="uk-UA" w:eastAsia="ru-RU"/>
        </w:rPr>
        <w:t xml:space="preserve"> РАЙОНУ ЧЕРНІВЕЦЬКОЇ ОБЛАСТІ</w:t>
      </w:r>
    </w:p>
    <w:p w:rsidR="005370FC" w:rsidRPr="00A94E86" w:rsidRDefault="005370FC" w:rsidP="005370FC">
      <w:pPr>
        <w:tabs>
          <w:tab w:val="left" w:pos="1080"/>
          <w:tab w:val="left" w:pos="4080"/>
        </w:tabs>
        <w:spacing w:after="0" w:line="240" w:lineRule="auto"/>
        <w:rPr>
          <w:rFonts w:ascii="Times New Roman" w:eastAsia="Times New Roman" w:hAnsi="Times New Roman" w:cs="Times New Roman"/>
          <w:b/>
          <w:sz w:val="28"/>
          <w:szCs w:val="28"/>
          <w:lang w:eastAsia="uk-UA"/>
        </w:rPr>
      </w:pPr>
      <w:r w:rsidRPr="00A94E86">
        <w:rPr>
          <w:rFonts w:ascii="Times New Roman" w:eastAsia="Times New Roman" w:hAnsi="Times New Roman" w:cs="Times New Roman"/>
          <w:b/>
          <w:sz w:val="28"/>
          <w:szCs w:val="28"/>
          <w:lang w:eastAsia="uk-UA"/>
        </w:rPr>
        <w:t>17</w:t>
      </w:r>
      <w:r w:rsidRPr="00A94E86">
        <w:rPr>
          <w:rFonts w:ascii="Times New Roman" w:eastAsia="Times New Roman" w:hAnsi="Times New Roman" w:cs="Times New Roman"/>
          <w:b/>
          <w:sz w:val="28"/>
          <w:szCs w:val="28"/>
          <w:lang w:val="uk-UA" w:eastAsia="uk-UA"/>
        </w:rPr>
        <w:t>.</w:t>
      </w:r>
      <w:r w:rsidRPr="00A94E86">
        <w:rPr>
          <w:rFonts w:ascii="Times New Roman" w:eastAsia="Times New Roman" w:hAnsi="Times New Roman" w:cs="Times New Roman"/>
          <w:b/>
          <w:sz w:val="28"/>
          <w:szCs w:val="28"/>
          <w:lang w:eastAsia="uk-UA"/>
        </w:rPr>
        <w:t>06</w:t>
      </w:r>
      <w:r w:rsidRPr="00A94E86">
        <w:rPr>
          <w:rFonts w:ascii="Times New Roman" w:eastAsia="Times New Roman" w:hAnsi="Times New Roman" w:cs="Times New Roman"/>
          <w:b/>
          <w:sz w:val="28"/>
          <w:szCs w:val="28"/>
          <w:lang w:val="uk-UA" w:eastAsia="uk-UA"/>
        </w:rPr>
        <w:t>.20</w:t>
      </w:r>
      <w:r w:rsidRPr="00A94E86">
        <w:rPr>
          <w:rFonts w:ascii="Times New Roman" w:eastAsia="Times New Roman" w:hAnsi="Times New Roman" w:cs="Times New Roman"/>
          <w:b/>
          <w:sz w:val="28"/>
          <w:szCs w:val="28"/>
          <w:lang w:eastAsia="uk-UA"/>
        </w:rPr>
        <w:t xml:space="preserve">21 </w:t>
      </w:r>
      <w:r w:rsidRPr="00A94E86">
        <w:rPr>
          <w:rFonts w:ascii="Times New Roman" w:eastAsia="Times New Roman" w:hAnsi="Times New Roman" w:cs="Times New Roman"/>
          <w:b/>
          <w:sz w:val="28"/>
          <w:szCs w:val="28"/>
          <w:lang w:val="uk-UA" w:eastAsia="uk-UA"/>
        </w:rPr>
        <w:t xml:space="preserve">р.                                                                  </w:t>
      </w:r>
      <w:r w:rsidRPr="00A94E86">
        <w:rPr>
          <w:rFonts w:ascii="Times New Roman" w:eastAsia="Times New Roman" w:hAnsi="Times New Roman" w:cs="Times New Roman"/>
          <w:b/>
          <w:sz w:val="28"/>
          <w:szCs w:val="28"/>
          <w:lang w:eastAsia="uk-UA"/>
        </w:rPr>
        <w:t xml:space="preserve">      </w:t>
      </w:r>
      <w:r w:rsidRPr="00A94E86">
        <w:rPr>
          <w:rFonts w:ascii="Times New Roman" w:eastAsia="Times New Roman" w:hAnsi="Times New Roman" w:cs="Times New Roman"/>
          <w:b/>
          <w:sz w:val="28"/>
          <w:szCs w:val="28"/>
          <w:lang w:val="uk-UA" w:eastAsia="uk-UA"/>
        </w:rPr>
        <w:t xml:space="preserve">         </w:t>
      </w:r>
      <w:r w:rsidRPr="00A94E86">
        <w:rPr>
          <w:rFonts w:ascii="Times New Roman" w:eastAsia="Times New Roman" w:hAnsi="Times New Roman" w:cs="Times New Roman"/>
          <w:b/>
          <w:sz w:val="28"/>
          <w:szCs w:val="28"/>
          <w:lang w:eastAsia="uk-UA"/>
        </w:rPr>
        <w:t xml:space="preserve">8 </w:t>
      </w:r>
      <w:r w:rsidRPr="00A94E86">
        <w:rPr>
          <w:rFonts w:ascii="Times New Roman" w:eastAsia="Times New Roman" w:hAnsi="Times New Roman" w:cs="Times New Roman"/>
          <w:b/>
          <w:sz w:val="28"/>
          <w:szCs w:val="28"/>
          <w:lang w:val="uk-UA" w:eastAsia="uk-UA"/>
        </w:rPr>
        <w:t>сесія 8 скликання</w:t>
      </w:r>
      <w:r w:rsidRPr="00A94E86">
        <w:rPr>
          <w:rFonts w:ascii="Times New Roman" w:eastAsia="Times New Roman" w:hAnsi="Times New Roman" w:cs="Times New Roman"/>
          <w:b/>
          <w:sz w:val="28"/>
          <w:szCs w:val="28"/>
          <w:lang w:eastAsia="uk-UA"/>
        </w:rPr>
        <w:t xml:space="preserve"> </w:t>
      </w:r>
    </w:p>
    <w:p w:rsidR="005370FC" w:rsidRPr="00A94E86" w:rsidRDefault="005370FC" w:rsidP="005370FC">
      <w:pPr>
        <w:jc w:val="center"/>
        <w:rPr>
          <w:rFonts w:ascii="Times New Roman" w:eastAsia="Calibri" w:hAnsi="Times New Roman" w:cs="Times New Roman"/>
          <w:b/>
          <w:color w:val="000000"/>
          <w:sz w:val="28"/>
          <w:szCs w:val="28"/>
          <w:lang w:val="uk-UA"/>
        </w:rPr>
      </w:pPr>
      <w:r w:rsidRPr="00A94E86">
        <w:rPr>
          <w:rFonts w:ascii="Times New Roman" w:hAnsi="Times New Roman"/>
          <w:b/>
          <w:sz w:val="28"/>
          <w:szCs w:val="28"/>
        </w:rPr>
        <w:t xml:space="preserve">     </w:t>
      </w:r>
    </w:p>
    <w:p w:rsidR="005370FC" w:rsidRDefault="003A49F0" w:rsidP="005370FC">
      <w:pPr>
        <w:pStyle w:val="a7"/>
        <w:jc w:val="center"/>
        <w:rPr>
          <w:rFonts w:ascii="Times New Roman" w:hAnsi="Times New Roman"/>
          <w:b/>
          <w:sz w:val="28"/>
          <w:szCs w:val="28"/>
        </w:rPr>
      </w:pPr>
      <w:r>
        <w:rPr>
          <w:rFonts w:ascii="Times New Roman" w:hAnsi="Times New Roman"/>
          <w:b/>
          <w:sz w:val="28"/>
          <w:szCs w:val="28"/>
        </w:rPr>
        <w:t xml:space="preserve"> Р І Ш Е Н Н Я   № 39/4</w:t>
      </w:r>
      <w:r w:rsidR="005370FC">
        <w:rPr>
          <w:rFonts w:ascii="Times New Roman" w:hAnsi="Times New Roman"/>
          <w:b/>
          <w:sz w:val="28"/>
          <w:szCs w:val="28"/>
        </w:rPr>
        <w:t xml:space="preserve">-8/21 </w:t>
      </w:r>
    </w:p>
    <w:p w:rsidR="005370FC" w:rsidRDefault="005370FC" w:rsidP="005370FC">
      <w:pPr>
        <w:pStyle w:val="a7"/>
        <w:rPr>
          <w:rFonts w:ascii="Times New Roman" w:hAnsi="Times New Roman"/>
          <w:b/>
          <w:sz w:val="28"/>
          <w:szCs w:val="28"/>
        </w:rPr>
      </w:pPr>
    </w:p>
    <w:p w:rsidR="005370FC" w:rsidRPr="004A2AA4" w:rsidRDefault="005370FC" w:rsidP="005370FC">
      <w:pPr>
        <w:pStyle w:val="a7"/>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Котик Г.І.</w:t>
      </w:r>
    </w:p>
    <w:p w:rsidR="005370FC" w:rsidRDefault="005370FC" w:rsidP="005370FC">
      <w:pPr>
        <w:pStyle w:val="a7"/>
        <w:rPr>
          <w:rFonts w:ascii="Times New Roman" w:hAnsi="Times New Roman"/>
          <w:b/>
          <w:sz w:val="28"/>
          <w:szCs w:val="28"/>
        </w:rPr>
      </w:pPr>
    </w:p>
    <w:p w:rsidR="005370FC" w:rsidRDefault="005370FC" w:rsidP="005370FC">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Pr>
          <w:rFonts w:ascii="Times New Roman" w:hAnsi="Times New Roman"/>
          <w:sz w:val="28"/>
          <w:szCs w:val="28"/>
        </w:rPr>
        <w:t xml:space="preserve">      Розглянувши та обговоривши заяву</w:t>
      </w:r>
      <w:r>
        <w:rPr>
          <w:rFonts w:ascii="Times New Roman" w:hAnsi="Times New Roman"/>
          <w:sz w:val="28"/>
          <w:szCs w:val="28"/>
          <w:lang w:val="uk-UA"/>
        </w:rPr>
        <w:t xml:space="preserve"> Котика Георгія Івановича, щодо вирішення спірного питання між ним та його сусідом Миндреску К.В., </w:t>
      </w:r>
      <w:r>
        <w:rPr>
          <w:rFonts w:ascii="Times New Roman" w:eastAsia="Times New Roman" w:hAnsi="Times New Roman" w:cs="Times New Roman"/>
          <w:sz w:val="28"/>
          <w:szCs w:val="28"/>
          <w:lang w:val="uk-UA" w:eastAsia="ru-RU"/>
        </w:rPr>
        <w:t>враховуючи рекомендації постійної комісії  з</w:t>
      </w:r>
      <w:r>
        <w:rPr>
          <w:rFonts w:ascii="Times New Roman" w:eastAsia="Times New Roman" w:hAnsi="Times New Roman" w:cs="Times New Roman"/>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архітектури</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техногенної безпеки</w:t>
      </w:r>
      <w:r>
        <w:rPr>
          <w:rFonts w:ascii="Times New Roman" w:eastAsia="Times New Roman" w:hAnsi="Times New Roman" w:cs="Times New Roman"/>
          <w:sz w:val="28"/>
          <w:szCs w:val="28"/>
          <w:lang w:val="uk-UA" w:eastAsia="ru-RU"/>
        </w:rPr>
        <w:t xml:space="preserve">,  енергозбереження та транспорту, </w:t>
      </w:r>
      <w:r>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5370FC" w:rsidRDefault="005370FC" w:rsidP="005370FC">
      <w:pPr>
        <w:pStyle w:val="a7"/>
        <w:rPr>
          <w:rFonts w:ascii="Times New Roman" w:eastAsia="Calibri" w:hAnsi="Times New Roman" w:cs="Times New Roman"/>
          <w:sz w:val="28"/>
          <w:szCs w:val="28"/>
          <w:lang w:val="uk-UA"/>
        </w:rPr>
      </w:pPr>
    </w:p>
    <w:p w:rsidR="005370FC" w:rsidRDefault="005370FC" w:rsidP="005370FC">
      <w:pPr>
        <w:pStyle w:val="a7"/>
        <w:rPr>
          <w:rFonts w:ascii="Times New Roman" w:hAnsi="Times New Roman"/>
          <w:b/>
          <w:sz w:val="28"/>
          <w:szCs w:val="28"/>
        </w:rPr>
      </w:pPr>
    </w:p>
    <w:p w:rsidR="005370FC" w:rsidRDefault="005370FC" w:rsidP="005370FC">
      <w:pPr>
        <w:pStyle w:val="a7"/>
        <w:jc w:val="center"/>
        <w:rPr>
          <w:rFonts w:ascii="Times New Roman" w:hAnsi="Times New Roman"/>
          <w:b/>
          <w:sz w:val="28"/>
          <w:szCs w:val="28"/>
        </w:rPr>
      </w:pPr>
      <w:r>
        <w:rPr>
          <w:rFonts w:ascii="Times New Roman" w:hAnsi="Times New Roman"/>
          <w:b/>
          <w:sz w:val="28"/>
          <w:szCs w:val="28"/>
        </w:rPr>
        <w:t>ВИРІШИЛИ:</w:t>
      </w:r>
    </w:p>
    <w:p w:rsidR="005370FC" w:rsidRDefault="005370FC" w:rsidP="005370FC">
      <w:pPr>
        <w:pStyle w:val="a7"/>
        <w:jc w:val="both"/>
        <w:rPr>
          <w:rFonts w:ascii="Times New Roman" w:hAnsi="Times New Roman"/>
          <w:b/>
          <w:sz w:val="28"/>
          <w:szCs w:val="28"/>
        </w:rPr>
      </w:pPr>
    </w:p>
    <w:p w:rsidR="005370FC" w:rsidRDefault="005370FC" w:rsidP="005370FC">
      <w:pPr>
        <w:pStyle w:val="a7"/>
        <w:jc w:val="both"/>
        <w:rPr>
          <w:rFonts w:ascii="Times New Roman" w:hAnsi="Times New Roman"/>
          <w:color w:val="000000"/>
          <w:sz w:val="28"/>
          <w:szCs w:val="28"/>
          <w:lang w:val="uk-UA"/>
        </w:rPr>
      </w:pPr>
      <w:r>
        <w:rPr>
          <w:rFonts w:ascii="Times New Roman" w:hAnsi="Times New Roman"/>
          <w:sz w:val="28"/>
          <w:szCs w:val="28"/>
        </w:rPr>
        <w:t xml:space="preserve">1.Затвердити акт постійної комісії </w:t>
      </w:r>
      <w:r>
        <w:rPr>
          <w:rFonts w:ascii="Times New Roman" w:hAnsi="Times New Roman"/>
          <w:color w:val="000000"/>
          <w:sz w:val="28"/>
          <w:szCs w:val="28"/>
        </w:rPr>
        <w:t>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планування та </w:t>
      </w:r>
      <w:r>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lang w:val="uk-UA"/>
        </w:rPr>
        <w:t xml:space="preserve"> </w:t>
      </w:r>
      <w:r>
        <w:rPr>
          <w:rFonts w:ascii="Times New Roman" w:hAnsi="Times New Roman"/>
          <w:color w:val="000000"/>
          <w:sz w:val="28"/>
          <w:szCs w:val="28"/>
        </w:rPr>
        <w:t>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енергозбереження та транспорту, складений після виїзду ії на місцевість</w:t>
      </w:r>
      <w:r>
        <w:rPr>
          <w:rFonts w:ascii="Times New Roman" w:hAnsi="Times New Roman"/>
          <w:color w:val="000000"/>
          <w:sz w:val="28"/>
          <w:szCs w:val="28"/>
          <w:lang w:val="uk-UA"/>
        </w:rPr>
        <w:t>.</w:t>
      </w:r>
    </w:p>
    <w:p w:rsidR="003A49F0" w:rsidRDefault="003A49F0" w:rsidP="005370FC">
      <w:pPr>
        <w:pStyle w:val="a7"/>
        <w:jc w:val="both"/>
        <w:rPr>
          <w:rFonts w:ascii="Times New Roman" w:hAnsi="Times New Roman"/>
          <w:color w:val="000000"/>
          <w:sz w:val="28"/>
          <w:szCs w:val="28"/>
          <w:lang w:val="uk-UA"/>
        </w:rPr>
      </w:pPr>
    </w:p>
    <w:p w:rsidR="005370FC" w:rsidRPr="005370FC" w:rsidRDefault="005370FC" w:rsidP="005370FC">
      <w:pPr>
        <w:pStyle w:val="a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 Рекомендувати гр. Котик Г.І. та Миндреску </w:t>
      </w:r>
      <w:r w:rsidR="003A49F0">
        <w:rPr>
          <w:rFonts w:ascii="Times New Roman" w:hAnsi="Times New Roman"/>
          <w:color w:val="000000"/>
          <w:sz w:val="28"/>
          <w:szCs w:val="28"/>
          <w:lang w:val="uk-UA"/>
        </w:rPr>
        <w:t>К.В. провести прочистку кущів та дерев з обох сторін межі та в подальшому не допускати їх проростання.</w:t>
      </w:r>
    </w:p>
    <w:p w:rsidR="005370FC" w:rsidRDefault="005370FC" w:rsidP="005370FC">
      <w:pPr>
        <w:pStyle w:val="a7"/>
        <w:rPr>
          <w:rFonts w:ascii="Times New Roman" w:hAnsi="Times New Roman"/>
          <w:color w:val="000000"/>
          <w:sz w:val="28"/>
          <w:szCs w:val="28"/>
        </w:rPr>
      </w:pPr>
    </w:p>
    <w:p w:rsidR="005370FC" w:rsidRDefault="003A49F0" w:rsidP="005370FC">
      <w:pPr>
        <w:pStyle w:val="a7"/>
        <w:rPr>
          <w:rFonts w:ascii="Times New Roman" w:hAnsi="Times New Roman"/>
          <w:sz w:val="28"/>
          <w:szCs w:val="28"/>
        </w:rPr>
      </w:pPr>
      <w:r>
        <w:rPr>
          <w:rFonts w:ascii="Times New Roman" w:hAnsi="Times New Roman"/>
          <w:sz w:val="28"/>
          <w:szCs w:val="28"/>
        </w:rPr>
        <w:t>3</w:t>
      </w:r>
      <w:r w:rsidR="005370FC">
        <w:rPr>
          <w:rFonts w:ascii="Times New Roman" w:hAnsi="Times New Roman"/>
          <w:sz w:val="28"/>
          <w:szCs w:val="28"/>
        </w:rPr>
        <w:t>.</w:t>
      </w:r>
      <w:r w:rsidR="005370FC">
        <w:rPr>
          <w:rFonts w:ascii="Times New Roman" w:hAnsi="Times New Roman"/>
          <w:color w:val="000000"/>
          <w:sz w:val="28"/>
          <w:szCs w:val="28"/>
        </w:rPr>
        <w:t> Контроль за виконанням даного рішення покласти на постійну комісію з</w:t>
      </w:r>
      <w:r w:rsidR="005370FC">
        <w:rPr>
          <w:rFonts w:ascii="Times New Roman" w:hAnsi="Times New Roman"/>
          <w:color w:val="333333"/>
          <w:sz w:val="28"/>
          <w:szCs w:val="28"/>
          <w:shd w:val="clear" w:color="auto" w:fill="FFFFFF"/>
        </w:rPr>
        <w:t xml:space="preserve"> питань земельних відносин, </w:t>
      </w:r>
      <w:r w:rsidR="005370FC">
        <w:rPr>
          <w:rFonts w:ascii="Times New Roman" w:hAnsi="Times New Roman"/>
          <w:color w:val="000000"/>
          <w:sz w:val="28"/>
          <w:szCs w:val="28"/>
        </w:rPr>
        <w:t xml:space="preserve">планування та  </w:t>
      </w:r>
      <w:r w:rsidR="005370FC">
        <w:rPr>
          <w:rFonts w:ascii="Times New Roman" w:hAnsi="Times New Roman"/>
          <w:color w:val="333333"/>
          <w:sz w:val="28"/>
          <w:szCs w:val="28"/>
          <w:shd w:val="clear" w:color="auto" w:fill="FFFFFF"/>
        </w:rPr>
        <w:t>благоустрою,</w:t>
      </w:r>
      <w:r w:rsidR="005370FC">
        <w:rPr>
          <w:rFonts w:ascii="Times New Roman" w:hAnsi="Times New Roman"/>
          <w:color w:val="000000"/>
          <w:sz w:val="28"/>
          <w:szCs w:val="28"/>
        </w:rPr>
        <w:t xml:space="preserve"> будівництва архітектури</w:t>
      </w:r>
      <w:r w:rsidR="005370FC">
        <w:rPr>
          <w:rFonts w:ascii="Times New Roman" w:hAnsi="Times New Roman"/>
          <w:color w:val="333333"/>
          <w:sz w:val="28"/>
          <w:szCs w:val="28"/>
          <w:shd w:val="clear" w:color="auto" w:fill="FFFFFF"/>
        </w:rPr>
        <w:t>, природних ресурсів, екології,  техногенної безпеки</w:t>
      </w:r>
      <w:r w:rsidR="005370FC">
        <w:rPr>
          <w:rFonts w:ascii="Times New Roman" w:hAnsi="Times New Roman"/>
          <w:color w:val="000000"/>
          <w:sz w:val="28"/>
          <w:szCs w:val="28"/>
        </w:rPr>
        <w:t xml:space="preserve">,  енергозбереження та транспорту.  </w:t>
      </w:r>
    </w:p>
    <w:p w:rsidR="005370FC" w:rsidRDefault="005370FC" w:rsidP="005370FC">
      <w:pPr>
        <w:pStyle w:val="a7"/>
        <w:jc w:val="both"/>
        <w:rPr>
          <w:rFonts w:ascii="Times New Roman" w:hAnsi="Times New Roman"/>
          <w:sz w:val="28"/>
          <w:szCs w:val="28"/>
        </w:rPr>
      </w:pPr>
    </w:p>
    <w:p w:rsidR="005370FC" w:rsidRDefault="005370FC" w:rsidP="005370FC">
      <w:pPr>
        <w:pStyle w:val="a7"/>
        <w:jc w:val="both"/>
        <w:rPr>
          <w:rFonts w:ascii="Times New Roman" w:hAnsi="Times New Roman"/>
          <w:b/>
          <w:sz w:val="28"/>
          <w:szCs w:val="28"/>
        </w:rPr>
      </w:pPr>
    </w:p>
    <w:p w:rsidR="005370FC" w:rsidRDefault="005370FC" w:rsidP="005370FC">
      <w:pPr>
        <w:pStyle w:val="a7"/>
        <w:jc w:val="both"/>
        <w:rPr>
          <w:rFonts w:ascii="Times New Roman" w:hAnsi="Times New Roman"/>
          <w:b/>
          <w:sz w:val="28"/>
          <w:szCs w:val="28"/>
        </w:rPr>
      </w:pPr>
    </w:p>
    <w:p w:rsidR="005370FC" w:rsidRDefault="005370FC" w:rsidP="003A49F0">
      <w:pPr>
        <w:pStyle w:val="a7"/>
        <w:rPr>
          <w:rFonts w:ascii="Times New Roman" w:hAnsi="Times New Roman"/>
          <w:b/>
          <w:sz w:val="28"/>
          <w:szCs w:val="28"/>
        </w:rPr>
      </w:pPr>
    </w:p>
    <w:p w:rsidR="00653C6A" w:rsidRPr="002A2759" w:rsidRDefault="005370FC" w:rsidP="002A2759">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653C6A" w:rsidRPr="00A94E86" w:rsidRDefault="00653C6A" w:rsidP="00653C6A">
      <w:pPr>
        <w:spacing w:after="0" w:line="360" w:lineRule="auto"/>
        <w:jc w:val="center"/>
        <w:rPr>
          <w:rFonts w:ascii="Times New Roman" w:eastAsia="Times New Roman" w:hAnsi="Times New Roman" w:cs="Times New Roman"/>
          <w:b/>
          <w:sz w:val="28"/>
          <w:szCs w:val="28"/>
          <w:lang w:val="uk-UA" w:eastAsia="ru-RU"/>
        </w:rPr>
      </w:pPr>
      <w:r w:rsidRPr="00A94E86">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53C6A" w:rsidRPr="00A94E86" w:rsidRDefault="00653C6A" w:rsidP="00653C6A">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УКРАЇНА</w:t>
      </w:r>
    </w:p>
    <w:p w:rsidR="00653C6A" w:rsidRPr="00A94E86" w:rsidRDefault="00653C6A" w:rsidP="00653C6A">
      <w:pP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val="uk-UA" w:eastAsia="ru-RU"/>
        </w:rPr>
        <w:t>МАГАЛЬСЬКА СІЛЬСЬКА РАДА</w:t>
      </w:r>
    </w:p>
    <w:p w:rsidR="00653C6A" w:rsidRPr="00A94E86" w:rsidRDefault="00653C6A" w:rsidP="00653C6A">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A94E86">
        <w:rPr>
          <w:rFonts w:ascii="Times New Roman" w:eastAsia="Times New Roman" w:hAnsi="Times New Roman" w:cs="Times New Roman"/>
          <w:b/>
          <w:sz w:val="28"/>
          <w:szCs w:val="28"/>
          <w:lang w:eastAsia="ru-RU"/>
        </w:rPr>
        <w:t>ЧЕРН</w:t>
      </w:r>
      <w:r w:rsidRPr="00A94E86">
        <w:rPr>
          <w:rFonts w:ascii="Times New Roman" w:eastAsia="Times New Roman" w:hAnsi="Times New Roman" w:cs="Times New Roman"/>
          <w:b/>
          <w:sz w:val="28"/>
          <w:szCs w:val="28"/>
          <w:lang w:val="uk-UA" w:eastAsia="ru-RU"/>
        </w:rPr>
        <w:t>І</w:t>
      </w:r>
      <w:r w:rsidRPr="00A94E86">
        <w:rPr>
          <w:rFonts w:ascii="Times New Roman" w:eastAsia="Times New Roman" w:hAnsi="Times New Roman" w:cs="Times New Roman"/>
          <w:b/>
          <w:sz w:val="28"/>
          <w:szCs w:val="28"/>
          <w:lang w:eastAsia="ru-RU"/>
        </w:rPr>
        <w:t>ВЕЦЬКОГО</w:t>
      </w:r>
      <w:r w:rsidRPr="00A94E86">
        <w:rPr>
          <w:rFonts w:ascii="Times New Roman" w:eastAsia="Times New Roman" w:hAnsi="Times New Roman" w:cs="Times New Roman"/>
          <w:b/>
          <w:sz w:val="28"/>
          <w:szCs w:val="28"/>
          <w:lang w:val="uk-UA" w:eastAsia="ru-RU"/>
        </w:rPr>
        <w:t xml:space="preserve"> РАЙОНУ ЧЕРНІВЕЦЬКОЇ ОБЛАСТІ</w:t>
      </w:r>
    </w:p>
    <w:p w:rsidR="00653C6A" w:rsidRPr="00495C07" w:rsidRDefault="00653C6A" w:rsidP="00495C07">
      <w:pPr>
        <w:tabs>
          <w:tab w:val="left" w:pos="1080"/>
          <w:tab w:val="left" w:pos="4080"/>
        </w:tabs>
        <w:spacing w:after="0" w:line="240" w:lineRule="auto"/>
        <w:rPr>
          <w:rFonts w:ascii="Times New Roman" w:eastAsia="Times New Roman" w:hAnsi="Times New Roman" w:cs="Times New Roman"/>
          <w:b/>
          <w:sz w:val="28"/>
          <w:szCs w:val="28"/>
          <w:lang w:eastAsia="uk-UA"/>
        </w:rPr>
      </w:pPr>
      <w:r w:rsidRPr="00A94E86">
        <w:rPr>
          <w:rFonts w:ascii="Times New Roman" w:eastAsia="Times New Roman" w:hAnsi="Times New Roman" w:cs="Times New Roman"/>
          <w:b/>
          <w:sz w:val="28"/>
          <w:szCs w:val="28"/>
          <w:lang w:eastAsia="uk-UA"/>
        </w:rPr>
        <w:t>17</w:t>
      </w:r>
      <w:r w:rsidRPr="00A94E86">
        <w:rPr>
          <w:rFonts w:ascii="Times New Roman" w:eastAsia="Times New Roman" w:hAnsi="Times New Roman" w:cs="Times New Roman"/>
          <w:b/>
          <w:sz w:val="28"/>
          <w:szCs w:val="28"/>
          <w:lang w:val="uk-UA" w:eastAsia="uk-UA"/>
        </w:rPr>
        <w:t>.</w:t>
      </w:r>
      <w:r w:rsidRPr="00A94E86">
        <w:rPr>
          <w:rFonts w:ascii="Times New Roman" w:eastAsia="Times New Roman" w:hAnsi="Times New Roman" w:cs="Times New Roman"/>
          <w:b/>
          <w:sz w:val="28"/>
          <w:szCs w:val="28"/>
          <w:lang w:eastAsia="uk-UA"/>
        </w:rPr>
        <w:t>06</w:t>
      </w:r>
      <w:r w:rsidRPr="00A94E86">
        <w:rPr>
          <w:rFonts w:ascii="Times New Roman" w:eastAsia="Times New Roman" w:hAnsi="Times New Roman" w:cs="Times New Roman"/>
          <w:b/>
          <w:sz w:val="28"/>
          <w:szCs w:val="28"/>
          <w:lang w:val="uk-UA" w:eastAsia="uk-UA"/>
        </w:rPr>
        <w:t>.20</w:t>
      </w:r>
      <w:r w:rsidRPr="00A94E86">
        <w:rPr>
          <w:rFonts w:ascii="Times New Roman" w:eastAsia="Times New Roman" w:hAnsi="Times New Roman" w:cs="Times New Roman"/>
          <w:b/>
          <w:sz w:val="28"/>
          <w:szCs w:val="28"/>
          <w:lang w:eastAsia="uk-UA"/>
        </w:rPr>
        <w:t xml:space="preserve">21 </w:t>
      </w:r>
      <w:r w:rsidRPr="00A94E86">
        <w:rPr>
          <w:rFonts w:ascii="Times New Roman" w:eastAsia="Times New Roman" w:hAnsi="Times New Roman" w:cs="Times New Roman"/>
          <w:b/>
          <w:sz w:val="28"/>
          <w:szCs w:val="28"/>
          <w:lang w:val="uk-UA" w:eastAsia="uk-UA"/>
        </w:rPr>
        <w:t xml:space="preserve">р.                                                                  </w:t>
      </w:r>
      <w:r w:rsidRPr="00A94E86">
        <w:rPr>
          <w:rFonts w:ascii="Times New Roman" w:eastAsia="Times New Roman" w:hAnsi="Times New Roman" w:cs="Times New Roman"/>
          <w:b/>
          <w:sz w:val="28"/>
          <w:szCs w:val="28"/>
          <w:lang w:eastAsia="uk-UA"/>
        </w:rPr>
        <w:t xml:space="preserve">      </w:t>
      </w:r>
      <w:r w:rsidRPr="00A94E86">
        <w:rPr>
          <w:rFonts w:ascii="Times New Roman" w:eastAsia="Times New Roman" w:hAnsi="Times New Roman" w:cs="Times New Roman"/>
          <w:b/>
          <w:sz w:val="28"/>
          <w:szCs w:val="28"/>
          <w:lang w:val="uk-UA" w:eastAsia="uk-UA"/>
        </w:rPr>
        <w:t xml:space="preserve">         </w:t>
      </w:r>
      <w:r w:rsidRPr="00A94E86">
        <w:rPr>
          <w:rFonts w:ascii="Times New Roman" w:eastAsia="Times New Roman" w:hAnsi="Times New Roman" w:cs="Times New Roman"/>
          <w:b/>
          <w:sz w:val="28"/>
          <w:szCs w:val="28"/>
          <w:lang w:eastAsia="uk-UA"/>
        </w:rPr>
        <w:t xml:space="preserve">8 </w:t>
      </w:r>
      <w:r w:rsidRPr="00A94E86">
        <w:rPr>
          <w:rFonts w:ascii="Times New Roman" w:eastAsia="Times New Roman" w:hAnsi="Times New Roman" w:cs="Times New Roman"/>
          <w:b/>
          <w:sz w:val="28"/>
          <w:szCs w:val="28"/>
          <w:lang w:val="uk-UA" w:eastAsia="uk-UA"/>
        </w:rPr>
        <w:t>сесія 8 скликання</w:t>
      </w:r>
      <w:r w:rsidR="00495C07">
        <w:rPr>
          <w:rFonts w:ascii="Times New Roman" w:eastAsia="Times New Roman" w:hAnsi="Times New Roman" w:cs="Times New Roman"/>
          <w:b/>
          <w:sz w:val="28"/>
          <w:szCs w:val="28"/>
          <w:lang w:eastAsia="uk-UA"/>
        </w:rPr>
        <w:t xml:space="preserve"> </w:t>
      </w:r>
      <w:r w:rsidRPr="00A94E86">
        <w:rPr>
          <w:rFonts w:ascii="Times New Roman" w:hAnsi="Times New Roman"/>
          <w:b/>
          <w:sz w:val="28"/>
          <w:szCs w:val="28"/>
        </w:rPr>
        <w:t xml:space="preserve">     </w:t>
      </w:r>
    </w:p>
    <w:p w:rsidR="00653C6A" w:rsidRDefault="00653C6A" w:rsidP="00653C6A">
      <w:pPr>
        <w:pStyle w:val="a7"/>
        <w:jc w:val="center"/>
        <w:rPr>
          <w:rFonts w:ascii="Times New Roman" w:hAnsi="Times New Roman"/>
          <w:b/>
          <w:sz w:val="28"/>
          <w:szCs w:val="28"/>
        </w:rPr>
      </w:pPr>
      <w:r>
        <w:rPr>
          <w:rFonts w:ascii="Times New Roman" w:hAnsi="Times New Roman"/>
          <w:b/>
          <w:sz w:val="28"/>
          <w:szCs w:val="28"/>
        </w:rPr>
        <w:t xml:space="preserve"> Р І Ш Е Н Н Я   № 39/</w:t>
      </w:r>
      <w:r>
        <w:rPr>
          <w:rFonts w:ascii="Times New Roman" w:hAnsi="Times New Roman"/>
          <w:b/>
          <w:sz w:val="28"/>
          <w:szCs w:val="28"/>
          <w:lang w:val="uk-UA"/>
        </w:rPr>
        <w:t>5</w:t>
      </w:r>
      <w:r>
        <w:rPr>
          <w:rFonts w:ascii="Times New Roman" w:hAnsi="Times New Roman"/>
          <w:b/>
          <w:sz w:val="28"/>
          <w:szCs w:val="28"/>
        </w:rPr>
        <w:t xml:space="preserve">-8/21 </w:t>
      </w:r>
    </w:p>
    <w:p w:rsidR="00653C6A" w:rsidRDefault="00653C6A" w:rsidP="00653C6A">
      <w:pPr>
        <w:pStyle w:val="a7"/>
        <w:rPr>
          <w:rFonts w:ascii="Times New Roman" w:hAnsi="Times New Roman"/>
          <w:b/>
          <w:sz w:val="28"/>
          <w:szCs w:val="28"/>
        </w:rPr>
      </w:pPr>
    </w:p>
    <w:p w:rsidR="00653C6A" w:rsidRPr="004A2AA4" w:rsidRDefault="00653C6A" w:rsidP="00653C6A">
      <w:pPr>
        <w:pStyle w:val="a7"/>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Воронка Ф.Д.</w:t>
      </w:r>
    </w:p>
    <w:p w:rsidR="00653C6A" w:rsidRPr="00653C6A" w:rsidRDefault="00653C6A" w:rsidP="00653C6A">
      <w:pPr>
        <w:pStyle w:val="a7"/>
        <w:rPr>
          <w:rFonts w:ascii="Times New Roman" w:hAnsi="Times New Roman"/>
          <w:b/>
          <w:sz w:val="28"/>
          <w:szCs w:val="28"/>
          <w:lang w:val="uk-UA"/>
        </w:rPr>
      </w:pPr>
    </w:p>
    <w:p w:rsidR="00653C6A" w:rsidRDefault="00653C6A" w:rsidP="00653C6A">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sidRPr="00653C6A">
        <w:rPr>
          <w:rFonts w:ascii="Times New Roman" w:hAnsi="Times New Roman"/>
          <w:sz w:val="28"/>
          <w:szCs w:val="28"/>
          <w:lang w:val="uk-UA"/>
        </w:rPr>
        <w:t xml:space="preserve">      Розглянувши та обговоривши заяву</w:t>
      </w:r>
      <w:r>
        <w:rPr>
          <w:rFonts w:ascii="Times New Roman" w:hAnsi="Times New Roman"/>
          <w:sz w:val="28"/>
          <w:szCs w:val="28"/>
          <w:lang w:val="uk-UA"/>
        </w:rPr>
        <w:t xml:space="preserve"> Воронки Федіра Васильовича, щодонадання дозволу на встановлення  рекламних стендів по вул. Чернівецька в селі Остриця, </w:t>
      </w:r>
      <w:r>
        <w:rPr>
          <w:rFonts w:ascii="Times New Roman" w:eastAsia="Times New Roman" w:hAnsi="Times New Roman" w:cs="Times New Roman"/>
          <w:sz w:val="28"/>
          <w:szCs w:val="28"/>
          <w:lang w:val="uk-UA" w:eastAsia="ru-RU"/>
        </w:rPr>
        <w:t>враховуючи рекомендації постійної комісії  з</w:t>
      </w:r>
      <w:r>
        <w:rPr>
          <w:rFonts w:ascii="Times New Roman" w:eastAsia="Times New Roman" w:hAnsi="Times New Roman" w:cs="Times New Roman"/>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архітектури</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техногенної безпеки</w:t>
      </w:r>
      <w:r>
        <w:rPr>
          <w:rFonts w:ascii="Times New Roman" w:eastAsia="Times New Roman" w:hAnsi="Times New Roman" w:cs="Times New Roman"/>
          <w:sz w:val="28"/>
          <w:szCs w:val="28"/>
          <w:lang w:val="uk-UA" w:eastAsia="ru-RU"/>
        </w:rPr>
        <w:t xml:space="preserve">,  енергозбереження та транспорту, </w:t>
      </w:r>
      <w:r>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653C6A" w:rsidRDefault="00653C6A" w:rsidP="00653C6A">
      <w:pPr>
        <w:pStyle w:val="a7"/>
        <w:rPr>
          <w:rFonts w:ascii="Times New Roman" w:eastAsia="Calibri" w:hAnsi="Times New Roman" w:cs="Times New Roman"/>
          <w:sz w:val="28"/>
          <w:szCs w:val="28"/>
          <w:lang w:val="uk-UA"/>
        </w:rPr>
      </w:pPr>
    </w:p>
    <w:p w:rsidR="00653C6A" w:rsidRPr="00653C6A" w:rsidRDefault="00653C6A" w:rsidP="00653C6A">
      <w:pPr>
        <w:pStyle w:val="a7"/>
        <w:rPr>
          <w:rFonts w:ascii="Times New Roman" w:hAnsi="Times New Roman"/>
          <w:b/>
          <w:sz w:val="28"/>
          <w:szCs w:val="28"/>
          <w:lang w:val="uk-UA"/>
        </w:rPr>
      </w:pPr>
    </w:p>
    <w:p w:rsidR="00653C6A" w:rsidRPr="003524EA" w:rsidRDefault="00653C6A" w:rsidP="00653C6A">
      <w:pPr>
        <w:pStyle w:val="a7"/>
        <w:jc w:val="center"/>
        <w:rPr>
          <w:rFonts w:ascii="Times New Roman" w:hAnsi="Times New Roman"/>
          <w:b/>
          <w:sz w:val="28"/>
          <w:szCs w:val="28"/>
          <w:lang w:val="uk-UA"/>
        </w:rPr>
      </w:pPr>
      <w:r w:rsidRPr="003524EA">
        <w:rPr>
          <w:rFonts w:ascii="Times New Roman" w:hAnsi="Times New Roman"/>
          <w:b/>
          <w:sz w:val="28"/>
          <w:szCs w:val="28"/>
          <w:lang w:val="uk-UA"/>
        </w:rPr>
        <w:t>ВИРІШИЛИ:</w:t>
      </w:r>
    </w:p>
    <w:p w:rsidR="00653C6A" w:rsidRPr="003524EA" w:rsidRDefault="00653C6A" w:rsidP="00653C6A">
      <w:pPr>
        <w:pStyle w:val="a7"/>
        <w:jc w:val="both"/>
        <w:rPr>
          <w:rFonts w:ascii="Times New Roman" w:hAnsi="Times New Roman"/>
          <w:b/>
          <w:sz w:val="28"/>
          <w:szCs w:val="28"/>
          <w:lang w:val="uk-UA"/>
        </w:rPr>
      </w:pPr>
    </w:p>
    <w:p w:rsidR="00653C6A" w:rsidRDefault="00653C6A" w:rsidP="00653C6A">
      <w:pPr>
        <w:pStyle w:val="a7"/>
        <w:jc w:val="both"/>
        <w:rPr>
          <w:rFonts w:ascii="Times New Roman" w:hAnsi="Times New Roman"/>
          <w:color w:val="000000"/>
          <w:sz w:val="28"/>
          <w:szCs w:val="28"/>
          <w:lang w:val="uk-UA"/>
        </w:rPr>
      </w:pPr>
      <w:r w:rsidRPr="003524EA">
        <w:rPr>
          <w:rFonts w:ascii="Times New Roman" w:hAnsi="Times New Roman"/>
          <w:sz w:val="28"/>
          <w:szCs w:val="28"/>
          <w:lang w:val="uk-UA"/>
        </w:rPr>
        <w:t xml:space="preserve">1.Затвердити акт постійної комісії </w:t>
      </w:r>
      <w:r w:rsidRPr="003524EA">
        <w:rPr>
          <w:rFonts w:ascii="Times New Roman" w:hAnsi="Times New Roman"/>
          <w:color w:val="000000"/>
          <w:sz w:val="28"/>
          <w:szCs w:val="28"/>
          <w:lang w:val="uk-UA"/>
        </w:rPr>
        <w:t>з</w:t>
      </w:r>
      <w:r w:rsidRPr="003524EA">
        <w:rPr>
          <w:rFonts w:ascii="Times New Roman" w:hAnsi="Times New Roman"/>
          <w:color w:val="333333"/>
          <w:sz w:val="28"/>
          <w:szCs w:val="28"/>
          <w:shd w:val="clear" w:color="auto" w:fill="FFFFFF"/>
          <w:lang w:val="uk-UA"/>
        </w:rPr>
        <w:t xml:space="preserve"> питань земельних відносин, </w:t>
      </w:r>
      <w:r w:rsidRPr="003524EA">
        <w:rPr>
          <w:rFonts w:ascii="Times New Roman" w:hAnsi="Times New Roman"/>
          <w:color w:val="000000"/>
          <w:sz w:val="28"/>
          <w:szCs w:val="28"/>
          <w:lang w:val="uk-UA"/>
        </w:rPr>
        <w:t>планування та</w:t>
      </w:r>
      <w:r>
        <w:rPr>
          <w:rFonts w:ascii="Times New Roman" w:hAnsi="Times New Roman"/>
          <w:color w:val="000000"/>
          <w:sz w:val="28"/>
          <w:szCs w:val="28"/>
        </w:rPr>
        <w:t> </w:t>
      </w:r>
      <w:r w:rsidRPr="003524EA">
        <w:rPr>
          <w:rFonts w:ascii="Times New Roman" w:hAnsi="Times New Roman"/>
          <w:color w:val="333333"/>
          <w:sz w:val="28"/>
          <w:szCs w:val="28"/>
          <w:shd w:val="clear" w:color="auto" w:fill="FFFFFF"/>
          <w:lang w:val="uk-UA"/>
        </w:rPr>
        <w:t>благоустрою,</w:t>
      </w:r>
      <w:r>
        <w:rPr>
          <w:rFonts w:ascii="Times New Roman" w:hAnsi="Times New Roman"/>
          <w:color w:val="333333"/>
          <w:sz w:val="28"/>
          <w:szCs w:val="28"/>
          <w:shd w:val="clear" w:color="auto" w:fill="FFFFFF"/>
          <w:lang w:val="uk-UA"/>
        </w:rPr>
        <w:t xml:space="preserve"> </w:t>
      </w:r>
      <w:r w:rsidRPr="003524EA">
        <w:rPr>
          <w:rFonts w:ascii="Times New Roman" w:hAnsi="Times New Roman"/>
          <w:color w:val="000000"/>
          <w:sz w:val="28"/>
          <w:szCs w:val="28"/>
          <w:lang w:val="uk-UA"/>
        </w:rPr>
        <w:t>будівництва архітектури</w:t>
      </w:r>
      <w:r w:rsidRPr="003524EA">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3524EA">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3524EA">
        <w:rPr>
          <w:rFonts w:ascii="Times New Roman" w:hAnsi="Times New Roman"/>
          <w:color w:val="333333"/>
          <w:sz w:val="28"/>
          <w:szCs w:val="28"/>
          <w:shd w:val="clear" w:color="auto" w:fill="FFFFFF"/>
          <w:lang w:val="uk-UA"/>
        </w:rPr>
        <w:t xml:space="preserve"> техногенної безпеки</w:t>
      </w:r>
      <w:r w:rsidRPr="003524EA">
        <w:rPr>
          <w:rFonts w:ascii="Times New Roman" w:hAnsi="Times New Roman"/>
          <w:color w:val="000000"/>
          <w:sz w:val="28"/>
          <w:szCs w:val="28"/>
          <w:lang w:val="uk-UA"/>
        </w:rPr>
        <w:t>,</w:t>
      </w:r>
      <w:r>
        <w:rPr>
          <w:rFonts w:ascii="Times New Roman" w:hAnsi="Times New Roman"/>
          <w:color w:val="000000"/>
          <w:sz w:val="28"/>
          <w:szCs w:val="28"/>
        </w:rPr>
        <w:t> </w:t>
      </w:r>
      <w:r w:rsidRPr="003524EA">
        <w:rPr>
          <w:rFonts w:ascii="Times New Roman" w:hAnsi="Times New Roman"/>
          <w:color w:val="000000"/>
          <w:sz w:val="28"/>
          <w:szCs w:val="28"/>
          <w:lang w:val="uk-UA"/>
        </w:rPr>
        <w:t xml:space="preserve"> енергозбереження та транспорту, складений після виїзду ії на місцевість</w:t>
      </w:r>
      <w:r>
        <w:rPr>
          <w:rFonts w:ascii="Times New Roman" w:hAnsi="Times New Roman"/>
          <w:color w:val="000000"/>
          <w:sz w:val="28"/>
          <w:szCs w:val="28"/>
          <w:lang w:val="uk-UA"/>
        </w:rPr>
        <w:t>.</w:t>
      </w:r>
    </w:p>
    <w:p w:rsidR="00653C6A" w:rsidRDefault="00653C6A" w:rsidP="00653C6A">
      <w:pPr>
        <w:pStyle w:val="a7"/>
        <w:jc w:val="both"/>
        <w:rPr>
          <w:rFonts w:ascii="Times New Roman" w:hAnsi="Times New Roman"/>
          <w:color w:val="000000"/>
          <w:sz w:val="28"/>
          <w:szCs w:val="28"/>
          <w:lang w:val="uk-UA"/>
        </w:rPr>
      </w:pPr>
    </w:p>
    <w:p w:rsidR="00495C07" w:rsidRDefault="00495C07" w:rsidP="00653C6A">
      <w:pPr>
        <w:pStyle w:val="a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2.Не заперечувати проти надання дозволу </w:t>
      </w:r>
      <w:r>
        <w:rPr>
          <w:rFonts w:ascii="Times New Roman" w:hAnsi="Times New Roman"/>
          <w:sz w:val="28"/>
          <w:szCs w:val="28"/>
          <w:lang w:val="uk-UA"/>
        </w:rPr>
        <w:t>г</w:t>
      </w:r>
      <w:r>
        <w:rPr>
          <w:rFonts w:ascii="Times New Roman" w:hAnsi="Times New Roman"/>
          <w:color w:val="000000"/>
          <w:sz w:val="28"/>
          <w:szCs w:val="28"/>
          <w:lang w:val="uk-UA"/>
        </w:rPr>
        <w:t xml:space="preserve">р. Воронка Ф.В. на </w:t>
      </w:r>
      <w:r w:rsidR="00653C6A">
        <w:rPr>
          <w:rFonts w:ascii="Times New Roman" w:hAnsi="Times New Roman"/>
          <w:sz w:val="28"/>
          <w:szCs w:val="28"/>
          <w:lang w:val="uk-UA"/>
        </w:rPr>
        <w:t xml:space="preserve">встановлення  рекламних стендів по </w:t>
      </w:r>
      <w:r>
        <w:rPr>
          <w:rFonts w:ascii="Times New Roman" w:hAnsi="Times New Roman"/>
          <w:sz w:val="28"/>
          <w:szCs w:val="28"/>
          <w:lang w:val="uk-UA"/>
        </w:rPr>
        <w:t xml:space="preserve">вул. Чернівецька в с.Остриця. </w:t>
      </w:r>
    </w:p>
    <w:p w:rsidR="00495C07" w:rsidRDefault="00495C07" w:rsidP="00653C6A">
      <w:pPr>
        <w:pStyle w:val="a7"/>
        <w:jc w:val="both"/>
        <w:rPr>
          <w:rFonts w:ascii="Times New Roman" w:hAnsi="Times New Roman"/>
          <w:color w:val="000000"/>
          <w:sz w:val="28"/>
          <w:szCs w:val="28"/>
          <w:lang w:val="uk-UA"/>
        </w:rPr>
      </w:pPr>
    </w:p>
    <w:p w:rsidR="00653C6A" w:rsidRPr="00495C07" w:rsidRDefault="00495C07" w:rsidP="00653C6A">
      <w:pPr>
        <w:pStyle w:val="a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 Розміщення рекламних стендів </w:t>
      </w:r>
      <w:r w:rsidR="00653C6A">
        <w:rPr>
          <w:rFonts w:ascii="Times New Roman" w:hAnsi="Times New Roman"/>
          <w:sz w:val="28"/>
          <w:szCs w:val="28"/>
          <w:lang w:val="uk-UA"/>
        </w:rPr>
        <w:t xml:space="preserve">здійснити згідно </w:t>
      </w:r>
      <w:r w:rsidR="00653C6A" w:rsidRPr="00495C07">
        <w:rPr>
          <w:rFonts w:ascii="Times New Roman" w:hAnsi="Times New Roman" w:cs="Times New Roman"/>
          <w:color w:val="000000"/>
          <w:sz w:val="28"/>
          <w:szCs w:val="28"/>
          <w:lang w:val="uk-UA"/>
        </w:rPr>
        <w:t xml:space="preserve">Положення про рекламу на території Магальської ТГ </w:t>
      </w:r>
      <w:r>
        <w:rPr>
          <w:rFonts w:ascii="Times New Roman" w:hAnsi="Times New Roman" w:cs="Times New Roman"/>
          <w:color w:val="000000"/>
          <w:sz w:val="28"/>
          <w:szCs w:val="28"/>
          <w:lang w:val="uk-UA"/>
        </w:rPr>
        <w:t>затвердженого рішенням 8 сесії 8 скликання від 09.07.2021 року №4-8/21.</w:t>
      </w:r>
    </w:p>
    <w:p w:rsidR="00653C6A" w:rsidRPr="00653C6A" w:rsidRDefault="00653C6A" w:rsidP="00653C6A">
      <w:pPr>
        <w:pStyle w:val="a7"/>
        <w:rPr>
          <w:rFonts w:ascii="Times New Roman" w:hAnsi="Times New Roman"/>
          <w:color w:val="000000"/>
          <w:sz w:val="28"/>
          <w:szCs w:val="28"/>
          <w:lang w:val="uk-UA"/>
        </w:rPr>
      </w:pPr>
    </w:p>
    <w:p w:rsidR="00653C6A" w:rsidRPr="00495C07" w:rsidRDefault="00495C07" w:rsidP="00495C07">
      <w:pPr>
        <w:pStyle w:val="a7"/>
        <w:rPr>
          <w:rFonts w:ascii="Times New Roman" w:hAnsi="Times New Roman"/>
          <w:sz w:val="28"/>
          <w:szCs w:val="28"/>
          <w:lang w:val="uk-UA"/>
        </w:rPr>
      </w:pPr>
      <w:r w:rsidRPr="00495C07">
        <w:rPr>
          <w:rFonts w:ascii="Times New Roman" w:hAnsi="Times New Roman"/>
          <w:sz w:val="28"/>
          <w:szCs w:val="28"/>
          <w:lang w:val="uk-UA"/>
        </w:rPr>
        <w:t>4</w:t>
      </w:r>
      <w:r w:rsidR="00653C6A" w:rsidRPr="00495C07">
        <w:rPr>
          <w:rFonts w:ascii="Times New Roman" w:hAnsi="Times New Roman"/>
          <w:sz w:val="28"/>
          <w:szCs w:val="28"/>
          <w:lang w:val="uk-UA"/>
        </w:rPr>
        <w:t>.</w:t>
      </w:r>
      <w:r w:rsidR="00653C6A">
        <w:rPr>
          <w:rFonts w:ascii="Times New Roman" w:hAnsi="Times New Roman"/>
          <w:color w:val="000000"/>
          <w:sz w:val="28"/>
          <w:szCs w:val="28"/>
        </w:rPr>
        <w:t> </w:t>
      </w:r>
      <w:r w:rsidR="00653C6A" w:rsidRPr="00495C07">
        <w:rPr>
          <w:rFonts w:ascii="Times New Roman" w:hAnsi="Times New Roman"/>
          <w:color w:val="000000"/>
          <w:sz w:val="28"/>
          <w:szCs w:val="28"/>
          <w:lang w:val="uk-UA"/>
        </w:rPr>
        <w:t>Контроль за виконанням даного рішення покласти на постійну комісію з</w:t>
      </w:r>
      <w:r w:rsidR="00653C6A" w:rsidRPr="00495C07">
        <w:rPr>
          <w:rFonts w:ascii="Times New Roman" w:hAnsi="Times New Roman"/>
          <w:color w:val="333333"/>
          <w:sz w:val="28"/>
          <w:szCs w:val="28"/>
          <w:shd w:val="clear" w:color="auto" w:fill="FFFFFF"/>
          <w:lang w:val="uk-UA"/>
        </w:rPr>
        <w:t xml:space="preserve"> питань земельних відносин, </w:t>
      </w:r>
      <w:r w:rsidR="00653C6A" w:rsidRPr="00495C07">
        <w:rPr>
          <w:rFonts w:ascii="Times New Roman" w:hAnsi="Times New Roman"/>
          <w:color w:val="000000"/>
          <w:sz w:val="28"/>
          <w:szCs w:val="28"/>
          <w:lang w:val="uk-UA"/>
        </w:rPr>
        <w:t>планування та</w:t>
      </w:r>
      <w:r w:rsidR="00653C6A">
        <w:rPr>
          <w:rFonts w:ascii="Times New Roman" w:hAnsi="Times New Roman"/>
          <w:color w:val="000000"/>
          <w:sz w:val="28"/>
          <w:szCs w:val="28"/>
        </w:rPr>
        <w:t> </w:t>
      </w:r>
      <w:r w:rsidR="00653C6A" w:rsidRPr="00495C07">
        <w:rPr>
          <w:rFonts w:ascii="Times New Roman" w:hAnsi="Times New Roman"/>
          <w:color w:val="000000"/>
          <w:sz w:val="28"/>
          <w:szCs w:val="28"/>
          <w:lang w:val="uk-UA"/>
        </w:rPr>
        <w:t xml:space="preserve"> </w:t>
      </w:r>
      <w:r w:rsidR="00653C6A" w:rsidRPr="00495C07">
        <w:rPr>
          <w:rFonts w:ascii="Times New Roman" w:hAnsi="Times New Roman"/>
          <w:color w:val="333333"/>
          <w:sz w:val="28"/>
          <w:szCs w:val="28"/>
          <w:shd w:val="clear" w:color="auto" w:fill="FFFFFF"/>
          <w:lang w:val="uk-UA"/>
        </w:rPr>
        <w:t>благоустрою,</w:t>
      </w:r>
      <w:r w:rsidR="00653C6A" w:rsidRPr="00495C07">
        <w:rPr>
          <w:rFonts w:ascii="Times New Roman" w:hAnsi="Times New Roman"/>
          <w:color w:val="000000"/>
          <w:sz w:val="28"/>
          <w:szCs w:val="28"/>
          <w:lang w:val="uk-UA"/>
        </w:rPr>
        <w:t xml:space="preserve"> будівництва архітектури</w:t>
      </w:r>
      <w:r w:rsidR="00653C6A" w:rsidRPr="00495C07">
        <w:rPr>
          <w:rFonts w:ascii="Times New Roman" w:hAnsi="Times New Roman"/>
          <w:color w:val="333333"/>
          <w:sz w:val="28"/>
          <w:szCs w:val="28"/>
          <w:shd w:val="clear" w:color="auto" w:fill="FFFFFF"/>
          <w:lang w:val="uk-UA"/>
        </w:rPr>
        <w:t>,</w:t>
      </w:r>
      <w:r w:rsidR="00653C6A">
        <w:rPr>
          <w:rFonts w:ascii="Times New Roman" w:hAnsi="Times New Roman"/>
          <w:color w:val="333333"/>
          <w:sz w:val="28"/>
          <w:szCs w:val="28"/>
          <w:shd w:val="clear" w:color="auto" w:fill="FFFFFF"/>
        </w:rPr>
        <w:t> </w:t>
      </w:r>
      <w:r w:rsidR="00653C6A" w:rsidRPr="00495C07">
        <w:rPr>
          <w:rFonts w:ascii="Times New Roman" w:hAnsi="Times New Roman"/>
          <w:color w:val="333333"/>
          <w:sz w:val="28"/>
          <w:szCs w:val="28"/>
          <w:shd w:val="clear" w:color="auto" w:fill="FFFFFF"/>
          <w:lang w:val="uk-UA"/>
        </w:rPr>
        <w:t>природних ресурсів, екології,</w:t>
      </w:r>
      <w:r w:rsidR="00653C6A">
        <w:rPr>
          <w:rFonts w:ascii="Times New Roman" w:hAnsi="Times New Roman"/>
          <w:color w:val="333333"/>
          <w:sz w:val="28"/>
          <w:szCs w:val="28"/>
          <w:shd w:val="clear" w:color="auto" w:fill="FFFFFF"/>
        </w:rPr>
        <w:t> </w:t>
      </w:r>
      <w:r w:rsidR="00653C6A" w:rsidRPr="00495C07">
        <w:rPr>
          <w:rFonts w:ascii="Times New Roman" w:hAnsi="Times New Roman"/>
          <w:color w:val="333333"/>
          <w:sz w:val="28"/>
          <w:szCs w:val="28"/>
          <w:shd w:val="clear" w:color="auto" w:fill="FFFFFF"/>
          <w:lang w:val="uk-UA"/>
        </w:rPr>
        <w:t xml:space="preserve"> техногенної безпеки</w:t>
      </w:r>
      <w:r w:rsidR="00653C6A" w:rsidRPr="00495C07">
        <w:rPr>
          <w:rFonts w:ascii="Times New Roman" w:hAnsi="Times New Roman"/>
          <w:color w:val="000000"/>
          <w:sz w:val="28"/>
          <w:szCs w:val="28"/>
          <w:lang w:val="uk-UA"/>
        </w:rPr>
        <w:t>,</w:t>
      </w:r>
      <w:r w:rsidR="00653C6A">
        <w:rPr>
          <w:rFonts w:ascii="Times New Roman" w:hAnsi="Times New Roman"/>
          <w:color w:val="000000"/>
          <w:sz w:val="28"/>
          <w:szCs w:val="28"/>
        </w:rPr>
        <w:t> </w:t>
      </w:r>
      <w:r w:rsidR="00653C6A" w:rsidRPr="00495C07">
        <w:rPr>
          <w:rFonts w:ascii="Times New Roman" w:hAnsi="Times New Roman"/>
          <w:color w:val="000000"/>
          <w:sz w:val="28"/>
          <w:szCs w:val="28"/>
          <w:lang w:val="uk-UA"/>
        </w:rPr>
        <w:t xml:space="preserve"> енергозбереження та транспорту.</w:t>
      </w:r>
      <w:r w:rsidR="00653C6A">
        <w:rPr>
          <w:rFonts w:ascii="Times New Roman" w:hAnsi="Times New Roman"/>
          <w:color w:val="000000"/>
          <w:sz w:val="28"/>
          <w:szCs w:val="28"/>
        </w:rPr>
        <w:t> </w:t>
      </w:r>
      <w:r w:rsidR="00653C6A" w:rsidRPr="00495C07">
        <w:rPr>
          <w:rFonts w:ascii="Times New Roman" w:hAnsi="Times New Roman"/>
          <w:color w:val="000000"/>
          <w:sz w:val="28"/>
          <w:szCs w:val="28"/>
          <w:lang w:val="uk-UA"/>
        </w:rPr>
        <w:t xml:space="preserve"> </w:t>
      </w:r>
    </w:p>
    <w:p w:rsidR="00653C6A" w:rsidRPr="00495C07" w:rsidRDefault="00653C6A" w:rsidP="00653C6A">
      <w:pPr>
        <w:pStyle w:val="a7"/>
        <w:jc w:val="both"/>
        <w:rPr>
          <w:rFonts w:ascii="Times New Roman" w:hAnsi="Times New Roman"/>
          <w:b/>
          <w:sz w:val="28"/>
          <w:szCs w:val="28"/>
          <w:lang w:val="uk-UA"/>
        </w:rPr>
      </w:pPr>
    </w:p>
    <w:p w:rsidR="00653C6A" w:rsidRDefault="00653C6A" w:rsidP="00653C6A">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BC1D3E" w:rsidRPr="00590625" w:rsidRDefault="00BC1D3E" w:rsidP="00590625">
      <w:pPr>
        <w:shd w:val="clear" w:color="auto" w:fill="FFFFFF"/>
        <w:spacing w:after="225" w:line="240" w:lineRule="auto"/>
        <w:jc w:val="center"/>
        <w:textAlignment w:val="baseline"/>
        <w:rPr>
          <w:rFonts w:ascii="Times New Roman" w:eastAsia="Times New Roman" w:hAnsi="Times New Roman" w:cs="Times New Roman"/>
          <w:color w:val="333333"/>
          <w:sz w:val="28"/>
          <w:szCs w:val="28"/>
          <w:lang w:eastAsia="ru-RU"/>
        </w:rPr>
      </w:pPr>
      <w:r w:rsidRPr="00BC1D3E">
        <w:rPr>
          <w:rFonts w:ascii="UkrainianBaltica" w:hAnsi="UkrainianBaltica"/>
          <w:b/>
          <w:noProof/>
          <w:sz w:val="20"/>
          <w:szCs w:val="20"/>
          <w:lang w:eastAsia="ru-RU"/>
        </w:rPr>
        <w:lastRenderedPageBreak/>
        <w:drawing>
          <wp:inline distT="0" distB="0" distL="0" distR="0">
            <wp:extent cx="4381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C1D3E" w:rsidRPr="00BC1D3E" w:rsidRDefault="00BC1D3E" w:rsidP="00BC1D3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УКРАЇНА</w:t>
      </w:r>
    </w:p>
    <w:p w:rsidR="00BC1D3E" w:rsidRPr="00BC1D3E" w:rsidRDefault="00BC1D3E" w:rsidP="00BC1D3E">
      <w:pPr>
        <w:spacing w:after="0" w:line="240" w:lineRule="auto"/>
        <w:jc w:val="center"/>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МАГАЛЬСЬКА СІЛЬСЬКА РАДА</w:t>
      </w:r>
    </w:p>
    <w:p w:rsidR="00BC1D3E" w:rsidRPr="00BC1D3E" w:rsidRDefault="00BC1D3E" w:rsidP="00BC1D3E">
      <w:pPr>
        <w:pBdr>
          <w:bottom w:val="single" w:sz="12" w:space="1" w:color="auto"/>
        </w:pBdr>
        <w:spacing w:after="0" w:line="240" w:lineRule="auto"/>
        <w:rPr>
          <w:rFonts w:ascii="Times New Roman" w:eastAsia="Times New Roman" w:hAnsi="Times New Roman" w:cs="Times New Roman"/>
          <w:b/>
          <w:sz w:val="28"/>
          <w:szCs w:val="28"/>
          <w:lang w:val="uk-UA" w:eastAsia="ru-RU"/>
        </w:rPr>
      </w:pPr>
      <w:r w:rsidRPr="00BC1D3E">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BC1D3E" w:rsidRPr="00BC1D3E" w:rsidRDefault="00BC1D3E" w:rsidP="00BC1D3E">
      <w:pPr>
        <w:spacing w:after="0" w:line="240" w:lineRule="auto"/>
        <w:rPr>
          <w:rFonts w:ascii="Times New Roman" w:eastAsia="Calibri" w:hAnsi="Times New Roman" w:cs="Times New Roman"/>
          <w:b/>
          <w:sz w:val="28"/>
          <w:szCs w:val="28"/>
        </w:rPr>
      </w:pPr>
    </w:p>
    <w:p w:rsidR="00BC1D3E" w:rsidRPr="00BC1D3E" w:rsidRDefault="00BC1D3E" w:rsidP="00BC1D3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сесія   скликання                                                                </w:t>
      </w:r>
    </w:p>
    <w:p w:rsidR="00BC1D3E" w:rsidRPr="00BC1D3E" w:rsidRDefault="00BC1D3E" w:rsidP="00BC1D3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BC1D3E" w:rsidRPr="00BC1D3E" w:rsidRDefault="00BC1D3E" w:rsidP="00BC1D3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w:t>
      </w:r>
    </w:p>
    <w:p w:rsidR="00BC1D3E" w:rsidRPr="00BC1D3E" w:rsidRDefault="00BC1D3E" w:rsidP="00BC1D3E">
      <w:pPr>
        <w:spacing w:after="0" w:line="240" w:lineRule="auto"/>
        <w:rPr>
          <w:rFonts w:ascii="Times New Roman" w:eastAsia="Calibri" w:hAnsi="Times New Roman" w:cs="Times New Roman"/>
          <w:b/>
          <w:sz w:val="28"/>
          <w:szCs w:val="28"/>
        </w:rPr>
      </w:pPr>
      <w:r w:rsidRPr="00BC1D3E">
        <w:rPr>
          <w:rFonts w:ascii="Times New Roman" w:eastAsia="Calibri" w:hAnsi="Times New Roman" w:cs="Times New Roman"/>
          <w:b/>
          <w:sz w:val="28"/>
          <w:szCs w:val="28"/>
        </w:rPr>
        <w:t xml:space="preserve">                                                     Р І Ш Е Н Н Я   №  </w:t>
      </w:r>
    </w:p>
    <w:p w:rsidR="00BC1D3E" w:rsidRPr="00BC1D3E" w:rsidRDefault="00BC1D3E" w:rsidP="00BC1D3E">
      <w:pPr>
        <w:spacing w:after="0" w:line="240" w:lineRule="auto"/>
        <w:rPr>
          <w:rFonts w:ascii="Times New Roman" w:eastAsia="Calibri" w:hAnsi="Times New Roman" w:cs="Times New Roman"/>
          <w:bCs/>
          <w:sz w:val="28"/>
          <w:szCs w:val="28"/>
          <w:lang w:val="ro-RO"/>
        </w:rPr>
      </w:pPr>
    </w:p>
    <w:p w:rsidR="00BC1D3E" w:rsidRPr="00BC1D3E" w:rsidRDefault="00BC1D3E" w:rsidP="00BC1D3E">
      <w:pPr>
        <w:spacing w:after="0" w:line="240" w:lineRule="auto"/>
        <w:ind w:firstLine="284"/>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 xml:space="preserve">Про затвердження комплексної програми </w:t>
      </w:r>
    </w:p>
    <w:p w:rsidR="00BC1D3E" w:rsidRPr="00BC1D3E" w:rsidRDefault="00BC1D3E" w:rsidP="00BC1D3E">
      <w:pPr>
        <w:spacing w:after="0" w:line="240" w:lineRule="auto"/>
        <w:ind w:firstLine="284"/>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 xml:space="preserve">запобігання та протидії домашньому насильству </w:t>
      </w:r>
    </w:p>
    <w:p w:rsidR="00BC1D3E" w:rsidRPr="00BC1D3E" w:rsidRDefault="00BC1D3E" w:rsidP="00BC1D3E">
      <w:pPr>
        <w:spacing w:after="0" w:line="240" w:lineRule="auto"/>
        <w:ind w:firstLine="284"/>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 xml:space="preserve">і насильству за ознакою статі, забезпечення </w:t>
      </w:r>
    </w:p>
    <w:p w:rsidR="00BC1D3E" w:rsidRPr="00BC1D3E" w:rsidRDefault="00BC1D3E" w:rsidP="00BC1D3E">
      <w:pPr>
        <w:spacing w:after="0" w:line="240" w:lineRule="auto"/>
        <w:ind w:firstLine="284"/>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 xml:space="preserve">гендерної рівності, протидії торгівлі </w:t>
      </w:r>
    </w:p>
    <w:p w:rsidR="00BC1D3E" w:rsidRPr="00BC1D3E" w:rsidRDefault="00BC1D3E" w:rsidP="00BC1D3E">
      <w:pPr>
        <w:spacing w:after="0" w:line="240" w:lineRule="auto"/>
        <w:ind w:firstLine="284"/>
        <w:rPr>
          <w:rFonts w:ascii="Times New Roman" w:eastAsia="Calibri" w:hAnsi="Times New Roman" w:cs="Times New Roman"/>
          <w:b/>
          <w:sz w:val="28"/>
          <w:szCs w:val="28"/>
          <w:lang w:val="uk-UA"/>
        </w:rPr>
      </w:pPr>
      <w:r w:rsidRPr="00BC1D3E">
        <w:rPr>
          <w:rFonts w:ascii="Times New Roman" w:eastAsia="Calibri" w:hAnsi="Times New Roman" w:cs="Times New Roman"/>
          <w:b/>
          <w:sz w:val="28"/>
          <w:szCs w:val="28"/>
          <w:lang w:val="uk-UA"/>
        </w:rPr>
        <w:t>людьми на період 2021-2023 років</w:t>
      </w:r>
    </w:p>
    <w:p w:rsidR="00BC1D3E" w:rsidRPr="00BC1D3E" w:rsidRDefault="00BC1D3E" w:rsidP="00BC1D3E">
      <w:pPr>
        <w:spacing w:after="0" w:line="240" w:lineRule="auto"/>
        <w:rPr>
          <w:rFonts w:ascii="Times New Roman" w:eastAsia="Calibri" w:hAnsi="Times New Roman" w:cs="Times New Roman"/>
          <w:bCs/>
          <w:sz w:val="24"/>
          <w:szCs w:val="24"/>
          <w:lang w:val="ro-RO"/>
        </w:rPr>
      </w:pPr>
    </w:p>
    <w:p w:rsidR="00BC1D3E" w:rsidRPr="00BC1D3E" w:rsidRDefault="00BC1D3E" w:rsidP="00BC1D3E">
      <w:pPr>
        <w:spacing w:after="0" w:line="240" w:lineRule="auto"/>
        <w:jc w:val="both"/>
        <w:rPr>
          <w:rFonts w:ascii="Times New Roman" w:eastAsia="Calibri" w:hAnsi="Times New Roman" w:cs="Times New Roman"/>
          <w:bCs/>
          <w:sz w:val="24"/>
          <w:szCs w:val="24"/>
          <w:lang w:val="uk-UA"/>
        </w:rPr>
      </w:pPr>
    </w:p>
    <w:p w:rsidR="00BC1D3E" w:rsidRPr="00BC1D3E" w:rsidRDefault="00BC1D3E" w:rsidP="00BC1D3E">
      <w:pPr>
        <w:spacing w:after="0" w:line="240" w:lineRule="auto"/>
        <w:jc w:val="both"/>
        <w:rPr>
          <w:rFonts w:ascii="Times New Roman" w:eastAsia="Calibri" w:hAnsi="Times New Roman" w:cs="Times New Roman"/>
          <w:b/>
          <w:sz w:val="28"/>
          <w:szCs w:val="28"/>
          <w:lang w:val="uk-UA"/>
        </w:rPr>
      </w:pPr>
      <w:r w:rsidRPr="00BC1D3E">
        <w:rPr>
          <w:rFonts w:ascii="Times New Roman" w:eastAsia="Calibri" w:hAnsi="Times New Roman" w:cs="Times New Roman"/>
          <w:b/>
          <w:bCs/>
          <w:sz w:val="28"/>
          <w:szCs w:val="28"/>
          <w:lang w:val="uk-UA"/>
        </w:rPr>
        <w:t xml:space="preserve">       </w:t>
      </w:r>
      <w:r w:rsidRPr="00BC1D3E">
        <w:rPr>
          <w:rFonts w:ascii="Times New Roman" w:eastAsia="Calibri" w:hAnsi="Times New Roman" w:cs="Times New Roman"/>
          <w:bCs/>
          <w:sz w:val="28"/>
          <w:szCs w:val="28"/>
          <w:lang w:val="uk-UA"/>
        </w:rPr>
        <w:t xml:space="preserve">Відповідно до законів України «Про охорону дитинства», «Про забезпечення рівних прав та можливостей жінок і чоловіків», «Про запобігання та протидію домашньому насильству», «Про протидію торгівлі людьми», з метою створення дієвого механізму запобігання та протидії домашньому насильству та насильству за ознакою статі; сприяння забезпеченню рівності прав та можливостей жінок і чоловіків та впровадження європейських стандартів рівності, запобігання торгівлі людьми, підвищення ефективності виявлення осіб, які вчиняють такі злочини та правопорушення, або сприяють їх вчиненню, а також захист прав осіб, постраждалих від торгівлі людьми, особливо дітей, та надання їм допомоги, керуючись п. 22 ч. 1 ст. 26, ч.1 ст. 59 Закону України «Про місцеве самоврядування в Україні», Магальська сільська рада </w:t>
      </w:r>
    </w:p>
    <w:p w:rsidR="00BC1D3E" w:rsidRPr="00BC1D3E" w:rsidRDefault="00BC1D3E" w:rsidP="00BC1D3E">
      <w:pPr>
        <w:spacing w:after="0" w:line="240" w:lineRule="auto"/>
        <w:rPr>
          <w:rFonts w:ascii="Times New Roman" w:eastAsia="Calibri" w:hAnsi="Times New Roman" w:cs="Times New Roman"/>
          <w:b/>
          <w:bCs/>
          <w:sz w:val="16"/>
          <w:szCs w:val="16"/>
          <w:lang w:val="uk-UA"/>
        </w:rPr>
      </w:pPr>
    </w:p>
    <w:p w:rsidR="00BC1D3E" w:rsidRPr="00BC1D3E" w:rsidRDefault="00BC1D3E" w:rsidP="00BC1D3E">
      <w:pPr>
        <w:spacing w:after="0" w:line="240" w:lineRule="auto"/>
        <w:jc w:val="center"/>
        <w:rPr>
          <w:rFonts w:ascii="Times New Roman" w:eastAsia="Calibri" w:hAnsi="Times New Roman" w:cs="Times New Roman"/>
          <w:b/>
          <w:bCs/>
          <w:sz w:val="28"/>
          <w:szCs w:val="28"/>
          <w:lang w:val="uk-UA"/>
        </w:rPr>
      </w:pPr>
      <w:r w:rsidRPr="00BC1D3E">
        <w:rPr>
          <w:rFonts w:ascii="Times New Roman" w:eastAsia="Calibri" w:hAnsi="Times New Roman" w:cs="Times New Roman"/>
          <w:b/>
          <w:bCs/>
          <w:sz w:val="28"/>
          <w:szCs w:val="28"/>
          <w:lang w:val="uk-UA"/>
        </w:rPr>
        <w:t>В И Р І Ш И Л А:</w:t>
      </w:r>
    </w:p>
    <w:p w:rsidR="00BC1D3E" w:rsidRPr="00BC1D3E" w:rsidRDefault="00BC1D3E" w:rsidP="00BC1D3E">
      <w:pPr>
        <w:spacing w:after="0" w:line="240" w:lineRule="auto"/>
        <w:rPr>
          <w:rFonts w:ascii="Times New Roman" w:eastAsia="Calibri" w:hAnsi="Times New Roman" w:cs="Times New Roman"/>
          <w:b/>
          <w:sz w:val="18"/>
          <w:szCs w:val="18"/>
          <w:lang w:val="uk-UA"/>
        </w:rPr>
      </w:pPr>
    </w:p>
    <w:p w:rsidR="00BC1D3E" w:rsidRPr="00BC1D3E" w:rsidRDefault="00BC1D3E" w:rsidP="00BC1D3E">
      <w:pPr>
        <w:spacing w:after="0" w:line="240" w:lineRule="auto"/>
        <w:rPr>
          <w:rFonts w:ascii="Times New Roman" w:eastAsia="Calibri" w:hAnsi="Times New Roman" w:cs="Times New Roman"/>
          <w:b/>
          <w:sz w:val="18"/>
          <w:szCs w:val="18"/>
          <w:lang w:val="uk-UA"/>
        </w:rPr>
      </w:pPr>
    </w:p>
    <w:p w:rsidR="00BC1D3E" w:rsidRPr="00BC1D3E" w:rsidRDefault="00BC1D3E" w:rsidP="00BC1D3E">
      <w:pPr>
        <w:spacing w:after="0" w:line="240" w:lineRule="auto"/>
        <w:jc w:val="both"/>
        <w:rPr>
          <w:rFonts w:ascii="Times New Roman" w:eastAsia="Calibri" w:hAnsi="Times New Roman" w:cs="Times New Roman"/>
          <w:bCs/>
          <w:sz w:val="28"/>
          <w:szCs w:val="28"/>
          <w:lang w:val="uk-UA"/>
        </w:rPr>
      </w:pPr>
      <w:r w:rsidRPr="00BC1D3E">
        <w:rPr>
          <w:rFonts w:ascii="Times New Roman" w:eastAsia="Calibri" w:hAnsi="Times New Roman" w:cs="Times New Roman"/>
          <w:bCs/>
          <w:sz w:val="28"/>
          <w:szCs w:val="28"/>
          <w:lang w:val="uk-UA"/>
        </w:rPr>
        <w:t>1. Затвердити «Комплексну програму запобігання та протидії домашньому насильству і насильству за ознакою статі, забезпечення гендерної рівності, протидії торгівлі людьми на період 2021-2023 років» (далі – Програма), що додається.</w:t>
      </w:r>
    </w:p>
    <w:p w:rsidR="00BC1D3E" w:rsidRPr="00BC1D3E" w:rsidRDefault="00BC1D3E" w:rsidP="00BC1D3E">
      <w:pPr>
        <w:tabs>
          <w:tab w:val="left" w:pos="180"/>
        </w:tabs>
        <w:spacing w:after="0" w:line="240" w:lineRule="auto"/>
        <w:jc w:val="both"/>
        <w:rPr>
          <w:rFonts w:ascii="Times New Roman" w:eastAsia="Times New Roman" w:hAnsi="Times New Roman" w:cs="Times New Roman"/>
          <w:bCs/>
          <w:sz w:val="28"/>
          <w:szCs w:val="28"/>
          <w:lang w:val="uk-UA" w:eastAsia="ru-RU"/>
        </w:rPr>
      </w:pPr>
      <w:r w:rsidRPr="00BC1D3E">
        <w:rPr>
          <w:rFonts w:ascii="Times New Roman" w:eastAsia="Times New Roman" w:hAnsi="Times New Roman" w:cs="Times New Roman"/>
          <w:bCs/>
          <w:sz w:val="28"/>
          <w:szCs w:val="28"/>
          <w:lang w:val="uk-UA" w:eastAsia="ru-RU"/>
        </w:rPr>
        <w:t>2.</w:t>
      </w:r>
      <w:r w:rsidRPr="00BC1D3E">
        <w:rPr>
          <w:rFonts w:ascii="Times New Roman" w:eastAsia="Times New Roman" w:hAnsi="Times New Roman" w:cs="Times New Roman"/>
          <w:spacing w:val="5"/>
          <w:sz w:val="28"/>
          <w:szCs w:val="28"/>
          <w:lang/>
        </w:rPr>
        <w:t xml:space="preserve"> </w:t>
      </w:r>
      <w:r w:rsidRPr="00BC1D3E">
        <w:rPr>
          <w:rFonts w:ascii="Times New Roman" w:eastAsia="Times New Roman" w:hAnsi="Times New Roman" w:cs="Times New Roman"/>
          <w:spacing w:val="5"/>
          <w:sz w:val="28"/>
          <w:szCs w:val="28"/>
          <w:lang w:val="uk-UA"/>
        </w:rPr>
        <w:t>П</w:t>
      </w:r>
      <w:r w:rsidRPr="00BC1D3E">
        <w:rPr>
          <w:rFonts w:ascii="Times New Roman" w:eastAsia="Times New Roman" w:hAnsi="Times New Roman" w:cs="Times New Roman"/>
          <w:spacing w:val="5"/>
          <w:sz w:val="28"/>
          <w:szCs w:val="28"/>
          <w:lang/>
        </w:rPr>
        <w:t>окла</w:t>
      </w:r>
      <w:r w:rsidRPr="00BC1D3E">
        <w:rPr>
          <w:rFonts w:ascii="Times New Roman" w:eastAsia="Times New Roman" w:hAnsi="Times New Roman" w:cs="Times New Roman"/>
          <w:spacing w:val="5"/>
          <w:sz w:val="28"/>
          <w:szCs w:val="28"/>
          <w:lang w:val="uk-UA"/>
        </w:rPr>
        <w:t>сти</w:t>
      </w:r>
      <w:r w:rsidRPr="00BC1D3E">
        <w:rPr>
          <w:rFonts w:ascii="Times New Roman" w:eastAsia="Times New Roman" w:hAnsi="Times New Roman" w:cs="Times New Roman"/>
          <w:spacing w:val="5"/>
          <w:sz w:val="28"/>
          <w:szCs w:val="28"/>
          <w:lang/>
        </w:rPr>
        <w:t xml:space="preserve"> обов’язки з </w:t>
      </w:r>
      <w:r w:rsidRPr="00BC1D3E">
        <w:rPr>
          <w:rFonts w:ascii="Times New Roman" w:eastAsia="Times New Roman" w:hAnsi="Times New Roman" w:cs="Times New Roman"/>
          <w:color w:val="000000"/>
          <w:spacing w:val="5"/>
          <w:sz w:val="28"/>
          <w:szCs w:val="28"/>
          <w:lang w:val="uk-UA"/>
        </w:rPr>
        <w:t>питань організації та виконання програми на відділ соціальної роботи з населенням (Гостюк К.В.), відділ освіти (Нікітіна О.А.)  та відділ «Служби у справах дітей» (Ютиш К.Д.).</w:t>
      </w:r>
    </w:p>
    <w:p w:rsidR="00BC1D3E" w:rsidRPr="00BC1D3E" w:rsidRDefault="00BC1D3E" w:rsidP="00BC1D3E">
      <w:pPr>
        <w:tabs>
          <w:tab w:val="left" w:pos="993"/>
        </w:tabs>
        <w:spacing w:before="120" w:after="0" w:line="240" w:lineRule="auto"/>
        <w:jc w:val="both"/>
        <w:rPr>
          <w:rFonts w:ascii="Times New Roman" w:eastAsia="Times New Roman" w:hAnsi="Times New Roman" w:cs="Times New Roman"/>
          <w:bCs/>
          <w:sz w:val="28"/>
          <w:szCs w:val="28"/>
          <w:lang w:val="uk-UA" w:eastAsia="ru-RU"/>
        </w:rPr>
      </w:pPr>
      <w:r w:rsidRPr="00BC1D3E">
        <w:rPr>
          <w:rFonts w:ascii="Times New Roman" w:eastAsia="Times New Roman" w:hAnsi="Times New Roman" w:cs="Times New Roman"/>
          <w:sz w:val="28"/>
          <w:szCs w:val="28"/>
          <w:lang w:val="uk-UA" w:eastAsia="ru-RU"/>
        </w:rPr>
        <w:lastRenderedPageBreak/>
        <w:t>3. Сума фінансування Програми</w:t>
      </w:r>
      <w:r w:rsidRPr="00BC1D3E">
        <w:rPr>
          <w:rFonts w:ascii="Times New Roman" w:eastAsia="Times New Roman" w:hAnsi="Times New Roman" w:cs="Times New Roman"/>
          <w:bCs/>
          <w:sz w:val="28"/>
          <w:szCs w:val="28"/>
          <w:lang w:val="uk-UA" w:eastAsia="ru-RU"/>
        </w:rPr>
        <w:t xml:space="preserve"> на відповідний бюджетний період визначається рішенням сесії сільської ради про місцевий бюджет, виходячи із наявних бюджетних можливостей.</w:t>
      </w:r>
    </w:p>
    <w:p w:rsidR="00BC1D3E" w:rsidRPr="00BC1D3E" w:rsidRDefault="00BC1D3E" w:rsidP="00BC1D3E">
      <w:pPr>
        <w:shd w:val="clear" w:color="auto" w:fill="FFFFFF"/>
        <w:spacing w:after="0" w:line="240" w:lineRule="auto"/>
        <w:jc w:val="both"/>
        <w:textAlignment w:val="baseline"/>
        <w:rPr>
          <w:rFonts w:ascii="Times New Roman" w:eastAsia="Calibri" w:hAnsi="Times New Roman" w:cs="Times New Roman"/>
          <w:color w:val="000000"/>
          <w:sz w:val="28"/>
          <w:szCs w:val="28"/>
          <w:lang w:val="uk-UA"/>
        </w:rPr>
      </w:pPr>
      <w:r w:rsidRPr="00BC1D3E">
        <w:rPr>
          <w:rFonts w:ascii="Times New Roman" w:eastAsia="Calibri" w:hAnsi="Times New Roman" w:cs="Times New Roman"/>
          <w:sz w:val="28"/>
          <w:szCs w:val="28"/>
          <w:lang w:val="uk-UA" w:eastAsia="ar-SA"/>
        </w:rPr>
        <w:t>4.</w:t>
      </w:r>
      <w:bookmarkStart w:id="17" w:name="_Hlk60047802"/>
      <w:r w:rsidRPr="00BC1D3E">
        <w:rPr>
          <w:rFonts w:ascii="Times New Roman" w:eastAsia="Calibri" w:hAnsi="Times New Roman" w:cs="Times New Roman"/>
          <w:sz w:val="28"/>
          <w:szCs w:val="28"/>
          <w:lang w:val="uk-UA" w:eastAsia="ar-SA"/>
        </w:rPr>
        <w:t xml:space="preserve"> </w:t>
      </w:r>
      <w:r w:rsidRPr="00BC1D3E">
        <w:rPr>
          <w:rFonts w:ascii="Times New Roman" w:eastAsia="Calibri" w:hAnsi="Times New Roman" w:cs="Times New Roman"/>
          <w:color w:val="000000"/>
          <w:sz w:val="28"/>
          <w:szCs w:val="28"/>
          <w:lang w:val="uk-UA"/>
        </w:rPr>
        <w:t xml:space="preserve">Контроль за виконанням даного рішення покласти на постійну </w:t>
      </w:r>
      <w:bookmarkEnd w:id="17"/>
      <w:r w:rsidRPr="00BC1D3E">
        <w:rPr>
          <w:rFonts w:ascii="Times New Roman" w:eastAsia="Calibri" w:hAnsi="Times New Roman" w:cs="Times New Roman"/>
          <w:color w:val="000000"/>
          <w:sz w:val="28"/>
          <w:szCs w:val="28"/>
          <w:lang w:val="uk-UA"/>
        </w:rPr>
        <w:t>комісію з гуманітарних та соціальних питань (Гумений В.В.).</w:t>
      </w:r>
    </w:p>
    <w:p w:rsidR="00BC1D3E" w:rsidRPr="00BC1D3E" w:rsidRDefault="00BC1D3E" w:rsidP="00BC1D3E">
      <w:pPr>
        <w:spacing w:after="0" w:line="240" w:lineRule="auto"/>
        <w:jc w:val="both"/>
        <w:rPr>
          <w:rFonts w:ascii="Times New Roman" w:eastAsia="Calibri" w:hAnsi="Times New Roman" w:cs="Times New Roman"/>
          <w:sz w:val="18"/>
          <w:szCs w:val="18"/>
          <w:lang w:val="uk-UA" w:eastAsia="ru-RU"/>
        </w:rPr>
      </w:pPr>
    </w:p>
    <w:p w:rsidR="00BC1D3E" w:rsidRPr="00BC1D3E" w:rsidRDefault="00BC1D3E" w:rsidP="00BC1D3E">
      <w:pPr>
        <w:tabs>
          <w:tab w:val="left" w:pos="6300"/>
        </w:tabs>
        <w:spacing w:after="0" w:line="240" w:lineRule="auto"/>
        <w:rPr>
          <w:rFonts w:ascii="Times New Roman" w:eastAsia="Calibri" w:hAnsi="Times New Roman" w:cs="Times New Roman"/>
          <w:sz w:val="28"/>
          <w:szCs w:val="28"/>
          <w:lang w:val="uk-UA" w:eastAsia="ru-RU"/>
        </w:rPr>
      </w:pPr>
      <w:bookmarkStart w:id="18" w:name="_Hlk60047832"/>
    </w:p>
    <w:p w:rsidR="00BC1D3E" w:rsidRPr="00BC1D3E" w:rsidRDefault="00BC1D3E" w:rsidP="00BC1D3E">
      <w:pPr>
        <w:tabs>
          <w:tab w:val="left" w:pos="6300"/>
        </w:tabs>
        <w:spacing w:after="0" w:line="240" w:lineRule="auto"/>
        <w:rPr>
          <w:rFonts w:ascii="Times New Roman" w:eastAsia="Calibri" w:hAnsi="Times New Roman" w:cs="Times New Roman"/>
          <w:b/>
          <w:sz w:val="28"/>
          <w:szCs w:val="28"/>
          <w:lang w:val="uk-UA" w:eastAsia="ru-RU"/>
        </w:rPr>
      </w:pPr>
      <w:r w:rsidRPr="00BC1D3E">
        <w:rPr>
          <w:rFonts w:ascii="Times New Roman" w:eastAsia="Calibri" w:hAnsi="Times New Roman" w:cs="Times New Roman"/>
          <w:b/>
          <w:sz w:val="28"/>
          <w:szCs w:val="28"/>
          <w:lang w:val="uk-UA" w:eastAsia="ru-RU"/>
        </w:rPr>
        <w:t xml:space="preserve">   </w:t>
      </w:r>
    </w:p>
    <w:p w:rsidR="00BC1D3E" w:rsidRPr="00BC1D3E" w:rsidRDefault="00BC1D3E" w:rsidP="00BC1D3E">
      <w:pPr>
        <w:tabs>
          <w:tab w:val="left" w:pos="6300"/>
        </w:tabs>
        <w:spacing w:after="0" w:line="240" w:lineRule="auto"/>
        <w:rPr>
          <w:rFonts w:ascii="Times New Roman" w:eastAsia="Calibri" w:hAnsi="Times New Roman" w:cs="Times New Roman"/>
          <w:b/>
          <w:sz w:val="28"/>
          <w:szCs w:val="28"/>
          <w:lang w:val="uk-UA" w:eastAsia="ru-RU"/>
        </w:rPr>
      </w:pPr>
    </w:p>
    <w:p w:rsidR="00BC1D3E" w:rsidRPr="00BC1D3E" w:rsidRDefault="00BC1D3E" w:rsidP="00BC1D3E">
      <w:pPr>
        <w:tabs>
          <w:tab w:val="left" w:pos="6300"/>
        </w:tabs>
        <w:spacing w:after="0" w:line="240" w:lineRule="auto"/>
        <w:rPr>
          <w:rFonts w:ascii="Times New Roman" w:eastAsia="Calibri" w:hAnsi="Times New Roman" w:cs="Times New Roman"/>
          <w:b/>
          <w:sz w:val="28"/>
          <w:szCs w:val="28"/>
          <w:lang w:val="uk-UA" w:eastAsia="ru-RU"/>
        </w:rPr>
      </w:pPr>
    </w:p>
    <w:p w:rsidR="00BC1D3E" w:rsidRPr="00264E34" w:rsidRDefault="00BC1D3E" w:rsidP="00BC1D3E">
      <w:pPr>
        <w:tabs>
          <w:tab w:val="left" w:pos="6300"/>
        </w:tabs>
        <w:spacing w:after="0" w:line="240" w:lineRule="auto"/>
        <w:rPr>
          <w:rFonts w:ascii="Times New Roman" w:eastAsia="Calibri" w:hAnsi="Times New Roman" w:cs="Times New Roman"/>
          <w:sz w:val="28"/>
          <w:szCs w:val="28"/>
          <w:lang w:val="uk-UA" w:eastAsia="ru-RU"/>
        </w:rPr>
      </w:pPr>
      <w:r w:rsidRPr="00BC1D3E">
        <w:rPr>
          <w:rFonts w:ascii="Times New Roman" w:eastAsia="Calibri" w:hAnsi="Times New Roman" w:cs="Times New Roman"/>
          <w:b/>
          <w:sz w:val="28"/>
          <w:szCs w:val="28"/>
          <w:lang w:val="uk-UA" w:eastAsia="ru-RU"/>
        </w:rPr>
        <w:t xml:space="preserve"> </w:t>
      </w:r>
      <w:r w:rsidR="00264E34" w:rsidRPr="00264E34">
        <w:rPr>
          <w:rFonts w:ascii="Times New Roman" w:eastAsia="Calibri" w:hAnsi="Times New Roman" w:cs="Times New Roman"/>
          <w:sz w:val="28"/>
          <w:szCs w:val="28"/>
          <w:lang w:val="uk-UA" w:eastAsia="ru-RU"/>
        </w:rPr>
        <w:t xml:space="preserve">СІЛЬСЬКИЙ ГОЛОВА                                                                </w:t>
      </w:r>
      <w:r w:rsidRPr="00264E34">
        <w:rPr>
          <w:rFonts w:ascii="Times New Roman" w:eastAsia="Calibri" w:hAnsi="Times New Roman" w:cs="Times New Roman"/>
          <w:sz w:val="28"/>
          <w:szCs w:val="28"/>
          <w:lang w:val="uk-UA" w:eastAsia="ru-RU"/>
        </w:rPr>
        <w:t>Степан</w:t>
      </w:r>
      <w:r w:rsidR="00264E34" w:rsidRPr="00264E34">
        <w:rPr>
          <w:rFonts w:ascii="Times New Roman" w:eastAsia="Calibri" w:hAnsi="Times New Roman" w:cs="Times New Roman"/>
          <w:sz w:val="28"/>
          <w:szCs w:val="28"/>
          <w:lang w:val="uk-UA" w:eastAsia="ru-RU"/>
        </w:rPr>
        <w:t xml:space="preserve"> САІНЧУК</w:t>
      </w:r>
    </w:p>
    <w:p w:rsidR="00BC1D3E" w:rsidRPr="00BC1D3E" w:rsidRDefault="00BC1D3E" w:rsidP="00BC1D3E">
      <w:pPr>
        <w:spacing w:after="0" w:line="240" w:lineRule="auto"/>
        <w:jc w:val="right"/>
        <w:rPr>
          <w:rFonts w:ascii="Times New Roman" w:eastAsia="Calibri" w:hAnsi="Times New Roman" w:cs="Times New Roman"/>
          <w:sz w:val="24"/>
          <w:szCs w:val="24"/>
        </w:rPr>
      </w:pPr>
      <w:bookmarkStart w:id="19" w:name="_Hlk59188071"/>
      <w:bookmarkEnd w:id="18"/>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BC1D3E">
      <w:pPr>
        <w:spacing w:after="0" w:line="240" w:lineRule="auto"/>
        <w:jc w:val="right"/>
        <w:rPr>
          <w:rFonts w:ascii="Times New Roman" w:eastAsia="Calibri" w:hAnsi="Times New Roman" w:cs="Times New Roman"/>
          <w:sz w:val="24"/>
          <w:szCs w:val="24"/>
        </w:rPr>
      </w:pPr>
    </w:p>
    <w:p w:rsidR="00BC1D3E" w:rsidRPr="00BC1D3E" w:rsidRDefault="00BC1D3E" w:rsidP="00FE64DD">
      <w:pPr>
        <w:spacing w:after="0" w:line="240" w:lineRule="auto"/>
        <w:rPr>
          <w:rFonts w:ascii="Times New Roman" w:eastAsia="Calibri" w:hAnsi="Times New Roman" w:cs="Times New Roman"/>
          <w:sz w:val="24"/>
          <w:szCs w:val="24"/>
        </w:rPr>
      </w:pPr>
    </w:p>
    <w:p w:rsidR="00043B38" w:rsidRDefault="00043B38" w:rsidP="00BC1D3E">
      <w:pPr>
        <w:spacing w:after="0" w:line="240" w:lineRule="auto"/>
        <w:jc w:val="right"/>
        <w:rPr>
          <w:rFonts w:ascii="Times New Roman" w:eastAsia="Calibri" w:hAnsi="Times New Roman" w:cs="Times New Roman"/>
          <w:sz w:val="24"/>
          <w:szCs w:val="24"/>
        </w:rPr>
      </w:pPr>
    </w:p>
    <w:p w:rsidR="00043B38" w:rsidRDefault="00043B38" w:rsidP="00BC1D3E">
      <w:pPr>
        <w:spacing w:after="0" w:line="240" w:lineRule="auto"/>
        <w:jc w:val="right"/>
        <w:rPr>
          <w:rFonts w:ascii="Times New Roman" w:eastAsia="Calibri" w:hAnsi="Times New Roman" w:cs="Times New Roman"/>
          <w:sz w:val="24"/>
          <w:szCs w:val="24"/>
        </w:rPr>
      </w:pPr>
    </w:p>
    <w:p w:rsidR="00043B38" w:rsidRDefault="00043B38" w:rsidP="00BC1D3E">
      <w:pPr>
        <w:spacing w:after="0" w:line="240" w:lineRule="auto"/>
        <w:jc w:val="right"/>
        <w:rPr>
          <w:rFonts w:ascii="Times New Roman" w:eastAsia="Calibri" w:hAnsi="Times New Roman" w:cs="Times New Roman"/>
          <w:sz w:val="24"/>
          <w:szCs w:val="24"/>
        </w:rPr>
      </w:pPr>
    </w:p>
    <w:p w:rsidR="00043B38" w:rsidRDefault="00043B38" w:rsidP="00BC1D3E">
      <w:pPr>
        <w:spacing w:after="0" w:line="240" w:lineRule="auto"/>
        <w:jc w:val="right"/>
        <w:rPr>
          <w:rFonts w:ascii="Times New Roman" w:eastAsia="Calibri" w:hAnsi="Times New Roman" w:cs="Times New Roman"/>
          <w:sz w:val="24"/>
          <w:szCs w:val="24"/>
        </w:rPr>
      </w:pPr>
    </w:p>
    <w:bookmarkEnd w:id="19"/>
    <w:p w:rsidR="003E2A13" w:rsidRDefault="003E2A13" w:rsidP="003E2A13">
      <w:pPr>
        <w:jc w:val="center"/>
        <w:rPr>
          <w:rFonts w:ascii="Times New Roman" w:eastAsia="Calibri" w:hAnsi="Times New Roman" w:cs="Times New Roman"/>
          <w:b/>
          <w:color w:val="000000"/>
          <w:sz w:val="28"/>
          <w:szCs w:val="28"/>
          <w:lang w:val="uk-UA"/>
        </w:rPr>
      </w:pPr>
    </w:p>
    <w:p w:rsidR="003E2A13" w:rsidRDefault="003E2A13" w:rsidP="003E2A13">
      <w:pPr>
        <w:jc w:val="center"/>
        <w:rPr>
          <w:rFonts w:ascii="Times New Roman" w:eastAsia="Calibri" w:hAnsi="Times New Roman" w:cs="Times New Roman"/>
          <w:b/>
          <w:color w:val="000000"/>
          <w:sz w:val="28"/>
          <w:szCs w:val="28"/>
          <w:lang w:val="uk-UA"/>
        </w:rPr>
      </w:pPr>
    </w:p>
    <w:p w:rsidR="003E2A13" w:rsidRDefault="003E2A13" w:rsidP="003E2A13">
      <w:pPr>
        <w:jc w:val="center"/>
        <w:rPr>
          <w:rFonts w:ascii="Times New Roman" w:eastAsia="Calibri" w:hAnsi="Times New Roman" w:cs="Times New Roman"/>
          <w:b/>
          <w:color w:val="000000"/>
          <w:sz w:val="28"/>
          <w:szCs w:val="28"/>
          <w:lang w:val="uk-UA"/>
        </w:rPr>
      </w:pPr>
    </w:p>
    <w:p w:rsidR="00150125" w:rsidRDefault="00150125" w:rsidP="0070645A">
      <w:pPr>
        <w:spacing w:after="0" w:line="360" w:lineRule="auto"/>
        <w:jc w:val="center"/>
        <w:rPr>
          <w:rFonts w:ascii="Times New Roman" w:eastAsia="Times New Roman" w:hAnsi="Times New Roman" w:cs="Times New Roman"/>
          <w:b/>
          <w:sz w:val="20"/>
          <w:szCs w:val="20"/>
          <w:lang w:val="uk-UA" w:eastAsia="ru-RU"/>
        </w:rPr>
      </w:pPr>
    </w:p>
    <w:p w:rsidR="00150125" w:rsidRDefault="00150125" w:rsidP="0070645A">
      <w:pPr>
        <w:spacing w:after="0" w:line="360" w:lineRule="auto"/>
        <w:jc w:val="center"/>
        <w:rPr>
          <w:rFonts w:ascii="Times New Roman" w:eastAsia="Times New Roman" w:hAnsi="Times New Roman" w:cs="Times New Roman"/>
          <w:b/>
          <w:sz w:val="20"/>
          <w:szCs w:val="20"/>
          <w:lang w:val="uk-UA" w:eastAsia="ru-RU"/>
        </w:rPr>
      </w:pPr>
    </w:p>
    <w:p w:rsidR="00150125" w:rsidRDefault="00150125" w:rsidP="0070645A">
      <w:pPr>
        <w:spacing w:after="0" w:line="360" w:lineRule="auto"/>
        <w:jc w:val="center"/>
        <w:rPr>
          <w:rFonts w:ascii="Times New Roman" w:eastAsia="Times New Roman" w:hAnsi="Times New Roman" w:cs="Times New Roman"/>
          <w:b/>
          <w:sz w:val="20"/>
          <w:szCs w:val="20"/>
          <w:lang w:val="uk-UA" w:eastAsia="ru-RU"/>
        </w:rPr>
      </w:pPr>
    </w:p>
    <w:p w:rsidR="00150125" w:rsidRDefault="00150125" w:rsidP="0070645A">
      <w:pPr>
        <w:spacing w:after="0" w:line="360" w:lineRule="auto"/>
        <w:jc w:val="center"/>
        <w:rPr>
          <w:rFonts w:ascii="Times New Roman" w:eastAsia="Times New Roman" w:hAnsi="Times New Roman" w:cs="Times New Roman"/>
          <w:b/>
          <w:sz w:val="20"/>
          <w:szCs w:val="20"/>
          <w:lang w:val="uk-UA" w:eastAsia="ru-RU"/>
        </w:rPr>
      </w:pPr>
    </w:p>
    <w:p w:rsidR="00043B38" w:rsidRDefault="00043B38" w:rsidP="00A94E86">
      <w:pPr>
        <w:spacing w:after="0" w:line="360" w:lineRule="auto"/>
        <w:rPr>
          <w:rFonts w:ascii="Times New Roman" w:eastAsia="Times New Roman" w:hAnsi="Times New Roman" w:cs="Times New Roman"/>
          <w:b/>
          <w:sz w:val="20"/>
          <w:szCs w:val="20"/>
          <w:lang w:val="uk-UA" w:eastAsia="ru-RU"/>
        </w:rPr>
      </w:pPr>
    </w:p>
    <w:p w:rsidR="00175F6B" w:rsidRPr="002D2650" w:rsidRDefault="00175F6B" w:rsidP="00175F6B">
      <w:pPr>
        <w:spacing w:after="0" w:line="360" w:lineRule="auto"/>
        <w:jc w:val="center"/>
        <w:rPr>
          <w:rFonts w:ascii="Times New Roman" w:eastAsia="Times New Roman" w:hAnsi="Times New Roman" w:cs="Times New Roman"/>
          <w:b/>
          <w:sz w:val="28"/>
          <w:szCs w:val="28"/>
          <w:lang w:val="uk-UA" w:eastAsia="ru-RU"/>
        </w:rPr>
      </w:pPr>
      <w:r w:rsidRPr="002D2650">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75F6B" w:rsidRPr="002D2650" w:rsidRDefault="00175F6B" w:rsidP="00175F6B">
      <w:pPr>
        <w:spacing w:after="0" w:line="240" w:lineRule="auto"/>
        <w:jc w:val="center"/>
        <w:rPr>
          <w:rFonts w:ascii="Times New Roman" w:eastAsia="Times New Roman" w:hAnsi="Times New Roman" w:cs="Times New Roman"/>
          <w:b/>
          <w:sz w:val="28"/>
          <w:szCs w:val="28"/>
          <w:lang w:val="uk-UA" w:eastAsia="ru-RU"/>
        </w:rPr>
      </w:pPr>
      <w:r w:rsidRPr="002D2650">
        <w:rPr>
          <w:rFonts w:ascii="Times New Roman" w:eastAsia="Times New Roman" w:hAnsi="Times New Roman" w:cs="Times New Roman"/>
          <w:b/>
          <w:sz w:val="28"/>
          <w:szCs w:val="28"/>
          <w:lang w:val="uk-UA" w:eastAsia="ru-RU"/>
        </w:rPr>
        <w:t>УКРАЇНА</w:t>
      </w:r>
    </w:p>
    <w:p w:rsidR="00175F6B" w:rsidRPr="002D2650" w:rsidRDefault="00175F6B" w:rsidP="00175F6B">
      <w:pPr>
        <w:spacing w:after="0" w:line="240" w:lineRule="auto"/>
        <w:jc w:val="center"/>
        <w:rPr>
          <w:rFonts w:ascii="Times New Roman" w:eastAsia="Times New Roman" w:hAnsi="Times New Roman" w:cs="Times New Roman"/>
          <w:b/>
          <w:sz w:val="28"/>
          <w:szCs w:val="28"/>
          <w:lang w:val="uk-UA" w:eastAsia="ru-RU"/>
        </w:rPr>
      </w:pPr>
      <w:r w:rsidRPr="002D2650">
        <w:rPr>
          <w:rFonts w:ascii="Times New Roman" w:eastAsia="Times New Roman" w:hAnsi="Times New Roman" w:cs="Times New Roman"/>
          <w:b/>
          <w:sz w:val="28"/>
          <w:szCs w:val="28"/>
          <w:lang w:val="uk-UA" w:eastAsia="ru-RU"/>
        </w:rPr>
        <w:t>МАГАЛЬСЬКА СІЛЬСЬКА РАДА</w:t>
      </w:r>
    </w:p>
    <w:p w:rsidR="00175F6B" w:rsidRPr="002D2650" w:rsidRDefault="00175F6B" w:rsidP="00175F6B">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2D2650">
        <w:rPr>
          <w:rFonts w:ascii="Times New Roman" w:eastAsia="Times New Roman" w:hAnsi="Times New Roman" w:cs="Times New Roman"/>
          <w:b/>
          <w:sz w:val="28"/>
          <w:szCs w:val="28"/>
          <w:lang w:eastAsia="ru-RU"/>
        </w:rPr>
        <w:t>ЧЕРН</w:t>
      </w:r>
      <w:r w:rsidRPr="002D2650">
        <w:rPr>
          <w:rFonts w:ascii="Times New Roman" w:eastAsia="Times New Roman" w:hAnsi="Times New Roman" w:cs="Times New Roman"/>
          <w:b/>
          <w:sz w:val="28"/>
          <w:szCs w:val="28"/>
          <w:lang w:val="uk-UA" w:eastAsia="ru-RU"/>
        </w:rPr>
        <w:t>І</w:t>
      </w:r>
      <w:r w:rsidRPr="002D2650">
        <w:rPr>
          <w:rFonts w:ascii="Times New Roman" w:eastAsia="Times New Roman" w:hAnsi="Times New Roman" w:cs="Times New Roman"/>
          <w:b/>
          <w:sz w:val="28"/>
          <w:szCs w:val="28"/>
          <w:lang w:eastAsia="ru-RU"/>
        </w:rPr>
        <w:t>ВЕЦЬКОГО</w:t>
      </w:r>
      <w:r w:rsidRPr="002D2650">
        <w:rPr>
          <w:rFonts w:ascii="Times New Roman" w:eastAsia="Times New Roman" w:hAnsi="Times New Roman" w:cs="Times New Roman"/>
          <w:b/>
          <w:sz w:val="28"/>
          <w:szCs w:val="28"/>
          <w:lang w:val="uk-UA" w:eastAsia="ru-RU"/>
        </w:rPr>
        <w:t xml:space="preserve"> РАЙОНУ ЧЕРНІВЕЦЬКОЇ ОБЛАСТІ</w:t>
      </w:r>
    </w:p>
    <w:p w:rsidR="00175F6B" w:rsidRPr="002D2650" w:rsidRDefault="00175F6B" w:rsidP="00175F6B">
      <w:pPr>
        <w:tabs>
          <w:tab w:val="left" w:pos="1080"/>
          <w:tab w:val="left" w:pos="4080"/>
        </w:tabs>
        <w:spacing w:after="0" w:line="240" w:lineRule="auto"/>
        <w:rPr>
          <w:rFonts w:ascii="Times New Roman" w:eastAsia="Times New Roman" w:hAnsi="Times New Roman" w:cs="Times New Roman"/>
          <w:b/>
          <w:sz w:val="28"/>
          <w:szCs w:val="28"/>
          <w:lang w:eastAsia="uk-UA"/>
        </w:rPr>
      </w:pPr>
      <w:r w:rsidRPr="002D2650">
        <w:rPr>
          <w:rFonts w:ascii="Times New Roman" w:eastAsia="Times New Roman" w:hAnsi="Times New Roman" w:cs="Times New Roman"/>
          <w:b/>
          <w:sz w:val="28"/>
          <w:szCs w:val="28"/>
          <w:lang w:eastAsia="uk-UA"/>
        </w:rPr>
        <w:t>17</w:t>
      </w:r>
      <w:r w:rsidRPr="002D2650">
        <w:rPr>
          <w:rFonts w:ascii="Times New Roman" w:eastAsia="Times New Roman" w:hAnsi="Times New Roman" w:cs="Times New Roman"/>
          <w:b/>
          <w:sz w:val="28"/>
          <w:szCs w:val="28"/>
          <w:lang w:val="uk-UA" w:eastAsia="uk-UA"/>
        </w:rPr>
        <w:t>.</w:t>
      </w:r>
      <w:r w:rsidRPr="002D2650">
        <w:rPr>
          <w:rFonts w:ascii="Times New Roman" w:eastAsia="Times New Roman" w:hAnsi="Times New Roman" w:cs="Times New Roman"/>
          <w:b/>
          <w:sz w:val="28"/>
          <w:szCs w:val="28"/>
          <w:lang w:eastAsia="uk-UA"/>
        </w:rPr>
        <w:t>06</w:t>
      </w:r>
      <w:r w:rsidRPr="002D2650">
        <w:rPr>
          <w:rFonts w:ascii="Times New Roman" w:eastAsia="Times New Roman" w:hAnsi="Times New Roman" w:cs="Times New Roman"/>
          <w:b/>
          <w:sz w:val="28"/>
          <w:szCs w:val="28"/>
          <w:lang w:val="uk-UA" w:eastAsia="uk-UA"/>
        </w:rPr>
        <w:t>.20</w:t>
      </w:r>
      <w:r w:rsidRPr="002D2650">
        <w:rPr>
          <w:rFonts w:ascii="Times New Roman" w:eastAsia="Times New Roman" w:hAnsi="Times New Roman" w:cs="Times New Roman"/>
          <w:b/>
          <w:sz w:val="28"/>
          <w:szCs w:val="28"/>
          <w:lang w:eastAsia="uk-UA"/>
        </w:rPr>
        <w:t xml:space="preserve">21 </w:t>
      </w:r>
      <w:r w:rsidRPr="002D2650">
        <w:rPr>
          <w:rFonts w:ascii="Times New Roman" w:eastAsia="Times New Roman" w:hAnsi="Times New Roman" w:cs="Times New Roman"/>
          <w:b/>
          <w:sz w:val="28"/>
          <w:szCs w:val="28"/>
          <w:lang w:val="uk-UA" w:eastAsia="uk-UA"/>
        </w:rPr>
        <w:t xml:space="preserve">р.                                                                  </w:t>
      </w:r>
      <w:r w:rsidRPr="002D2650">
        <w:rPr>
          <w:rFonts w:ascii="Times New Roman" w:eastAsia="Times New Roman" w:hAnsi="Times New Roman" w:cs="Times New Roman"/>
          <w:b/>
          <w:sz w:val="28"/>
          <w:szCs w:val="28"/>
          <w:lang w:eastAsia="uk-UA"/>
        </w:rPr>
        <w:t xml:space="preserve">      </w:t>
      </w:r>
      <w:r w:rsidRPr="002D2650">
        <w:rPr>
          <w:rFonts w:ascii="Times New Roman" w:eastAsia="Times New Roman" w:hAnsi="Times New Roman" w:cs="Times New Roman"/>
          <w:b/>
          <w:sz w:val="28"/>
          <w:szCs w:val="28"/>
          <w:lang w:val="uk-UA" w:eastAsia="uk-UA"/>
        </w:rPr>
        <w:t xml:space="preserve">         </w:t>
      </w:r>
      <w:r w:rsidRPr="002D2650">
        <w:rPr>
          <w:rFonts w:ascii="Times New Roman" w:eastAsia="Times New Roman" w:hAnsi="Times New Roman" w:cs="Times New Roman"/>
          <w:b/>
          <w:sz w:val="28"/>
          <w:szCs w:val="28"/>
          <w:lang w:eastAsia="uk-UA"/>
        </w:rPr>
        <w:t xml:space="preserve">8 </w:t>
      </w:r>
      <w:r w:rsidRPr="002D2650">
        <w:rPr>
          <w:rFonts w:ascii="Times New Roman" w:eastAsia="Times New Roman" w:hAnsi="Times New Roman" w:cs="Times New Roman"/>
          <w:b/>
          <w:sz w:val="28"/>
          <w:szCs w:val="28"/>
          <w:lang w:val="uk-UA" w:eastAsia="uk-UA"/>
        </w:rPr>
        <w:t>сесія 8 скликання</w:t>
      </w:r>
      <w:r w:rsidRPr="002D2650">
        <w:rPr>
          <w:rFonts w:ascii="Times New Roman" w:eastAsia="Times New Roman" w:hAnsi="Times New Roman" w:cs="Times New Roman"/>
          <w:b/>
          <w:sz w:val="28"/>
          <w:szCs w:val="28"/>
          <w:lang w:eastAsia="uk-UA"/>
        </w:rPr>
        <w:t xml:space="preserve"> </w:t>
      </w:r>
    </w:p>
    <w:p w:rsidR="00175F6B" w:rsidRPr="002D2650" w:rsidRDefault="00175F6B" w:rsidP="00175F6B">
      <w:pPr>
        <w:tabs>
          <w:tab w:val="left" w:pos="4080"/>
        </w:tabs>
        <w:spacing w:after="0" w:line="240" w:lineRule="auto"/>
        <w:jc w:val="center"/>
        <w:rPr>
          <w:rFonts w:ascii="Times New Roman" w:eastAsia="Times New Roman" w:hAnsi="Times New Roman" w:cs="Times New Roman"/>
          <w:b/>
          <w:sz w:val="26"/>
          <w:szCs w:val="26"/>
          <w:lang w:eastAsia="uk-UA"/>
        </w:rPr>
      </w:pPr>
      <w:r w:rsidRPr="0070645A">
        <w:rPr>
          <w:rFonts w:ascii="Times New Roman" w:eastAsia="Times New Roman" w:hAnsi="Times New Roman" w:cs="Times New Roman"/>
          <w:b/>
          <w:sz w:val="26"/>
          <w:szCs w:val="26"/>
          <w:lang w:val="uk-UA" w:eastAsia="uk-UA"/>
        </w:rPr>
        <w:t>Р І Ш Е Н Н Я   №</w:t>
      </w:r>
      <w:r>
        <w:rPr>
          <w:rFonts w:ascii="Times New Roman" w:eastAsia="Times New Roman" w:hAnsi="Times New Roman" w:cs="Times New Roman"/>
          <w:b/>
          <w:sz w:val="26"/>
          <w:szCs w:val="26"/>
          <w:lang w:eastAsia="uk-UA"/>
        </w:rPr>
        <w:t xml:space="preserve"> 4</w:t>
      </w:r>
      <w:r>
        <w:rPr>
          <w:rFonts w:ascii="Times New Roman" w:eastAsia="Times New Roman" w:hAnsi="Times New Roman" w:cs="Times New Roman"/>
          <w:b/>
          <w:sz w:val="26"/>
          <w:szCs w:val="26"/>
          <w:lang w:val="uk-UA" w:eastAsia="uk-UA"/>
        </w:rPr>
        <w:t>0</w:t>
      </w:r>
      <w:r w:rsidRPr="0070645A">
        <w:rPr>
          <w:rFonts w:ascii="Times New Roman" w:eastAsia="Times New Roman" w:hAnsi="Times New Roman" w:cs="Times New Roman"/>
          <w:b/>
          <w:sz w:val="26"/>
          <w:szCs w:val="26"/>
          <w:lang w:val="uk-UA" w:eastAsia="uk-UA"/>
        </w:rPr>
        <w:t>-</w:t>
      </w:r>
      <w:r>
        <w:rPr>
          <w:rFonts w:ascii="Times New Roman" w:eastAsia="Times New Roman" w:hAnsi="Times New Roman" w:cs="Times New Roman"/>
          <w:b/>
          <w:sz w:val="26"/>
          <w:szCs w:val="26"/>
          <w:lang w:eastAsia="uk-UA"/>
        </w:rPr>
        <w:t>8/21</w:t>
      </w:r>
    </w:p>
    <w:p w:rsidR="00175F6B" w:rsidRDefault="00175F6B" w:rsidP="00175F6B">
      <w:pPr>
        <w:pStyle w:val="a7"/>
        <w:rPr>
          <w:rFonts w:ascii="Times New Roman" w:hAnsi="Times New Roman"/>
          <w:sz w:val="28"/>
          <w:szCs w:val="28"/>
        </w:rPr>
      </w:pPr>
    </w:p>
    <w:p w:rsidR="00A32B97" w:rsidRPr="00A32B97" w:rsidRDefault="00A32B97" w:rsidP="00175F6B">
      <w:pPr>
        <w:pStyle w:val="a7"/>
        <w:rPr>
          <w:rFonts w:ascii="Times New Roman" w:hAnsi="Times New Roman"/>
          <w:b/>
          <w:sz w:val="28"/>
          <w:szCs w:val="28"/>
          <w:lang w:val="uk-UA"/>
        </w:rPr>
      </w:pPr>
      <w:r w:rsidRPr="00A32B97">
        <w:rPr>
          <w:rFonts w:ascii="Times New Roman" w:hAnsi="Times New Roman"/>
          <w:b/>
          <w:sz w:val="28"/>
          <w:szCs w:val="28"/>
          <w:lang w:val="uk-UA"/>
        </w:rPr>
        <w:t>Про розгляд депутатських звернень</w:t>
      </w:r>
    </w:p>
    <w:p w:rsidR="00A32B97" w:rsidRDefault="00A32B97" w:rsidP="00175F6B">
      <w:pPr>
        <w:pStyle w:val="a7"/>
        <w:rPr>
          <w:rFonts w:ascii="Times New Roman" w:hAnsi="Times New Roman"/>
          <w:b/>
          <w:sz w:val="28"/>
          <w:szCs w:val="28"/>
          <w:lang w:val="uk-UA"/>
        </w:rPr>
      </w:pPr>
      <w:r w:rsidRPr="00A32B97">
        <w:rPr>
          <w:rFonts w:ascii="Times New Roman" w:hAnsi="Times New Roman"/>
          <w:b/>
          <w:sz w:val="28"/>
          <w:szCs w:val="28"/>
          <w:lang w:val="uk-UA"/>
        </w:rPr>
        <w:t>Гуменного В.В. та Кобрак Т.М.</w:t>
      </w:r>
    </w:p>
    <w:p w:rsidR="00A32B97" w:rsidRDefault="00A32B97" w:rsidP="00175F6B">
      <w:pPr>
        <w:pStyle w:val="a7"/>
        <w:rPr>
          <w:rFonts w:ascii="Times New Roman" w:hAnsi="Times New Roman"/>
          <w:b/>
          <w:sz w:val="28"/>
          <w:szCs w:val="28"/>
          <w:lang w:val="uk-UA"/>
        </w:rPr>
      </w:pPr>
    </w:p>
    <w:p w:rsidR="00A32B97" w:rsidRDefault="00A32B97" w:rsidP="00A32B97">
      <w:pPr>
        <w:spacing w:after="120" w:line="240" w:lineRule="auto"/>
        <w:ind w:firstLine="360"/>
        <w:jc w:val="both"/>
        <w:rPr>
          <w:rFonts w:ascii="Times New Roman" w:eastAsia="Times New Roman" w:hAnsi="Times New Roman" w:cs="Times New Roman"/>
          <w:color w:val="000000"/>
          <w:sz w:val="28"/>
          <w:szCs w:val="28"/>
          <w:lang w:val="uk-UA" w:eastAsia="ru-RU"/>
        </w:rPr>
      </w:pPr>
      <w:r w:rsidRPr="00A32B97">
        <w:rPr>
          <w:rFonts w:ascii="Times New Roman" w:hAnsi="Times New Roman"/>
          <w:sz w:val="28"/>
          <w:szCs w:val="28"/>
          <w:lang w:val="uk-UA"/>
        </w:rPr>
        <w:t>Розглянувши та обговоривши депутатські звернення Гуменного В.В.</w:t>
      </w:r>
      <w:r>
        <w:rPr>
          <w:rFonts w:ascii="Times New Roman" w:hAnsi="Times New Roman"/>
          <w:sz w:val="28"/>
          <w:szCs w:val="28"/>
          <w:lang w:val="uk-UA"/>
        </w:rPr>
        <w:t>, щодо ремонту доріг по вул,Ярошинської та вул. перемоги в с.Рідківці</w:t>
      </w:r>
      <w:r w:rsidRPr="00A32B97">
        <w:rPr>
          <w:rFonts w:ascii="Times New Roman" w:hAnsi="Times New Roman"/>
          <w:sz w:val="28"/>
          <w:szCs w:val="28"/>
          <w:lang w:val="uk-UA"/>
        </w:rPr>
        <w:t xml:space="preserve"> та Кобрак Т.М.</w:t>
      </w:r>
      <w:r>
        <w:rPr>
          <w:rFonts w:ascii="Times New Roman" w:hAnsi="Times New Roman"/>
          <w:sz w:val="28"/>
          <w:szCs w:val="28"/>
          <w:lang w:val="uk-UA"/>
        </w:rPr>
        <w:t>, щодо можливості встановлення зкпинок на території населених пунктів с.Остриця, с.Магала, с.Буда,</w:t>
      </w:r>
      <w:r w:rsidRPr="00A32B97">
        <w:rPr>
          <w:rFonts w:ascii="Times New Roman" w:eastAsia="Times New Roman" w:hAnsi="Times New Roman" w:cs="Times New Roman"/>
          <w:sz w:val="28"/>
          <w:szCs w:val="28"/>
          <w:bdr w:val="none" w:sz="0" w:space="0" w:color="auto" w:frame="1"/>
          <w:lang w:val="uk-UA" w:eastAsia="ru-RU"/>
        </w:rPr>
        <w:t xml:space="preserve"> </w:t>
      </w:r>
      <w:r>
        <w:rPr>
          <w:rFonts w:ascii="Times New Roman" w:eastAsia="Times New Roman" w:hAnsi="Times New Roman" w:cs="Times New Roman"/>
          <w:sz w:val="28"/>
          <w:szCs w:val="28"/>
          <w:bdr w:val="none" w:sz="0" w:space="0" w:color="auto" w:frame="1"/>
          <w:lang w:val="uk-UA" w:eastAsia="ru-RU"/>
        </w:rPr>
        <w:t xml:space="preserve">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A32B97" w:rsidRPr="00ED7EFD" w:rsidRDefault="00A32B97" w:rsidP="00A32B97">
      <w:pPr>
        <w:pStyle w:val="a7"/>
        <w:jc w:val="center"/>
        <w:rPr>
          <w:rFonts w:ascii="Times New Roman" w:hAnsi="Times New Roman"/>
          <w:sz w:val="28"/>
          <w:szCs w:val="28"/>
          <w:lang w:val="uk-UA"/>
        </w:rPr>
      </w:pPr>
    </w:p>
    <w:p w:rsidR="00A32B97" w:rsidRPr="00ED7EFD" w:rsidRDefault="00A32B97" w:rsidP="00A32B97">
      <w:pPr>
        <w:pStyle w:val="a7"/>
        <w:jc w:val="center"/>
        <w:rPr>
          <w:rFonts w:ascii="Times New Roman" w:hAnsi="Times New Roman"/>
          <w:sz w:val="28"/>
          <w:szCs w:val="28"/>
          <w:lang w:val="uk-UA"/>
        </w:rPr>
      </w:pPr>
      <w:r w:rsidRPr="00ED7EFD">
        <w:rPr>
          <w:rFonts w:ascii="Times New Roman" w:hAnsi="Times New Roman"/>
          <w:sz w:val="28"/>
          <w:szCs w:val="28"/>
          <w:lang w:val="uk-UA"/>
        </w:rPr>
        <w:t>ВИРІШИЛА:</w:t>
      </w:r>
    </w:p>
    <w:p w:rsidR="00A32B97" w:rsidRPr="00ED7EFD" w:rsidRDefault="00A32B97" w:rsidP="00A32B97">
      <w:pPr>
        <w:pStyle w:val="a7"/>
        <w:jc w:val="center"/>
        <w:rPr>
          <w:rFonts w:ascii="Times New Roman" w:hAnsi="Times New Roman"/>
          <w:sz w:val="28"/>
          <w:szCs w:val="28"/>
          <w:lang w:val="uk-UA"/>
        </w:rPr>
      </w:pPr>
    </w:p>
    <w:p w:rsidR="00A32B97" w:rsidRDefault="00A32B97" w:rsidP="00A32B97">
      <w:pPr>
        <w:pStyle w:val="a7"/>
        <w:jc w:val="both"/>
        <w:rPr>
          <w:rFonts w:ascii="Times New Roman" w:hAnsi="Times New Roman"/>
          <w:color w:val="000000"/>
          <w:sz w:val="28"/>
          <w:szCs w:val="28"/>
          <w:lang w:val="uk-UA"/>
        </w:rPr>
      </w:pPr>
      <w:r>
        <w:rPr>
          <w:rFonts w:ascii="Times New Roman" w:hAnsi="Times New Roman"/>
          <w:sz w:val="28"/>
          <w:szCs w:val="28"/>
          <w:lang w:val="uk-UA"/>
        </w:rPr>
        <w:t xml:space="preserve">1.Доручити </w:t>
      </w:r>
      <w:r>
        <w:rPr>
          <w:rFonts w:ascii="Times New Roman" w:hAnsi="Times New Roman"/>
          <w:color w:val="000000"/>
          <w:sz w:val="28"/>
          <w:szCs w:val="28"/>
          <w:lang w:val="uk-UA"/>
        </w:rPr>
        <w:t>комісії</w:t>
      </w:r>
      <w:r w:rsidRPr="00495C07">
        <w:rPr>
          <w:rFonts w:ascii="Times New Roman" w:hAnsi="Times New Roman"/>
          <w:color w:val="000000"/>
          <w:sz w:val="28"/>
          <w:szCs w:val="28"/>
          <w:lang w:val="uk-UA"/>
        </w:rPr>
        <w:t xml:space="preserve"> з</w:t>
      </w:r>
      <w:r w:rsidRPr="00495C07">
        <w:rPr>
          <w:rFonts w:ascii="Times New Roman" w:hAnsi="Times New Roman"/>
          <w:color w:val="333333"/>
          <w:sz w:val="28"/>
          <w:szCs w:val="28"/>
          <w:shd w:val="clear" w:color="auto" w:fill="FFFFFF"/>
          <w:lang w:val="uk-UA"/>
        </w:rPr>
        <w:t xml:space="preserve"> питань земельних відносин, </w:t>
      </w:r>
      <w:r w:rsidRPr="00495C07">
        <w:rPr>
          <w:rFonts w:ascii="Times New Roman" w:hAnsi="Times New Roman"/>
          <w:color w:val="000000"/>
          <w:sz w:val="28"/>
          <w:szCs w:val="28"/>
          <w:lang w:val="uk-UA"/>
        </w:rPr>
        <w:t>планування та</w:t>
      </w:r>
      <w:r>
        <w:rPr>
          <w:rFonts w:ascii="Times New Roman" w:hAnsi="Times New Roman"/>
          <w:color w:val="000000"/>
          <w:sz w:val="28"/>
          <w:szCs w:val="28"/>
        </w:rPr>
        <w:t> </w:t>
      </w:r>
      <w:r w:rsidRPr="00495C07">
        <w:rPr>
          <w:rFonts w:ascii="Times New Roman" w:hAnsi="Times New Roman"/>
          <w:color w:val="000000"/>
          <w:sz w:val="28"/>
          <w:szCs w:val="28"/>
          <w:lang w:val="uk-UA"/>
        </w:rPr>
        <w:t xml:space="preserve"> </w:t>
      </w:r>
      <w:r w:rsidRPr="00495C07">
        <w:rPr>
          <w:rFonts w:ascii="Times New Roman" w:hAnsi="Times New Roman"/>
          <w:color w:val="333333"/>
          <w:sz w:val="28"/>
          <w:szCs w:val="28"/>
          <w:shd w:val="clear" w:color="auto" w:fill="FFFFFF"/>
          <w:lang w:val="uk-UA"/>
        </w:rPr>
        <w:t>благоустрою,</w:t>
      </w:r>
      <w:r w:rsidRPr="00495C07">
        <w:rPr>
          <w:rFonts w:ascii="Times New Roman" w:hAnsi="Times New Roman"/>
          <w:color w:val="000000"/>
          <w:sz w:val="28"/>
          <w:szCs w:val="28"/>
          <w:lang w:val="uk-UA"/>
        </w:rPr>
        <w:t xml:space="preserve"> будівництва архітектури</w:t>
      </w:r>
      <w:r w:rsidRPr="00495C07">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495C07">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495C07">
        <w:rPr>
          <w:rFonts w:ascii="Times New Roman" w:hAnsi="Times New Roman"/>
          <w:color w:val="333333"/>
          <w:sz w:val="28"/>
          <w:szCs w:val="28"/>
          <w:shd w:val="clear" w:color="auto" w:fill="FFFFFF"/>
          <w:lang w:val="uk-UA"/>
        </w:rPr>
        <w:t xml:space="preserve"> техногенної безпеки</w:t>
      </w:r>
      <w:r w:rsidRPr="00495C07">
        <w:rPr>
          <w:rFonts w:ascii="Times New Roman" w:hAnsi="Times New Roman"/>
          <w:color w:val="000000"/>
          <w:sz w:val="28"/>
          <w:szCs w:val="28"/>
          <w:lang w:val="uk-UA"/>
        </w:rPr>
        <w:t>,</w:t>
      </w:r>
      <w:r>
        <w:rPr>
          <w:rFonts w:ascii="Times New Roman" w:hAnsi="Times New Roman"/>
          <w:color w:val="000000"/>
          <w:sz w:val="28"/>
          <w:szCs w:val="28"/>
        </w:rPr>
        <w:t> </w:t>
      </w:r>
      <w:r>
        <w:rPr>
          <w:rFonts w:ascii="Times New Roman" w:hAnsi="Times New Roman"/>
          <w:color w:val="000000"/>
          <w:sz w:val="28"/>
          <w:szCs w:val="28"/>
          <w:lang w:val="uk-UA"/>
        </w:rPr>
        <w:t xml:space="preserve"> енергозбереження та транспорту вивчити доцільність вирішення цих питань.</w:t>
      </w:r>
    </w:p>
    <w:p w:rsidR="00A32B97" w:rsidRDefault="00A32B97" w:rsidP="00A32B97">
      <w:pPr>
        <w:pStyle w:val="a7"/>
        <w:jc w:val="both"/>
        <w:rPr>
          <w:rFonts w:ascii="Times New Roman" w:hAnsi="Times New Roman"/>
          <w:color w:val="000000"/>
          <w:sz w:val="28"/>
          <w:szCs w:val="28"/>
          <w:lang w:val="uk-UA"/>
        </w:rPr>
      </w:pPr>
    </w:p>
    <w:p w:rsidR="00A32B97" w:rsidRDefault="00A32B97" w:rsidP="00A32B97">
      <w:pPr>
        <w:pStyle w:val="a7"/>
        <w:jc w:val="both"/>
        <w:rPr>
          <w:rFonts w:ascii="Times New Roman" w:hAnsi="Times New Roman"/>
          <w:color w:val="000000"/>
          <w:sz w:val="28"/>
          <w:szCs w:val="28"/>
          <w:lang w:val="uk-UA"/>
        </w:rPr>
      </w:pPr>
      <w:r>
        <w:rPr>
          <w:rFonts w:ascii="Times New Roman" w:hAnsi="Times New Roman"/>
          <w:color w:val="000000"/>
          <w:sz w:val="28"/>
          <w:szCs w:val="28"/>
          <w:lang w:val="uk-UA"/>
        </w:rPr>
        <w:t>2.Про результати проведеної роботи прозвітувати на засіданні чергової сесії.</w:t>
      </w:r>
    </w:p>
    <w:p w:rsidR="00A32B97" w:rsidRDefault="00A32B97" w:rsidP="00A32B97">
      <w:pPr>
        <w:pStyle w:val="a7"/>
        <w:ind w:left="720"/>
        <w:jc w:val="both"/>
        <w:rPr>
          <w:rFonts w:ascii="Times New Roman" w:hAnsi="Times New Roman"/>
          <w:color w:val="000000"/>
          <w:sz w:val="28"/>
          <w:szCs w:val="28"/>
          <w:lang w:val="uk-UA"/>
        </w:rPr>
      </w:pPr>
    </w:p>
    <w:p w:rsidR="00A32B97" w:rsidRDefault="00A32B97" w:rsidP="00A32B97">
      <w:pPr>
        <w:pStyle w:val="a7"/>
        <w:jc w:val="both"/>
        <w:rPr>
          <w:rFonts w:ascii="Times New Roman" w:hAnsi="Times New Roman"/>
          <w:color w:val="000000"/>
          <w:sz w:val="28"/>
          <w:szCs w:val="28"/>
        </w:rPr>
      </w:pPr>
      <w:r>
        <w:rPr>
          <w:rFonts w:ascii="Times New Roman" w:hAnsi="Times New Roman"/>
          <w:color w:val="000000"/>
          <w:sz w:val="28"/>
          <w:szCs w:val="28"/>
          <w:lang w:val="uk-UA"/>
        </w:rPr>
        <w:t>3. Контроль за виконанням даного рішення покласти на голову комісії</w:t>
      </w:r>
      <w:r w:rsidRPr="00495C07">
        <w:rPr>
          <w:rFonts w:ascii="Times New Roman" w:hAnsi="Times New Roman"/>
          <w:color w:val="000000"/>
          <w:sz w:val="28"/>
          <w:szCs w:val="28"/>
          <w:lang w:val="uk-UA"/>
        </w:rPr>
        <w:t xml:space="preserve"> з</w:t>
      </w:r>
      <w:r w:rsidRPr="00495C07">
        <w:rPr>
          <w:rFonts w:ascii="Times New Roman" w:hAnsi="Times New Roman"/>
          <w:color w:val="333333"/>
          <w:sz w:val="28"/>
          <w:szCs w:val="28"/>
          <w:shd w:val="clear" w:color="auto" w:fill="FFFFFF"/>
          <w:lang w:val="uk-UA"/>
        </w:rPr>
        <w:t xml:space="preserve"> питань земельних відносин, </w:t>
      </w:r>
      <w:r w:rsidRPr="00495C07">
        <w:rPr>
          <w:rFonts w:ascii="Times New Roman" w:hAnsi="Times New Roman"/>
          <w:color w:val="000000"/>
          <w:sz w:val="28"/>
          <w:szCs w:val="28"/>
          <w:lang w:val="uk-UA"/>
        </w:rPr>
        <w:t>планування та</w:t>
      </w:r>
      <w:r>
        <w:rPr>
          <w:rFonts w:ascii="Times New Roman" w:hAnsi="Times New Roman"/>
          <w:color w:val="000000"/>
          <w:sz w:val="28"/>
          <w:szCs w:val="28"/>
        </w:rPr>
        <w:t> </w:t>
      </w:r>
      <w:r w:rsidRPr="00495C07">
        <w:rPr>
          <w:rFonts w:ascii="Times New Roman" w:hAnsi="Times New Roman"/>
          <w:color w:val="000000"/>
          <w:sz w:val="28"/>
          <w:szCs w:val="28"/>
          <w:lang w:val="uk-UA"/>
        </w:rPr>
        <w:t xml:space="preserve"> </w:t>
      </w:r>
      <w:r w:rsidRPr="00495C07">
        <w:rPr>
          <w:rFonts w:ascii="Times New Roman" w:hAnsi="Times New Roman"/>
          <w:color w:val="333333"/>
          <w:sz w:val="28"/>
          <w:szCs w:val="28"/>
          <w:shd w:val="clear" w:color="auto" w:fill="FFFFFF"/>
          <w:lang w:val="uk-UA"/>
        </w:rPr>
        <w:t>благоустрою,</w:t>
      </w:r>
      <w:r w:rsidRPr="00495C07">
        <w:rPr>
          <w:rFonts w:ascii="Times New Roman" w:hAnsi="Times New Roman"/>
          <w:color w:val="000000"/>
          <w:sz w:val="28"/>
          <w:szCs w:val="28"/>
          <w:lang w:val="uk-UA"/>
        </w:rPr>
        <w:t xml:space="preserve"> будівництва архітектури</w:t>
      </w:r>
      <w:r w:rsidRPr="00495C07">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495C07">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495C07">
        <w:rPr>
          <w:rFonts w:ascii="Times New Roman" w:hAnsi="Times New Roman"/>
          <w:color w:val="333333"/>
          <w:sz w:val="28"/>
          <w:szCs w:val="28"/>
          <w:shd w:val="clear" w:color="auto" w:fill="FFFFFF"/>
          <w:lang w:val="uk-UA"/>
        </w:rPr>
        <w:t xml:space="preserve"> техногенної безпеки</w:t>
      </w:r>
      <w:r w:rsidRPr="00495C07">
        <w:rPr>
          <w:rFonts w:ascii="Times New Roman" w:hAnsi="Times New Roman"/>
          <w:color w:val="000000"/>
          <w:sz w:val="28"/>
          <w:szCs w:val="28"/>
          <w:lang w:val="uk-UA"/>
        </w:rPr>
        <w:t>,</w:t>
      </w:r>
      <w:r>
        <w:rPr>
          <w:rFonts w:ascii="Times New Roman" w:hAnsi="Times New Roman"/>
          <w:color w:val="000000"/>
          <w:sz w:val="28"/>
          <w:szCs w:val="28"/>
        </w:rPr>
        <w:t> </w:t>
      </w:r>
      <w:r>
        <w:rPr>
          <w:rFonts w:ascii="Times New Roman" w:hAnsi="Times New Roman"/>
          <w:color w:val="000000"/>
          <w:sz w:val="28"/>
          <w:szCs w:val="28"/>
          <w:lang w:val="uk-UA"/>
        </w:rPr>
        <w:t xml:space="preserve"> енергозбереження та транспорту, Дробота Г.В.</w:t>
      </w:r>
    </w:p>
    <w:p w:rsidR="00A32B97" w:rsidRPr="00495C07" w:rsidRDefault="00A32B97" w:rsidP="00A32B97">
      <w:pPr>
        <w:pStyle w:val="a7"/>
        <w:rPr>
          <w:rFonts w:ascii="Times New Roman" w:hAnsi="Times New Roman"/>
          <w:sz w:val="28"/>
          <w:szCs w:val="28"/>
          <w:lang w:val="uk-UA"/>
        </w:rPr>
      </w:pPr>
      <w:r w:rsidRPr="00495C07">
        <w:rPr>
          <w:rFonts w:ascii="Times New Roman" w:hAnsi="Times New Roman"/>
          <w:color w:val="000000"/>
          <w:sz w:val="28"/>
          <w:szCs w:val="28"/>
          <w:lang w:val="uk-UA"/>
        </w:rPr>
        <w:t xml:space="preserve"> </w:t>
      </w:r>
    </w:p>
    <w:p w:rsidR="00A32B97" w:rsidRPr="00A32B97" w:rsidRDefault="00A32B97" w:rsidP="00A32B97">
      <w:pPr>
        <w:pStyle w:val="a7"/>
        <w:rPr>
          <w:rFonts w:ascii="Times New Roman" w:hAnsi="Times New Roman"/>
          <w:sz w:val="28"/>
          <w:szCs w:val="28"/>
          <w:lang w:val="uk-UA"/>
        </w:rPr>
      </w:pPr>
    </w:p>
    <w:p w:rsidR="00A32B97" w:rsidRDefault="00A32B97" w:rsidP="00A32B97">
      <w:pPr>
        <w:spacing w:line="240" w:lineRule="auto"/>
        <w:rPr>
          <w:rFonts w:ascii="Times New Roman" w:eastAsia="Times New Roman" w:hAnsi="Times New Roman" w:cs="Times New Roman"/>
          <w:bCs/>
          <w:caps/>
          <w:sz w:val="28"/>
          <w:szCs w:val="28"/>
          <w:lang w:val="uk-UA" w:eastAsia="uk-UA"/>
        </w:rPr>
      </w:pPr>
    </w:p>
    <w:p w:rsidR="00A32B97" w:rsidRPr="002D2650" w:rsidRDefault="00A32B97" w:rsidP="00A32B97">
      <w:pPr>
        <w:spacing w:line="240" w:lineRule="auto"/>
        <w:rPr>
          <w:rFonts w:ascii="Times New Roman" w:eastAsia="Times New Roman" w:hAnsi="Times New Roman" w:cs="Times New Roman"/>
          <w:bCs/>
          <w:caps/>
          <w:sz w:val="28"/>
          <w:szCs w:val="28"/>
          <w:lang w:val="uk-UA" w:eastAsia="uk-UA"/>
        </w:rPr>
      </w:pPr>
      <w:r w:rsidRPr="002D2650">
        <w:rPr>
          <w:rFonts w:ascii="Times New Roman" w:eastAsia="Times New Roman" w:hAnsi="Times New Roman" w:cs="Times New Roman"/>
          <w:bCs/>
          <w:caps/>
          <w:sz w:val="28"/>
          <w:szCs w:val="28"/>
          <w:lang w:val="uk-UA" w:eastAsia="uk-UA"/>
        </w:rPr>
        <w:t>сільський голова</w:t>
      </w:r>
      <w:r w:rsidRPr="002D2650">
        <w:rPr>
          <w:rFonts w:ascii="Times New Roman" w:eastAsia="Times New Roman" w:hAnsi="Times New Roman" w:cs="Times New Roman"/>
          <w:bCs/>
          <w:sz w:val="28"/>
          <w:szCs w:val="28"/>
          <w:lang w:val="uk-UA" w:eastAsia="uk-UA"/>
        </w:rPr>
        <w:t xml:space="preserve">                                      </w:t>
      </w:r>
      <w:r w:rsidRPr="002D2650">
        <w:rPr>
          <w:rFonts w:ascii="Times New Roman" w:eastAsia="Times New Roman" w:hAnsi="Times New Roman" w:cs="Times New Roman"/>
          <w:bCs/>
          <w:sz w:val="28"/>
          <w:szCs w:val="28"/>
          <w:lang w:eastAsia="uk-UA"/>
        </w:rPr>
        <w:t xml:space="preserve">       </w:t>
      </w:r>
      <w:r w:rsidRPr="002D2650">
        <w:rPr>
          <w:rFonts w:ascii="Times New Roman" w:eastAsia="Times New Roman" w:hAnsi="Times New Roman" w:cs="Times New Roman"/>
          <w:bCs/>
          <w:sz w:val="28"/>
          <w:szCs w:val="28"/>
          <w:lang w:val="uk-UA" w:eastAsia="uk-UA"/>
        </w:rPr>
        <w:t xml:space="preserve">              </w:t>
      </w:r>
      <w:r w:rsidRPr="002D2650">
        <w:rPr>
          <w:rFonts w:ascii="Times New Roman" w:eastAsia="Times New Roman" w:hAnsi="Times New Roman" w:cs="Times New Roman"/>
          <w:bCs/>
          <w:sz w:val="28"/>
          <w:szCs w:val="28"/>
          <w:lang w:eastAsia="uk-UA"/>
        </w:rPr>
        <w:t xml:space="preserve">         </w:t>
      </w:r>
      <w:r w:rsidRPr="002D2650">
        <w:rPr>
          <w:rFonts w:ascii="Times New Roman" w:eastAsia="Times New Roman" w:hAnsi="Times New Roman" w:cs="Times New Roman"/>
          <w:bCs/>
          <w:sz w:val="28"/>
          <w:szCs w:val="28"/>
          <w:lang w:val="uk-UA" w:eastAsia="uk-UA"/>
        </w:rPr>
        <w:t xml:space="preserve">  </w:t>
      </w:r>
      <w:r w:rsidRPr="002D2650">
        <w:rPr>
          <w:rFonts w:ascii="Times New Roman" w:eastAsia="Times New Roman" w:hAnsi="Times New Roman" w:cs="Times New Roman"/>
          <w:bCs/>
          <w:caps/>
          <w:sz w:val="28"/>
          <w:szCs w:val="28"/>
          <w:lang w:val="uk-UA" w:eastAsia="uk-UA"/>
        </w:rPr>
        <w:t>С</w:t>
      </w:r>
      <w:r w:rsidRPr="002D2650">
        <w:rPr>
          <w:rFonts w:ascii="Times New Roman" w:eastAsia="Times New Roman" w:hAnsi="Times New Roman" w:cs="Times New Roman"/>
          <w:bCs/>
          <w:sz w:val="28"/>
          <w:szCs w:val="28"/>
          <w:lang w:val="uk-UA" w:eastAsia="uk-UA"/>
        </w:rPr>
        <w:t>тепан</w:t>
      </w:r>
      <w:r w:rsidRPr="002D2650">
        <w:rPr>
          <w:rFonts w:ascii="Times New Roman" w:eastAsia="Times New Roman" w:hAnsi="Times New Roman" w:cs="Times New Roman"/>
          <w:bCs/>
          <w:caps/>
          <w:sz w:val="28"/>
          <w:szCs w:val="28"/>
          <w:lang w:val="uk-UA" w:eastAsia="uk-UA"/>
        </w:rPr>
        <w:t xml:space="preserve"> СаІНЧУК</w:t>
      </w:r>
    </w:p>
    <w:p w:rsidR="00A32B97" w:rsidRDefault="00A32B97" w:rsidP="00A32B97">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p>
    <w:p w:rsidR="00A32B97" w:rsidRDefault="00A32B97" w:rsidP="00A32B97">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p>
    <w:p w:rsidR="00A32B97" w:rsidRDefault="00A32B97" w:rsidP="00A32B97">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p>
    <w:p w:rsidR="00A32B97" w:rsidRPr="00A32B97" w:rsidRDefault="00A32B97" w:rsidP="00175F6B">
      <w:pPr>
        <w:pStyle w:val="a7"/>
        <w:rPr>
          <w:rFonts w:ascii="Times New Roman" w:hAnsi="Times New Roman"/>
          <w:sz w:val="28"/>
          <w:szCs w:val="28"/>
          <w:lang w:val="uk-UA"/>
        </w:rPr>
      </w:pPr>
    </w:p>
    <w:p w:rsidR="00135098" w:rsidRPr="002D2650" w:rsidRDefault="00135098" w:rsidP="00135098">
      <w:pPr>
        <w:spacing w:after="0" w:line="360" w:lineRule="auto"/>
        <w:jc w:val="center"/>
        <w:rPr>
          <w:rFonts w:ascii="Times New Roman" w:eastAsia="Times New Roman" w:hAnsi="Times New Roman" w:cs="Times New Roman"/>
          <w:b/>
          <w:sz w:val="28"/>
          <w:szCs w:val="28"/>
          <w:lang w:val="uk-UA" w:eastAsia="ru-RU"/>
        </w:rPr>
      </w:pPr>
      <w:r w:rsidRPr="002D2650">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35098" w:rsidRPr="002D2650" w:rsidRDefault="00135098" w:rsidP="00135098">
      <w:pPr>
        <w:spacing w:after="0" w:line="240" w:lineRule="auto"/>
        <w:jc w:val="center"/>
        <w:rPr>
          <w:rFonts w:ascii="Times New Roman" w:eastAsia="Times New Roman" w:hAnsi="Times New Roman" w:cs="Times New Roman"/>
          <w:b/>
          <w:sz w:val="28"/>
          <w:szCs w:val="28"/>
          <w:lang w:val="uk-UA" w:eastAsia="ru-RU"/>
        </w:rPr>
      </w:pPr>
      <w:r w:rsidRPr="002D2650">
        <w:rPr>
          <w:rFonts w:ascii="Times New Roman" w:eastAsia="Times New Roman" w:hAnsi="Times New Roman" w:cs="Times New Roman"/>
          <w:b/>
          <w:sz w:val="28"/>
          <w:szCs w:val="28"/>
          <w:lang w:val="uk-UA" w:eastAsia="ru-RU"/>
        </w:rPr>
        <w:t>УКРАЇНА</w:t>
      </w:r>
    </w:p>
    <w:p w:rsidR="00135098" w:rsidRPr="002D2650" w:rsidRDefault="00135098" w:rsidP="00135098">
      <w:pPr>
        <w:spacing w:after="0" w:line="240" w:lineRule="auto"/>
        <w:jc w:val="center"/>
        <w:rPr>
          <w:rFonts w:ascii="Times New Roman" w:eastAsia="Times New Roman" w:hAnsi="Times New Roman" w:cs="Times New Roman"/>
          <w:b/>
          <w:sz w:val="28"/>
          <w:szCs w:val="28"/>
          <w:lang w:val="uk-UA" w:eastAsia="ru-RU"/>
        </w:rPr>
      </w:pPr>
      <w:r w:rsidRPr="002D2650">
        <w:rPr>
          <w:rFonts w:ascii="Times New Roman" w:eastAsia="Times New Roman" w:hAnsi="Times New Roman" w:cs="Times New Roman"/>
          <w:b/>
          <w:sz w:val="28"/>
          <w:szCs w:val="28"/>
          <w:lang w:val="uk-UA" w:eastAsia="ru-RU"/>
        </w:rPr>
        <w:t>МАГАЛЬСЬКА СІЛЬСЬКА РАДА</w:t>
      </w:r>
    </w:p>
    <w:p w:rsidR="00135098" w:rsidRPr="002D2650" w:rsidRDefault="00135098" w:rsidP="00135098">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2D2650">
        <w:rPr>
          <w:rFonts w:ascii="Times New Roman" w:eastAsia="Times New Roman" w:hAnsi="Times New Roman" w:cs="Times New Roman"/>
          <w:b/>
          <w:sz w:val="28"/>
          <w:szCs w:val="28"/>
          <w:lang w:eastAsia="ru-RU"/>
        </w:rPr>
        <w:t>ЧЕРН</w:t>
      </w:r>
      <w:r w:rsidRPr="002D2650">
        <w:rPr>
          <w:rFonts w:ascii="Times New Roman" w:eastAsia="Times New Roman" w:hAnsi="Times New Roman" w:cs="Times New Roman"/>
          <w:b/>
          <w:sz w:val="28"/>
          <w:szCs w:val="28"/>
          <w:lang w:val="uk-UA" w:eastAsia="ru-RU"/>
        </w:rPr>
        <w:t>І</w:t>
      </w:r>
      <w:r w:rsidRPr="002D2650">
        <w:rPr>
          <w:rFonts w:ascii="Times New Roman" w:eastAsia="Times New Roman" w:hAnsi="Times New Roman" w:cs="Times New Roman"/>
          <w:b/>
          <w:sz w:val="28"/>
          <w:szCs w:val="28"/>
          <w:lang w:eastAsia="ru-RU"/>
        </w:rPr>
        <w:t>ВЕЦЬКОГО</w:t>
      </w:r>
      <w:r w:rsidRPr="002D2650">
        <w:rPr>
          <w:rFonts w:ascii="Times New Roman" w:eastAsia="Times New Roman" w:hAnsi="Times New Roman" w:cs="Times New Roman"/>
          <w:b/>
          <w:sz w:val="28"/>
          <w:szCs w:val="28"/>
          <w:lang w:val="uk-UA" w:eastAsia="ru-RU"/>
        </w:rPr>
        <w:t xml:space="preserve"> РАЙОНУ ЧЕРНІВЕЦЬКОЇ ОБЛАСТІ</w:t>
      </w:r>
    </w:p>
    <w:p w:rsidR="00135098" w:rsidRPr="002D2650" w:rsidRDefault="00135098" w:rsidP="00135098">
      <w:pPr>
        <w:tabs>
          <w:tab w:val="left" w:pos="1080"/>
          <w:tab w:val="left" w:pos="4080"/>
        </w:tabs>
        <w:spacing w:after="0" w:line="240" w:lineRule="auto"/>
        <w:rPr>
          <w:rFonts w:ascii="Times New Roman" w:eastAsia="Times New Roman" w:hAnsi="Times New Roman" w:cs="Times New Roman"/>
          <w:b/>
          <w:sz w:val="28"/>
          <w:szCs w:val="28"/>
          <w:lang w:eastAsia="uk-UA"/>
        </w:rPr>
      </w:pPr>
      <w:r w:rsidRPr="002D2650">
        <w:rPr>
          <w:rFonts w:ascii="Times New Roman" w:eastAsia="Times New Roman" w:hAnsi="Times New Roman" w:cs="Times New Roman"/>
          <w:b/>
          <w:sz w:val="28"/>
          <w:szCs w:val="28"/>
          <w:lang w:eastAsia="uk-UA"/>
        </w:rPr>
        <w:t>17</w:t>
      </w:r>
      <w:r w:rsidRPr="002D2650">
        <w:rPr>
          <w:rFonts w:ascii="Times New Roman" w:eastAsia="Times New Roman" w:hAnsi="Times New Roman" w:cs="Times New Roman"/>
          <w:b/>
          <w:sz w:val="28"/>
          <w:szCs w:val="28"/>
          <w:lang w:val="uk-UA" w:eastAsia="uk-UA"/>
        </w:rPr>
        <w:t>.</w:t>
      </w:r>
      <w:r w:rsidRPr="002D2650">
        <w:rPr>
          <w:rFonts w:ascii="Times New Roman" w:eastAsia="Times New Roman" w:hAnsi="Times New Roman" w:cs="Times New Roman"/>
          <w:b/>
          <w:sz w:val="28"/>
          <w:szCs w:val="28"/>
          <w:lang w:eastAsia="uk-UA"/>
        </w:rPr>
        <w:t>06</w:t>
      </w:r>
      <w:r w:rsidRPr="002D2650">
        <w:rPr>
          <w:rFonts w:ascii="Times New Roman" w:eastAsia="Times New Roman" w:hAnsi="Times New Roman" w:cs="Times New Roman"/>
          <w:b/>
          <w:sz w:val="28"/>
          <w:szCs w:val="28"/>
          <w:lang w:val="uk-UA" w:eastAsia="uk-UA"/>
        </w:rPr>
        <w:t>.20</w:t>
      </w:r>
      <w:r w:rsidRPr="002D2650">
        <w:rPr>
          <w:rFonts w:ascii="Times New Roman" w:eastAsia="Times New Roman" w:hAnsi="Times New Roman" w:cs="Times New Roman"/>
          <w:b/>
          <w:sz w:val="28"/>
          <w:szCs w:val="28"/>
          <w:lang w:eastAsia="uk-UA"/>
        </w:rPr>
        <w:t xml:space="preserve">21 </w:t>
      </w:r>
      <w:r w:rsidRPr="002D2650">
        <w:rPr>
          <w:rFonts w:ascii="Times New Roman" w:eastAsia="Times New Roman" w:hAnsi="Times New Roman" w:cs="Times New Roman"/>
          <w:b/>
          <w:sz w:val="28"/>
          <w:szCs w:val="28"/>
          <w:lang w:val="uk-UA" w:eastAsia="uk-UA"/>
        </w:rPr>
        <w:t xml:space="preserve">р.                                                                  </w:t>
      </w:r>
      <w:r w:rsidRPr="002D2650">
        <w:rPr>
          <w:rFonts w:ascii="Times New Roman" w:eastAsia="Times New Roman" w:hAnsi="Times New Roman" w:cs="Times New Roman"/>
          <w:b/>
          <w:sz w:val="28"/>
          <w:szCs w:val="28"/>
          <w:lang w:eastAsia="uk-UA"/>
        </w:rPr>
        <w:t xml:space="preserve">      </w:t>
      </w:r>
      <w:r w:rsidRPr="002D2650">
        <w:rPr>
          <w:rFonts w:ascii="Times New Roman" w:eastAsia="Times New Roman" w:hAnsi="Times New Roman" w:cs="Times New Roman"/>
          <w:b/>
          <w:sz w:val="28"/>
          <w:szCs w:val="28"/>
          <w:lang w:val="uk-UA" w:eastAsia="uk-UA"/>
        </w:rPr>
        <w:t xml:space="preserve">         </w:t>
      </w:r>
      <w:r w:rsidRPr="002D2650">
        <w:rPr>
          <w:rFonts w:ascii="Times New Roman" w:eastAsia="Times New Roman" w:hAnsi="Times New Roman" w:cs="Times New Roman"/>
          <w:b/>
          <w:sz w:val="28"/>
          <w:szCs w:val="28"/>
          <w:lang w:eastAsia="uk-UA"/>
        </w:rPr>
        <w:t xml:space="preserve">8 </w:t>
      </w:r>
      <w:r w:rsidRPr="002D2650">
        <w:rPr>
          <w:rFonts w:ascii="Times New Roman" w:eastAsia="Times New Roman" w:hAnsi="Times New Roman" w:cs="Times New Roman"/>
          <w:b/>
          <w:sz w:val="28"/>
          <w:szCs w:val="28"/>
          <w:lang w:val="uk-UA" w:eastAsia="uk-UA"/>
        </w:rPr>
        <w:t>сесія 8 скликання</w:t>
      </w:r>
      <w:r w:rsidRPr="002D2650">
        <w:rPr>
          <w:rFonts w:ascii="Times New Roman" w:eastAsia="Times New Roman" w:hAnsi="Times New Roman" w:cs="Times New Roman"/>
          <w:b/>
          <w:sz w:val="28"/>
          <w:szCs w:val="28"/>
          <w:lang w:eastAsia="uk-UA"/>
        </w:rPr>
        <w:t xml:space="preserve"> </w:t>
      </w:r>
    </w:p>
    <w:p w:rsidR="00135098" w:rsidRPr="002D2650" w:rsidRDefault="00135098" w:rsidP="00135098">
      <w:pPr>
        <w:tabs>
          <w:tab w:val="left" w:pos="4080"/>
        </w:tabs>
        <w:spacing w:after="0" w:line="240" w:lineRule="auto"/>
        <w:jc w:val="center"/>
        <w:rPr>
          <w:rFonts w:ascii="Times New Roman" w:eastAsia="Times New Roman" w:hAnsi="Times New Roman" w:cs="Times New Roman"/>
          <w:b/>
          <w:sz w:val="26"/>
          <w:szCs w:val="26"/>
          <w:lang w:eastAsia="uk-UA"/>
        </w:rPr>
      </w:pPr>
      <w:r w:rsidRPr="0070645A">
        <w:rPr>
          <w:rFonts w:ascii="Times New Roman" w:eastAsia="Times New Roman" w:hAnsi="Times New Roman" w:cs="Times New Roman"/>
          <w:b/>
          <w:sz w:val="26"/>
          <w:szCs w:val="26"/>
          <w:lang w:val="uk-UA" w:eastAsia="uk-UA"/>
        </w:rPr>
        <w:t>Р І Ш Е Н Н Я   №</w:t>
      </w:r>
      <w:r>
        <w:rPr>
          <w:rFonts w:ascii="Times New Roman" w:eastAsia="Times New Roman" w:hAnsi="Times New Roman" w:cs="Times New Roman"/>
          <w:b/>
          <w:sz w:val="26"/>
          <w:szCs w:val="26"/>
          <w:lang w:eastAsia="uk-UA"/>
        </w:rPr>
        <w:t xml:space="preserve"> 4</w:t>
      </w:r>
      <w:r>
        <w:rPr>
          <w:rFonts w:ascii="Times New Roman" w:eastAsia="Times New Roman" w:hAnsi="Times New Roman" w:cs="Times New Roman"/>
          <w:b/>
          <w:sz w:val="26"/>
          <w:szCs w:val="26"/>
          <w:lang w:val="uk-UA" w:eastAsia="uk-UA"/>
        </w:rPr>
        <w:t>1</w:t>
      </w:r>
      <w:r w:rsidRPr="0070645A">
        <w:rPr>
          <w:rFonts w:ascii="Times New Roman" w:eastAsia="Times New Roman" w:hAnsi="Times New Roman" w:cs="Times New Roman"/>
          <w:b/>
          <w:sz w:val="26"/>
          <w:szCs w:val="26"/>
          <w:lang w:val="uk-UA" w:eastAsia="uk-UA"/>
        </w:rPr>
        <w:t>-</w:t>
      </w:r>
      <w:r>
        <w:rPr>
          <w:rFonts w:ascii="Times New Roman" w:eastAsia="Times New Roman" w:hAnsi="Times New Roman" w:cs="Times New Roman"/>
          <w:b/>
          <w:sz w:val="26"/>
          <w:szCs w:val="26"/>
          <w:lang w:eastAsia="uk-UA"/>
        </w:rPr>
        <w:t>8/21</w:t>
      </w:r>
    </w:p>
    <w:p w:rsidR="00135098" w:rsidRDefault="00135098" w:rsidP="00135098">
      <w:pPr>
        <w:pStyle w:val="a7"/>
        <w:rPr>
          <w:rFonts w:ascii="Times New Roman" w:hAnsi="Times New Roman"/>
          <w:sz w:val="28"/>
          <w:szCs w:val="28"/>
        </w:rPr>
      </w:pPr>
    </w:p>
    <w:p w:rsidR="00135098" w:rsidRPr="00135098" w:rsidRDefault="00135098" w:rsidP="00135098">
      <w:pPr>
        <w:pStyle w:val="a7"/>
        <w:rPr>
          <w:rFonts w:ascii="Times New Roman" w:hAnsi="Times New Roman"/>
          <w:b/>
          <w:sz w:val="28"/>
          <w:szCs w:val="28"/>
        </w:rPr>
      </w:pPr>
      <w:r w:rsidRPr="00135098">
        <w:rPr>
          <w:rFonts w:ascii="Times New Roman" w:hAnsi="Times New Roman"/>
          <w:b/>
          <w:sz w:val="28"/>
          <w:szCs w:val="28"/>
        </w:rPr>
        <w:t xml:space="preserve">Про  присвоєння назви </w:t>
      </w:r>
    </w:p>
    <w:p w:rsidR="00135098" w:rsidRPr="00135098" w:rsidRDefault="00135098" w:rsidP="00135098">
      <w:pPr>
        <w:pStyle w:val="a7"/>
        <w:rPr>
          <w:rFonts w:ascii="Times New Roman" w:hAnsi="Times New Roman"/>
          <w:b/>
          <w:sz w:val="28"/>
          <w:szCs w:val="28"/>
        </w:rPr>
      </w:pPr>
      <w:r w:rsidRPr="00135098">
        <w:rPr>
          <w:rFonts w:ascii="Times New Roman" w:hAnsi="Times New Roman"/>
          <w:b/>
          <w:sz w:val="28"/>
          <w:szCs w:val="28"/>
        </w:rPr>
        <w:t>новоутвореній  вулиці в селі Рідківці</w:t>
      </w:r>
    </w:p>
    <w:p w:rsidR="00135098" w:rsidRDefault="00135098" w:rsidP="00135098">
      <w:pPr>
        <w:pStyle w:val="a7"/>
        <w:rPr>
          <w:rFonts w:ascii="Times New Roman" w:hAnsi="Times New Roman"/>
          <w:b/>
          <w:sz w:val="28"/>
          <w:szCs w:val="28"/>
        </w:rPr>
      </w:pPr>
      <w:r w:rsidRPr="00135098">
        <w:rPr>
          <w:rFonts w:ascii="Times New Roman" w:hAnsi="Times New Roman"/>
          <w:b/>
          <w:sz w:val="28"/>
          <w:szCs w:val="28"/>
        </w:rPr>
        <w:t>Чернівецького  району</w:t>
      </w:r>
    </w:p>
    <w:p w:rsidR="00135098" w:rsidRPr="00135098" w:rsidRDefault="00135098" w:rsidP="00135098">
      <w:pPr>
        <w:pStyle w:val="a7"/>
        <w:rPr>
          <w:rFonts w:ascii="Times New Roman" w:hAnsi="Times New Roman"/>
          <w:b/>
          <w:sz w:val="28"/>
          <w:szCs w:val="28"/>
          <w:lang w:val="uk-UA"/>
        </w:rPr>
      </w:pPr>
      <w:r>
        <w:rPr>
          <w:rFonts w:ascii="Times New Roman" w:hAnsi="Times New Roman"/>
          <w:b/>
          <w:sz w:val="28"/>
          <w:szCs w:val="28"/>
          <w:lang w:val="uk-UA"/>
        </w:rPr>
        <w:t>Чернівецької області</w:t>
      </w:r>
    </w:p>
    <w:p w:rsidR="00135098" w:rsidRDefault="00135098" w:rsidP="00135098">
      <w:pPr>
        <w:pStyle w:val="a7"/>
        <w:rPr>
          <w:rFonts w:ascii="Times New Roman" w:hAnsi="Times New Roman"/>
          <w:sz w:val="28"/>
          <w:szCs w:val="28"/>
        </w:rPr>
      </w:pPr>
    </w:p>
    <w:p w:rsidR="00135098" w:rsidRDefault="00135098" w:rsidP="00135098">
      <w:pPr>
        <w:pStyle w:val="a7"/>
        <w:rPr>
          <w:rFonts w:ascii="Times New Roman" w:hAnsi="Times New Roman"/>
          <w:sz w:val="28"/>
          <w:szCs w:val="28"/>
        </w:rPr>
      </w:pPr>
      <w:r>
        <w:rPr>
          <w:rFonts w:ascii="Times New Roman" w:hAnsi="Times New Roman"/>
          <w:sz w:val="28"/>
          <w:szCs w:val="28"/>
        </w:rPr>
        <w:t xml:space="preserve">             Керуючись  ст. 26 Закону України  «Про місцеве самоврядування в Україні», сесія Магальської  сільської  ради </w:t>
      </w:r>
    </w:p>
    <w:p w:rsidR="00135098" w:rsidRDefault="00135098" w:rsidP="00135098">
      <w:pPr>
        <w:pStyle w:val="a7"/>
        <w:rPr>
          <w:rFonts w:ascii="Times New Roman" w:hAnsi="Times New Roman"/>
          <w:sz w:val="28"/>
          <w:szCs w:val="28"/>
        </w:rPr>
      </w:pPr>
    </w:p>
    <w:p w:rsidR="00135098" w:rsidRDefault="00135098" w:rsidP="00135098">
      <w:pPr>
        <w:pStyle w:val="a7"/>
        <w:jc w:val="center"/>
        <w:rPr>
          <w:rFonts w:ascii="Times New Roman" w:hAnsi="Times New Roman"/>
          <w:sz w:val="28"/>
          <w:szCs w:val="28"/>
        </w:rPr>
      </w:pPr>
      <w:r>
        <w:rPr>
          <w:rFonts w:ascii="Times New Roman" w:hAnsi="Times New Roman"/>
          <w:sz w:val="28"/>
          <w:szCs w:val="28"/>
        </w:rPr>
        <w:t>ВИРІШИЛА:</w:t>
      </w:r>
    </w:p>
    <w:p w:rsidR="00135098" w:rsidRDefault="00135098" w:rsidP="00135098">
      <w:pPr>
        <w:pStyle w:val="a7"/>
        <w:rPr>
          <w:rFonts w:ascii="Times New Roman" w:hAnsi="Times New Roman"/>
          <w:sz w:val="28"/>
          <w:szCs w:val="28"/>
        </w:rPr>
      </w:pPr>
    </w:p>
    <w:p w:rsidR="00135098" w:rsidRDefault="00135098" w:rsidP="00135098">
      <w:pPr>
        <w:pStyle w:val="a7"/>
        <w:rPr>
          <w:rFonts w:ascii="Times New Roman" w:hAnsi="Times New Roman"/>
          <w:sz w:val="28"/>
          <w:szCs w:val="28"/>
        </w:rPr>
      </w:pPr>
      <w:r>
        <w:rPr>
          <w:rFonts w:ascii="Times New Roman" w:hAnsi="Times New Roman"/>
          <w:sz w:val="28"/>
          <w:szCs w:val="28"/>
        </w:rPr>
        <w:t xml:space="preserve">     1. Новоутворену вулицю в селі </w:t>
      </w:r>
      <w:r w:rsidRPr="008F07FD">
        <w:rPr>
          <w:rFonts w:ascii="Times New Roman" w:hAnsi="Times New Roman"/>
          <w:sz w:val="28"/>
          <w:szCs w:val="28"/>
        </w:rPr>
        <w:t xml:space="preserve">Рідківці </w:t>
      </w:r>
      <w:r>
        <w:rPr>
          <w:rFonts w:ascii="Times New Roman" w:hAnsi="Times New Roman"/>
          <w:sz w:val="28"/>
          <w:szCs w:val="28"/>
        </w:rPr>
        <w:t xml:space="preserve"> Черні</w:t>
      </w:r>
      <w:r w:rsidRPr="008F07FD">
        <w:rPr>
          <w:rFonts w:ascii="Times New Roman" w:hAnsi="Times New Roman"/>
          <w:sz w:val="28"/>
          <w:szCs w:val="28"/>
        </w:rPr>
        <w:t>вецького</w:t>
      </w:r>
      <w:r>
        <w:rPr>
          <w:rFonts w:ascii="Times New Roman" w:hAnsi="Times New Roman"/>
          <w:sz w:val="28"/>
          <w:szCs w:val="28"/>
        </w:rPr>
        <w:t xml:space="preserve"> району Чернівецької області найменувати – вулиця  </w:t>
      </w:r>
      <w:r w:rsidRPr="008F07FD">
        <w:rPr>
          <w:rFonts w:ascii="Times New Roman" w:hAnsi="Times New Roman"/>
          <w:sz w:val="28"/>
          <w:szCs w:val="28"/>
        </w:rPr>
        <w:t>Грушевського</w:t>
      </w:r>
      <w:r>
        <w:rPr>
          <w:rFonts w:ascii="Times New Roman" w:hAnsi="Times New Roman"/>
          <w:sz w:val="28"/>
          <w:szCs w:val="28"/>
        </w:rPr>
        <w:t>.</w:t>
      </w:r>
    </w:p>
    <w:p w:rsidR="00135098" w:rsidRDefault="00135098" w:rsidP="00135098">
      <w:pPr>
        <w:pStyle w:val="a7"/>
        <w:rPr>
          <w:rFonts w:ascii="Times New Roman" w:hAnsi="Times New Roman"/>
          <w:sz w:val="28"/>
          <w:szCs w:val="28"/>
        </w:rPr>
      </w:pPr>
    </w:p>
    <w:p w:rsidR="00135098" w:rsidRDefault="00135098" w:rsidP="00135098">
      <w:pPr>
        <w:pStyle w:val="a7"/>
        <w:rPr>
          <w:rFonts w:ascii="Times New Roman" w:hAnsi="Times New Roman"/>
          <w:sz w:val="28"/>
          <w:szCs w:val="28"/>
        </w:rPr>
      </w:pPr>
      <w:r>
        <w:rPr>
          <w:rFonts w:ascii="Times New Roman" w:hAnsi="Times New Roman"/>
          <w:sz w:val="28"/>
          <w:szCs w:val="28"/>
        </w:rPr>
        <w:t xml:space="preserve">    2. Секретарю сільської ради повідомити Чернівецьку філію державного підприємства «Національні інформаційні системи» про присвоєння назви новоутвореній вулиці в селі </w:t>
      </w:r>
      <w:r w:rsidRPr="008F07FD">
        <w:rPr>
          <w:rFonts w:ascii="Times New Roman" w:hAnsi="Times New Roman"/>
          <w:sz w:val="28"/>
          <w:szCs w:val="28"/>
        </w:rPr>
        <w:t>Рідківці</w:t>
      </w:r>
      <w:r>
        <w:rPr>
          <w:rFonts w:ascii="Times New Roman" w:hAnsi="Times New Roman"/>
          <w:sz w:val="28"/>
          <w:szCs w:val="28"/>
        </w:rPr>
        <w:t>.</w:t>
      </w:r>
    </w:p>
    <w:p w:rsidR="00135098" w:rsidRDefault="00135098" w:rsidP="00135098">
      <w:pPr>
        <w:pStyle w:val="a7"/>
        <w:rPr>
          <w:rFonts w:ascii="Times New Roman" w:hAnsi="Times New Roman"/>
          <w:sz w:val="28"/>
          <w:szCs w:val="28"/>
        </w:rPr>
      </w:pPr>
    </w:p>
    <w:p w:rsidR="00135098" w:rsidRDefault="00135098" w:rsidP="00135098">
      <w:pPr>
        <w:pStyle w:val="a7"/>
        <w:rPr>
          <w:rFonts w:ascii="Times New Roman" w:hAnsi="Times New Roman"/>
          <w:sz w:val="28"/>
          <w:szCs w:val="28"/>
        </w:rPr>
      </w:pPr>
      <w:r>
        <w:rPr>
          <w:rFonts w:ascii="Times New Roman" w:hAnsi="Times New Roman"/>
          <w:sz w:val="28"/>
          <w:szCs w:val="28"/>
        </w:rPr>
        <w:t xml:space="preserve">    3.  Контроль за виконанням даного рішення покласти на  постійну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135098" w:rsidRDefault="00135098" w:rsidP="00135098">
      <w:pPr>
        <w:pStyle w:val="a7"/>
        <w:rPr>
          <w:rFonts w:ascii="Times New Roman" w:hAnsi="Times New Roman"/>
          <w:sz w:val="28"/>
          <w:szCs w:val="28"/>
        </w:rPr>
      </w:pPr>
    </w:p>
    <w:p w:rsidR="00135098" w:rsidRDefault="00135098" w:rsidP="00135098">
      <w:pPr>
        <w:spacing w:line="240" w:lineRule="auto"/>
        <w:rPr>
          <w:rFonts w:ascii="Times New Roman" w:eastAsia="Times New Roman" w:hAnsi="Times New Roman" w:cs="Times New Roman"/>
          <w:bCs/>
          <w:caps/>
          <w:sz w:val="28"/>
          <w:szCs w:val="28"/>
          <w:lang w:val="uk-UA" w:eastAsia="uk-UA"/>
        </w:rPr>
      </w:pPr>
    </w:p>
    <w:p w:rsidR="00135098" w:rsidRDefault="00135098" w:rsidP="00135098">
      <w:pPr>
        <w:spacing w:line="240" w:lineRule="auto"/>
        <w:rPr>
          <w:rFonts w:ascii="Times New Roman" w:eastAsia="Times New Roman" w:hAnsi="Times New Roman" w:cs="Times New Roman"/>
          <w:bCs/>
          <w:caps/>
          <w:sz w:val="28"/>
          <w:szCs w:val="28"/>
          <w:lang w:val="uk-UA" w:eastAsia="uk-UA"/>
        </w:rPr>
      </w:pPr>
    </w:p>
    <w:p w:rsidR="00135098" w:rsidRPr="002D2650" w:rsidRDefault="00135098" w:rsidP="00135098">
      <w:pPr>
        <w:spacing w:line="240" w:lineRule="auto"/>
        <w:rPr>
          <w:rFonts w:ascii="Times New Roman" w:eastAsia="Times New Roman" w:hAnsi="Times New Roman" w:cs="Times New Roman"/>
          <w:bCs/>
          <w:caps/>
          <w:sz w:val="28"/>
          <w:szCs w:val="28"/>
          <w:lang w:val="uk-UA" w:eastAsia="uk-UA"/>
        </w:rPr>
      </w:pPr>
      <w:r w:rsidRPr="002D2650">
        <w:rPr>
          <w:rFonts w:ascii="Times New Roman" w:eastAsia="Times New Roman" w:hAnsi="Times New Roman" w:cs="Times New Roman"/>
          <w:bCs/>
          <w:caps/>
          <w:sz w:val="28"/>
          <w:szCs w:val="28"/>
          <w:lang w:val="uk-UA" w:eastAsia="uk-UA"/>
        </w:rPr>
        <w:t>сільський голова</w:t>
      </w:r>
      <w:r w:rsidRPr="002D2650">
        <w:rPr>
          <w:rFonts w:ascii="Times New Roman" w:eastAsia="Times New Roman" w:hAnsi="Times New Roman" w:cs="Times New Roman"/>
          <w:bCs/>
          <w:sz w:val="28"/>
          <w:szCs w:val="28"/>
          <w:lang w:val="uk-UA" w:eastAsia="uk-UA"/>
        </w:rPr>
        <w:t xml:space="preserve">                                      </w:t>
      </w:r>
      <w:r w:rsidRPr="002D2650">
        <w:rPr>
          <w:rFonts w:ascii="Times New Roman" w:eastAsia="Times New Roman" w:hAnsi="Times New Roman" w:cs="Times New Roman"/>
          <w:bCs/>
          <w:sz w:val="28"/>
          <w:szCs w:val="28"/>
          <w:lang w:eastAsia="uk-UA"/>
        </w:rPr>
        <w:t xml:space="preserve">       </w:t>
      </w:r>
      <w:r w:rsidRPr="002D2650">
        <w:rPr>
          <w:rFonts w:ascii="Times New Roman" w:eastAsia="Times New Roman" w:hAnsi="Times New Roman" w:cs="Times New Roman"/>
          <w:bCs/>
          <w:sz w:val="28"/>
          <w:szCs w:val="28"/>
          <w:lang w:val="uk-UA" w:eastAsia="uk-UA"/>
        </w:rPr>
        <w:t xml:space="preserve">              </w:t>
      </w:r>
      <w:r w:rsidRPr="002D2650">
        <w:rPr>
          <w:rFonts w:ascii="Times New Roman" w:eastAsia="Times New Roman" w:hAnsi="Times New Roman" w:cs="Times New Roman"/>
          <w:bCs/>
          <w:sz w:val="28"/>
          <w:szCs w:val="28"/>
          <w:lang w:eastAsia="uk-UA"/>
        </w:rPr>
        <w:t xml:space="preserve">         </w:t>
      </w:r>
      <w:r w:rsidRPr="002D2650">
        <w:rPr>
          <w:rFonts w:ascii="Times New Roman" w:eastAsia="Times New Roman" w:hAnsi="Times New Roman" w:cs="Times New Roman"/>
          <w:bCs/>
          <w:sz w:val="28"/>
          <w:szCs w:val="28"/>
          <w:lang w:val="uk-UA" w:eastAsia="uk-UA"/>
        </w:rPr>
        <w:t xml:space="preserve">  </w:t>
      </w:r>
      <w:r w:rsidRPr="002D2650">
        <w:rPr>
          <w:rFonts w:ascii="Times New Roman" w:eastAsia="Times New Roman" w:hAnsi="Times New Roman" w:cs="Times New Roman"/>
          <w:bCs/>
          <w:caps/>
          <w:sz w:val="28"/>
          <w:szCs w:val="28"/>
          <w:lang w:val="uk-UA" w:eastAsia="uk-UA"/>
        </w:rPr>
        <w:t>С</w:t>
      </w:r>
      <w:r w:rsidRPr="002D2650">
        <w:rPr>
          <w:rFonts w:ascii="Times New Roman" w:eastAsia="Times New Roman" w:hAnsi="Times New Roman" w:cs="Times New Roman"/>
          <w:bCs/>
          <w:sz w:val="28"/>
          <w:szCs w:val="28"/>
          <w:lang w:val="uk-UA" w:eastAsia="uk-UA"/>
        </w:rPr>
        <w:t>тепан</w:t>
      </w:r>
      <w:r w:rsidRPr="002D2650">
        <w:rPr>
          <w:rFonts w:ascii="Times New Roman" w:eastAsia="Times New Roman" w:hAnsi="Times New Roman" w:cs="Times New Roman"/>
          <w:bCs/>
          <w:caps/>
          <w:sz w:val="28"/>
          <w:szCs w:val="28"/>
          <w:lang w:val="uk-UA" w:eastAsia="uk-UA"/>
        </w:rPr>
        <w:t xml:space="preserve"> СаІНЧУК</w:t>
      </w:r>
    </w:p>
    <w:p w:rsidR="00135098" w:rsidRDefault="00135098" w:rsidP="0070645A">
      <w:pPr>
        <w:spacing w:after="0" w:line="360" w:lineRule="auto"/>
        <w:jc w:val="center"/>
        <w:rPr>
          <w:rFonts w:ascii="Times New Roman" w:eastAsia="Times New Roman" w:hAnsi="Times New Roman" w:cs="Times New Roman"/>
          <w:b/>
          <w:sz w:val="28"/>
          <w:szCs w:val="28"/>
          <w:lang w:val="uk-UA" w:eastAsia="ru-RU"/>
        </w:rPr>
      </w:pPr>
    </w:p>
    <w:p w:rsidR="00135098" w:rsidRDefault="00135098" w:rsidP="00F453AF">
      <w:pPr>
        <w:spacing w:after="0" w:line="360" w:lineRule="auto"/>
        <w:rPr>
          <w:rFonts w:ascii="Times New Roman" w:eastAsia="Times New Roman" w:hAnsi="Times New Roman" w:cs="Times New Roman"/>
          <w:b/>
          <w:sz w:val="28"/>
          <w:szCs w:val="28"/>
          <w:lang w:val="uk-UA" w:eastAsia="ru-RU"/>
        </w:rPr>
      </w:pPr>
    </w:p>
    <w:p w:rsidR="00822F45" w:rsidRPr="00822F45" w:rsidRDefault="00822F45" w:rsidP="00822F45">
      <w:pPr>
        <w:spacing w:after="0" w:line="360" w:lineRule="auto"/>
        <w:jc w:val="center"/>
        <w:rPr>
          <w:rFonts w:ascii="Times New Roman" w:eastAsia="Times New Roman" w:hAnsi="Times New Roman" w:cs="Times New Roman"/>
          <w:b/>
          <w:sz w:val="20"/>
          <w:szCs w:val="20"/>
          <w:lang w:val="uk-UA" w:eastAsia="ru-RU"/>
        </w:rPr>
      </w:pPr>
      <w:r w:rsidRPr="00822F45">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822F45" w:rsidRPr="00822F45" w:rsidRDefault="00822F45" w:rsidP="00822F45">
      <w:pPr>
        <w:spacing w:after="0" w:line="240" w:lineRule="auto"/>
        <w:jc w:val="center"/>
        <w:rPr>
          <w:rFonts w:ascii="Times New Roman" w:eastAsia="Times New Roman" w:hAnsi="Times New Roman" w:cs="Times New Roman"/>
          <w:b/>
          <w:sz w:val="26"/>
          <w:szCs w:val="26"/>
          <w:lang w:val="uk-UA" w:eastAsia="ru-RU"/>
        </w:rPr>
      </w:pPr>
      <w:r w:rsidRPr="00822F45">
        <w:rPr>
          <w:rFonts w:ascii="Times New Roman" w:eastAsia="Times New Roman" w:hAnsi="Times New Roman" w:cs="Times New Roman"/>
          <w:b/>
          <w:sz w:val="26"/>
          <w:szCs w:val="26"/>
          <w:lang w:val="uk-UA" w:eastAsia="ru-RU"/>
        </w:rPr>
        <w:t>УКРАЇНА</w:t>
      </w:r>
    </w:p>
    <w:p w:rsidR="00822F45" w:rsidRPr="00822F45" w:rsidRDefault="00822F45" w:rsidP="00822F45">
      <w:pPr>
        <w:spacing w:after="0" w:line="240" w:lineRule="auto"/>
        <w:jc w:val="center"/>
        <w:rPr>
          <w:rFonts w:ascii="Times New Roman" w:eastAsia="Times New Roman" w:hAnsi="Times New Roman" w:cs="Times New Roman"/>
          <w:b/>
          <w:sz w:val="26"/>
          <w:szCs w:val="26"/>
          <w:lang w:val="uk-UA" w:eastAsia="ru-RU"/>
        </w:rPr>
      </w:pPr>
      <w:r w:rsidRPr="00822F45">
        <w:rPr>
          <w:rFonts w:ascii="Times New Roman" w:eastAsia="Times New Roman" w:hAnsi="Times New Roman" w:cs="Times New Roman"/>
          <w:b/>
          <w:sz w:val="26"/>
          <w:szCs w:val="26"/>
          <w:lang w:val="uk-UA" w:eastAsia="ru-RU"/>
        </w:rPr>
        <w:t>МАГАЛЬСЬКА СІЛЬСЬКА РАДА</w:t>
      </w:r>
    </w:p>
    <w:p w:rsidR="00822F45" w:rsidRPr="00822F45" w:rsidRDefault="00822F45" w:rsidP="00822F45">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822F45">
        <w:rPr>
          <w:rFonts w:ascii="Times New Roman" w:eastAsia="Times New Roman" w:hAnsi="Times New Roman" w:cs="Times New Roman"/>
          <w:b/>
          <w:sz w:val="26"/>
          <w:szCs w:val="26"/>
          <w:lang w:eastAsia="ru-RU"/>
        </w:rPr>
        <w:t>ЧЕРН</w:t>
      </w:r>
      <w:r w:rsidRPr="00822F45">
        <w:rPr>
          <w:rFonts w:ascii="Times New Roman" w:eastAsia="Times New Roman" w:hAnsi="Times New Roman" w:cs="Times New Roman"/>
          <w:b/>
          <w:sz w:val="26"/>
          <w:szCs w:val="26"/>
          <w:lang w:val="uk-UA" w:eastAsia="ru-RU"/>
        </w:rPr>
        <w:t>І</w:t>
      </w:r>
      <w:r w:rsidRPr="00822F45">
        <w:rPr>
          <w:rFonts w:ascii="Times New Roman" w:eastAsia="Times New Roman" w:hAnsi="Times New Roman" w:cs="Times New Roman"/>
          <w:b/>
          <w:sz w:val="26"/>
          <w:szCs w:val="26"/>
          <w:lang w:eastAsia="ru-RU"/>
        </w:rPr>
        <w:t>ВЕЦЬКОГО</w:t>
      </w:r>
      <w:r w:rsidRPr="00822F45">
        <w:rPr>
          <w:rFonts w:ascii="Times New Roman" w:eastAsia="Times New Roman" w:hAnsi="Times New Roman" w:cs="Times New Roman"/>
          <w:b/>
          <w:sz w:val="26"/>
          <w:szCs w:val="26"/>
          <w:lang w:val="uk-UA" w:eastAsia="ru-RU"/>
        </w:rPr>
        <w:t xml:space="preserve"> РАЙОНУ ЧЕРНІВЕЦЬКОЇ ОБЛАСТІ</w:t>
      </w:r>
    </w:p>
    <w:p w:rsidR="00822F45" w:rsidRPr="00822F45" w:rsidRDefault="00822F45" w:rsidP="00822F45">
      <w:pPr>
        <w:tabs>
          <w:tab w:val="left" w:pos="1080"/>
          <w:tab w:val="left" w:pos="4080"/>
        </w:tabs>
        <w:spacing w:after="0" w:line="240" w:lineRule="auto"/>
        <w:rPr>
          <w:rFonts w:ascii="Times New Roman" w:eastAsia="Times New Roman" w:hAnsi="Times New Roman" w:cs="Times New Roman"/>
          <w:b/>
          <w:sz w:val="26"/>
          <w:szCs w:val="26"/>
          <w:lang w:eastAsia="uk-UA"/>
        </w:rPr>
      </w:pPr>
      <w:r w:rsidRPr="00822F45">
        <w:rPr>
          <w:rFonts w:ascii="Times New Roman" w:eastAsia="Times New Roman" w:hAnsi="Times New Roman" w:cs="Times New Roman"/>
          <w:b/>
          <w:sz w:val="26"/>
          <w:szCs w:val="26"/>
          <w:lang w:eastAsia="uk-UA"/>
        </w:rPr>
        <w:t>17</w:t>
      </w:r>
      <w:r w:rsidRPr="00822F45">
        <w:rPr>
          <w:rFonts w:ascii="Times New Roman" w:eastAsia="Times New Roman" w:hAnsi="Times New Roman" w:cs="Times New Roman"/>
          <w:b/>
          <w:sz w:val="26"/>
          <w:szCs w:val="26"/>
          <w:lang w:val="uk-UA" w:eastAsia="uk-UA"/>
        </w:rPr>
        <w:t>.</w:t>
      </w:r>
      <w:r w:rsidRPr="00822F45">
        <w:rPr>
          <w:rFonts w:ascii="Times New Roman" w:eastAsia="Times New Roman" w:hAnsi="Times New Roman" w:cs="Times New Roman"/>
          <w:b/>
          <w:sz w:val="26"/>
          <w:szCs w:val="26"/>
          <w:lang w:eastAsia="uk-UA"/>
        </w:rPr>
        <w:t>06</w:t>
      </w:r>
      <w:r w:rsidRPr="00822F45">
        <w:rPr>
          <w:rFonts w:ascii="Times New Roman" w:eastAsia="Times New Roman" w:hAnsi="Times New Roman" w:cs="Times New Roman"/>
          <w:b/>
          <w:sz w:val="26"/>
          <w:szCs w:val="26"/>
          <w:lang w:val="uk-UA" w:eastAsia="uk-UA"/>
        </w:rPr>
        <w:t>.20</w:t>
      </w:r>
      <w:r w:rsidRPr="00822F45">
        <w:rPr>
          <w:rFonts w:ascii="Times New Roman" w:eastAsia="Times New Roman" w:hAnsi="Times New Roman" w:cs="Times New Roman"/>
          <w:b/>
          <w:sz w:val="26"/>
          <w:szCs w:val="26"/>
          <w:lang w:eastAsia="uk-UA"/>
        </w:rPr>
        <w:t xml:space="preserve">21 </w:t>
      </w:r>
      <w:r w:rsidRPr="00822F45">
        <w:rPr>
          <w:rFonts w:ascii="Times New Roman" w:eastAsia="Times New Roman" w:hAnsi="Times New Roman" w:cs="Times New Roman"/>
          <w:b/>
          <w:sz w:val="26"/>
          <w:szCs w:val="26"/>
          <w:lang w:val="uk-UA" w:eastAsia="uk-UA"/>
        </w:rPr>
        <w:t xml:space="preserve">р.                                                                  </w:t>
      </w:r>
      <w:r w:rsidRPr="00822F45">
        <w:rPr>
          <w:rFonts w:ascii="Times New Roman" w:eastAsia="Times New Roman" w:hAnsi="Times New Roman" w:cs="Times New Roman"/>
          <w:b/>
          <w:sz w:val="26"/>
          <w:szCs w:val="26"/>
          <w:lang w:eastAsia="uk-UA"/>
        </w:rPr>
        <w:t xml:space="preserve">      </w:t>
      </w:r>
      <w:r w:rsidRPr="00822F45">
        <w:rPr>
          <w:rFonts w:ascii="Times New Roman" w:eastAsia="Times New Roman" w:hAnsi="Times New Roman" w:cs="Times New Roman"/>
          <w:b/>
          <w:sz w:val="26"/>
          <w:szCs w:val="26"/>
          <w:lang w:val="uk-UA" w:eastAsia="uk-UA"/>
        </w:rPr>
        <w:t xml:space="preserve">         </w:t>
      </w:r>
      <w:r w:rsidRPr="00822F45">
        <w:rPr>
          <w:rFonts w:ascii="Times New Roman" w:eastAsia="Times New Roman" w:hAnsi="Times New Roman" w:cs="Times New Roman"/>
          <w:b/>
          <w:sz w:val="26"/>
          <w:szCs w:val="26"/>
          <w:lang w:eastAsia="uk-UA"/>
        </w:rPr>
        <w:t xml:space="preserve">8 </w:t>
      </w:r>
      <w:r w:rsidRPr="00822F45">
        <w:rPr>
          <w:rFonts w:ascii="Times New Roman" w:eastAsia="Times New Roman" w:hAnsi="Times New Roman" w:cs="Times New Roman"/>
          <w:b/>
          <w:sz w:val="26"/>
          <w:szCs w:val="26"/>
          <w:lang w:val="uk-UA" w:eastAsia="uk-UA"/>
        </w:rPr>
        <w:t>сесія 8 скликання</w:t>
      </w:r>
      <w:r w:rsidRPr="00822F45">
        <w:rPr>
          <w:rFonts w:ascii="Times New Roman" w:eastAsia="Times New Roman" w:hAnsi="Times New Roman" w:cs="Times New Roman"/>
          <w:b/>
          <w:sz w:val="26"/>
          <w:szCs w:val="26"/>
          <w:lang w:eastAsia="uk-UA"/>
        </w:rPr>
        <w:t xml:space="preserve"> </w:t>
      </w:r>
    </w:p>
    <w:p w:rsidR="00822F45" w:rsidRPr="00822F45" w:rsidRDefault="00822F45" w:rsidP="00822F45">
      <w:pPr>
        <w:tabs>
          <w:tab w:val="left" w:pos="4080"/>
        </w:tabs>
        <w:spacing w:after="0" w:line="240" w:lineRule="auto"/>
        <w:jc w:val="center"/>
        <w:rPr>
          <w:rFonts w:ascii="Times New Roman" w:eastAsia="Times New Roman" w:hAnsi="Times New Roman" w:cs="Times New Roman"/>
          <w:b/>
          <w:sz w:val="26"/>
          <w:szCs w:val="26"/>
          <w:lang w:eastAsia="uk-UA"/>
        </w:rPr>
      </w:pPr>
    </w:p>
    <w:p w:rsidR="00822F45" w:rsidRPr="00822F45" w:rsidRDefault="00822F45" w:rsidP="00822F45">
      <w:pPr>
        <w:tabs>
          <w:tab w:val="left" w:pos="4080"/>
        </w:tabs>
        <w:spacing w:after="0" w:line="240" w:lineRule="auto"/>
        <w:jc w:val="center"/>
        <w:rPr>
          <w:rFonts w:ascii="Times New Roman" w:eastAsia="Times New Roman" w:hAnsi="Times New Roman" w:cs="Times New Roman"/>
          <w:b/>
          <w:sz w:val="26"/>
          <w:szCs w:val="26"/>
          <w:lang w:eastAsia="uk-UA"/>
        </w:rPr>
      </w:pPr>
      <w:r w:rsidRPr="00822F45">
        <w:rPr>
          <w:rFonts w:ascii="Times New Roman" w:eastAsia="Times New Roman" w:hAnsi="Times New Roman" w:cs="Times New Roman"/>
          <w:b/>
          <w:sz w:val="26"/>
          <w:szCs w:val="26"/>
          <w:lang w:val="uk-UA" w:eastAsia="uk-UA"/>
        </w:rPr>
        <w:t>Р І Ш Е Н Н Я   №</w:t>
      </w:r>
      <w:r w:rsidRPr="00822F45">
        <w:rPr>
          <w:rFonts w:ascii="Times New Roman" w:eastAsia="Times New Roman" w:hAnsi="Times New Roman" w:cs="Times New Roman"/>
          <w:b/>
          <w:sz w:val="26"/>
          <w:szCs w:val="26"/>
          <w:lang w:eastAsia="uk-UA"/>
        </w:rPr>
        <w:t xml:space="preserve"> 44/6</w:t>
      </w:r>
      <w:r w:rsidRPr="00822F45">
        <w:rPr>
          <w:rFonts w:ascii="Times New Roman" w:eastAsia="Times New Roman" w:hAnsi="Times New Roman" w:cs="Times New Roman"/>
          <w:b/>
          <w:sz w:val="26"/>
          <w:szCs w:val="26"/>
          <w:lang w:val="uk-UA" w:eastAsia="uk-UA"/>
        </w:rPr>
        <w:t>-</w:t>
      </w:r>
      <w:r w:rsidRPr="00822F45">
        <w:rPr>
          <w:rFonts w:ascii="Times New Roman" w:eastAsia="Times New Roman" w:hAnsi="Times New Roman" w:cs="Times New Roman"/>
          <w:b/>
          <w:sz w:val="26"/>
          <w:szCs w:val="26"/>
          <w:lang w:eastAsia="uk-UA"/>
        </w:rPr>
        <w:t>8/21</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r w:rsidRPr="00822F45">
        <w:rPr>
          <w:rFonts w:ascii="Times New Roman" w:eastAsia="Times New Roman" w:hAnsi="Times New Roman" w:cs="Times New Roman"/>
          <w:b/>
          <w:bCs/>
          <w:sz w:val="28"/>
          <w:szCs w:val="28"/>
          <w:lang w:val="uk-UA" w:eastAsia="uk-UA"/>
        </w:rPr>
        <w:t>Про надання дозволу на розроблення</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r w:rsidRPr="00822F45">
        <w:rPr>
          <w:rFonts w:ascii="Times New Roman" w:eastAsia="Times New Roman" w:hAnsi="Times New Roman" w:cs="Times New Roman"/>
          <w:b/>
          <w:bCs/>
          <w:sz w:val="28"/>
          <w:szCs w:val="28"/>
          <w:lang w:val="uk-UA" w:eastAsia="uk-UA"/>
        </w:rPr>
        <w:t>проекту землеустрою щодо відведення</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r w:rsidRPr="00822F45">
        <w:rPr>
          <w:rFonts w:ascii="Times New Roman" w:eastAsia="Times New Roman" w:hAnsi="Times New Roman" w:cs="Times New Roman"/>
          <w:b/>
          <w:bCs/>
          <w:sz w:val="28"/>
          <w:szCs w:val="28"/>
          <w:lang w:val="uk-UA" w:eastAsia="uk-UA"/>
        </w:rPr>
        <w:t>в приватну власність земельної ділянки</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p>
    <w:p w:rsidR="00822F45" w:rsidRPr="00822F45" w:rsidRDefault="00822F45" w:rsidP="00822F45">
      <w:pPr>
        <w:spacing w:after="120" w:line="240" w:lineRule="auto"/>
        <w:ind w:firstLine="720"/>
        <w:rPr>
          <w:rFonts w:ascii="Times New Roman" w:eastAsia="Times New Roman" w:hAnsi="Times New Roman" w:cs="Times New Roman"/>
          <w:sz w:val="28"/>
          <w:szCs w:val="28"/>
          <w:lang w:val="uk-UA" w:eastAsia="ru-RU"/>
        </w:rPr>
      </w:pPr>
      <w:r w:rsidRPr="00822F45">
        <w:rPr>
          <w:rFonts w:ascii="Times New Roman" w:eastAsia="Times New Roman" w:hAnsi="Times New Roman" w:cs="Times New Roman"/>
          <w:sz w:val="28"/>
          <w:szCs w:val="28"/>
          <w:shd w:val="clear" w:color="auto" w:fill="FFFFFF"/>
          <w:lang w:eastAsia="ru-RU"/>
        </w:rPr>
        <w:t> </w:t>
      </w:r>
      <w:r w:rsidRPr="00822F45">
        <w:rPr>
          <w:rFonts w:ascii="Times New Roman" w:eastAsia="Times New Roman" w:hAnsi="Times New Roman" w:cs="Times New Roman"/>
          <w:sz w:val="28"/>
          <w:szCs w:val="28"/>
          <w:shd w:val="clear" w:color="auto" w:fill="FFFFFF"/>
          <w:lang w:val="uk-UA" w:eastAsia="ru-RU"/>
        </w:rPr>
        <w:t xml:space="preserve">       Розглянувши заяву гр. Олійник Івана Івановича, враховуючи рекомендації </w:t>
      </w:r>
      <w:r w:rsidRPr="00822F45">
        <w:rPr>
          <w:rFonts w:ascii="Times New Roman" w:eastAsia="Times New Roman" w:hAnsi="Times New Roman" w:cs="Times New Roman"/>
          <w:sz w:val="28"/>
          <w:szCs w:val="28"/>
          <w:lang w:val="uk-UA" w:eastAsia="ru-RU"/>
        </w:rPr>
        <w:t>постійної комісії  з</w:t>
      </w:r>
      <w:r w:rsidRPr="00822F45">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822F45">
        <w:rPr>
          <w:rFonts w:ascii="Times New Roman" w:eastAsia="Times New Roman" w:hAnsi="Times New Roman" w:cs="Times New Roman"/>
          <w:sz w:val="28"/>
          <w:szCs w:val="28"/>
          <w:lang w:val="uk-UA" w:eastAsia="ru-RU"/>
        </w:rPr>
        <w:t xml:space="preserve">планування та  </w:t>
      </w:r>
      <w:r w:rsidRPr="00822F45">
        <w:rPr>
          <w:rFonts w:ascii="Times New Roman" w:eastAsia="Times New Roman" w:hAnsi="Times New Roman" w:cs="Times New Roman"/>
          <w:sz w:val="28"/>
          <w:szCs w:val="28"/>
          <w:shd w:val="clear" w:color="auto" w:fill="FFFFFF"/>
          <w:lang w:val="uk-UA" w:eastAsia="ru-RU"/>
        </w:rPr>
        <w:t>благоустрою</w:t>
      </w:r>
      <w:r w:rsidRPr="00822F45">
        <w:rPr>
          <w:rFonts w:ascii="Times New Roman" w:eastAsia="Times New Roman" w:hAnsi="Times New Roman" w:cs="Times New Roman"/>
          <w:sz w:val="28"/>
          <w:szCs w:val="28"/>
          <w:lang w:val="uk-UA" w:eastAsia="ru-RU"/>
        </w:rPr>
        <w:t xml:space="preserve"> території,  будівництва та архітектури</w:t>
      </w:r>
      <w:r w:rsidRPr="00822F45">
        <w:rPr>
          <w:rFonts w:ascii="Times New Roman" w:eastAsia="Times New Roman" w:hAnsi="Times New Roman" w:cs="Times New Roman"/>
          <w:sz w:val="28"/>
          <w:szCs w:val="28"/>
          <w:shd w:val="clear" w:color="auto" w:fill="FFFFFF"/>
          <w:lang w:val="uk-UA" w:eastAsia="ru-RU"/>
        </w:rPr>
        <w:t>,</w:t>
      </w:r>
      <w:r w:rsidRPr="00822F45">
        <w:rPr>
          <w:rFonts w:ascii="Times New Roman" w:eastAsia="Times New Roman" w:hAnsi="Times New Roman" w:cs="Times New Roman"/>
          <w:sz w:val="28"/>
          <w:szCs w:val="28"/>
          <w:shd w:val="clear" w:color="auto" w:fill="FFFFFF"/>
          <w:lang w:eastAsia="ru-RU"/>
        </w:rPr>
        <w:t> </w:t>
      </w:r>
      <w:r w:rsidRPr="00822F45">
        <w:rPr>
          <w:rFonts w:ascii="Times New Roman" w:eastAsia="Times New Roman" w:hAnsi="Times New Roman" w:cs="Times New Roman"/>
          <w:sz w:val="28"/>
          <w:szCs w:val="28"/>
          <w:shd w:val="clear" w:color="auto" w:fill="FFFFFF"/>
          <w:lang w:val="uk-UA" w:eastAsia="ru-RU"/>
        </w:rPr>
        <w:t>природних ресурсів, екології,</w:t>
      </w:r>
      <w:r w:rsidRPr="00822F45">
        <w:rPr>
          <w:rFonts w:ascii="Times New Roman" w:eastAsia="Times New Roman" w:hAnsi="Times New Roman" w:cs="Times New Roman"/>
          <w:sz w:val="28"/>
          <w:szCs w:val="28"/>
          <w:shd w:val="clear" w:color="auto" w:fill="FFFFFF"/>
          <w:lang w:eastAsia="ru-RU"/>
        </w:rPr>
        <w:t> </w:t>
      </w:r>
      <w:r w:rsidRPr="00822F45">
        <w:rPr>
          <w:rFonts w:ascii="Times New Roman" w:eastAsia="Times New Roman" w:hAnsi="Times New Roman" w:cs="Times New Roman"/>
          <w:sz w:val="28"/>
          <w:szCs w:val="28"/>
          <w:shd w:val="clear" w:color="auto" w:fill="FFFFFF"/>
          <w:lang w:val="uk-UA" w:eastAsia="ru-RU"/>
        </w:rPr>
        <w:t>техногенної безпеки</w:t>
      </w:r>
      <w:r w:rsidRPr="00822F45">
        <w:rPr>
          <w:rFonts w:ascii="Times New Roman" w:eastAsia="Times New Roman" w:hAnsi="Times New Roman" w:cs="Times New Roman"/>
          <w:sz w:val="28"/>
          <w:szCs w:val="28"/>
          <w:lang w:val="uk-UA" w:eastAsia="ru-RU"/>
        </w:rPr>
        <w:t>,  енергозбереження та транспорту</w:t>
      </w:r>
      <w:r w:rsidRPr="00822F45">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822F45">
        <w:rPr>
          <w:rFonts w:ascii="Times New Roman" w:eastAsia="Times New Roman" w:hAnsi="Times New Roman" w:cs="Times New Roman"/>
          <w:sz w:val="28"/>
          <w:szCs w:val="28"/>
          <w:lang w:val="uk-UA" w:eastAsia="ru-RU"/>
        </w:rPr>
        <w:t>сесія сільської ради</w:t>
      </w:r>
    </w:p>
    <w:p w:rsidR="00822F45" w:rsidRPr="00822F45" w:rsidRDefault="00822F45" w:rsidP="00822F45">
      <w:pPr>
        <w:spacing w:after="120" w:line="240" w:lineRule="auto"/>
        <w:ind w:firstLine="720"/>
        <w:rPr>
          <w:rFonts w:ascii="Times New Roman" w:eastAsia="Times New Roman" w:hAnsi="Times New Roman" w:cs="Times New Roman"/>
          <w:sz w:val="28"/>
          <w:szCs w:val="28"/>
          <w:lang w:val="uk-UA" w:eastAsia="ru-RU"/>
        </w:rPr>
      </w:pPr>
    </w:p>
    <w:p w:rsidR="00822F45" w:rsidRPr="00822F45" w:rsidRDefault="00822F45" w:rsidP="00822F45">
      <w:pPr>
        <w:spacing w:after="120" w:line="240" w:lineRule="auto"/>
        <w:ind w:firstLine="540"/>
        <w:jc w:val="center"/>
        <w:rPr>
          <w:rFonts w:ascii="Times New Roman" w:eastAsia="Times New Roman" w:hAnsi="Times New Roman" w:cs="Times New Roman"/>
          <w:sz w:val="28"/>
          <w:szCs w:val="28"/>
          <w:lang w:val="uk-UA" w:eastAsia="ru-RU"/>
        </w:rPr>
      </w:pPr>
      <w:r w:rsidRPr="00822F45">
        <w:rPr>
          <w:rFonts w:ascii="Times New Roman" w:eastAsia="Times New Roman" w:hAnsi="Times New Roman" w:cs="Times New Roman"/>
          <w:sz w:val="28"/>
          <w:szCs w:val="28"/>
          <w:lang w:eastAsia="ru-RU"/>
        </w:rPr>
        <w:t>ВИРІШИЛА:</w:t>
      </w:r>
    </w:p>
    <w:p w:rsidR="00822F45" w:rsidRPr="00822F45" w:rsidRDefault="00822F45" w:rsidP="00822F45">
      <w:pPr>
        <w:numPr>
          <w:ilvl w:val="0"/>
          <w:numId w:val="38"/>
        </w:numPr>
        <w:tabs>
          <w:tab w:val="left" w:pos="180"/>
        </w:tabs>
        <w:spacing w:after="0" w:line="240" w:lineRule="auto"/>
        <w:ind w:left="900"/>
        <w:rPr>
          <w:rFonts w:ascii="Times New Roman" w:eastAsia="Times New Roman" w:hAnsi="Times New Roman" w:cs="Times New Roman"/>
          <w:bCs/>
          <w:sz w:val="28"/>
          <w:szCs w:val="28"/>
          <w:lang w:val="uk-UA" w:eastAsia="uk-UA"/>
        </w:rPr>
      </w:pPr>
      <w:r w:rsidRPr="00822F45">
        <w:rPr>
          <w:rFonts w:ascii="Times New Roman" w:eastAsia="Times New Roman" w:hAnsi="Times New Roman" w:cs="Times New Roman"/>
          <w:bCs/>
          <w:sz w:val="28"/>
          <w:szCs w:val="28"/>
          <w:lang w:val="uk-UA" w:eastAsia="uk-UA"/>
        </w:rPr>
        <w:t xml:space="preserve">Відхилити надання дозволу гр. Олійник Івану Івановичу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1,00 га"/>
        </w:smartTagPr>
        <w:r w:rsidRPr="00822F45">
          <w:rPr>
            <w:rFonts w:ascii="Times New Roman" w:eastAsia="Times New Roman" w:hAnsi="Times New Roman" w:cs="Times New Roman"/>
            <w:bCs/>
            <w:sz w:val="28"/>
            <w:szCs w:val="28"/>
            <w:lang w:val="uk-UA" w:eastAsia="uk-UA"/>
          </w:rPr>
          <w:t>1,00 га</w:t>
        </w:r>
      </w:smartTag>
      <w:r w:rsidRPr="00822F45">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822F45" w:rsidRPr="00822F45" w:rsidRDefault="00822F45" w:rsidP="00822F45">
      <w:pPr>
        <w:tabs>
          <w:tab w:val="num" w:pos="720"/>
          <w:tab w:val="num" w:pos="900"/>
        </w:tabs>
        <w:spacing w:after="0" w:line="240" w:lineRule="auto"/>
        <w:ind w:left="900" w:hanging="360"/>
        <w:rPr>
          <w:rFonts w:ascii="Times New Roman" w:eastAsia="Times New Roman" w:hAnsi="Times New Roman" w:cs="Times New Roman"/>
          <w:bCs/>
          <w:sz w:val="28"/>
          <w:szCs w:val="28"/>
          <w:lang w:val="uk-UA" w:eastAsia="uk-UA"/>
        </w:rPr>
      </w:pPr>
    </w:p>
    <w:p w:rsidR="00822F45" w:rsidRPr="00822F45" w:rsidRDefault="00822F45" w:rsidP="00822F45">
      <w:pPr>
        <w:numPr>
          <w:ilvl w:val="0"/>
          <w:numId w:val="38"/>
        </w:numPr>
        <w:spacing w:after="0" w:line="240" w:lineRule="auto"/>
        <w:ind w:left="900"/>
        <w:rPr>
          <w:rFonts w:ascii="Times New Roman" w:eastAsia="Times New Roman" w:hAnsi="Times New Roman" w:cs="Times New Roman"/>
          <w:bCs/>
          <w:sz w:val="28"/>
          <w:szCs w:val="28"/>
          <w:lang w:val="uk-UA" w:eastAsia="uk-UA"/>
        </w:rPr>
      </w:pPr>
      <w:r w:rsidRPr="00822F45">
        <w:rPr>
          <w:rFonts w:ascii="Times New Roman" w:eastAsia="Times New Roman" w:hAnsi="Times New Roman" w:cs="Times New Roman"/>
          <w:bCs/>
          <w:sz w:val="28"/>
          <w:szCs w:val="28"/>
          <w:lang w:val="uk-UA" w:eastAsia="uk-UA"/>
        </w:rPr>
        <w:t>Внести в список гр. Олійник І.І. на отримання земельної ділянки для ведення особистого селянського господарства.</w:t>
      </w:r>
    </w:p>
    <w:p w:rsidR="00822F45" w:rsidRPr="00822F45" w:rsidRDefault="00822F45" w:rsidP="00822F45">
      <w:pPr>
        <w:tabs>
          <w:tab w:val="num" w:pos="0"/>
          <w:tab w:val="num" w:pos="720"/>
          <w:tab w:val="num" w:pos="900"/>
        </w:tabs>
        <w:spacing w:after="0" w:line="240" w:lineRule="auto"/>
        <w:ind w:left="900" w:hanging="360"/>
        <w:rPr>
          <w:rFonts w:ascii="Times New Roman" w:eastAsia="Times New Roman" w:hAnsi="Times New Roman" w:cs="Times New Roman"/>
          <w:bCs/>
          <w:sz w:val="28"/>
          <w:szCs w:val="28"/>
          <w:lang w:val="uk-UA" w:eastAsia="uk-UA"/>
        </w:rPr>
      </w:pPr>
    </w:p>
    <w:p w:rsidR="00822F45" w:rsidRPr="00822F45" w:rsidRDefault="00822F45" w:rsidP="00822F45">
      <w:pPr>
        <w:numPr>
          <w:ilvl w:val="0"/>
          <w:numId w:val="38"/>
        </w:numPr>
        <w:spacing w:after="0" w:line="240" w:lineRule="auto"/>
        <w:ind w:left="900"/>
        <w:rPr>
          <w:rFonts w:ascii="Times New Roman" w:eastAsia="Times New Roman" w:hAnsi="Times New Roman" w:cs="Times New Roman"/>
          <w:b/>
          <w:bCs/>
          <w:caps/>
          <w:sz w:val="26"/>
          <w:szCs w:val="26"/>
          <w:lang w:val="uk-UA" w:eastAsia="uk-UA"/>
        </w:rPr>
      </w:pPr>
      <w:r w:rsidRPr="00822F45">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822F45">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822F45">
        <w:rPr>
          <w:rFonts w:ascii="Times New Roman" w:eastAsia="Times New Roman" w:hAnsi="Times New Roman" w:cs="Times New Roman"/>
          <w:sz w:val="28"/>
          <w:szCs w:val="28"/>
          <w:lang w:val="uk-UA" w:eastAsia="uk-UA"/>
        </w:rPr>
        <w:t xml:space="preserve">планування та </w:t>
      </w:r>
      <w:r w:rsidRPr="00822F45">
        <w:rPr>
          <w:rFonts w:ascii="Times New Roman" w:eastAsia="Times New Roman" w:hAnsi="Times New Roman" w:cs="Times New Roman"/>
          <w:sz w:val="28"/>
          <w:szCs w:val="28"/>
          <w:shd w:val="clear" w:color="auto" w:fill="FFFFFF"/>
          <w:lang w:val="uk-UA" w:eastAsia="uk-UA"/>
        </w:rPr>
        <w:t>благоустрою</w:t>
      </w:r>
      <w:r w:rsidRPr="00822F45">
        <w:rPr>
          <w:rFonts w:ascii="Times New Roman" w:eastAsia="Times New Roman" w:hAnsi="Times New Roman" w:cs="Times New Roman"/>
          <w:sz w:val="28"/>
          <w:szCs w:val="28"/>
          <w:lang w:val="uk-UA" w:eastAsia="uk-UA"/>
        </w:rPr>
        <w:t xml:space="preserve"> території,  будівництва та архітектури</w:t>
      </w:r>
      <w:r w:rsidRPr="00822F45">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822F45">
        <w:rPr>
          <w:rFonts w:ascii="Times New Roman" w:eastAsia="Times New Roman" w:hAnsi="Times New Roman" w:cs="Times New Roman"/>
          <w:sz w:val="28"/>
          <w:szCs w:val="28"/>
          <w:lang w:val="uk-UA" w:eastAsia="uk-UA"/>
        </w:rPr>
        <w:t>, енергозбереження та транспорту.</w:t>
      </w:r>
    </w:p>
    <w:p w:rsidR="00822F45" w:rsidRPr="00822F45" w:rsidRDefault="00822F45" w:rsidP="00822F45">
      <w:pPr>
        <w:spacing w:after="0" w:line="240" w:lineRule="auto"/>
        <w:rPr>
          <w:rFonts w:ascii="Times New Roman" w:eastAsia="Times New Roman" w:hAnsi="Times New Roman" w:cs="Times New Roman"/>
          <w:sz w:val="24"/>
          <w:szCs w:val="24"/>
          <w:lang w:val="uk-UA" w:eastAsia="uk-UA"/>
        </w:rPr>
      </w:pPr>
    </w:p>
    <w:p w:rsidR="00822F45" w:rsidRPr="00822F45" w:rsidRDefault="00822F45" w:rsidP="00822F45">
      <w:pPr>
        <w:spacing w:after="0" w:line="240" w:lineRule="auto"/>
        <w:rPr>
          <w:rFonts w:ascii="Times New Roman" w:eastAsia="Times New Roman" w:hAnsi="Times New Roman" w:cs="Times New Roman"/>
          <w:b/>
          <w:bCs/>
          <w:caps/>
          <w:sz w:val="26"/>
          <w:szCs w:val="26"/>
          <w:lang w:val="uk-UA" w:eastAsia="uk-UA"/>
        </w:rPr>
      </w:pPr>
    </w:p>
    <w:p w:rsidR="00822F45" w:rsidRPr="00822F45" w:rsidRDefault="00822F45" w:rsidP="00822F45">
      <w:pPr>
        <w:spacing w:after="0" w:line="240" w:lineRule="auto"/>
        <w:rPr>
          <w:rFonts w:ascii="Times New Roman" w:eastAsia="Times New Roman" w:hAnsi="Times New Roman" w:cs="Times New Roman"/>
          <w:b/>
          <w:bCs/>
          <w:caps/>
          <w:sz w:val="26"/>
          <w:szCs w:val="26"/>
          <w:lang w:val="uk-UA" w:eastAsia="uk-UA"/>
        </w:rPr>
      </w:pPr>
    </w:p>
    <w:p w:rsidR="00822F45" w:rsidRPr="00822F45" w:rsidRDefault="00822F45" w:rsidP="00822F45">
      <w:pPr>
        <w:spacing w:after="0" w:line="240" w:lineRule="auto"/>
        <w:rPr>
          <w:rFonts w:ascii="Times New Roman" w:eastAsia="Times New Roman" w:hAnsi="Times New Roman" w:cs="Times New Roman"/>
          <w:b/>
          <w:bCs/>
          <w:caps/>
          <w:sz w:val="26"/>
          <w:szCs w:val="26"/>
          <w:lang w:val="uk-UA" w:eastAsia="uk-UA"/>
        </w:rPr>
      </w:pPr>
      <w:r w:rsidRPr="00822F45">
        <w:rPr>
          <w:rFonts w:ascii="Times New Roman" w:eastAsia="Times New Roman" w:hAnsi="Times New Roman" w:cs="Times New Roman"/>
          <w:b/>
          <w:bCs/>
          <w:caps/>
          <w:sz w:val="26"/>
          <w:szCs w:val="26"/>
          <w:lang w:val="uk-UA" w:eastAsia="uk-UA"/>
        </w:rPr>
        <w:t>сільський голова</w:t>
      </w:r>
      <w:r w:rsidRPr="00822F45">
        <w:rPr>
          <w:rFonts w:ascii="Times New Roman" w:eastAsia="Times New Roman" w:hAnsi="Times New Roman" w:cs="Times New Roman"/>
          <w:b/>
          <w:bCs/>
          <w:sz w:val="26"/>
          <w:szCs w:val="26"/>
          <w:lang w:val="uk-UA" w:eastAsia="uk-UA"/>
        </w:rPr>
        <w:t xml:space="preserve">                                      </w:t>
      </w:r>
      <w:r w:rsidRPr="00822F45">
        <w:rPr>
          <w:rFonts w:ascii="Times New Roman" w:eastAsia="Times New Roman" w:hAnsi="Times New Roman" w:cs="Times New Roman"/>
          <w:b/>
          <w:bCs/>
          <w:sz w:val="26"/>
          <w:szCs w:val="26"/>
          <w:lang w:eastAsia="uk-UA"/>
        </w:rPr>
        <w:t xml:space="preserve">       </w:t>
      </w:r>
      <w:r w:rsidRPr="00822F45">
        <w:rPr>
          <w:rFonts w:ascii="Times New Roman" w:eastAsia="Times New Roman" w:hAnsi="Times New Roman" w:cs="Times New Roman"/>
          <w:b/>
          <w:bCs/>
          <w:sz w:val="26"/>
          <w:szCs w:val="26"/>
          <w:lang w:val="uk-UA" w:eastAsia="uk-UA"/>
        </w:rPr>
        <w:t xml:space="preserve">              </w:t>
      </w:r>
      <w:r w:rsidRPr="00822F45">
        <w:rPr>
          <w:rFonts w:ascii="Times New Roman" w:eastAsia="Times New Roman" w:hAnsi="Times New Roman" w:cs="Times New Roman"/>
          <w:b/>
          <w:bCs/>
          <w:sz w:val="26"/>
          <w:szCs w:val="26"/>
          <w:lang w:eastAsia="uk-UA"/>
        </w:rPr>
        <w:t xml:space="preserve">         </w:t>
      </w:r>
      <w:r w:rsidRPr="00822F45">
        <w:rPr>
          <w:rFonts w:ascii="Times New Roman" w:eastAsia="Times New Roman" w:hAnsi="Times New Roman" w:cs="Times New Roman"/>
          <w:b/>
          <w:bCs/>
          <w:sz w:val="26"/>
          <w:szCs w:val="26"/>
          <w:lang w:val="uk-UA" w:eastAsia="uk-UA"/>
        </w:rPr>
        <w:t xml:space="preserve">  </w:t>
      </w:r>
      <w:r w:rsidRPr="00822F45">
        <w:rPr>
          <w:rFonts w:ascii="Times New Roman" w:eastAsia="Times New Roman" w:hAnsi="Times New Roman" w:cs="Times New Roman"/>
          <w:b/>
          <w:bCs/>
          <w:caps/>
          <w:sz w:val="26"/>
          <w:szCs w:val="26"/>
          <w:lang w:val="uk-UA" w:eastAsia="uk-UA"/>
        </w:rPr>
        <w:t>С</w:t>
      </w:r>
      <w:r w:rsidRPr="00822F45">
        <w:rPr>
          <w:rFonts w:ascii="Times New Roman" w:eastAsia="Times New Roman" w:hAnsi="Times New Roman" w:cs="Times New Roman"/>
          <w:b/>
          <w:bCs/>
          <w:sz w:val="26"/>
          <w:szCs w:val="26"/>
          <w:lang w:val="uk-UA" w:eastAsia="uk-UA"/>
        </w:rPr>
        <w:t>тепан</w:t>
      </w:r>
      <w:r w:rsidRPr="00822F45">
        <w:rPr>
          <w:rFonts w:ascii="Times New Roman" w:eastAsia="Times New Roman" w:hAnsi="Times New Roman" w:cs="Times New Roman"/>
          <w:b/>
          <w:bCs/>
          <w:caps/>
          <w:sz w:val="26"/>
          <w:szCs w:val="26"/>
          <w:lang w:val="uk-UA" w:eastAsia="uk-UA"/>
        </w:rPr>
        <w:t xml:space="preserve"> СаІНЧУК</w:t>
      </w:r>
    </w:p>
    <w:p w:rsidR="00822F45" w:rsidRDefault="00822F45" w:rsidP="00822F45">
      <w:pPr>
        <w:spacing w:after="0" w:line="360" w:lineRule="auto"/>
        <w:jc w:val="center"/>
        <w:rPr>
          <w:rFonts w:ascii="Times New Roman" w:eastAsia="Times New Roman" w:hAnsi="Times New Roman" w:cs="Times New Roman"/>
          <w:b/>
          <w:sz w:val="20"/>
          <w:szCs w:val="20"/>
          <w:lang w:val="uk-UA" w:eastAsia="ru-RU"/>
        </w:rPr>
      </w:pPr>
    </w:p>
    <w:p w:rsidR="00822F45" w:rsidRPr="00822F45" w:rsidRDefault="00822F45" w:rsidP="00822F45">
      <w:pPr>
        <w:spacing w:after="0" w:line="360" w:lineRule="auto"/>
        <w:jc w:val="center"/>
        <w:rPr>
          <w:rFonts w:ascii="Times New Roman" w:eastAsia="Times New Roman" w:hAnsi="Times New Roman" w:cs="Times New Roman"/>
          <w:b/>
          <w:sz w:val="20"/>
          <w:szCs w:val="20"/>
          <w:lang w:val="uk-UA" w:eastAsia="ru-RU"/>
        </w:rPr>
      </w:pPr>
      <w:r w:rsidRPr="00822F45">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822F45" w:rsidRPr="00822F45" w:rsidRDefault="00822F45" w:rsidP="00822F45">
      <w:pPr>
        <w:spacing w:after="0" w:line="240" w:lineRule="auto"/>
        <w:jc w:val="center"/>
        <w:rPr>
          <w:rFonts w:ascii="Times New Roman" w:eastAsia="Times New Roman" w:hAnsi="Times New Roman" w:cs="Times New Roman"/>
          <w:b/>
          <w:sz w:val="26"/>
          <w:szCs w:val="26"/>
          <w:lang w:val="uk-UA" w:eastAsia="ru-RU"/>
        </w:rPr>
      </w:pPr>
      <w:r w:rsidRPr="00822F45">
        <w:rPr>
          <w:rFonts w:ascii="Times New Roman" w:eastAsia="Times New Roman" w:hAnsi="Times New Roman" w:cs="Times New Roman"/>
          <w:b/>
          <w:sz w:val="26"/>
          <w:szCs w:val="26"/>
          <w:lang w:val="uk-UA" w:eastAsia="ru-RU"/>
        </w:rPr>
        <w:t>УКРАЇНА</w:t>
      </w:r>
    </w:p>
    <w:p w:rsidR="00822F45" w:rsidRPr="00822F45" w:rsidRDefault="00822F45" w:rsidP="00822F45">
      <w:pPr>
        <w:spacing w:after="0" w:line="240" w:lineRule="auto"/>
        <w:jc w:val="center"/>
        <w:rPr>
          <w:rFonts w:ascii="Times New Roman" w:eastAsia="Times New Roman" w:hAnsi="Times New Roman" w:cs="Times New Roman"/>
          <w:b/>
          <w:sz w:val="26"/>
          <w:szCs w:val="26"/>
          <w:lang w:val="uk-UA" w:eastAsia="ru-RU"/>
        </w:rPr>
      </w:pPr>
      <w:r w:rsidRPr="00822F45">
        <w:rPr>
          <w:rFonts w:ascii="Times New Roman" w:eastAsia="Times New Roman" w:hAnsi="Times New Roman" w:cs="Times New Roman"/>
          <w:b/>
          <w:sz w:val="26"/>
          <w:szCs w:val="26"/>
          <w:lang w:val="uk-UA" w:eastAsia="ru-RU"/>
        </w:rPr>
        <w:t>МАГАЛЬСЬКА СІЛЬСЬКА РАДА</w:t>
      </w:r>
    </w:p>
    <w:p w:rsidR="00822F45" w:rsidRPr="00822F45" w:rsidRDefault="00822F45" w:rsidP="00822F45">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822F45">
        <w:rPr>
          <w:rFonts w:ascii="Times New Roman" w:eastAsia="Times New Roman" w:hAnsi="Times New Roman" w:cs="Times New Roman"/>
          <w:b/>
          <w:sz w:val="26"/>
          <w:szCs w:val="26"/>
          <w:lang w:eastAsia="ru-RU"/>
        </w:rPr>
        <w:t>ЧЕРН</w:t>
      </w:r>
      <w:r w:rsidRPr="00822F45">
        <w:rPr>
          <w:rFonts w:ascii="Times New Roman" w:eastAsia="Times New Roman" w:hAnsi="Times New Roman" w:cs="Times New Roman"/>
          <w:b/>
          <w:sz w:val="26"/>
          <w:szCs w:val="26"/>
          <w:lang w:val="uk-UA" w:eastAsia="ru-RU"/>
        </w:rPr>
        <w:t>І</w:t>
      </w:r>
      <w:r w:rsidRPr="00822F45">
        <w:rPr>
          <w:rFonts w:ascii="Times New Roman" w:eastAsia="Times New Roman" w:hAnsi="Times New Roman" w:cs="Times New Roman"/>
          <w:b/>
          <w:sz w:val="26"/>
          <w:szCs w:val="26"/>
          <w:lang w:eastAsia="ru-RU"/>
        </w:rPr>
        <w:t>ВЕЦЬКОГО</w:t>
      </w:r>
      <w:r w:rsidRPr="00822F45">
        <w:rPr>
          <w:rFonts w:ascii="Times New Roman" w:eastAsia="Times New Roman" w:hAnsi="Times New Roman" w:cs="Times New Roman"/>
          <w:b/>
          <w:sz w:val="26"/>
          <w:szCs w:val="26"/>
          <w:lang w:val="uk-UA" w:eastAsia="ru-RU"/>
        </w:rPr>
        <w:t xml:space="preserve"> РАЙОНУ ЧЕРНІВЕЦЬКОЇ ОБЛАСТІ</w:t>
      </w:r>
    </w:p>
    <w:p w:rsidR="00822F45" w:rsidRPr="00822F45" w:rsidRDefault="00822F45" w:rsidP="00822F45">
      <w:pPr>
        <w:spacing w:after="0" w:line="240" w:lineRule="auto"/>
        <w:rPr>
          <w:rFonts w:ascii="Times New Roman" w:eastAsia="Times New Roman" w:hAnsi="Times New Roman" w:cs="Times New Roman"/>
          <w:b/>
          <w:sz w:val="26"/>
          <w:szCs w:val="26"/>
          <w:lang w:eastAsia="uk-UA"/>
        </w:rPr>
      </w:pPr>
    </w:p>
    <w:p w:rsidR="00822F45" w:rsidRPr="00822F45" w:rsidRDefault="00822F45" w:rsidP="00822F45">
      <w:pPr>
        <w:tabs>
          <w:tab w:val="left" w:pos="1080"/>
          <w:tab w:val="left" w:pos="4080"/>
        </w:tabs>
        <w:spacing w:after="0" w:line="240" w:lineRule="auto"/>
        <w:rPr>
          <w:rFonts w:ascii="Times New Roman" w:eastAsia="Times New Roman" w:hAnsi="Times New Roman" w:cs="Times New Roman"/>
          <w:b/>
          <w:sz w:val="26"/>
          <w:szCs w:val="26"/>
          <w:lang w:eastAsia="uk-UA"/>
        </w:rPr>
      </w:pPr>
      <w:r w:rsidRPr="00822F45">
        <w:rPr>
          <w:rFonts w:ascii="Times New Roman" w:eastAsia="Times New Roman" w:hAnsi="Times New Roman" w:cs="Times New Roman"/>
          <w:b/>
          <w:sz w:val="26"/>
          <w:szCs w:val="26"/>
          <w:lang w:eastAsia="uk-UA"/>
        </w:rPr>
        <w:t>17</w:t>
      </w:r>
      <w:r w:rsidRPr="00822F45">
        <w:rPr>
          <w:rFonts w:ascii="Times New Roman" w:eastAsia="Times New Roman" w:hAnsi="Times New Roman" w:cs="Times New Roman"/>
          <w:b/>
          <w:sz w:val="26"/>
          <w:szCs w:val="26"/>
          <w:lang w:val="uk-UA" w:eastAsia="uk-UA"/>
        </w:rPr>
        <w:t>.</w:t>
      </w:r>
      <w:r w:rsidRPr="00822F45">
        <w:rPr>
          <w:rFonts w:ascii="Times New Roman" w:eastAsia="Times New Roman" w:hAnsi="Times New Roman" w:cs="Times New Roman"/>
          <w:b/>
          <w:sz w:val="26"/>
          <w:szCs w:val="26"/>
          <w:lang w:eastAsia="uk-UA"/>
        </w:rPr>
        <w:t>06</w:t>
      </w:r>
      <w:r w:rsidRPr="00822F45">
        <w:rPr>
          <w:rFonts w:ascii="Times New Roman" w:eastAsia="Times New Roman" w:hAnsi="Times New Roman" w:cs="Times New Roman"/>
          <w:b/>
          <w:sz w:val="26"/>
          <w:szCs w:val="26"/>
          <w:lang w:val="uk-UA" w:eastAsia="uk-UA"/>
        </w:rPr>
        <w:t>.20</w:t>
      </w:r>
      <w:r w:rsidRPr="00822F45">
        <w:rPr>
          <w:rFonts w:ascii="Times New Roman" w:eastAsia="Times New Roman" w:hAnsi="Times New Roman" w:cs="Times New Roman"/>
          <w:b/>
          <w:sz w:val="26"/>
          <w:szCs w:val="26"/>
          <w:lang w:eastAsia="uk-UA"/>
        </w:rPr>
        <w:t xml:space="preserve">21 </w:t>
      </w:r>
      <w:r w:rsidRPr="00822F45">
        <w:rPr>
          <w:rFonts w:ascii="Times New Roman" w:eastAsia="Times New Roman" w:hAnsi="Times New Roman" w:cs="Times New Roman"/>
          <w:b/>
          <w:sz w:val="26"/>
          <w:szCs w:val="26"/>
          <w:lang w:val="uk-UA" w:eastAsia="uk-UA"/>
        </w:rPr>
        <w:t xml:space="preserve">р.                                                                  </w:t>
      </w:r>
      <w:r w:rsidRPr="00822F45">
        <w:rPr>
          <w:rFonts w:ascii="Times New Roman" w:eastAsia="Times New Roman" w:hAnsi="Times New Roman" w:cs="Times New Roman"/>
          <w:b/>
          <w:sz w:val="26"/>
          <w:szCs w:val="26"/>
          <w:lang w:eastAsia="uk-UA"/>
        </w:rPr>
        <w:t xml:space="preserve">      </w:t>
      </w:r>
      <w:r w:rsidRPr="00822F45">
        <w:rPr>
          <w:rFonts w:ascii="Times New Roman" w:eastAsia="Times New Roman" w:hAnsi="Times New Roman" w:cs="Times New Roman"/>
          <w:b/>
          <w:sz w:val="26"/>
          <w:szCs w:val="26"/>
          <w:lang w:val="uk-UA" w:eastAsia="uk-UA"/>
        </w:rPr>
        <w:t xml:space="preserve">         </w:t>
      </w:r>
      <w:r w:rsidRPr="00822F45">
        <w:rPr>
          <w:rFonts w:ascii="Times New Roman" w:eastAsia="Times New Roman" w:hAnsi="Times New Roman" w:cs="Times New Roman"/>
          <w:b/>
          <w:sz w:val="26"/>
          <w:szCs w:val="26"/>
          <w:lang w:eastAsia="uk-UA"/>
        </w:rPr>
        <w:t xml:space="preserve">8 </w:t>
      </w:r>
      <w:r w:rsidRPr="00822F45">
        <w:rPr>
          <w:rFonts w:ascii="Times New Roman" w:eastAsia="Times New Roman" w:hAnsi="Times New Roman" w:cs="Times New Roman"/>
          <w:b/>
          <w:sz w:val="26"/>
          <w:szCs w:val="26"/>
          <w:lang w:val="uk-UA" w:eastAsia="uk-UA"/>
        </w:rPr>
        <w:t>сесія 8 скликання</w:t>
      </w:r>
      <w:r w:rsidRPr="00822F45">
        <w:rPr>
          <w:rFonts w:ascii="Times New Roman" w:eastAsia="Times New Roman" w:hAnsi="Times New Roman" w:cs="Times New Roman"/>
          <w:b/>
          <w:sz w:val="26"/>
          <w:szCs w:val="26"/>
          <w:lang w:eastAsia="uk-UA"/>
        </w:rPr>
        <w:t xml:space="preserve"> </w:t>
      </w:r>
    </w:p>
    <w:p w:rsidR="00822F45" w:rsidRPr="00822F45" w:rsidRDefault="00822F45" w:rsidP="00822F45">
      <w:pPr>
        <w:tabs>
          <w:tab w:val="left" w:pos="4080"/>
        </w:tabs>
        <w:spacing w:after="0" w:line="240" w:lineRule="auto"/>
        <w:jc w:val="center"/>
        <w:rPr>
          <w:rFonts w:ascii="Times New Roman" w:eastAsia="Times New Roman" w:hAnsi="Times New Roman" w:cs="Times New Roman"/>
          <w:b/>
          <w:sz w:val="26"/>
          <w:szCs w:val="26"/>
          <w:lang w:eastAsia="uk-UA"/>
        </w:rPr>
      </w:pPr>
    </w:p>
    <w:p w:rsidR="00822F45" w:rsidRPr="00822F45" w:rsidRDefault="00822F45" w:rsidP="00822F45">
      <w:pPr>
        <w:tabs>
          <w:tab w:val="left" w:pos="4080"/>
        </w:tabs>
        <w:spacing w:after="0" w:line="240" w:lineRule="auto"/>
        <w:jc w:val="center"/>
        <w:rPr>
          <w:rFonts w:ascii="Times New Roman" w:eastAsia="Times New Roman" w:hAnsi="Times New Roman" w:cs="Times New Roman"/>
          <w:b/>
          <w:sz w:val="26"/>
          <w:szCs w:val="26"/>
          <w:lang w:eastAsia="uk-UA"/>
        </w:rPr>
      </w:pPr>
      <w:r w:rsidRPr="00822F45">
        <w:rPr>
          <w:rFonts w:ascii="Times New Roman" w:eastAsia="Times New Roman" w:hAnsi="Times New Roman" w:cs="Times New Roman"/>
          <w:b/>
          <w:sz w:val="26"/>
          <w:szCs w:val="26"/>
          <w:lang w:val="uk-UA" w:eastAsia="uk-UA"/>
        </w:rPr>
        <w:t>Р І Ш Е Н Н Я   №</w:t>
      </w:r>
      <w:r w:rsidRPr="00822F45">
        <w:rPr>
          <w:rFonts w:ascii="Times New Roman" w:eastAsia="Times New Roman" w:hAnsi="Times New Roman" w:cs="Times New Roman"/>
          <w:b/>
          <w:sz w:val="26"/>
          <w:szCs w:val="26"/>
          <w:lang w:eastAsia="uk-UA"/>
        </w:rPr>
        <w:t xml:space="preserve"> 44/7</w:t>
      </w:r>
      <w:r w:rsidRPr="00822F45">
        <w:rPr>
          <w:rFonts w:ascii="Times New Roman" w:eastAsia="Times New Roman" w:hAnsi="Times New Roman" w:cs="Times New Roman"/>
          <w:b/>
          <w:sz w:val="26"/>
          <w:szCs w:val="26"/>
          <w:lang w:val="uk-UA" w:eastAsia="uk-UA"/>
        </w:rPr>
        <w:t>-</w:t>
      </w:r>
      <w:r w:rsidRPr="00822F45">
        <w:rPr>
          <w:rFonts w:ascii="Times New Roman" w:eastAsia="Times New Roman" w:hAnsi="Times New Roman" w:cs="Times New Roman"/>
          <w:b/>
          <w:sz w:val="26"/>
          <w:szCs w:val="26"/>
          <w:lang w:eastAsia="uk-UA"/>
        </w:rPr>
        <w:t>8/21</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r w:rsidRPr="00822F45">
        <w:rPr>
          <w:rFonts w:ascii="Times New Roman" w:eastAsia="Times New Roman" w:hAnsi="Times New Roman" w:cs="Times New Roman"/>
          <w:b/>
          <w:bCs/>
          <w:sz w:val="28"/>
          <w:szCs w:val="28"/>
          <w:lang w:val="uk-UA" w:eastAsia="uk-UA"/>
        </w:rPr>
        <w:t>Про надання дозволу на розроблення</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r w:rsidRPr="00822F45">
        <w:rPr>
          <w:rFonts w:ascii="Times New Roman" w:eastAsia="Times New Roman" w:hAnsi="Times New Roman" w:cs="Times New Roman"/>
          <w:b/>
          <w:bCs/>
          <w:sz w:val="28"/>
          <w:szCs w:val="28"/>
          <w:lang w:val="uk-UA" w:eastAsia="uk-UA"/>
        </w:rPr>
        <w:t>проекту землеустрою щодо відведення</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r w:rsidRPr="00822F45">
        <w:rPr>
          <w:rFonts w:ascii="Times New Roman" w:eastAsia="Times New Roman" w:hAnsi="Times New Roman" w:cs="Times New Roman"/>
          <w:b/>
          <w:bCs/>
          <w:sz w:val="28"/>
          <w:szCs w:val="28"/>
          <w:lang w:val="uk-UA" w:eastAsia="uk-UA"/>
        </w:rPr>
        <w:t>в приватну власність земельної ділянки</w:t>
      </w:r>
    </w:p>
    <w:p w:rsidR="00822F45" w:rsidRPr="00822F45" w:rsidRDefault="00822F45" w:rsidP="00822F45">
      <w:pPr>
        <w:spacing w:after="0" w:line="240" w:lineRule="auto"/>
        <w:rPr>
          <w:rFonts w:ascii="Times New Roman" w:eastAsia="Times New Roman" w:hAnsi="Times New Roman" w:cs="Times New Roman"/>
          <w:b/>
          <w:bCs/>
          <w:sz w:val="28"/>
          <w:szCs w:val="28"/>
          <w:lang w:val="uk-UA" w:eastAsia="uk-UA"/>
        </w:rPr>
      </w:pPr>
    </w:p>
    <w:p w:rsidR="00822F45" w:rsidRPr="00822F45" w:rsidRDefault="00822F45" w:rsidP="00822F45">
      <w:pPr>
        <w:spacing w:after="120" w:line="240" w:lineRule="auto"/>
        <w:ind w:firstLine="720"/>
        <w:rPr>
          <w:rFonts w:ascii="Times New Roman" w:eastAsia="Times New Roman" w:hAnsi="Times New Roman" w:cs="Times New Roman"/>
          <w:sz w:val="28"/>
          <w:szCs w:val="28"/>
          <w:lang w:val="uk-UA" w:eastAsia="ru-RU"/>
        </w:rPr>
      </w:pPr>
      <w:r w:rsidRPr="00822F45">
        <w:rPr>
          <w:rFonts w:ascii="Times New Roman" w:eastAsia="Times New Roman" w:hAnsi="Times New Roman" w:cs="Times New Roman"/>
          <w:sz w:val="28"/>
          <w:szCs w:val="28"/>
          <w:shd w:val="clear" w:color="auto" w:fill="FFFFFF"/>
          <w:lang w:eastAsia="ru-RU"/>
        </w:rPr>
        <w:t> </w:t>
      </w:r>
      <w:r w:rsidRPr="00822F45">
        <w:rPr>
          <w:rFonts w:ascii="Times New Roman" w:eastAsia="Times New Roman" w:hAnsi="Times New Roman" w:cs="Times New Roman"/>
          <w:sz w:val="28"/>
          <w:szCs w:val="28"/>
          <w:shd w:val="clear" w:color="auto" w:fill="FFFFFF"/>
          <w:lang w:val="uk-UA" w:eastAsia="ru-RU"/>
        </w:rPr>
        <w:t xml:space="preserve">       Розглянувши заяву гр. Кривоножко Романа Валерійовича, враховуючи рекомендації </w:t>
      </w:r>
      <w:r w:rsidRPr="00822F45">
        <w:rPr>
          <w:rFonts w:ascii="Times New Roman" w:eastAsia="Times New Roman" w:hAnsi="Times New Roman" w:cs="Times New Roman"/>
          <w:sz w:val="28"/>
          <w:szCs w:val="28"/>
          <w:lang w:val="uk-UA" w:eastAsia="ru-RU"/>
        </w:rPr>
        <w:t>постійної комісії  з</w:t>
      </w:r>
      <w:r w:rsidRPr="00822F45">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822F45">
        <w:rPr>
          <w:rFonts w:ascii="Times New Roman" w:eastAsia="Times New Roman" w:hAnsi="Times New Roman" w:cs="Times New Roman"/>
          <w:sz w:val="28"/>
          <w:szCs w:val="28"/>
          <w:lang w:val="uk-UA" w:eastAsia="ru-RU"/>
        </w:rPr>
        <w:t xml:space="preserve">планування та  </w:t>
      </w:r>
      <w:r w:rsidRPr="00822F45">
        <w:rPr>
          <w:rFonts w:ascii="Times New Roman" w:eastAsia="Times New Roman" w:hAnsi="Times New Roman" w:cs="Times New Roman"/>
          <w:sz w:val="28"/>
          <w:szCs w:val="28"/>
          <w:shd w:val="clear" w:color="auto" w:fill="FFFFFF"/>
          <w:lang w:val="uk-UA" w:eastAsia="ru-RU"/>
        </w:rPr>
        <w:t>благоустрою</w:t>
      </w:r>
      <w:r w:rsidRPr="00822F45">
        <w:rPr>
          <w:rFonts w:ascii="Times New Roman" w:eastAsia="Times New Roman" w:hAnsi="Times New Roman" w:cs="Times New Roman"/>
          <w:sz w:val="28"/>
          <w:szCs w:val="28"/>
          <w:lang w:val="uk-UA" w:eastAsia="ru-RU"/>
        </w:rPr>
        <w:t xml:space="preserve"> території,  будівництва та архітектури</w:t>
      </w:r>
      <w:r w:rsidRPr="00822F45">
        <w:rPr>
          <w:rFonts w:ascii="Times New Roman" w:eastAsia="Times New Roman" w:hAnsi="Times New Roman" w:cs="Times New Roman"/>
          <w:sz w:val="28"/>
          <w:szCs w:val="28"/>
          <w:shd w:val="clear" w:color="auto" w:fill="FFFFFF"/>
          <w:lang w:val="uk-UA" w:eastAsia="ru-RU"/>
        </w:rPr>
        <w:t>,</w:t>
      </w:r>
      <w:r w:rsidRPr="00822F45">
        <w:rPr>
          <w:rFonts w:ascii="Times New Roman" w:eastAsia="Times New Roman" w:hAnsi="Times New Roman" w:cs="Times New Roman"/>
          <w:sz w:val="28"/>
          <w:szCs w:val="28"/>
          <w:shd w:val="clear" w:color="auto" w:fill="FFFFFF"/>
          <w:lang w:eastAsia="ru-RU"/>
        </w:rPr>
        <w:t> </w:t>
      </w:r>
      <w:r w:rsidRPr="00822F45">
        <w:rPr>
          <w:rFonts w:ascii="Times New Roman" w:eastAsia="Times New Roman" w:hAnsi="Times New Roman" w:cs="Times New Roman"/>
          <w:sz w:val="28"/>
          <w:szCs w:val="28"/>
          <w:shd w:val="clear" w:color="auto" w:fill="FFFFFF"/>
          <w:lang w:val="uk-UA" w:eastAsia="ru-RU"/>
        </w:rPr>
        <w:t>природних ресурсів, екології,</w:t>
      </w:r>
      <w:r w:rsidRPr="00822F45">
        <w:rPr>
          <w:rFonts w:ascii="Times New Roman" w:eastAsia="Times New Roman" w:hAnsi="Times New Roman" w:cs="Times New Roman"/>
          <w:sz w:val="28"/>
          <w:szCs w:val="28"/>
          <w:shd w:val="clear" w:color="auto" w:fill="FFFFFF"/>
          <w:lang w:eastAsia="ru-RU"/>
        </w:rPr>
        <w:t> </w:t>
      </w:r>
      <w:r w:rsidRPr="00822F45">
        <w:rPr>
          <w:rFonts w:ascii="Times New Roman" w:eastAsia="Times New Roman" w:hAnsi="Times New Roman" w:cs="Times New Roman"/>
          <w:sz w:val="28"/>
          <w:szCs w:val="28"/>
          <w:shd w:val="clear" w:color="auto" w:fill="FFFFFF"/>
          <w:lang w:val="uk-UA" w:eastAsia="ru-RU"/>
        </w:rPr>
        <w:t>техногенної безпеки</w:t>
      </w:r>
      <w:r w:rsidRPr="00822F45">
        <w:rPr>
          <w:rFonts w:ascii="Times New Roman" w:eastAsia="Times New Roman" w:hAnsi="Times New Roman" w:cs="Times New Roman"/>
          <w:sz w:val="28"/>
          <w:szCs w:val="28"/>
          <w:lang w:val="uk-UA" w:eastAsia="ru-RU"/>
        </w:rPr>
        <w:t>,  енергозбереження та транспорту</w:t>
      </w:r>
      <w:r w:rsidRPr="00822F45">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822F45">
        <w:rPr>
          <w:rFonts w:ascii="Times New Roman" w:eastAsia="Times New Roman" w:hAnsi="Times New Roman" w:cs="Times New Roman"/>
          <w:sz w:val="28"/>
          <w:szCs w:val="28"/>
          <w:lang w:val="uk-UA" w:eastAsia="ru-RU"/>
        </w:rPr>
        <w:t>сесія сільської ради</w:t>
      </w:r>
    </w:p>
    <w:p w:rsidR="00822F45" w:rsidRPr="00822F45" w:rsidRDefault="00822F45" w:rsidP="00822F45">
      <w:pPr>
        <w:spacing w:after="120" w:line="240" w:lineRule="auto"/>
        <w:ind w:firstLine="720"/>
        <w:rPr>
          <w:rFonts w:ascii="Times New Roman" w:eastAsia="Times New Roman" w:hAnsi="Times New Roman" w:cs="Times New Roman"/>
          <w:sz w:val="28"/>
          <w:szCs w:val="28"/>
          <w:lang w:val="uk-UA" w:eastAsia="ru-RU"/>
        </w:rPr>
      </w:pPr>
    </w:p>
    <w:p w:rsidR="00822F45" w:rsidRPr="00822F45" w:rsidRDefault="00822F45" w:rsidP="00822F45">
      <w:pPr>
        <w:spacing w:after="120" w:line="240" w:lineRule="auto"/>
        <w:ind w:firstLine="540"/>
        <w:jc w:val="center"/>
        <w:rPr>
          <w:rFonts w:ascii="Times New Roman" w:eastAsia="Times New Roman" w:hAnsi="Times New Roman" w:cs="Times New Roman"/>
          <w:sz w:val="28"/>
          <w:szCs w:val="28"/>
          <w:lang w:val="uk-UA" w:eastAsia="ru-RU"/>
        </w:rPr>
      </w:pPr>
      <w:r w:rsidRPr="00822F45">
        <w:rPr>
          <w:rFonts w:ascii="Times New Roman" w:eastAsia="Times New Roman" w:hAnsi="Times New Roman" w:cs="Times New Roman"/>
          <w:sz w:val="28"/>
          <w:szCs w:val="28"/>
          <w:lang w:eastAsia="ru-RU"/>
        </w:rPr>
        <w:t>ВИРІШИЛА:</w:t>
      </w:r>
    </w:p>
    <w:p w:rsidR="00822F45" w:rsidRPr="00822F45" w:rsidRDefault="00822F45" w:rsidP="00822F45">
      <w:pPr>
        <w:numPr>
          <w:ilvl w:val="0"/>
          <w:numId w:val="39"/>
        </w:numPr>
        <w:tabs>
          <w:tab w:val="left" w:pos="180"/>
          <w:tab w:val="num" w:pos="1080"/>
        </w:tabs>
        <w:spacing w:after="0" w:line="240" w:lineRule="auto"/>
        <w:ind w:left="1080" w:hanging="540"/>
        <w:rPr>
          <w:rFonts w:ascii="Times New Roman" w:eastAsia="Times New Roman" w:hAnsi="Times New Roman" w:cs="Times New Roman"/>
          <w:bCs/>
          <w:sz w:val="28"/>
          <w:szCs w:val="28"/>
          <w:lang w:val="uk-UA" w:eastAsia="uk-UA"/>
        </w:rPr>
      </w:pPr>
      <w:r w:rsidRPr="00822F45">
        <w:rPr>
          <w:rFonts w:ascii="Times New Roman" w:eastAsia="Times New Roman" w:hAnsi="Times New Roman" w:cs="Times New Roman"/>
          <w:bCs/>
          <w:sz w:val="28"/>
          <w:szCs w:val="28"/>
          <w:lang w:val="uk-UA" w:eastAsia="uk-UA"/>
        </w:rPr>
        <w:t xml:space="preserve">Відхилити надання дозволу гр. Кривоножко Роману Валерійовичу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822F45">
          <w:rPr>
            <w:rFonts w:ascii="Times New Roman" w:eastAsia="Times New Roman" w:hAnsi="Times New Roman" w:cs="Times New Roman"/>
            <w:bCs/>
            <w:sz w:val="28"/>
            <w:szCs w:val="28"/>
            <w:lang w:val="uk-UA" w:eastAsia="uk-UA"/>
          </w:rPr>
          <w:t>0,50 га</w:t>
        </w:r>
      </w:smartTag>
      <w:r w:rsidRPr="00822F45">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822F45" w:rsidRPr="00822F45" w:rsidRDefault="00822F45" w:rsidP="00822F45">
      <w:pPr>
        <w:tabs>
          <w:tab w:val="num" w:pos="900"/>
          <w:tab w:val="num" w:pos="1080"/>
        </w:tabs>
        <w:spacing w:after="0" w:line="240" w:lineRule="auto"/>
        <w:ind w:left="1080" w:hanging="540"/>
        <w:rPr>
          <w:rFonts w:ascii="Times New Roman" w:eastAsia="Times New Roman" w:hAnsi="Times New Roman" w:cs="Times New Roman"/>
          <w:bCs/>
          <w:sz w:val="28"/>
          <w:szCs w:val="28"/>
          <w:lang w:val="uk-UA" w:eastAsia="uk-UA"/>
        </w:rPr>
      </w:pPr>
    </w:p>
    <w:p w:rsidR="00822F45" w:rsidRPr="00822F45" w:rsidRDefault="00822F45" w:rsidP="00822F45">
      <w:pPr>
        <w:numPr>
          <w:ilvl w:val="0"/>
          <w:numId w:val="39"/>
        </w:numPr>
        <w:tabs>
          <w:tab w:val="num" w:pos="1080"/>
        </w:tabs>
        <w:spacing w:after="0" w:line="240" w:lineRule="auto"/>
        <w:ind w:left="1080" w:hanging="540"/>
        <w:rPr>
          <w:rFonts w:ascii="Times New Roman" w:eastAsia="Times New Roman" w:hAnsi="Times New Roman" w:cs="Times New Roman"/>
          <w:bCs/>
          <w:sz w:val="28"/>
          <w:szCs w:val="28"/>
          <w:lang w:val="uk-UA" w:eastAsia="uk-UA"/>
        </w:rPr>
      </w:pPr>
      <w:r w:rsidRPr="00822F45">
        <w:rPr>
          <w:rFonts w:ascii="Times New Roman" w:eastAsia="Times New Roman" w:hAnsi="Times New Roman" w:cs="Times New Roman"/>
          <w:bCs/>
          <w:sz w:val="28"/>
          <w:szCs w:val="28"/>
          <w:lang w:val="uk-UA" w:eastAsia="uk-UA"/>
        </w:rPr>
        <w:t>Внести в список гр. Кривоножко Р.В. на отримання земельної ділянки для ведення особистого селянського господарства.</w:t>
      </w:r>
    </w:p>
    <w:p w:rsidR="00822F45" w:rsidRPr="00822F45" w:rsidRDefault="00822F45" w:rsidP="00822F45">
      <w:pPr>
        <w:tabs>
          <w:tab w:val="num" w:pos="0"/>
          <w:tab w:val="num" w:pos="900"/>
          <w:tab w:val="num" w:pos="1080"/>
        </w:tabs>
        <w:spacing w:after="0" w:line="240" w:lineRule="auto"/>
        <w:ind w:left="1080" w:hanging="540"/>
        <w:rPr>
          <w:rFonts w:ascii="Times New Roman" w:eastAsia="Times New Roman" w:hAnsi="Times New Roman" w:cs="Times New Roman"/>
          <w:bCs/>
          <w:sz w:val="28"/>
          <w:szCs w:val="28"/>
          <w:lang w:val="uk-UA" w:eastAsia="uk-UA"/>
        </w:rPr>
      </w:pPr>
    </w:p>
    <w:p w:rsidR="00822F45" w:rsidRPr="00822F45" w:rsidRDefault="00822F45" w:rsidP="00822F45">
      <w:pPr>
        <w:numPr>
          <w:ilvl w:val="0"/>
          <w:numId w:val="39"/>
        </w:numPr>
        <w:tabs>
          <w:tab w:val="num" w:pos="1080"/>
        </w:tabs>
        <w:spacing w:after="0" w:line="240" w:lineRule="auto"/>
        <w:ind w:left="1080" w:hanging="540"/>
        <w:rPr>
          <w:rFonts w:ascii="Times New Roman" w:eastAsia="Times New Roman" w:hAnsi="Times New Roman" w:cs="Times New Roman"/>
          <w:b/>
          <w:bCs/>
          <w:caps/>
          <w:sz w:val="26"/>
          <w:szCs w:val="26"/>
          <w:lang w:val="uk-UA" w:eastAsia="uk-UA"/>
        </w:rPr>
      </w:pPr>
      <w:r w:rsidRPr="00822F45">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822F45">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822F45">
        <w:rPr>
          <w:rFonts w:ascii="Times New Roman" w:eastAsia="Times New Roman" w:hAnsi="Times New Roman" w:cs="Times New Roman"/>
          <w:sz w:val="28"/>
          <w:szCs w:val="28"/>
          <w:lang w:val="uk-UA" w:eastAsia="uk-UA"/>
        </w:rPr>
        <w:t xml:space="preserve">планування та </w:t>
      </w:r>
      <w:r w:rsidRPr="00822F45">
        <w:rPr>
          <w:rFonts w:ascii="Times New Roman" w:eastAsia="Times New Roman" w:hAnsi="Times New Roman" w:cs="Times New Roman"/>
          <w:sz w:val="28"/>
          <w:szCs w:val="28"/>
          <w:shd w:val="clear" w:color="auto" w:fill="FFFFFF"/>
          <w:lang w:val="uk-UA" w:eastAsia="uk-UA"/>
        </w:rPr>
        <w:t>благоустрою</w:t>
      </w:r>
      <w:r w:rsidRPr="00822F45">
        <w:rPr>
          <w:rFonts w:ascii="Times New Roman" w:eastAsia="Times New Roman" w:hAnsi="Times New Roman" w:cs="Times New Roman"/>
          <w:sz w:val="28"/>
          <w:szCs w:val="28"/>
          <w:lang w:val="uk-UA" w:eastAsia="uk-UA"/>
        </w:rPr>
        <w:t xml:space="preserve"> території,  будівництва та архітектури</w:t>
      </w:r>
      <w:r w:rsidRPr="00822F45">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822F45">
        <w:rPr>
          <w:rFonts w:ascii="Times New Roman" w:eastAsia="Times New Roman" w:hAnsi="Times New Roman" w:cs="Times New Roman"/>
          <w:sz w:val="28"/>
          <w:szCs w:val="28"/>
          <w:lang w:val="uk-UA" w:eastAsia="uk-UA"/>
        </w:rPr>
        <w:t>, енергозбереження та транспорту.</w:t>
      </w:r>
    </w:p>
    <w:p w:rsidR="00822F45" w:rsidRPr="00822F45" w:rsidRDefault="00822F45" w:rsidP="00822F45">
      <w:pPr>
        <w:spacing w:after="0" w:line="240" w:lineRule="auto"/>
        <w:rPr>
          <w:rFonts w:ascii="Times New Roman" w:eastAsia="Times New Roman" w:hAnsi="Times New Roman" w:cs="Times New Roman"/>
          <w:sz w:val="24"/>
          <w:szCs w:val="24"/>
          <w:lang w:val="uk-UA" w:eastAsia="uk-UA"/>
        </w:rPr>
      </w:pPr>
    </w:p>
    <w:p w:rsidR="00822F45" w:rsidRPr="00822F45" w:rsidRDefault="00822F45" w:rsidP="00822F45">
      <w:pPr>
        <w:spacing w:after="0" w:line="240" w:lineRule="auto"/>
        <w:rPr>
          <w:rFonts w:ascii="Times New Roman" w:eastAsia="Times New Roman" w:hAnsi="Times New Roman" w:cs="Times New Roman"/>
          <w:sz w:val="24"/>
          <w:szCs w:val="24"/>
          <w:lang w:val="uk-UA" w:eastAsia="uk-UA"/>
        </w:rPr>
      </w:pPr>
    </w:p>
    <w:p w:rsidR="00822F45" w:rsidRPr="00822F45" w:rsidRDefault="00822F45" w:rsidP="00822F45">
      <w:pPr>
        <w:spacing w:after="0" w:line="240" w:lineRule="auto"/>
        <w:rPr>
          <w:rFonts w:ascii="Times New Roman" w:eastAsia="Times New Roman" w:hAnsi="Times New Roman" w:cs="Times New Roman"/>
          <w:b/>
          <w:bCs/>
          <w:caps/>
          <w:sz w:val="26"/>
          <w:szCs w:val="26"/>
          <w:lang w:val="uk-UA" w:eastAsia="uk-UA"/>
        </w:rPr>
      </w:pPr>
    </w:p>
    <w:p w:rsidR="00822F45" w:rsidRPr="00822F45" w:rsidRDefault="00822F45" w:rsidP="00822F45">
      <w:pPr>
        <w:spacing w:after="0" w:line="240" w:lineRule="auto"/>
        <w:rPr>
          <w:rFonts w:ascii="Times New Roman" w:eastAsia="Times New Roman" w:hAnsi="Times New Roman" w:cs="Times New Roman"/>
          <w:b/>
          <w:bCs/>
          <w:caps/>
          <w:sz w:val="26"/>
          <w:szCs w:val="26"/>
          <w:lang w:val="uk-UA" w:eastAsia="uk-UA"/>
        </w:rPr>
      </w:pPr>
    </w:p>
    <w:p w:rsidR="00822F45" w:rsidRPr="00822F45" w:rsidRDefault="00822F45" w:rsidP="00822F45">
      <w:pPr>
        <w:spacing w:after="0" w:line="240" w:lineRule="auto"/>
        <w:rPr>
          <w:rFonts w:ascii="Times New Roman" w:eastAsia="Times New Roman" w:hAnsi="Times New Roman" w:cs="Times New Roman"/>
          <w:b/>
          <w:bCs/>
          <w:caps/>
          <w:sz w:val="26"/>
          <w:szCs w:val="26"/>
          <w:lang w:val="uk-UA" w:eastAsia="uk-UA"/>
        </w:rPr>
      </w:pPr>
      <w:r w:rsidRPr="00822F45">
        <w:rPr>
          <w:rFonts w:ascii="Times New Roman" w:eastAsia="Times New Roman" w:hAnsi="Times New Roman" w:cs="Times New Roman"/>
          <w:b/>
          <w:bCs/>
          <w:caps/>
          <w:sz w:val="26"/>
          <w:szCs w:val="26"/>
          <w:lang w:val="uk-UA" w:eastAsia="uk-UA"/>
        </w:rPr>
        <w:t>сільський голова</w:t>
      </w:r>
      <w:r w:rsidRPr="00822F45">
        <w:rPr>
          <w:rFonts w:ascii="Times New Roman" w:eastAsia="Times New Roman" w:hAnsi="Times New Roman" w:cs="Times New Roman"/>
          <w:b/>
          <w:bCs/>
          <w:sz w:val="26"/>
          <w:szCs w:val="26"/>
          <w:lang w:val="uk-UA" w:eastAsia="uk-UA"/>
        </w:rPr>
        <w:t xml:space="preserve">                                      </w:t>
      </w:r>
      <w:r w:rsidRPr="00822F45">
        <w:rPr>
          <w:rFonts w:ascii="Times New Roman" w:eastAsia="Times New Roman" w:hAnsi="Times New Roman" w:cs="Times New Roman"/>
          <w:b/>
          <w:bCs/>
          <w:sz w:val="26"/>
          <w:szCs w:val="26"/>
          <w:lang w:eastAsia="uk-UA"/>
        </w:rPr>
        <w:t xml:space="preserve">       </w:t>
      </w:r>
      <w:r w:rsidRPr="00822F45">
        <w:rPr>
          <w:rFonts w:ascii="Times New Roman" w:eastAsia="Times New Roman" w:hAnsi="Times New Roman" w:cs="Times New Roman"/>
          <w:b/>
          <w:bCs/>
          <w:sz w:val="26"/>
          <w:szCs w:val="26"/>
          <w:lang w:val="uk-UA" w:eastAsia="uk-UA"/>
        </w:rPr>
        <w:t xml:space="preserve">              </w:t>
      </w:r>
      <w:r w:rsidRPr="00822F45">
        <w:rPr>
          <w:rFonts w:ascii="Times New Roman" w:eastAsia="Times New Roman" w:hAnsi="Times New Roman" w:cs="Times New Roman"/>
          <w:b/>
          <w:bCs/>
          <w:sz w:val="26"/>
          <w:szCs w:val="26"/>
          <w:lang w:eastAsia="uk-UA"/>
        </w:rPr>
        <w:t xml:space="preserve">         </w:t>
      </w:r>
      <w:r w:rsidRPr="00822F45">
        <w:rPr>
          <w:rFonts w:ascii="Times New Roman" w:eastAsia="Times New Roman" w:hAnsi="Times New Roman" w:cs="Times New Roman"/>
          <w:b/>
          <w:bCs/>
          <w:sz w:val="26"/>
          <w:szCs w:val="26"/>
          <w:lang w:val="uk-UA" w:eastAsia="uk-UA"/>
        </w:rPr>
        <w:t xml:space="preserve">  </w:t>
      </w:r>
      <w:r w:rsidRPr="00822F45">
        <w:rPr>
          <w:rFonts w:ascii="Times New Roman" w:eastAsia="Times New Roman" w:hAnsi="Times New Roman" w:cs="Times New Roman"/>
          <w:b/>
          <w:bCs/>
          <w:caps/>
          <w:sz w:val="26"/>
          <w:szCs w:val="26"/>
          <w:lang w:val="uk-UA" w:eastAsia="uk-UA"/>
        </w:rPr>
        <w:t>С</w:t>
      </w:r>
      <w:r w:rsidRPr="00822F45">
        <w:rPr>
          <w:rFonts w:ascii="Times New Roman" w:eastAsia="Times New Roman" w:hAnsi="Times New Roman" w:cs="Times New Roman"/>
          <w:b/>
          <w:bCs/>
          <w:sz w:val="26"/>
          <w:szCs w:val="26"/>
          <w:lang w:val="uk-UA" w:eastAsia="uk-UA"/>
        </w:rPr>
        <w:t>тепан</w:t>
      </w:r>
      <w:r w:rsidRPr="00822F45">
        <w:rPr>
          <w:rFonts w:ascii="Times New Roman" w:eastAsia="Times New Roman" w:hAnsi="Times New Roman" w:cs="Times New Roman"/>
          <w:b/>
          <w:bCs/>
          <w:caps/>
          <w:sz w:val="26"/>
          <w:szCs w:val="26"/>
          <w:lang w:val="uk-UA" w:eastAsia="uk-UA"/>
        </w:rPr>
        <w:t xml:space="preserve"> СаІНЧУК</w:t>
      </w:r>
    </w:p>
    <w:p w:rsidR="00822F45" w:rsidRPr="00822F45" w:rsidRDefault="00822F45" w:rsidP="00822F45">
      <w:pPr>
        <w:spacing w:after="0" w:line="240" w:lineRule="auto"/>
        <w:rPr>
          <w:rFonts w:ascii="Times New Roman" w:eastAsia="Times New Roman" w:hAnsi="Times New Roman" w:cs="Times New Roman"/>
          <w:sz w:val="26"/>
          <w:szCs w:val="26"/>
          <w:lang w:val="uk-UA" w:eastAsia="uk-UA"/>
        </w:rPr>
      </w:pPr>
    </w:p>
    <w:p w:rsidR="005441C6" w:rsidRPr="005441C6" w:rsidRDefault="005441C6" w:rsidP="005441C6">
      <w:pPr>
        <w:spacing w:after="0" w:line="360" w:lineRule="auto"/>
        <w:jc w:val="center"/>
        <w:rPr>
          <w:rFonts w:ascii="Times New Roman" w:eastAsia="Times New Roman" w:hAnsi="Times New Roman" w:cs="Times New Roman"/>
          <w:b/>
          <w:sz w:val="20"/>
          <w:szCs w:val="20"/>
          <w:lang w:val="uk-UA" w:eastAsia="ru-RU"/>
        </w:rPr>
      </w:pPr>
      <w:r w:rsidRPr="005441C6">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5441C6" w:rsidRPr="005441C6" w:rsidRDefault="005441C6" w:rsidP="005441C6">
      <w:pPr>
        <w:spacing w:after="0" w:line="240" w:lineRule="auto"/>
        <w:jc w:val="center"/>
        <w:rPr>
          <w:rFonts w:ascii="Times New Roman" w:eastAsia="Times New Roman" w:hAnsi="Times New Roman" w:cs="Times New Roman"/>
          <w:b/>
          <w:sz w:val="26"/>
          <w:szCs w:val="26"/>
          <w:lang w:val="uk-UA" w:eastAsia="ru-RU"/>
        </w:rPr>
      </w:pPr>
      <w:r w:rsidRPr="005441C6">
        <w:rPr>
          <w:rFonts w:ascii="Times New Roman" w:eastAsia="Times New Roman" w:hAnsi="Times New Roman" w:cs="Times New Roman"/>
          <w:b/>
          <w:sz w:val="26"/>
          <w:szCs w:val="26"/>
          <w:lang w:val="uk-UA" w:eastAsia="ru-RU"/>
        </w:rPr>
        <w:t>УКРАЇНА</w:t>
      </w:r>
    </w:p>
    <w:p w:rsidR="005441C6" w:rsidRPr="005441C6" w:rsidRDefault="005441C6" w:rsidP="005441C6">
      <w:pPr>
        <w:spacing w:after="0" w:line="240" w:lineRule="auto"/>
        <w:jc w:val="center"/>
        <w:rPr>
          <w:rFonts w:ascii="Times New Roman" w:eastAsia="Times New Roman" w:hAnsi="Times New Roman" w:cs="Times New Roman"/>
          <w:b/>
          <w:sz w:val="26"/>
          <w:szCs w:val="26"/>
          <w:lang w:val="uk-UA" w:eastAsia="ru-RU"/>
        </w:rPr>
      </w:pPr>
      <w:r w:rsidRPr="005441C6">
        <w:rPr>
          <w:rFonts w:ascii="Times New Roman" w:eastAsia="Times New Roman" w:hAnsi="Times New Roman" w:cs="Times New Roman"/>
          <w:b/>
          <w:sz w:val="26"/>
          <w:szCs w:val="26"/>
          <w:lang w:val="uk-UA" w:eastAsia="ru-RU"/>
        </w:rPr>
        <w:t>МАГАЛЬСЬКА СІЛЬСЬКА РАДА</w:t>
      </w:r>
    </w:p>
    <w:p w:rsidR="005441C6" w:rsidRPr="005441C6" w:rsidRDefault="005441C6" w:rsidP="005441C6">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5441C6">
        <w:rPr>
          <w:rFonts w:ascii="Times New Roman" w:eastAsia="Times New Roman" w:hAnsi="Times New Roman" w:cs="Times New Roman"/>
          <w:b/>
          <w:sz w:val="26"/>
          <w:szCs w:val="26"/>
          <w:lang w:eastAsia="ru-RU"/>
        </w:rPr>
        <w:t>ЧЕРН</w:t>
      </w:r>
      <w:r w:rsidRPr="005441C6">
        <w:rPr>
          <w:rFonts w:ascii="Times New Roman" w:eastAsia="Times New Roman" w:hAnsi="Times New Roman" w:cs="Times New Roman"/>
          <w:b/>
          <w:sz w:val="26"/>
          <w:szCs w:val="26"/>
          <w:lang w:val="uk-UA" w:eastAsia="ru-RU"/>
        </w:rPr>
        <w:t>І</w:t>
      </w:r>
      <w:r w:rsidRPr="005441C6">
        <w:rPr>
          <w:rFonts w:ascii="Times New Roman" w:eastAsia="Times New Roman" w:hAnsi="Times New Roman" w:cs="Times New Roman"/>
          <w:b/>
          <w:sz w:val="26"/>
          <w:szCs w:val="26"/>
          <w:lang w:eastAsia="ru-RU"/>
        </w:rPr>
        <w:t>ВЕЦЬКОГО</w:t>
      </w:r>
      <w:r w:rsidRPr="005441C6">
        <w:rPr>
          <w:rFonts w:ascii="Times New Roman" w:eastAsia="Times New Roman" w:hAnsi="Times New Roman" w:cs="Times New Roman"/>
          <w:b/>
          <w:sz w:val="26"/>
          <w:szCs w:val="26"/>
          <w:lang w:val="uk-UA" w:eastAsia="ru-RU"/>
        </w:rPr>
        <w:t xml:space="preserve"> РАЙОНУ ЧЕРНІВЕЦЬКОЇ ОБЛАСТІ</w:t>
      </w:r>
    </w:p>
    <w:p w:rsidR="005441C6" w:rsidRPr="005441C6" w:rsidRDefault="005441C6" w:rsidP="005441C6">
      <w:pPr>
        <w:spacing w:after="0" w:line="240" w:lineRule="auto"/>
        <w:rPr>
          <w:rFonts w:ascii="Times New Roman" w:eastAsia="Times New Roman" w:hAnsi="Times New Roman" w:cs="Times New Roman"/>
          <w:b/>
          <w:sz w:val="26"/>
          <w:szCs w:val="26"/>
          <w:lang w:eastAsia="uk-UA"/>
        </w:rPr>
      </w:pPr>
    </w:p>
    <w:p w:rsidR="005441C6" w:rsidRPr="005441C6" w:rsidRDefault="005441C6" w:rsidP="005441C6">
      <w:pPr>
        <w:tabs>
          <w:tab w:val="left" w:pos="1080"/>
          <w:tab w:val="left" w:pos="4080"/>
        </w:tabs>
        <w:spacing w:after="0" w:line="240" w:lineRule="auto"/>
        <w:rPr>
          <w:rFonts w:ascii="Times New Roman" w:eastAsia="Times New Roman" w:hAnsi="Times New Roman" w:cs="Times New Roman"/>
          <w:b/>
          <w:sz w:val="26"/>
          <w:szCs w:val="26"/>
          <w:lang w:eastAsia="uk-UA"/>
        </w:rPr>
      </w:pPr>
      <w:r w:rsidRPr="005441C6">
        <w:rPr>
          <w:rFonts w:ascii="Times New Roman" w:eastAsia="Times New Roman" w:hAnsi="Times New Roman" w:cs="Times New Roman"/>
          <w:b/>
          <w:sz w:val="26"/>
          <w:szCs w:val="26"/>
          <w:lang w:eastAsia="uk-UA"/>
        </w:rPr>
        <w:t>17</w:t>
      </w:r>
      <w:r w:rsidRPr="005441C6">
        <w:rPr>
          <w:rFonts w:ascii="Times New Roman" w:eastAsia="Times New Roman" w:hAnsi="Times New Roman" w:cs="Times New Roman"/>
          <w:b/>
          <w:sz w:val="26"/>
          <w:szCs w:val="26"/>
          <w:lang w:val="uk-UA" w:eastAsia="uk-UA"/>
        </w:rPr>
        <w:t>.</w:t>
      </w:r>
      <w:r w:rsidRPr="005441C6">
        <w:rPr>
          <w:rFonts w:ascii="Times New Roman" w:eastAsia="Times New Roman" w:hAnsi="Times New Roman" w:cs="Times New Roman"/>
          <w:b/>
          <w:sz w:val="26"/>
          <w:szCs w:val="26"/>
          <w:lang w:eastAsia="uk-UA"/>
        </w:rPr>
        <w:t>06</w:t>
      </w:r>
      <w:r w:rsidRPr="005441C6">
        <w:rPr>
          <w:rFonts w:ascii="Times New Roman" w:eastAsia="Times New Roman" w:hAnsi="Times New Roman" w:cs="Times New Roman"/>
          <w:b/>
          <w:sz w:val="26"/>
          <w:szCs w:val="26"/>
          <w:lang w:val="uk-UA" w:eastAsia="uk-UA"/>
        </w:rPr>
        <w:t>.20</w:t>
      </w:r>
      <w:r w:rsidRPr="005441C6">
        <w:rPr>
          <w:rFonts w:ascii="Times New Roman" w:eastAsia="Times New Roman" w:hAnsi="Times New Roman" w:cs="Times New Roman"/>
          <w:b/>
          <w:sz w:val="26"/>
          <w:szCs w:val="26"/>
          <w:lang w:eastAsia="uk-UA"/>
        </w:rPr>
        <w:t xml:space="preserve">21 </w:t>
      </w:r>
      <w:r w:rsidRPr="005441C6">
        <w:rPr>
          <w:rFonts w:ascii="Times New Roman" w:eastAsia="Times New Roman" w:hAnsi="Times New Roman" w:cs="Times New Roman"/>
          <w:b/>
          <w:sz w:val="26"/>
          <w:szCs w:val="26"/>
          <w:lang w:val="uk-UA" w:eastAsia="uk-UA"/>
        </w:rPr>
        <w:t xml:space="preserve">р.                                                                  </w:t>
      </w:r>
      <w:r w:rsidRPr="005441C6">
        <w:rPr>
          <w:rFonts w:ascii="Times New Roman" w:eastAsia="Times New Roman" w:hAnsi="Times New Roman" w:cs="Times New Roman"/>
          <w:b/>
          <w:sz w:val="26"/>
          <w:szCs w:val="26"/>
          <w:lang w:eastAsia="uk-UA"/>
        </w:rPr>
        <w:t xml:space="preserve">      </w:t>
      </w:r>
      <w:r w:rsidRPr="005441C6">
        <w:rPr>
          <w:rFonts w:ascii="Times New Roman" w:eastAsia="Times New Roman" w:hAnsi="Times New Roman" w:cs="Times New Roman"/>
          <w:b/>
          <w:sz w:val="26"/>
          <w:szCs w:val="26"/>
          <w:lang w:val="uk-UA" w:eastAsia="uk-UA"/>
        </w:rPr>
        <w:t xml:space="preserve">         </w:t>
      </w:r>
      <w:r w:rsidRPr="005441C6">
        <w:rPr>
          <w:rFonts w:ascii="Times New Roman" w:eastAsia="Times New Roman" w:hAnsi="Times New Roman" w:cs="Times New Roman"/>
          <w:b/>
          <w:sz w:val="26"/>
          <w:szCs w:val="26"/>
          <w:lang w:eastAsia="uk-UA"/>
        </w:rPr>
        <w:t xml:space="preserve">8 </w:t>
      </w:r>
      <w:r w:rsidRPr="005441C6">
        <w:rPr>
          <w:rFonts w:ascii="Times New Roman" w:eastAsia="Times New Roman" w:hAnsi="Times New Roman" w:cs="Times New Roman"/>
          <w:b/>
          <w:sz w:val="26"/>
          <w:szCs w:val="26"/>
          <w:lang w:val="uk-UA" w:eastAsia="uk-UA"/>
        </w:rPr>
        <w:t>сесія 8 скликання</w:t>
      </w:r>
      <w:r w:rsidRPr="005441C6">
        <w:rPr>
          <w:rFonts w:ascii="Times New Roman" w:eastAsia="Times New Roman" w:hAnsi="Times New Roman" w:cs="Times New Roman"/>
          <w:b/>
          <w:sz w:val="26"/>
          <w:szCs w:val="26"/>
          <w:lang w:eastAsia="uk-UA"/>
        </w:rPr>
        <w:t xml:space="preserve"> </w:t>
      </w:r>
    </w:p>
    <w:p w:rsidR="005441C6" w:rsidRPr="005441C6" w:rsidRDefault="005441C6" w:rsidP="005441C6">
      <w:pPr>
        <w:tabs>
          <w:tab w:val="left" w:pos="4080"/>
        </w:tabs>
        <w:spacing w:after="0" w:line="240" w:lineRule="auto"/>
        <w:jc w:val="center"/>
        <w:rPr>
          <w:rFonts w:ascii="Times New Roman" w:eastAsia="Times New Roman" w:hAnsi="Times New Roman" w:cs="Times New Roman"/>
          <w:b/>
          <w:sz w:val="26"/>
          <w:szCs w:val="26"/>
          <w:lang w:eastAsia="uk-UA"/>
        </w:rPr>
      </w:pPr>
    </w:p>
    <w:p w:rsidR="005441C6" w:rsidRPr="005441C6" w:rsidRDefault="005441C6" w:rsidP="005441C6">
      <w:pPr>
        <w:tabs>
          <w:tab w:val="left" w:pos="4080"/>
        </w:tabs>
        <w:spacing w:after="0" w:line="240" w:lineRule="auto"/>
        <w:jc w:val="center"/>
        <w:rPr>
          <w:rFonts w:ascii="Times New Roman" w:eastAsia="Times New Roman" w:hAnsi="Times New Roman" w:cs="Times New Roman"/>
          <w:b/>
          <w:sz w:val="26"/>
          <w:szCs w:val="26"/>
          <w:lang w:eastAsia="uk-UA"/>
        </w:rPr>
      </w:pPr>
      <w:r w:rsidRPr="005441C6">
        <w:rPr>
          <w:rFonts w:ascii="Times New Roman" w:eastAsia="Times New Roman" w:hAnsi="Times New Roman" w:cs="Times New Roman"/>
          <w:b/>
          <w:sz w:val="26"/>
          <w:szCs w:val="26"/>
          <w:lang w:val="uk-UA" w:eastAsia="uk-UA"/>
        </w:rPr>
        <w:t>Р І Ш Е Н Н Я   №</w:t>
      </w:r>
      <w:r w:rsidRPr="005441C6">
        <w:rPr>
          <w:rFonts w:ascii="Times New Roman" w:eastAsia="Times New Roman" w:hAnsi="Times New Roman" w:cs="Times New Roman"/>
          <w:b/>
          <w:sz w:val="26"/>
          <w:szCs w:val="26"/>
          <w:lang w:eastAsia="uk-UA"/>
        </w:rPr>
        <w:t xml:space="preserve"> 44/8</w:t>
      </w:r>
      <w:r w:rsidRPr="005441C6">
        <w:rPr>
          <w:rFonts w:ascii="Times New Roman" w:eastAsia="Times New Roman" w:hAnsi="Times New Roman" w:cs="Times New Roman"/>
          <w:b/>
          <w:sz w:val="26"/>
          <w:szCs w:val="26"/>
          <w:lang w:val="uk-UA" w:eastAsia="uk-UA"/>
        </w:rPr>
        <w:t>-</w:t>
      </w:r>
      <w:r w:rsidRPr="005441C6">
        <w:rPr>
          <w:rFonts w:ascii="Times New Roman" w:eastAsia="Times New Roman" w:hAnsi="Times New Roman" w:cs="Times New Roman"/>
          <w:b/>
          <w:sz w:val="26"/>
          <w:szCs w:val="26"/>
          <w:lang w:eastAsia="uk-UA"/>
        </w:rPr>
        <w:t>8/21</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r w:rsidRPr="005441C6">
        <w:rPr>
          <w:rFonts w:ascii="Times New Roman" w:eastAsia="Times New Roman" w:hAnsi="Times New Roman" w:cs="Times New Roman"/>
          <w:b/>
          <w:bCs/>
          <w:sz w:val="28"/>
          <w:szCs w:val="28"/>
          <w:lang w:val="uk-UA" w:eastAsia="uk-UA"/>
        </w:rPr>
        <w:t>Про надання дозволу на розроблення</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r w:rsidRPr="005441C6">
        <w:rPr>
          <w:rFonts w:ascii="Times New Roman" w:eastAsia="Times New Roman" w:hAnsi="Times New Roman" w:cs="Times New Roman"/>
          <w:b/>
          <w:bCs/>
          <w:sz w:val="28"/>
          <w:szCs w:val="28"/>
          <w:lang w:val="uk-UA" w:eastAsia="uk-UA"/>
        </w:rPr>
        <w:t>проекту землеустрою щодо відведення</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r w:rsidRPr="005441C6">
        <w:rPr>
          <w:rFonts w:ascii="Times New Roman" w:eastAsia="Times New Roman" w:hAnsi="Times New Roman" w:cs="Times New Roman"/>
          <w:b/>
          <w:bCs/>
          <w:sz w:val="28"/>
          <w:szCs w:val="28"/>
          <w:lang w:val="uk-UA" w:eastAsia="uk-UA"/>
        </w:rPr>
        <w:t>в приватну власність земельної ділянки</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p>
    <w:p w:rsidR="005441C6" w:rsidRPr="005441C6" w:rsidRDefault="005441C6" w:rsidP="005441C6">
      <w:pPr>
        <w:spacing w:after="120" w:line="240" w:lineRule="auto"/>
        <w:ind w:firstLine="720"/>
        <w:rPr>
          <w:rFonts w:ascii="Times New Roman" w:eastAsia="Times New Roman" w:hAnsi="Times New Roman" w:cs="Times New Roman"/>
          <w:sz w:val="28"/>
          <w:szCs w:val="28"/>
          <w:lang w:val="uk-UA" w:eastAsia="ru-RU"/>
        </w:rPr>
      </w:pPr>
      <w:r w:rsidRPr="005441C6">
        <w:rPr>
          <w:rFonts w:ascii="Times New Roman" w:eastAsia="Times New Roman" w:hAnsi="Times New Roman" w:cs="Times New Roman"/>
          <w:sz w:val="28"/>
          <w:szCs w:val="28"/>
          <w:shd w:val="clear" w:color="auto" w:fill="FFFFFF"/>
          <w:lang w:eastAsia="ru-RU"/>
        </w:rPr>
        <w:t> </w:t>
      </w:r>
      <w:r w:rsidRPr="005441C6">
        <w:rPr>
          <w:rFonts w:ascii="Times New Roman" w:eastAsia="Times New Roman" w:hAnsi="Times New Roman" w:cs="Times New Roman"/>
          <w:sz w:val="28"/>
          <w:szCs w:val="28"/>
          <w:shd w:val="clear" w:color="auto" w:fill="FFFFFF"/>
          <w:lang w:val="uk-UA" w:eastAsia="ru-RU"/>
        </w:rPr>
        <w:t xml:space="preserve">       Розглянувши заяву гр. Кульчицької Світлани Назарівни, враховуючи рекомендації </w:t>
      </w:r>
      <w:r w:rsidRPr="005441C6">
        <w:rPr>
          <w:rFonts w:ascii="Times New Roman" w:eastAsia="Times New Roman" w:hAnsi="Times New Roman" w:cs="Times New Roman"/>
          <w:sz w:val="28"/>
          <w:szCs w:val="28"/>
          <w:lang w:val="uk-UA" w:eastAsia="ru-RU"/>
        </w:rPr>
        <w:t>постійної комісії  з</w:t>
      </w:r>
      <w:r w:rsidRPr="005441C6">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5441C6">
        <w:rPr>
          <w:rFonts w:ascii="Times New Roman" w:eastAsia="Times New Roman" w:hAnsi="Times New Roman" w:cs="Times New Roman"/>
          <w:sz w:val="28"/>
          <w:szCs w:val="28"/>
          <w:lang w:val="uk-UA" w:eastAsia="ru-RU"/>
        </w:rPr>
        <w:t xml:space="preserve">планування та  </w:t>
      </w:r>
      <w:r w:rsidRPr="005441C6">
        <w:rPr>
          <w:rFonts w:ascii="Times New Roman" w:eastAsia="Times New Roman" w:hAnsi="Times New Roman" w:cs="Times New Roman"/>
          <w:sz w:val="28"/>
          <w:szCs w:val="28"/>
          <w:shd w:val="clear" w:color="auto" w:fill="FFFFFF"/>
          <w:lang w:val="uk-UA" w:eastAsia="ru-RU"/>
        </w:rPr>
        <w:t>благоустрою</w:t>
      </w:r>
      <w:r w:rsidRPr="005441C6">
        <w:rPr>
          <w:rFonts w:ascii="Times New Roman" w:eastAsia="Times New Roman" w:hAnsi="Times New Roman" w:cs="Times New Roman"/>
          <w:sz w:val="28"/>
          <w:szCs w:val="28"/>
          <w:lang w:val="uk-UA" w:eastAsia="ru-RU"/>
        </w:rPr>
        <w:t xml:space="preserve"> території,  будівництва та архітектури</w:t>
      </w:r>
      <w:r w:rsidRPr="005441C6">
        <w:rPr>
          <w:rFonts w:ascii="Times New Roman" w:eastAsia="Times New Roman" w:hAnsi="Times New Roman" w:cs="Times New Roman"/>
          <w:sz w:val="28"/>
          <w:szCs w:val="28"/>
          <w:shd w:val="clear" w:color="auto" w:fill="FFFFFF"/>
          <w:lang w:val="uk-UA" w:eastAsia="ru-RU"/>
        </w:rPr>
        <w:t>,</w:t>
      </w:r>
      <w:r w:rsidRPr="005441C6">
        <w:rPr>
          <w:rFonts w:ascii="Times New Roman" w:eastAsia="Times New Roman" w:hAnsi="Times New Roman" w:cs="Times New Roman"/>
          <w:sz w:val="28"/>
          <w:szCs w:val="28"/>
          <w:shd w:val="clear" w:color="auto" w:fill="FFFFFF"/>
          <w:lang w:eastAsia="ru-RU"/>
        </w:rPr>
        <w:t> </w:t>
      </w:r>
      <w:r w:rsidRPr="005441C6">
        <w:rPr>
          <w:rFonts w:ascii="Times New Roman" w:eastAsia="Times New Roman" w:hAnsi="Times New Roman" w:cs="Times New Roman"/>
          <w:sz w:val="28"/>
          <w:szCs w:val="28"/>
          <w:shd w:val="clear" w:color="auto" w:fill="FFFFFF"/>
          <w:lang w:val="uk-UA" w:eastAsia="ru-RU"/>
        </w:rPr>
        <w:t>природних ресурсів, екології,</w:t>
      </w:r>
      <w:r w:rsidRPr="005441C6">
        <w:rPr>
          <w:rFonts w:ascii="Times New Roman" w:eastAsia="Times New Roman" w:hAnsi="Times New Roman" w:cs="Times New Roman"/>
          <w:sz w:val="28"/>
          <w:szCs w:val="28"/>
          <w:shd w:val="clear" w:color="auto" w:fill="FFFFFF"/>
          <w:lang w:eastAsia="ru-RU"/>
        </w:rPr>
        <w:t> </w:t>
      </w:r>
      <w:r w:rsidRPr="005441C6">
        <w:rPr>
          <w:rFonts w:ascii="Times New Roman" w:eastAsia="Times New Roman" w:hAnsi="Times New Roman" w:cs="Times New Roman"/>
          <w:sz w:val="28"/>
          <w:szCs w:val="28"/>
          <w:shd w:val="clear" w:color="auto" w:fill="FFFFFF"/>
          <w:lang w:val="uk-UA" w:eastAsia="ru-RU"/>
        </w:rPr>
        <w:t>техногенної безпеки</w:t>
      </w:r>
      <w:r w:rsidRPr="005441C6">
        <w:rPr>
          <w:rFonts w:ascii="Times New Roman" w:eastAsia="Times New Roman" w:hAnsi="Times New Roman" w:cs="Times New Roman"/>
          <w:sz w:val="28"/>
          <w:szCs w:val="28"/>
          <w:lang w:val="uk-UA" w:eastAsia="ru-RU"/>
        </w:rPr>
        <w:t>,  енергозбереження та транспорту</w:t>
      </w:r>
      <w:r w:rsidRPr="005441C6">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5441C6">
        <w:rPr>
          <w:rFonts w:ascii="Times New Roman" w:eastAsia="Times New Roman" w:hAnsi="Times New Roman" w:cs="Times New Roman"/>
          <w:sz w:val="28"/>
          <w:szCs w:val="28"/>
          <w:lang w:val="uk-UA" w:eastAsia="ru-RU"/>
        </w:rPr>
        <w:t>сесія сільської ради</w:t>
      </w:r>
    </w:p>
    <w:p w:rsidR="005441C6" w:rsidRPr="005441C6" w:rsidRDefault="005441C6" w:rsidP="005441C6">
      <w:pPr>
        <w:spacing w:after="120" w:line="240" w:lineRule="auto"/>
        <w:ind w:firstLine="720"/>
        <w:rPr>
          <w:rFonts w:ascii="Times New Roman" w:eastAsia="Times New Roman" w:hAnsi="Times New Roman" w:cs="Times New Roman"/>
          <w:sz w:val="28"/>
          <w:szCs w:val="28"/>
          <w:lang w:val="uk-UA" w:eastAsia="ru-RU"/>
        </w:rPr>
      </w:pPr>
    </w:p>
    <w:p w:rsidR="005441C6" w:rsidRPr="005441C6" w:rsidRDefault="005441C6" w:rsidP="005441C6">
      <w:pPr>
        <w:spacing w:after="120" w:line="240" w:lineRule="auto"/>
        <w:ind w:firstLine="540"/>
        <w:jc w:val="center"/>
        <w:rPr>
          <w:rFonts w:ascii="Times New Roman" w:eastAsia="Times New Roman" w:hAnsi="Times New Roman" w:cs="Times New Roman"/>
          <w:sz w:val="28"/>
          <w:szCs w:val="28"/>
          <w:lang w:val="uk-UA" w:eastAsia="ru-RU"/>
        </w:rPr>
      </w:pPr>
      <w:r w:rsidRPr="005441C6">
        <w:rPr>
          <w:rFonts w:ascii="Times New Roman" w:eastAsia="Times New Roman" w:hAnsi="Times New Roman" w:cs="Times New Roman"/>
          <w:sz w:val="28"/>
          <w:szCs w:val="28"/>
          <w:lang w:eastAsia="ru-RU"/>
        </w:rPr>
        <w:t>ВИРІШИЛА:</w:t>
      </w:r>
    </w:p>
    <w:p w:rsidR="005441C6" w:rsidRPr="005441C6" w:rsidRDefault="005441C6" w:rsidP="005441C6">
      <w:pPr>
        <w:spacing w:after="0" w:line="240" w:lineRule="auto"/>
        <w:rPr>
          <w:rFonts w:ascii="Times New Roman" w:eastAsia="Times New Roman" w:hAnsi="Times New Roman" w:cs="Times New Roman"/>
          <w:bCs/>
          <w:caps/>
          <w:sz w:val="28"/>
          <w:szCs w:val="28"/>
          <w:lang w:val="uk-UA" w:eastAsia="uk-UA"/>
        </w:rPr>
      </w:pPr>
    </w:p>
    <w:p w:rsidR="005441C6" w:rsidRPr="005441C6" w:rsidRDefault="005441C6" w:rsidP="005441C6">
      <w:pPr>
        <w:tabs>
          <w:tab w:val="left" w:pos="180"/>
          <w:tab w:val="left" w:pos="720"/>
        </w:tabs>
        <w:spacing w:after="0" w:line="240" w:lineRule="auto"/>
        <w:rPr>
          <w:rFonts w:ascii="Times New Roman" w:eastAsia="Times New Roman" w:hAnsi="Times New Roman" w:cs="Times New Roman"/>
          <w:bCs/>
          <w:caps/>
          <w:sz w:val="28"/>
          <w:szCs w:val="28"/>
          <w:lang w:val="uk-UA" w:eastAsia="uk-UA"/>
        </w:rPr>
      </w:pPr>
    </w:p>
    <w:p w:rsidR="005441C6" w:rsidRPr="005441C6" w:rsidRDefault="005441C6" w:rsidP="005441C6">
      <w:pPr>
        <w:tabs>
          <w:tab w:val="left" w:pos="180"/>
          <w:tab w:val="num" w:pos="1440"/>
        </w:tabs>
        <w:spacing w:after="0" w:line="240" w:lineRule="auto"/>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w:t>
      </w:r>
      <w:r w:rsidRPr="005441C6">
        <w:rPr>
          <w:rFonts w:ascii="Times New Roman" w:eastAsia="Times New Roman" w:hAnsi="Times New Roman" w:cs="Times New Roman"/>
          <w:bCs/>
          <w:sz w:val="28"/>
          <w:szCs w:val="28"/>
          <w:lang w:val="uk-UA" w:eastAsia="uk-UA"/>
        </w:rPr>
        <w:t xml:space="preserve">Відхилити надання дозволу гр. Кульчицькій Світлані Назарівні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5441C6">
          <w:rPr>
            <w:rFonts w:ascii="Times New Roman" w:eastAsia="Times New Roman" w:hAnsi="Times New Roman" w:cs="Times New Roman"/>
            <w:bCs/>
            <w:sz w:val="28"/>
            <w:szCs w:val="28"/>
            <w:lang w:val="uk-UA" w:eastAsia="uk-UA"/>
          </w:rPr>
          <w:t>0,50 га</w:t>
        </w:r>
      </w:smartTag>
      <w:r w:rsidRPr="005441C6">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5441C6" w:rsidRPr="005441C6" w:rsidRDefault="005441C6" w:rsidP="005441C6">
      <w:pPr>
        <w:tabs>
          <w:tab w:val="num" w:pos="900"/>
          <w:tab w:val="num" w:pos="1080"/>
        </w:tabs>
        <w:spacing w:after="0" w:line="240" w:lineRule="auto"/>
        <w:ind w:left="900" w:hanging="360"/>
        <w:rPr>
          <w:rFonts w:ascii="Times New Roman" w:eastAsia="Times New Roman" w:hAnsi="Times New Roman" w:cs="Times New Roman"/>
          <w:bCs/>
          <w:sz w:val="28"/>
          <w:szCs w:val="28"/>
          <w:lang w:val="uk-UA" w:eastAsia="uk-UA"/>
        </w:rPr>
      </w:pPr>
    </w:p>
    <w:p w:rsidR="005441C6" w:rsidRPr="005441C6" w:rsidRDefault="005441C6" w:rsidP="005441C6">
      <w:pPr>
        <w:tabs>
          <w:tab w:val="num" w:pos="1440"/>
        </w:tabs>
        <w:spacing w:after="0" w:line="240" w:lineRule="auto"/>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w:t>
      </w:r>
      <w:r w:rsidRPr="005441C6">
        <w:rPr>
          <w:rFonts w:ascii="Times New Roman" w:eastAsia="Times New Roman" w:hAnsi="Times New Roman" w:cs="Times New Roman"/>
          <w:bCs/>
          <w:sz w:val="28"/>
          <w:szCs w:val="28"/>
          <w:lang w:val="uk-UA" w:eastAsia="uk-UA"/>
        </w:rPr>
        <w:t>Внести в список гр. Кульчицьку С.В. на отримання земельної ділянки для ведення особистого селянського господарства.</w:t>
      </w:r>
    </w:p>
    <w:p w:rsidR="005441C6" w:rsidRPr="005441C6" w:rsidRDefault="005441C6" w:rsidP="005441C6">
      <w:pPr>
        <w:tabs>
          <w:tab w:val="num" w:pos="0"/>
          <w:tab w:val="num" w:pos="900"/>
          <w:tab w:val="num" w:pos="1080"/>
        </w:tabs>
        <w:spacing w:after="0" w:line="240" w:lineRule="auto"/>
        <w:ind w:left="900" w:hanging="360"/>
        <w:rPr>
          <w:rFonts w:ascii="Times New Roman" w:eastAsia="Times New Roman" w:hAnsi="Times New Roman" w:cs="Times New Roman"/>
          <w:bCs/>
          <w:sz w:val="28"/>
          <w:szCs w:val="28"/>
          <w:lang w:val="uk-UA" w:eastAsia="uk-UA"/>
        </w:rPr>
      </w:pPr>
    </w:p>
    <w:p w:rsidR="005441C6" w:rsidRPr="005441C6" w:rsidRDefault="005441C6" w:rsidP="005441C6">
      <w:pPr>
        <w:tabs>
          <w:tab w:val="num" w:pos="1440"/>
        </w:tabs>
        <w:spacing w:after="0" w:line="240" w:lineRule="auto"/>
        <w:rPr>
          <w:rFonts w:ascii="Times New Roman" w:eastAsia="Times New Roman" w:hAnsi="Times New Roman" w:cs="Times New Roman"/>
          <w:b/>
          <w:bCs/>
          <w:caps/>
          <w:sz w:val="26"/>
          <w:szCs w:val="26"/>
          <w:lang w:val="uk-UA" w:eastAsia="uk-UA"/>
        </w:rPr>
      </w:pPr>
      <w:r>
        <w:rPr>
          <w:rFonts w:ascii="Times New Roman" w:eastAsia="Times New Roman" w:hAnsi="Times New Roman" w:cs="Times New Roman"/>
          <w:sz w:val="28"/>
          <w:szCs w:val="28"/>
          <w:lang w:val="uk-UA" w:eastAsia="uk-UA"/>
        </w:rPr>
        <w:t>3.</w:t>
      </w:r>
      <w:r w:rsidRPr="005441C6">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5441C6">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5441C6">
        <w:rPr>
          <w:rFonts w:ascii="Times New Roman" w:eastAsia="Times New Roman" w:hAnsi="Times New Roman" w:cs="Times New Roman"/>
          <w:sz w:val="28"/>
          <w:szCs w:val="28"/>
          <w:lang w:val="uk-UA" w:eastAsia="uk-UA"/>
        </w:rPr>
        <w:t xml:space="preserve">планування та </w:t>
      </w:r>
      <w:r w:rsidRPr="005441C6">
        <w:rPr>
          <w:rFonts w:ascii="Times New Roman" w:eastAsia="Times New Roman" w:hAnsi="Times New Roman" w:cs="Times New Roman"/>
          <w:sz w:val="28"/>
          <w:szCs w:val="28"/>
          <w:shd w:val="clear" w:color="auto" w:fill="FFFFFF"/>
          <w:lang w:val="uk-UA" w:eastAsia="uk-UA"/>
        </w:rPr>
        <w:t>благоустрою</w:t>
      </w:r>
      <w:r w:rsidRPr="005441C6">
        <w:rPr>
          <w:rFonts w:ascii="Times New Roman" w:eastAsia="Times New Roman" w:hAnsi="Times New Roman" w:cs="Times New Roman"/>
          <w:sz w:val="28"/>
          <w:szCs w:val="28"/>
          <w:lang w:val="uk-UA" w:eastAsia="uk-UA"/>
        </w:rPr>
        <w:t xml:space="preserve"> території,  будівництва та архітектури</w:t>
      </w:r>
      <w:r w:rsidRPr="005441C6">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5441C6">
        <w:rPr>
          <w:rFonts w:ascii="Times New Roman" w:eastAsia="Times New Roman" w:hAnsi="Times New Roman" w:cs="Times New Roman"/>
          <w:sz w:val="28"/>
          <w:szCs w:val="28"/>
          <w:lang w:val="uk-UA" w:eastAsia="uk-UA"/>
        </w:rPr>
        <w:t>, енергозбереження та транспорту.</w:t>
      </w:r>
    </w:p>
    <w:p w:rsidR="005441C6" w:rsidRPr="005441C6" w:rsidRDefault="005441C6" w:rsidP="005441C6">
      <w:pPr>
        <w:spacing w:after="0" w:line="240" w:lineRule="auto"/>
        <w:rPr>
          <w:rFonts w:ascii="Times New Roman" w:eastAsia="Times New Roman" w:hAnsi="Times New Roman" w:cs="Times New Roman"/>
          <w:sz w:val="24"/>
          <w:szCs w:val="24"/>
          <w:lang w:val="uk-UA" w:eastAsia="uk-UA"/>
        </w:rPr>
      </w:pPr>
    </w:p>
    <w:p w:rsidR="005441C6" w:rsidRPr="005441C6" w:rsidRDefault="005441C6" w:rsidP="005441C6">
      <w:pPr>
        <w:spacing w:after="0" w:line="240" w:lineRule="auto"/>
        <w:rPr>
          <w:rFonts w:ascii="Times New Roman" w:eastAsia="Times New Roman" w:hAnsi="Times New Roman" w:cs="Times New Roman"/>
          <w:b/>
          <w:bCs/>
          <w:caps/>
          <w:sz w:val="26"/>
          <w:szCs w:val="26"/>
          <w:lang w:val="uk-UA" w:eastAsia="uk-UA"/>
        </w:rPr>
      </w:pPr>
    </w:p>
    <w:p w:rsidR="005441C6" w:rsidRPr="005441C6" w:rsidRDefault="005441C6" w:rsidP="005441C6">
      <w:pPr>
        <w:spacing w:after="0" w:line="240" w:lineRule="auto"/>
        <w:rPr>
          <w:rFonts w:ascii="Times New Roman" w:eastAsia="Times New Roman" w:hAnsi="Times New Roman" w:cs="Times New Roman"/>
          <w:b/>
          <w:bCs/>
          <w:caps/>
          <w:sz w:val="26"/>
          <w:szCs w:val="26"/>
          <w:lang w:val="uk-UA" w:eastAsia="uk-UA"/>
        </w:rPr>
      </w:pPr>
    </w:p>
    <w:p w:rsidR="005441C6" w:rsidRPr="005441C6" w:rsidRDefault="005441C6" w:rsidP="005441C6">
      <w:pPr>
        <w:spacing w:after="0" w:line="240" w:lineRule="auto"/>
        <w:rPr>
          <w:rFonts w:ascii="Times New Roman" w:eastAsia="Times New Roman" w:hAnsi="Times New Roman" w:cs="Times New Roman"/>
          <w:b/>
          <w:bCs/>
          <w:caps/>
          <w:sz w:val="26"/>
          <w:szCs w:val="26"/>
          <w:lang w:val="uk-UA" w:eastAsia="uk-UA"/>
        </w:rPr>
      </w:pPr>
      <w:r w:rsidRPr="005441C6">
        <w:rPr>
          <w:rFonts w:ascii="Times New Roman" w:eastAsia="Times New Roman" w:hAnsi="Times New Roman" w:cs="Times New Roman"/>
          <w:b/>
          <w:bCs/>
          <w:caps/>
          <w:sz w:val="26"/>
          <w:szCs w:val="26"/>
          <w:lang w:val="uk-UA" w:eastAsia="uk-UA"/>
        </w:rPr>
        <w:t>сільський голова</w:t>
      </w:r>
      <w:r w:rsidRPr="005441C6">
        <w:rPr>
          <w:rFonts w:ascii="Times New Roman" w:eastAsia="Times New Roman" w:hAnsi="Times New Roman" w:cs="Times New Roman"/>
          <w:b/>
          <w:bCs/>
          <w:sz w:val="26"/>
          <w:szCs w:val="26"/>
          <w:lang w:val="uk-UA" w:eastAsia="uk-UA"/>
        </w:rPr>
        <w:t xml:space="preserve">                                      </w:t>
      </w:r>
      <w:r w:rsidRPr="005441C6">
        <w:rPr>
          <w:rFonts w:ascii="Times New Roman" w:eastAsia="Times New Roman" w:hAnsi="Times New Roman" w:cs="Times New Roman"/>
          <w:b/>
          <w:bCs/>
          <w:sz w:val="26"/>
          <w:szCs w:val="26"/>
          <w:lang w:eastAsia="uk-UA"/>
        </w:rPr>
        <w:t xml:space="preserve">       </w:t>
      </w:r>
      <w:r w:rsidRPr="005441C6">
        <w:rPr>
          <w:rFonts w:ascii="Times New Roman" w:eastAsia="Times New Roman" w:hAnsi="Times New Roman" w:cs="Times New Roman"/>
          <w:b/>
          <w:bCs/>
          <w:sz w:val="26"/>
          <w:szCs w:val="26"/>
          <w:lang w:val="uk-UA" w:eastAsia="uk-UA"/>
        </w:rPr>
        <w:t xml:space="preserve">              </w:t>
      </w:r>
      <w:r w:rsidRPr="005441C6">
        <w:rPr>
          <w:rFonts w:ascii="Times New Roman" w:eastAsia="Times New Roman" w:hAnsi="Times New Roman" w:cs="Times New Roman"/>
          <w:b/>
          <w:bCs/>
          <w:sz w:val="26"/>
          <w:szCs w:val="26"/>
          <w:lang w:eastAsia="uk-UA"/>
        </w:rPr>
        <w:t xml:space="preserve">         </w:t>
      </w:r>
      <w:r w:rsidRPr="005441C6">
        <w:rPr>
          <w:rFonts w:ascii="Times New Roman" w:eastAsia="Times New Roman" w:hAnsi="Times New Roman" w:cs="Times New Roman"/>
          <w:b/>
          <w:bCs/>
          <w:sz w:val="26"/>
          <w:szCs w:val="26"/>
          <w:lang w:val="uk-UA" w:eastAsia="uk-UA"/>
        </w:rPr>
        <w:t xml:space="preserve">  </w:t>
      </w:r>
      <w:r w:rsidRPr="005441C6">
        <w:rPr>
          <w:rFonts w:ascii="Times New Roman" w:eastAsia="Times New Roman" w:hAnsi="Times New Roman" w:cs="Times New Roman"/>
          <w:b/>
          <w:bCs/>
          <w:caps/>
          <w:sz w:val="26"/>
          <w:szCs w:val="26"/>
          <w:lang w:val="uk-UA" w:eastAsia="uk-UA"/>
        </w:rPr>
        <w:t>С</w:t>
      </w:r>
      <w:r w:rsidRPr="005441C6">
        <w:rPr>
          <w:rFonts w:ascii="Times New Roman" w:eastAsia="Times New Roman" w:hAnsi="Times New Roman" w:cs="Times New Roman"/>
          <w:b/>
          <w:bCs/>
          <w:sz w:val="26"/>
          <w:szCs w:val="26"/>
          <w:lang w:val="uk-UA" w:eastAsia="uk-UA"/>
        </w:rPr>
        <w:t>тепан</w:t>
      </w:r>
      <w:r w:rsidRPr="005441C6">
        <w:rPr>
          <w:rFonts w:ascii="Times New Roman" w:eastAsia="Times New Roman" w:hAnsi="Times New Roman" w:cs="Times New Roman"/>
          <w:b/>
          <w:bCs/>
          <w:caps/>
          <w:sz w:val="26"/>
          <w:szCs w:val="26"/>
          <w:lang w:val="uk-UA" w:eastAsia="uk-UA"/>
        </w:rPr>
        <w:t xml:space="preserve"> СаІНЧУК</w:t>
      </w:r>
    </w:p>
    <w:p w:rsidR="005441C6" w:rsidRPr="005441C6" w:rsidRDefault="005441C6" w:rsidP="005441C6">
      <w:pPr>
        <w:spacing w:after="0" w:line="360" w:lineRule="auto"/>
        <w:jc w:val="center"/>
        <w:rPr>
          <w:rFonts w:ascii="Times New Roman" w:eastAsia="Times New Roman" w:hAnsi="Times New Roman" w:cs="Times New Roman"/>
          <w:b/>
          <w:sz w:val="20"/>
          <w:szCs w:val="20"/>
          <w:lang w:val="uk-UA" w:eastAsia="ru-RU"/>
        </w:rPr>
      </w:pPr>
      <w:r w:rsidRPr="005441C6">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5441C6" w:rsidRPr="005441C6" w:rsidRDefault="005441C6" w:rsidP="005441C6">
      <w:pPr>
        <w:spacing w:after="0" w:line="240" w:lineRule="auto"/>
        <w:jc w:val="center"/>
        <w:rPr>
          <w:rFonts w:ascii="Times New Roman" w:eastAsia="Times New Roman" w:hAnsi="Times New Roman" w:cs="Times New Roman"/>
          <w:b/>
          <w:sz w:val="26"/>
          <w:szCs w:val="26"/>
          <w:lang w:val="uk-UA" w:eastAsia="ru-RU"/>
        </w:rPr>
      </w:pPr>
      <w:r w:rsidRPr="005441C6">
        <w:rPr>
          <w:rFonts w:ascii="Times New Roman" w:eastAsia="Times New Roman" w:hAnsi="Times New Roman" w:cs="Times New Roman"/>
          <w:b/>
          <w:sz w:val="26"/>
          <w:szCs w:val="26"/>
          <w:lang w:val="uk-UA" w:eastAsia="ru-RU"/>
        </w:rPr>
        <w:t>УКРАЇНА</w:t>
      </w:r>
    </w:p>
    <w:p w:rsidR="005441C6" w:rsidRPr="005441C6" w:rsidRDefault="005441C6" w:rsidP="005441C6">
      <w:pPr>
        <w:spacing w:after="0" w:line="240" w:lineRule="auto"/>
        <w:jc w:val="center"/>
        <w:rPr>
          <w:rFonts w:ascii="Times New Roman" w:eastAsia="Times New Roman" w:hAnsi="Times New Roman" w:cs="Times New Roman"/>
          <w:b/>
          <w:sz w:val="26"/>
          <w:szCs w:val="26"/>
          <w:lang w:val="uk-UA" w:eastAsia="ru-RU"/>
        </w:rPr>
      </w:pPr>
      <w:r w:rsidRPr="005441C6">
        <w:rPr>
          <w:rFonts w:ascii="Times New Roman" w:eastAsia="Times New Roman" w:hAnsi="Times New Roman" w:cs="Times New Roman"/>
          <w:b/>
          <w:sz w:val="26"/>
          <w:szCs w:val="26"/>
          <w:lang w:val="uk-UA" w:eastAsia="ru-RU"/>
        </w:rPr>
        <w:t>МАГАЛЬСЬКА СІЛЬСЬКА РАДА</w:t>
      </w:r>
    </w:p>
    <w:p w:rsidR="005441C6" w:rsidRPr="005441C6" w:rsidRDefault="005441C6" w:rsidP="005441C6">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5441C6">
        <w:rPr>
          <w:rFonts w:ascii="Times New Roman" w:eastAsia="Times New Roman" w:hAnsi="Times New Roman" w:cs="Times New Roman"/>
          <w:b/>
          <w:sz w:val="26"/>
          <w:szCs w:val="26"/>
          <w:lang w:eastAsia="ru-RU"/>
        </w:rPr>
        <w:t>ЧЕРН</w:t>
      </w:r>
      <w:r w:rsidRPr="005441C6">
        <w:rPr>
          <w:rFonts w:ascii="Times New Roman" w:eastAsia="Times New Roman" w:hAnsi="Times New Roman" w:cs="Times New Roman"/>
          <w:b/>
          <w:sz w:val="26"/>
          <w:szCs w:val="26"/>
          <w:lang w:val="uk-UA" w:eastAsia="ru-RU"/>
        </w:rPr>
        <w:t>І</w:t>
      </w:r>
      <w:r w:rsidRPr="005441C6">
        <w:rPr>
          <w:rFonts w:ascii="Times New Roman" w:eastAsia="Times New Roman" w:hAnsi="Times New Roman" w:cs="Times New Roman"/>
          <w:b/>
          <w:sz w:val="26"/>
          <w:szCs w:val="26"/>
          <w:lang w:eastAsia="ru-RU"/>
        </w:rPr>
        <w:t>ВЕЦЬКОГО</w:t>
      </w:r>
      <w:r w:rsidRPr="005441C6">
        <w:rPr>
          <w:rFonts w:ascii="Times New Roman" w:eastAsia="Times New Roman" w:hAnsi="Times New Roman" w:cs="Times New Roman"/>
          <w:b/>
          <w:sz w:val="26"/>
          <w:szCs w:val="26"/>
          <w:lang w:val="uk-UA" w:eastAsia="ru-RU"/>
        </w:rPr>
        <w:t xml:space="preserve"> РАЙОНУ ЧЕРНІВЕЦЬКОЇ ОБЛАСТІ</w:t>
      </w:r>
    </w:p>
    <w:p w:rsidR="005441C6" w:rsidRPr="005441C6" w:rsidRDefault="005441C6" w:rsidP="005441C6">
      <w:pPr>
        <w:spacing w:after="0" w:line="240" w:lineRule="auto"/>
        <w:rPr>
          <w:rFonts w:ascii="Times New Roman" w:eastAsia="Times New Roman" w:hAnsi="Times New Roman" w:cs="Times New Roman"/>
          <w:b/>
          <w:sz w:val="26"/>
          <w:szCs w:val="26"/>
          <w:lang w:eastAsia="uk-UA"/>
        </w:rPr>
      </w:pPr>
    </w:p>
    <w:p w:rsidR="005441C6" w:rsidRPr="005441C6" w:rsidRDefault="005441C6" w:rsidP="005441C6">
      <w:pPr>
        <w:tabs>
          <w:tab w:val="left" w:pos="1080"/>
          <w:tab w:val="left" w:pos="4080"/>
        </w:tabs>
        <w:spacing w:after="0" w:line="240" w:lineRule="auto"/>
        <w:rPr>
          <w:rFonts w:ascii="Times New Roman" w:eastAsia="Times New Roman" w:hAnsi="Times New Roman" w:cs="Times New Roman"/>
          <w:b/>
          <w:sz w:val="26"/>
          <w:szCs w:val="26"/>
          <w:lang w:eastAsia="uk-UA"/>
        </w:rPr>
      </w:pPr>
      <w:r w:rsidRPr="005441C6">
        <w:rPr>
          <w:rFonts w:ascii="Times New Roman" w:eastAsia="Times New Roman" w:hAnsi="Times New Roman" w:cs="Times New Roman"/>
          <w:b/>
          <w:sz w:val="26"/>
          <w:szCs w:val="26"/>
          <w:lang w:eastAsia="uk-UA"/>
        </w:rPr>
        <w:t>17</w:t>
      </w:r>
      <w:r w:rsidRPr="005441C6">
        <w:rPr>
          <w:rFonts w:ascii="Times New Roman" w:eastAsia="Times New Roman" w:hAnsi="Times New Roman" w:cs="Times New Roman"/>
          <w:b/>
          <w:sz w:val="26"/>
          <w:szCs w:val="26"/>
          <w:lang w:val="uk-UA" w:eastAsia="uk-UA"/>
        </w:rPr>
        <w:t>.</w:t>
      </w:r>
      <w:r w:rsidRPr="005441C6">
        <w:rPr>
          <w:rFonts w:ascii="Times New Roman" w:eastAsia="Times New Roman" w:hAnsi="Times New Roman" w:cs="Times New Roman"/>
          <w:b/>
          <w:sz w:val="26"/>
          <w:szCs w:val="26"/>
          <w:lang w:eastAsia="uk-UA"/>
        </w:rPr>
        <w:t>06</w:t>
      </w:r>
      <w:r w:rsidRPr="005441C6">
        <w:rPr>
          <w:rFonts w:ascii="Times New Roman" w:eastAsia="Times New Roman" w:hAnsi="Times New Roman" w:cs="Times New Roman"/>
          <w:b/>
          <w:sz w:val="26"/>
          <w:szCs w:val="26"/>
          <w:lang w:val="uk-UA" w:eastAsia="uk-UA"/>
        </w:rPr>
        <w:t>.20</w:t>
      </w:r>
      <w:r w:rsidRPr="005441C6">
        <w:rPr>
          <w:rFonts w:ascii="Times New Roman" w:eastAsia="Times New Roman" w:hAnsi="Times New Roman" w:cs="Times New Roman"/>
          <w:b/>
          <w:sz w:val="26"/>
          <w:szCs w:val="26"/>
          <w:lang w:eastAsia="uk-UA"/>
        </w:rPr>
        <w:t xml:space="preserve">21 </w:t>
      </w:r>
      <w:r w:rsidRPr="005441C6">
        <w:rPr>
          <w:rFonts w:ascii="Times New Roman" w:eastAsia="Times New Roman" w:hAnsi="Times New Roman" w:cs="Times New Roman"/>
          <w:b/>
          <w:sz w:val="26"/>
          <w:szCs w:val="26"/>
          <w:lang w:val="uk-UA" w:eastAsia="uk-UA"/>
        </w:rPr>
        <w:t xml:space="preserve">р.                                                                  </w:t>
      </w:r>
      <w:r w:rsidRPr="005441C6">
        <w:rPr>
          <w:rFonts w:ascii="Times New Roman" w:eastAsia="Times New Roman" w:hAnsi="Times New Roman" w:cs="Times New Roman"/>
          <w:b/>
          <w:sz w:val="26"/>
          <w:szCs w:val="26"/>
          <w:lang w:eastAsia="uk-UA"/>
        </w:rPr>
        <w:t xml:space="preserve">      </w:t>
      </w:r>
      <w:r w:rsidRPr="005441C6">
        <w:rPr>
          <w:rFonts w:ascii="Times New Roman" w:eastAsia="Times New Roman" w:hAnsi="Times New Roman" w:cs="Times New Roman"/>
          <w:b/>
          <w:sz w:val="26"/>
          <w:szCs w:val="26"/>
          <w:lang w:val="uk-UA" w:eastAsia="uk-UA"/>
        </w:rPr>
        <w:t xml:space="preserve">         </w:t>
      </w:r>
      <w:r w:rsidRPr="005441C6">
        <w:rPr>
          <w:rFonts w:ascii="Times New Roman" w:eastAsia="Times New Roman" w:hAnsi="Times New Roman" w:cs="Times New Roman"/>
          <w:b/>
          <w:sz w:val="26"/>
          <w:szCs w:val="26"/>
          <w:lang w:eastAsia="uk-UA"/>
        </w:rPr>
        <w:t xml:space="preserve">8 </w:t>
      </w:r>
      <w:r w:rsidRPr="005441C6">
        <w:rPr>
          <w:rFonts w:ascii="Times New Roman" w:eastAsia="Times New Roman" w:hAnsi="Times New Roman" w:cs="Times New Roman"/>
          <w:b/>
          <w:sz w:val="26"/>
          <w:szCs w:val="26"/>
          <w:lang w:val="uk-UA" w:eastAsia="uk-UA"/>
        </w:rPr>
        <w:t>сесія 8 скликання</w:t>
      </w:r>
      <w:r w:rsidRPr="005441C6">
        <w:rPr>
          <w:rFonts w:ascii="Times New Roman" w:eastAsia="Times New Roman" w:hAnsi="Times New Roman" w:cs="Times New Roman"/>
          <w:b/>
          <w:sz w:val="26"/>
          <w:szCs w:val="26"/>
          <w:lang w:eastAsia="uk-UA"/>
        </w:rPr>
        <w:t xml:space="preserve"> </w:t>
      </w:r>
    </w:p>
    <w:p w:rsidR="005441C6" w:rsidRPr="005441C6" w:rsidRDefault="005441C6" w:rsidP="005441C6">
      <w:pPr>
        <w:tabs>
          <w:tab w:val="left" w:pos="4080"/>
        </w:tabs>
        <w:spacing w:after="0" w:line="240" w:lineRule="auto"/>
        <w:jc w:val="center"/>
        <w:rPr>
          <w:rFonts w:ascii="Times New Roman" w:eastAsia="Times New Roman" w:hAnsi="Times New Roman" w:cs="Times New Roman"/>
          <w:b/>
          <w:sz w:val="26"/>
          <w:szCs w:val="26"/>
          <w:lang w:eastAsia="uk-UA"/>
        </w:rPr>
      </w:pPr>
    </w:p>
    <w:p w:rsidR="005441C6" w:rsidRPr="005441C6" w:rsidRDefault="005441C6" w:rsidP="005441C6">
      <w:pPr>
        <w:tabs>
          <w:tab w:val="left" w:pos="4080"/>
        </w:tabs>
        <w:spacing w:after="0" w:line="240" w:lineRule="auto"/>
        <w:jc w:val="center"/>
        <w:rPr>
          <w:rFonts w:ascii="Times New Roman" w:eastAsia="Times New Roman" w:hAnsi="Times New Roman" w:cs="Times New Roman"/>
          <w:b/>
          <w:sz w:val="26"/>
          <w:szCs w:val="26"/>
          <w:lang w:eastAsia="uk-UA"/>
        </w:rPr>
      </w:pPr>
      <w:r w:rsidRPr="005441C6">
        <w:rPr>
          <w:rFonts w:ascii="Times New Roman" w:eastAsia="Times New Roman" w:hAnsi="Times New Roman" w:cs="Times New Roman"/>
          <w:b/>
          <w:sz w:val="26"/>
          <w:szCs w:val="26"/>
          <w:lang w:val="uk-UA" w:eastAsia="uk-UA"/>
        </w:rPr>
        <w:t>Р І Ш Е Н Н Я   №</w:t>
      </w:r>
      <w:r w:rsidRPr="005441C6">
        <w:rPr>
          <w:rFonts w:ascii="Times New Roman" w:eastAsia="Times New Roman" w:hAnsi="Times New Roman" w:cs="Times New Roman"/>
          <w:b/>
          <w:sz w:val="26"/>
          <w:szCs w:val="26"/>
          <w:lang w:eastAsia="uk-UA"/>
        </w:rPr>
        <w:t xml:space="preserve"> 44/9</w:t>
      </w:r>
      <w:r w:rsidRPr="005441C6">
        <w:rPr>
          <w:rFonts w:ascii="Times New Roman" w:eastAsia="Times New Roman" w:hAnsi="Times New Roman" w:cs="Times New Roman"/>
          <w:b/>
          <w:sz w:val="26"/>
          <w:szCs w:val="26"/>
          <w:lang w:val="uk-UA" w:eastAsia="uk-UA"/>
        </w:rPr>
        <w:t>-</w:t>
      </w:r>
      <w:r w:rsidRPr="005441C6">
        <w:rPr>
          <w:rFonts w:ascii="Times New Roman" w:eastAsia="Times New Roman" w:hAnsi="Times New Roman" w:cs="Times New Roman"/>
          <w:b/>
          <w:sz w:val="26"/>
          <w:szCs w:val="26"/>
          <w:lang w:eastAsia="uk-UA"/>
        </w:rPr>
        <w:t>8/21</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r w:rsidRPr="005441C6">
        <w:rPr>
          <w:rFonts w:ascii="Times New Roman" w:eastAsia="Times New Roman" w:hAnsi="Times New Roman" w:cs="Times New Roman"/>
          <w:b/>
          <w:bCs/>
          <w:sz w:val="28"/>
          <w:szCs w:val="28"/>
          <w:lang w:val="uk-UA" w:eastAsia="uk-UA"/>
        </w:rPr>
        <w:t>Про надання дозволу на розроблення</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r w:rsidRPr="005441C6">
        <w:rPr>
          <w:rFonts w:ascii="Times New Roman" w:eastAsia="Times New Roman" w:hAnsi="Times New Roman" w:cs="Times New Roman"/>
          <w:b/>
          <w:bCs/>
          <w:sz w:val="28"/>
          <w:szCs w:val="28"/>
          <w:lang w:val="uk-UA" w:eastAsia="uk-UA"/>
        </w:rPr>
        <w:t>проекту землеустрою щодо відведення</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r w:rsidRPr="005441C6">
        <w:rPr>
          <w:rFonts w:ascii="Times New Roman" w:eastAsia="Times New Roman" w:hAnsi="Times New Roman" w:cs="Times New Roman"/>
          <w:b/>
          <w:bCs/>
          <w:sz w:val="28"/>
          <w:szCs w:val="28"/>
          <w:lang w:val="uk-UA" w:eastAsia="uk-UA"/>
        </w:rPr>
        <w:t>в приватну власність земельної ділянки</w:t>
      </w:r>
    </w:p>
    <w:p w:rsidR="005441C6" w:rsidRPr="005441C6" w:rsidRDefault="005441C6" w:rsidP="005441C6">
      <w:pPr>
        <w:spacing w:after="0" w:line="240" w:lineRule="auto"/>
        <w:rPr>
          <w:rFonts w:ascii="Times New Roman" w:eastAsia="Times New Roman" w:hAnsi="Times New Roman" w:cs="Times New Roman"/>
          <w:b/>
          <w:bCs/>
          <w:sz w:val="28"/>
          <w:szCs w:val="28"/>
          <w:lang w:val="uk-UA" w:eastAsia="uk-UA"/>
        </w:rPr>
      </w:pPr>
    </w:p>
    <w:p w:rsidR="005441C6" w:rsidRPr="005441C6" w:rsidRDefault="005441C6" w:rsidP="005441C6">
      <w:pPr>
        <w:spacing w:after="120" w:line="240" w:lineRule="auto"/>
        <w:ind w:firstLine="720"/>
        <w:rPr>
          <w:rFonts w:ascii="Times New Roman" w:eastAsia="Times New Roman" w:hAnsi="Times New Roman" w:cs="Times New Roman"/>
          <w:sz w:val="28"/>
          <w:szCs w:val="28"/>
          <w:lang w:val="uk-UA" w:eastAsia="ru-RU"/>
        </w:rPr>
      </w:pPr>
      <w:r w:rsidRPr="005441C6">
        <w:rPr>
          <w:rFonts w:ascii="Times New Roman" w:eastAsia="Times New Roman" w:hAnsi="Times New Roman" w:cs="Times New Roman"/>
          <w:sz w:val="28"/>
          <w:szCs w:val="28"/>
          <w:shd w:val="clear" w:color="auto" w:fill="FFFFFF"/>
          <w:lang w:eastAsia="ru-RU"/>
        </w:rPr>
        <w:t> </w:t>
      </w:r>
      <w:r w:rsidRPr="005441C6">
        <w:rPr>
          <w:rFonts w:ascii="Times New Roman" w:eastAsia="Times New Roman" w:hAnsi="Times New Roman" w:cs="Times New Roman"/>
          <w:sz w:val="28"/>
          <w:szCs w:val="28"/>
          <w:shd w:val="clear" w:color="auto" w:fill="FFFFFF"/>
          <w:lang w:val="uk-UA" w:eastAsia="ru-RU"/>
        </w:rPr>
        <w:t xml:space="preserve">       Розглянувши заяву гр. Кульчицького Мар’яна Анатолійовича, враховуючи рекомендації </w:t>
      </w:r>
      <w:r w:rsidRPr="005441C6">
        <w:rPr>
          <w:rFonts w:ascii="Times New Roman" w:eastAsia="Times New Roman" w:hAnsi="Times New Roman" w:cs="Times New Roman"/>
          <w:sz w:val="28"/>
          <w:szCs w:val="28"/>
          <w:lang w:val="uk-UA" w:eastAsia="ru-RU"/>
        </w:rPr>
        <w:t>постійної комісії  з</w:t>
      </w:r>
      <w:r w:rsidRPr="005441C6">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5441C6">
        <w:rPr>
          <w:rFonts w:ascii="Times New Roman" w:eastAsia="Times New Roman" w:hAnsi="Times New Roman" w:cs="Times New Roman"/>
          <w:sz w:val="28"/>
          <w:szCs w:val="28"/>
          <w:lang w:val="uk-UA" w:eastAsia="ru-RU"/>
        </w:rPr>
        <w:t xml:space="preserve">планування та  </w:t>
      </w:r>
      <w:r w:rsidRPr="005441C6">
        <w:rPr>
          <w:rFonts w:ascii="Times New Roman" w:eastAsia="Times New Roman" w:hAnsi="Times New Roman" w:cs="Times New Roman"/>
          <w:sz w:val="28"/>
          <w:szCs w:val="28"/>
          <w:shd w:val="clear" w:color="auto" w:fill="FFFFFF"/>
          <w:lang w:val="uk-UA" w:eastAsia="ru-RU"/>
        </w:rPr>
        <w:t>благоустрою</w:t>
      </w:r>
      <w:r w:rsidRPr="005441C6">
        <w:rPr>
          <w:rFonts w:ascii="Times New Roman" w:eastAsia="Times New Roman" w:hAnsi="Times New Roman" w:cs="Times New Roman"/>
          <w:sz w:val="28"/>
          <w:szCs w:val="28"/>
          <w:lang w:val="uk-UA" w:eastAsia="ru-RU"/>
        </w:rPr>
        <w:t xml:space="preserve"> території,  будівництва та архітектури</w:t>
      </w:r>
      <w:r w:rsidRPr="005441C6">
        <w:rPr>
          <w:rFonts w:ascii="Times New Roman" w:eastAsia="Times New Roman" w:hAnsi="Times New Roman" w:cs="Times New Roman"/>
          <w:sz w:val="28"/>
          <w:szCs w:val="28"/>
          <w:shd w:val="clear" w:color="auto" w:fill="FFFFFF"/>
          <w:lang w:val="uk-UA" w:eastAsia="ru-RU"/>
        </w:rPr>
        <w:t>,</w:t>
      </w:r>
      <w:r w:rsidRPr="005441C6">
        <w:rPr>
          <w:rFonts w:ascii="Times New Roman" w:eastAsia="Times New Roman" w:hAnsi="Times New Roman" w:cs="Times New Roman"/>
          <w:sz w:val="28"/>
          <w:szCs w:val="28"/>
          <w:shd w:val="clear" w:color="auto" w:fill="FFFFFF"/>
          <w:lang w:eastAsia="ru-RU"/>
        </w:rPr>
        <w:t> </w:t>
      </w:r>
      <w:r w:rsidRPr="005441C6">
        <w:rPr>
          <w:rFonts w:ascii="Times New Roman" w:eastAsia="Times New Roman" w:hAnsi="Times New Roman" w:cs="Times New Roman"/>
          <w:sz w:val="28"/>
          <w:szCs w:val="28"/>
          <w:shd w:val="clear" w:color="auto" w:fill="FFFFFF"/>
          <w:lang w:val="uk-UA" w:eastAsia="ru-RU"/>
        </w:rPr>
        <w:t>природних ресурсів, екології,</w:t>
      </w:r>
      <w:r w:rsidRPr="005441C6">
        <w:rPr>
          <w:rFonts w:ascii="Times New Roman" w:eastAsia="Times New Roman" w:hAnsi="Times New Roman" w:cs="Times New Roman"/>
          <w:sz w:val="28"/>
          <w:szCs w:val="28"/>
          <w:shd w:val="clear" w:color="auto" w:fill="FFFFFF"/>
          <w:lang w:eastAsia="ru-RU"/>
        </w:rPr>
        <w:t> </w:t>
      </w:r>
      <w:r w:rsidRPr="005441C6">
        <w:rPr>
          <w:rFonts w:ascii="Times New Roman" w:eastAsia="Times New Roman" w:hAnsi="Times New Roman" w:cs="Times New Roman"/>
          <w:sz w:val="28"/>
          <w:szCs w:val="28"/>
          <w:shd w:val="clear" w:color="auto" w:fill="FFFFFF"/>
          <w:lang w:val="uk-UA" w:eastAsia="ru-RU"/>
        </w:rPr>
        <w:t>техногенної безпеки</w:t>
      </w:r>
      <w:r w:rsidRPr="005441C6">
        <w:rPr>
          <w:rFonts w:ascii="Times New Roman" w:eastAsia="Times New Roman" w:hAnsi="Times New Roman" w:cs="Times New Roman"/>
          <w:sz w:val="28"/>
          <w:szCs w:val="28"/>
          <w:lang w:val="uk-UA" w:eastAsia="ru-RU"/>
        </w:rPr>
        <w:t>,  енергозбереження та транспорту</w:t>
      </w:r>
      <w:r w:rsidRPr="005441C6">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5441C6">
        <w:rPr>
          <w:rFonts w:ascii="Times New Roman" w:eastAsia="Times New Roman" w:hAnsi="Times New Roman" w:cs="Times New Roman"/>
          <w:sz w:val="28"/>
          <w:szCs w:val="28"/>
          <w:lang w:val="uk-UA" w:eastAsia="ru-RU"/>
        </w:rPr>
        <w:t>сесія сільської ради</w:t>
      </w:r>
    </w:p>
    <w:p w:rsidR="005441C6" w:rsidRPr="005441C6" w:rsidRDefault="005441C6" w:rsidP="005441C6">
      <w:pPr>
        <w:spacing w:after="120" w:line="240" w:lineRule="auto"/>
        <w:ind w:firstLine="720"/>
        <w:rPr>
          <w:rFonts w:ascii="Times New Roman" w:eastAsia="Times New Roman" w:hAnsi="Times New Roman" w:cs="Times New Roman"/>
          <w:sz w:val="28"/>
          <w:szCs w:val="28"/>
          <w:lang w:val="uk-UA" w:eastAsia="ru-RU"/>
        </w:rPr>
      </w:pPr>
    </w:p>
    <w:p w:rsidR="005441C6" w:rsidRPr="005441C6" w:rsidRDefault="005441C6" w:rsidP="005441C6">
      <w:pPr>
        <w:spacing w:after="120" w:line="240" w:lineRule="auto"/>
        <w:ind w:firstLine="540"/>
        <w:jc w:val="center"/>
        <w:rPr>
          <w:rFonts w:ascii="Times New Roman" w:eastAsia="Times New Roman" w:hAnsi="Times New Roman" w:cs="Times New Roman"/>
          <w:sz w:val="28"/>
          <w:szCs w:val="28"/>
          <w:lang w:val="uk-UA" w:eastAsia="ru-RU"/>
        </w:rPr>
      </w:pPr>
      <w:r w:rsidRPr="005441C6">
        <w:rPr>
          <w:rFonts w:ascii="Times New Roman" w:eastAsia="Times New Roman" w:hAnsi="Times New Roman" w:cs="Times New Roman"/>
          <w:sz w:val="28"/>
          <w:szCs w:val="28"/>
          <w:lang w:eastAsia="ru-RU"/>
        </w:rPr>
        <w:t>ВИРІШИЛА:</w:t>
      </w:r>
    </w:p>
    <w:p w:rsidR="005441C6" w:rsidRPr="005441C6" w:rsidRDefault="005441C6" w:rsidP="005441C6">
      <w:pPr>
        <w:spacing w:after="0" w:line="240" w:lineRule="auto"/>
        <w:rPr>
          <w:rFonts w:ascii="Times New Roman" w:eastAsia="Times New Roman" w:hAnsi="Times New Roman" w:cs="Times New Roman"/>
          <w:bCs/>
          <w:caps/>
          <w:sz w:val="28"/>
          <w:szCs w:val="28"/>
          <w:lang w:val="uk-UA" w:eastAsia="uk-UA"/>
        </w:rPr>
      </w:pPr>
    </w:p>
    <w:p w:rsidR="005441C6" w:rsidRPr="005441C6" w:rsidRDefault="005441C6" w:rsidP="005441C6">
      <w:pPr>
        <w:tabs>
          <w:tab w:val="left" w:pos="180"/>
          <w:tab w:val="left" w:pos="900"/>
        </w:tabs>
        <w:spacing w:after="0" w:line="240" w:lineRule="auto"/>
        <w:ind w:left="900" w:hanging="540"/>
        <w:rPr>
          <w:rFonts w:ascii="Times New Roman" w:eastAsia="Times New Roman" w:hAnsi="Times New Roman" w:cs="Times New Roman"/>
          <w:bCs/>
          <w:caps/>
          <w:sz w:val="28"/>
          <w:szCs w:val="28"/>
          <w:lang w:val="uk-UA" w:eastAsia="uk-UA"/>
        </w:rPr>
      </w:pPr>
    </w:p>
    <w:p w:rsidR="005441C6" w:rsidRPr="005441C6" w:rsidRDefault="005441C6" w:rsidP="005441C6">
      <w:pPr>
        <w:tabs>
          <w:tab w:val="left" w:pos="180"/>
          <w:tab w:val="num" w:pos="360"/>
          <w:tab w:val="left" w:pos="900"/>
        </w:tabs>
        <w:spacing w:after="0" w:line="240" w:lineRule="auto"/>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w:t>
      </w:r>
      <w:r w:rsidRPr="005441C6">
        <w:rPr>
          <w:rFonts w:ascii="Times New Roman" w:eastAsia="Times New Roman" w:hAnsi="Times New Roman" w:cs="Times New Roman"/>
          <w:bCs/>
          <w:sz w:val="28"/>
          <w:szCs w:val="28"/>
          <w:lang w:val="uk-UA" w:eastAsia="uk-UA"/>
        </w:rPr>
        <w:t xml:space="preserve">Відхилити надання дозволу гр. Кульчицькому Мар’яну Анатолійовичу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5441C6">
          <w:rPr>
            <w:rFonts w:ascii="Times New Roman" w:eastAsia="Times New Roman" w:hAnsi="Times New Roman" w:cs="Times New Roman"/>
            <w:bCs/>
            <w:sz w:val="28"/>
            <w:szCs w:val="28"/>
            <w:lang w:val="uk-UA" w:eastAsia="uk-UA"/>
          </w:rPr>
          <w:t>0,50 га</w:t>
        </w:r>
      </w:smartTag>
      <w:r w:rsidRPr="005441C6">
        <w:rPr>
          <w:rFonts w:ascii="Times New Roman" w:eastAsia="Times New Roman" w:hAnsi="Times New Roman" w:cs="Times New Roman"/>
          <w:bCs/>
          <w:sz w:val="28"/>
          <w:szCs w:val="28"/>
          <w:lang w:val="uk-UA" w:eastAsia="uk-UA"/>
        </w:rPr>
        <w:t xml:space="preserve">., у зв’язку з тим, що рішенням </w:t>
      </w:r>
      <w:r w:rsidRPr="005441C6">
        <w:rPr>
          <w:rFonts w:ascii="Times New Roman" w:eastAsia="Times New Roman" w:hAnsi="Times New Roman" w:cs="Times New Roman"/>
          <w:sz w:val="28"/>
          <w:szCs w:val="28"/>
          <w:lang w:val="uk-UA" w:eastAsia="uk-UA"/>
        </w:rPr>
        <w:t>№</w:t>
      </w:r>
      <w:r w:rsidRPr="005441C6">
        <w:rPr>
          <w:rFonts w:ascii="Times New Roman" w:eastAsia="Times New Roman" w:hAnsi="Times New Roman" w:cs="Times New Roman"/>
          <w:sz w:val="28"/>
          <w:szCs w:val="28"/>
          <w:lang w:eastAsia="uk-UA"/>
        </w:rPr>
        <w:t xml:space="preserve"> 107</w:t>
      </w:r>
      <w:r w:rsidRPr="005441C6">
        <w:rPr>
          <w:rFonts w:ascii="Times New Roman" w:eastAsia="Times New Roman" w:hAnsi="Times New Roman" w:cs="Times New Roman"/>
          <w:sz w:val="28"/>
          <w:szCs w:val="28"/>
          <w:lang w:val="uk-UA" w:eastAsia="uk-UA"/>
        </w:rPr>
        <w:t>-</w:t>
      </w:r>
      <w:r w:rsidRPr="005441C6">
        <w:rPr>
          <w:rFonts w:ascii="Times New Roman" w:eastAsia="Times New Roman" w:hAnsi="Times New Roman" w:cs="Times New Roman"/>
          <w:sz w:val="28"/>
          <w:szCs w:val="28"/>
          <w:lang w:eastAsia="uk-UA"/>
        </w:rPr>
        <w:t xml:space="preserve">1/20 від 18.12.2020 року, до погосподарського номера було виділено </w:t>
      </w:r>
      <w:smartTag w:uri="urn:schemas-microsoft-com:office:smarttags" w:element="metricconverter">
        <w:smartTagPr>
          <w:attr w:name="ProductID" w:val="0,39 га"/>
        </w:smartTagPr>
        <w:r w:rsidRPr="005441C6">
          <w:rPr>
            <w:rFonts w:ascii="Times New Roman" w:eastAsia="Times New Roman" w:hAnsi="Times New Roman" w:cs="Times New Roman"/>
            <w:sz w:val="28"/>
            <w:szCs w:val="28"/>
            <w:lang w:eastAsia="uk-UA"/>
          </w:rPr>
          <w:t>0,39 га</w:t>
        </w:r>
      </w:smartTag>
      <w:r w:rsidRPr="005441C6">
        <w:rPr>
          <w:rFonts w:ascii="Times New Roman" w:eastAsia="Times New Roman" w:hAnsi="Times New Roman" w:cs="Times New Roman"/>
          <w:sz w:val="28"/>
          <w:szCs w:val="28"/>
          <w:lang w:eastAsia="uk-UA"/>
        </w:rPr>
        <w:t xml:space="preserve"> для ведення особистого селянського господарствав урочищі «Граби».</w:t>
      </w:r>
    </w:p>
    <w:p w:rsidR="005441C6" w:rsidRPr="005441C6" w:rsidRDefault="005441C6" w:rsidP="005441C6">
      <w:pPr>
        <w:tabs>
          <w:tab w:val="left" w:pos="900"/>
        </w:tabs>
        <w:spacing w:after="0" w:line="240" w:lineRule="auto"/>
        <w:ind w:left="900" w:hanging="540"/>
        <w:rPr>
          <w:rFonts w:ascii="Times New Roman" w:eastAsia="Times New Roman" w:hAnsi="Times New Roman" w:cs="Times New Roman"/>
          <w:bCs/>
          <w:sz w:val="28"/>
          <w:szCs w:val="28"/>
          <w:lang w:val="uk-UA" w:eastAsia="uk-UA"/>
        </w:rPr>
      </w:pPr>
    </w:p>
    <w:p w:rsidR="005441C6" w:rsidRPr="005441C6" w:rsidRDefault="005441C6" w:rsidP="005441C6">
      <w:pPr>
        <w:tabs>
          <w:tab w:val="num" w:pos="0"/>
          <w:tab w:val="left" w:pos="900"/>
        </w:tabs>
        <w:spacing w:after="0" w:line="240" w:lineRule="auto"/>
        <w:ind w:left="900" w:hanging="540"/>
        <w:rPr>
          <w:rFonts w:ascii="Times New Roman" w:eastAsia="Times New Roman" w:hAnsi="Times New Roman" w:cs="Times New Roman"/>
          <w:bCs/>
          <w:sz w:val="28"/>
          <w:szCs w:val="28"/>
          <w:lang w:val="uk-UA" w:eastAsia="uk-UA"/>
        </w:rPr>
      </w:pPr>
    </w:p>
    <w:p w:rsidR="005441C6" w:rsidRPr="005441C6" w:rsidRDefault="005441C6" w:rsidP="005441C6">
      <w:pPr>
        <w:tabs>
          <w:tab w:val="num" w:pos="360"/>
          <w:tab w:val="left" w:pos="900"/>
        </w:tabs>
        <w:spacing w:after="0" w:line="240" w:lineRule="auto"/>
        <w:rPr>
          <w:rFonts w:ascii="Times New Roman" w:eastAsia="Times New Roman" w:hAnsi="Times New Roman" w:cs="Times New Roman"/>
          <w:b/>
          <w:bCs/>
          <w:caps/>
          <w:sz w:val="26"/>
          <w:szCs w:val="26"/>
          <w:lang w:val="uk-UA" w:eastAsia="uk-UA"/>
        </w:rPr>
      </w:pPr>
      <w:r>
        <w:rPr>
          <w:rFonts w:ascii="Times New Roman" w:eastAsia="Times New Roman" w:hAnsi="Times New Roman" w:cs="Times New Roman"/>
          <w:sz w:val="28"/>
          <w:szCs w:val="28"/>
          <w:lang w:val="uk-UA" w:eastAsia="uk-UA"/>
        </w:rPr>
        <w:t>2.</w:t>
      </w:r>
      <w:r w:rsidRPr="005441C6">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5441C6">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5441C6">
        <w:rPr>
          <w:rFonts w:ascii="Times New Roman" w:eastAsia="Times New Roman" w:hAnsi="Times New Roman" w:cs="Times New Roman"/>
          <w:sz w:val="28"/>
          <w:szCs w:val="28"/>
          <w:lang w:val="uk-UA" w:eastAsia="uk-UA"/>
        </w:rPr>
        <w:t xml:space="preserve">планування та </w:t>
      </w:r>
      <w:r w:rsidRPr="005441C6">
        <w:rPr>
          <w:rFonts w:ascii="Times New Roman" w:eastAsia="Times New Roman" w:hAnsi="Times New Roman" w:cs="Times New Roman"/>
          <w:sz w:val="28"/>
          <w:szCs w:val="28"/>
          <w:shd w:val="clear" w:color="auto" w:fill="FFFFFF"/>
          <w:lang w:val="uk-UA" w:eastAsia="uk-UA"/>
        </w:rPr>
        <w:t>благоустрою</w:t>
      </w:r>
      <w:r w:rsidRPr="005441C6">
        <w:rPr>
          <w:rFonts w:ascii="Times New Roman" w:eastAsia="Times New Roman" w:hAnsi="Times New Roman" w:cs="Times New Roman"/>
          <w:sz w:val="28"/>
          <w:szCs w:val="28"/>
          <w:lang w:val="uk-UA" w:eastAsia="uk-UA"/>
        </w:rPr>
        <w:t xml:space="preserve"> території,  будівництва та архітектури</w:t>
      </w:r>
      <w:r w:rsidRPr="005441C6">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5441C6">
        <w:rPr>
          <w:rFonts w:ascii="Times New Roman" w:eastAsia="Times New Roman" w:hAnsi="Times New Roman" w:cs="Times New Roman"/>
          <w:sz w:val="28"/>
          <w:szCs w:val="28"/>
          <w:lang w:val="uk-UA" w:eastAsia="uk-UA"/>
        </w:rPr>
        <w:t>, енергозбереження та транспорту.</w:t>
      </w:r>
    </w:p>
    <w:p w:rsidR="005441C6" w:rsidRPr="005441C6" w:rsidRDefault="005441C6" w:rsidP="005441C6">
      <w:pPr>
        <w:spacing w:after="0" w:line="240" w:lineRule="auto"/>
        <w:rPr>
          <w:rFonts w:ascii="Times New Roman" w:eastAsia="Times New Roman" w:hAnsi="Times New Roman" w:cs="Times New Roman"/>
          <w:sz w:val="24"/>
          <w:szCs w:val="24"/>
          <w:lang w:val="uk-UA" w:eastAsia="uk-UA"/>
        </w:rPr>
      </w:pPr>
    </w:p>
    <w:p w:rsidR="005441C6" w:rsidRPr="005441C6" w:rsidRDefault="005441C6" w:rsidP="005441C6">
      <w:pPr>
        <w:spacing w:after="0" w:line="240" w:lineRule="auto"/>
        <w:rPr>
          <w:rFonts w:ascii="Times New Roman" w:eastAsia="Times New Roman" w:hAnsi="Times New Roman" w:cs="Times New Roman"/>
          <w:b/>
          <w:bCs/>
          <w:caps/>
          <w:sz w:val="26"/>
          <w:szCs w:val="26"/>
          <w:lang w:val="uk-UA" w:eastAsia="uk-UA"/>
        </w:rPr>
      </w:pPr>
    </w:p>
    <w:p w:rsidR="005441C6" w:rsidRPr="005441C6" w:rsidRDefault="005441C6" w:rsidP="005441C6">
      <w:pPr>
        <w:spacing w:after="0" w:line="240" w:lineRule="auto"/>
        <w:rPr>
          <w:rFonts w:ascii="Times New Roman" w:eastAsia="Times New Roman" w:hAnsi="Times New Roman" w:cs="Times New Roman"/>
          <w:b/>
          <w:bCs/>
          <w:caps/>
          <w:sz w:val="26"/>
          <w:szCs w:val="26"/>
          <w:lang w:val="uk-UA" w:eastAsia="uk-UA"/>
        </w:rPr>
      </w:pPr>
    </w:p>
    <w:p w:rsidR="005441C6" w:rsidRPr="00A07523" w:rsidRDefault="005441C6" w:rsidP="005441C6">
      <w:pPr>
        <w:spacing w:after="0" w:line="240" w:lineRule="auto"/>
        <w:rPr>
          <w:rFonts w:ascii="Times New Roman" w:eastAsia="Times New Roman" w:hAnsi="Times New Roman" w:cs="Times New Roman"/>
          <w:b/>
          <w:bCs/>
          <w:caps/>
          <w:sz w:val="26"/>
          <w:szCs w:val="26"/>
          <w:lang w:val="uk-UA" w:eastAsia="uk-UA"/>
        </w:rPr>
      </w:pPr>
      <w:r w:rsidRPr="005441C6">
        <w:rPr>
          <w:rFonts w:ascii="Times New Roman" w:eastAsia="Times New Roman" w:hAnsi="Times New Roman" w:cs="Times New Roman"/>
          <w:b/>
          <w:bCs/>
          <w:caps/>
          <w:sz w:val="26"/>
          <w:szCs w:val="26"/>
          <w:lang w:val="uk-UA" w:eastAsia="uk-UA"/>
        </w:rPr>
        <w:t>сільський голова</w:t>
      </w:r>
      <w:r w:rsidRPr="005441C6">
        <w:rPr>
          <w:rFonts w:ascii="Times New Roman" w:eastAsia="Times New Roman" w:hAnsi="Times New Roman" w:cs="Times New Roman"/>
          <w:b/>
          <w:bCs/>
          <w:sz w:val="26"/>
          <w:szCs w:val="26"/>
          <w:lang w:val="uk-UA" w:eastAsia="uk-UA"/>
        </w:rPr>
        <w:t xml:space="preserve">                                      </w:t>
      </w:r>
      <w:r w:rsidRPr="005441C6">
        <w:rPr>
          <w:rFonts w:ascii="Times New Roman" w:eastAsia="Times New Roman" w:hAnsi="Times New Roman" w:cs="Times New Roman"/>
          <w:b/>
          <w:bCs/>
          <w:sz w:val="26"/>
          <w:szCs w:val="26"/>
          <w:lang w:eastAsia="uk-UA"/>
        </w:rPr>
        <w:t xml:space="preserve">       </w:t>
      </w:r>
      <w:r w:rsidRPr="005441C6">
        <w:rPr>
          <w:rFonts w:ascii="Times New Roman" w:eastAsia="Times New Roman" w:hAnsi="Times New Roman" w:cs="Times New Roman"/>
          <w:b/>
          <w:bCs/>
          <w:sz w:val="26"/>
          <w:szCs w:val="26"/>
          <w:lang w:val="uk-UA" w:eastAsia="uk-UA"/>
        </w:rPr>
        <w:t xml:space="preserve">              </w:t>
      </w:r>
      <w:r w:rsidRPr="005441C6">
        <w:rPr>
          <w:rFonts w:ascii="Times New Roman" w:eastAsia="Times New Roman" w:hAnsi="Times New Roman" w:cs="Times New Roman"/>
          <w:b/>
          <w:bCs/>
          <w:sz w:val="26"/>
          <w:szCs w:val="26"/>
          <w:lang w:eastAsia="uk-UA"/>
        </w:rPr>
        <w:t xml:space="preserve">         </w:t>
      </w:r>
      <w:r w:rsidRPr="005441C6">
        <w:rPr>
          <w:rFonts w:ascii="Times New Roman" w:eastAsia="Times New Roman" w:hAnsi="Times New Roman" w:cs="Times New Roman"/>
          <w:b/>
          <w:bCs/>
          <w:sz w:val="26"/>
          <w:szCs w:val="26"/>
          <w:lang w:val="uk-UA" w:eastAsia="uk-UA"/>
        </w:rPr>
        <w:t xml:space="preserve">  </w:t>
      </w:r>
      <w:r w:rsidRPr="005441C6">
        <w:rPr>
          <w:rFonts w:ascii="Times New Roman" w:eastAsia="Times New Roman" w:hAnsi="Times New Roman" w:cs="Times New Roman"/>
          <w:b/>
          <w:bCs/>
          <w:caps/>
          <w:sz w:val="26"/>
          <w:szCs w:val="26"/>
          <w:lang w:val="uk-UA" w:eastAsia="uk-UA"/>
        </w:rPr>
        <w:t>С</w:t>
      </w:r>
      <w:r w:rsidRPr="005441C6">
        <w:rPr>
          <w:rFonts w:ascii="Times New Roman" w:eastAsia="Times New Roman" w:hAnsi="Times New Roman" w:cs="Times New Roman"/>
          <w:b/>
          <w:bCs/>
          <w:sz w:val="26"/>
          <w:szCs w:val="26"/>
          <w:lang w:val="uk-UA" w:eastAsia="uk-UA"/>
        </w:rPr>
        <w:t>тепан</w:t>
      </w:r>
      <w:r w:rsidRPr="005441C6">
        <w:rPr>
          <w:rFonts w:ascii="Times New Roman" w:eastAsia="Times New Roman" w:hAnsi="Times New Roman" w:cs="Times New Roman"/>
          <w:b/>
          <w:bCs/>
          <w:caps/>
          <w:sz w:val="26"/>
          <w:szCs w:val="26"/>
          <w:lang w:val="uk-UA" w:eastAsia="uk-UA"/>
        </w:rPr>
        <w:t xml:space="preserve"> СаІНЧУК</w:t>
      </w:r>
    </w:p>
    <w:p w:rsidR="00A07523" w:rsidRPr="00A07523" w:rsidRDefault="00A07523" w:rsidP="00A07523">
      <w:pPr>
        <w:spacing w:after="0" w:line="360" w:lineRule="auto"/>
        <w:jc w:val="center"/>
        <w:rPr>
          <w:rFonts w:ascii="Times New Roman" w:eastAsia="Times New Roman" w:hAnsi="Times New Roman" w:cs="Times New Roman"/>
          <w:b/>
          <w:sz w:val="20"/>
          <w:szCs w:val="20"/>
          <w:lang w:val="uk-UA" w:eastAsia="ru-RU"/>
        </w:rPr>
      </w:pPr>
      <w:r w:rsidRPr="00A07523">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УКРАЇНА</w:t>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МАГАЛЬСЬКА СІЛЬСЬКА РАДА</w:t>
      </w:r>
    </w:p>
    <w:p w:rsidR="00A07523" w:rsidRPr="00A07523" w:rsidRDefault="00A07523" w:rsidP="00A07523">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eastAsia="ru-RU"/>
        </w:rPr>
        <w:t>ЧЕРН</w:t>
      </w:r>
      <w:r w:rsidRPr="00A07523">
        <w:rPr>
          <w:rFonts w:ascii="Times New Roman" w:eastAsia="Times New Roman" w:hAnsi="Times New Roman" w:cs="Times New Roman"/>
          <w:b/>
          <w:sz w:val="26"/>
          <w:szCs w:val="26"/>
          <w:lang w:val="uk-UA" w:eastAsia="ru-RU"/>
        </w:rPr>
        <w:t>І</w:t>
      </w:r>
      <w:r w:rsidRPr="00A07523">
        <w:rPr>
          <w:rFonts w:ascii="Times New Roman" w:eastAsia="Times New Roman" w:hAnsi="Times New Roman" w:cs="Times New Roman"/>
          <w:b/>
          <w:sz w:val="26"/>
          <w:szCs w:val="26"/>
          <w:lang w:eastAsia="ru-RU"/>
        </w:rPr>
        <w:t>ВЕЦЬКОГО</w:t>
      </w:r>
      <w:r w:rsidRPr="00A07523">
        <w:rPr>
          <w:rFonts w:ascii="Times New Roman" w:eastAsia="Times New Roman" w:hAnsi="Times New Roman" w:cs="Times New Roman"/>
          <w:b/>
          <w:sz w:val="26"/>
          <w:szCs w:val="26"/>
          <w:lang w:val="uk-UA" w:eastAsia="ru-RU"/>
        </w:rPr>
        <w:t xml:space="preserve"> РАЙОНУ ЧЕРНІВЕЦЬКОЇ ОБЛАСТІ</w:t>
      </w:r>
    </w:p>
    <w:p w:rsidR="00A07523" w:rsidRPr="00A07523" w:rsidRDefault="00A07523" w:rsidP="00A07523">
      <w:pPr>
        <w:spacing w:after="0" w:line="240" w:lineRule="auto"/>
        <w:rPr>
          <w:rFonts w:ascii="Times New Roman" w:eastAsia="Times New Roman" w:hAnsi="Times New Roman" w:cs="Times New Roman"/>
          <w:b/>
          <w:sz w:val="26"/>
          <w:szCs w:val="26"/>
          <w:lang w:eastAsia="uk-UA"/>
        </w:rPr>
      </w:pPr>
    </w:p>
    <w:p w:rsidR="00A07523" w:rsidRPr="00A07523" w:rsidRDefault="00A07523" w:rsidP="00A07523">
      <w:pPr>
        <w:tabs>
          <w:tab w:val="left" w:pos="1080"/>
          <w:tab w:val="left" w:pos="4080"/>
        </w:tabs>
        <w:spacing w:after="0" w:line="240" w:lineRule="auto"/>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eastAsia="uk-UA"/>
        </w:rPr>
        <w:t>17</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06</w:t>
      </w:r>
      <w:r w:rsidRPr="00A07523">
        <w:rPr>
          <w:rFonts w:ascii="Times New Roman" w:eastAsia="Times New Roman" w:hAnsi="Times New Roman" w:cs="Times New Roman"/>
          <w:b/>
          <w:sz w:val="26"/>
          <w:szCs w:val="26"/>
          <w:lang w:val="uk-UA" w:eastAsia="uk-UA"/>
        </w:rPr>
        <w:t>.20</w:t>
      </w:r>
      <w:r w:rsidRPr="00A07523">
        <w:rPr>
          <w:rFonts w:ascii="Times New Roman" w:eastAsia="Times New Roman" w:hAnsi="Times New Roman" w:cs="Times New Roman"/>
          <w:b/>
          <w:sz w:val="26"/>
          <w:szCs w:val="26"/>
          <w:lang w:eastAsia="uk-UA"/>
        </w:rPr>
        <w:t xml:space="preserve">21 </w:t>
      </w:r>
      <w:r w:rsidRPr="00A07523">
        <w:rPr>
          <w:rFonts w:ascii="Times New Roman" w:eastAsia="Times New Roman" w:hAnsi="Times New Roman" w:cs="Times New Roman"/>
          <w:b/>
          <w:sz w:val="26"/>
          <w:szCs w:val="26"/>
          <w:lang w:val="uk-UA" w:eastAsia="uk-UA"/>
        </w:rPr>
        <w:t xml:space="preserve">р.                                                                  </w:t>
      </w:r>
      <w:r w:rsidRPr="00A07523">
        <w:rPr>
          <w:rFonts w:ascii="Times New Roman" w:eastAsia="Times New Roman" w:hAnsi="Times New Roman" w:cs="Times New Roman"/>
          <w:b/>
          <w:sz w:val="26"/>
          <w:szCs w:val="26"/>
          <w:lang w:eastAsia="uk-UA"/>
        </w:rPr>
        <w:t xml:space="preserve">      </w:t>
      </w:r>
      <w:r w:rsidRPr="00A07523">
        <w:rPr>
          <w:rFonts w:ascii="Times New Roman" w:eastAsia="Times New Roman" w:hAnsi="Times New Roman" w:cs="Times New Roman"/>
          <w:b/>
          <w:sz w:val="26"/>
          <w:szCs w:val="26"/>
          <w:lang w:val="uk-UA" w:eastAsia="uk-UA"/>
        </w:rPr>
        <w:t xml:space="preserve">         </w:t>
      </w:r>
      <w:r w:rsidRPr="00A07523">
        <w:rPr>
          <w:rFonts w:ascii="Times New Roman" w:eastAsia="Times New Roman" w:hAnsi="Times New Roman" w:cs="Times New Roman"/>
          <w:b/>
          <w:sz w:val="26"/>
          <w:szCs w:val="26"/>
          <w:lang w:eastAsia="uk-UA"/>
        </w:rPr>
        <w:t xml:space="preserve">8 </w:t>
      </w:r>
      <w:r w:rsidRPr="00A07523">
        <w:rPr>
          <w:rFonts w:ascii="Times New Roman" w:eastAsia="Times New Roman" w:hAnsi="Times New Roman" w:cs="Times New Roman"/>
          <w:b/>
          <w:sz w:val="26"/>
          <w:szCs w:val="26"/>
          <w:lang w:val="uk-UA" w:eastAsia="uk-UA"/>
        </w:rPr>
        <w:t>сесія 8 скликання</w:t>
      </w:r>
      <w:r w:rsidRPr="00A07523">
        <w:rPr>
          <w:rFonts w:ascii="Times New Roman" w:eastAsia="Times New Roman" w:hAnsi="Times New Roman" w:cs="Times New Roman"/>
          <w:b/>
          <w:sz w:val="26"/>
          <w:szCs w:val="26"/>
          <w:lang w:eastAsia="uk-UA"/>
        </w:rPr>
        <w:t xml:space="preserve"> </w:t>
      </w: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val="uk-UA" w:eastAsia="uk-UA"/>
        </w:rPr>
        <w:t>Р І Ш Е Н Н Я   №</w:t>
      </w:r>
      <w:r w:rsidRPr="00A07523">
        <w:rPr>
          <w:rFonts w:ascii="Times New Roman" w:eastAsia="Times New Roman" w:hAnsi="Times New Roman" w:cs="Times New Roman"/>
          <w:b/>
          <w:sz w:val="26"/>
          <w:szCs w:val="26"/>
          <w:lang w:eastAsia="uk-UA"/>
        </w:rPr>
        <w:t xml:space="preserve"> 44/10</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8/21</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 надання дозволу на розроблення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проекту землеустрою щодо відведення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в приватну власність земельної ділянки</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p>
    <w:p w:rsidR="00A07523" w:rsidRPr="00A07523" w:rsidRDefault="00A07523" w:rsidP="00A07523">
      <w:pPr>
        <w:spacing w:after="120" w:line="240" w:lineRule="auto"/>
        <w:ind w:firstLine="720"/>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 xml:space="preserve">       Розглянувши заяву гр. Панас Алли Михайлівни, враховуючи рекомендації </w:t>
      </w:r>
      <w:r w:rsidRPr="00A07523">
        <w:rPr>
          <w:rFonts w:ascii="Times New Roman" w:eastAsia="Times New Roman" w:hAnsi="Times New Roman" w:cs="Times New Roman"/>
          <w:sz w:val="28"/>
          <w:szCs w:val="28"/>
          <w:lang w:val="uk-UA" w:eastAsia="ru-RU"/>
        </w:rPr>
        <w:t>постійної комісії  з</w:t>
      </w:r>
      <w:r w:rsidRPr="00A07523">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A07523">
        <w:rPr>
          <w:rFonts w:ascii="Times New Roman" w:eastAsia="Times New Roman" w:hAnsi="Times New Roman" w:cs="Times New Roman"/>
          <w:sz w:val="28"/>
          <w:szCs w:val="28"/>
          <w:lang w:val="uk-UA" w:eastAsia="ru-RU"/>
        </w:rPr>
        <w:t xml:space="preserve">планування та  </w:t>
      </w:r>
      <w:r w:rsidRPr="00A07523">
        <w:rPr>
          <w:rFonts w:ascii="Times New Roman" w:eastAsia="Times New Roman" w:hAnsi="Times New Roman" w:cs="Times New Roman"/>
          <w:sz w:val="28"/>
          <w:szCs w:val="28"/>
          <w:shd w:val="clear" w:color="auto" w:fill="FFFFFF"/>
          <w:lang w:val="uk-UA" w:eastAsia="ru-RU"/>
        </w:rPr>
        <w:t>благоустрою</w:t>
      </w:r>
      <w:r w:rsidRPr="00A07523">
        <w:rPr>
          <w:rFonts w:ascii="Times New Roman" w:eastAsia="Times New Roman" w:hAnsi="Times New Roman" w:cs="Times New Roman"/>
          <w:sz w:val="28"/>
          <w:szCs w:val="28"/>
          <w:lang w:val="uk-UA" w:eastAsia="ru-RU"/>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ru-RU"/>
        </w:rPr>
        <w:t>,</w:t>
      </w: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природних ресурсів, екології,</w:t>
      </w: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техногенної безпеки</w:t>
      </w:r>
      <w:r w:rsidRPr="00A07523">
        <w:rPr>
          <w:rFonts w:ascii="Times New Roman" w:eastAsia="Times New Roman" w:hAnsi="Times New Roman" w:cs="Times New Roman"/>
          <w:sz w:val="28"/>
          <w:szCs w:val="28"/>
          <w:lang w:val="uk-UA" w:eastAsia="ru-RU"/>
        </w:rPr>
        <w:t>,  енергозбереження та транспорту</w:t>
      </w:r>
      <w:r w:rsidRPr="00A07523">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A07523">
        <w:rPr>
          <w:rFonts w:ascii="Times New Roman" w:eastAsia="Times New Roman" w:hAnsi="Times New Roman" w:cs="Times New Roman"/>
          <w:sz w:val="28"/>
          <w:szCs w:val="28"/>
          <w:lang w:val="uk-UA" w:eastAsia="ru-RU"/>
        </w:rPr>
        <w:t>сесія сільської ради</w:t>
      </w:r>
    </w:p>
    <w:p w:rsidR="00A07523" w:rsidRPr="00A07523" w:rsidRDefault="00A07523" w:rsidP="00A07523">
      <w:pPr>
        <w:spacing w:after="120" w:line="240" w:lineRule="auto"/>
        <w:ind w:firstLine="720"/>
        <w:rPr>
          <w:rFonts w:ascii="Times New Roman" w:eastAsia="Times New Roman" w:hAnsi="Times New Roman" w:cs="Times New Roman"/>
          <w:sz w:val="28"/>
          <w:szCs w:val="28"/>
          <w:lang w:val="uk-UA" w:eastAsia="ru-RU"/>
        </w:rPr>
      </w:pPr>
    </w:p>
    <w:p w:rsidR="00A07523" w:rsidRPr="00A07523" w:rsidRDefault="00A07523" w:rsidP="00A07523">
      <w:pPr>
        <w:spacing w:after="120" w:line="240" w:lineRule="auto"/>
        <w:ind w:firstLine="540"/>
        <w:jc w:val="center"/>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lang w:eastAsia="ru-RU"/>
        </w:rPr>
        <w:t>ВИРІШИЛА:</w:t>
      </w:r>
    </w:p>
    <w:p w:rsidR="00A07523" w:rsidRPr="00A07523" w:rsidRDefault="00A07523" w:rsidP="00A07523">
      <w:pPr>
        <w:spacing w:after="0" w:line="240" w:lineRule="auto"/>
        <w:rPr>
          <w:rFonts w:ascii="Times New Roman" w:eastAsia="Times New Roman" w:hAnsi="Times New Roman" w:cs="Times New Roman"/>
          <w:bCs/>
          <w:caps/>
          <w:sz w:val="28"/>
          <w:szCs w:val="28"/>
          <w:lang w:val="uk-UA" w:eastAsia="uk-UA"/>
        </w:rPr>
      </w:pPr>
    </w:p>
    <w:p w:rsidR="00A07523" w:rsidRPr="00A07523" w:rsidRDefault="00A07523" w:rsidP="00A07523">
      <w:pPr>
        <w:numPr>
          <w:ilvl w:val="0"/>
          <w:numId w:val="36"/>
        </w:numPr>
        <w:spacing w:after="0" w:line="240" w:lineRule="auto"/>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 xml:space="preserve">Відхилити надання дозволу гр. Панас Аллі Михайлівні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A07523">
          <w:rPr>
            <w:rFonts w:ascii="Times New Roman" w:eastAsia="Times New Roman" w:hAnsi="Times New Roman" w:cs="Times New Roman"/>
            <w:bCs/>
            <w:sz w:val="28"/>
            <w:szCs w:val="28"/>
            <w:lang w:val="uk-UA" w:eastAsia="uk-UA"/>
          </w:rPr>
          <w:t>0,50 га</w:t>
        </w:r>
      </w:smartTag>
      <w:r w:rsidRPr="00A07523">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A07523" w:rsidRPr="00A07523" w:rsidRDefault="00A07523" w:rsidP="00A07523">
      <w:pPr>
        <w:spacing w:after="0" w:line="240" w:lineRule="auto"/>
        <w:ind w:left="360"/>
        <w:rPr>
          <w:rFonts w:ascii="Times New Roman" w:eastAsia="Times New Roman" w:hAnsi="Times New Roman" w:cs="Times New Roman"/>
          <w:bCs/>
          <w:sz w:val="28"/>
          <w:szCs w:val="28"/>
          <w:lang w:val="uk-UA" w:eastAsia="uk-UA"/>
        </w:rPr>
      </w:pPr>
    </w:p>
    <w:p w:rsidR="00A07523" w:rsidRPr="00A07523" w:rsidRDefault="00A07523" w:rsidP="00A07523">
      <w:pPr>
        <w:numPr>
          <w:ilvl w:val="0"/>
          <w:numId w:val="36"/>
        </w:numPr>
        <w:spacing w:after="0" w:line="240" w:lineRule="auto"/>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Внести в список гр. Панас А.М. на отримання земельної ділянки для ведення особистого селянського господарства.</w:t>
      </w:r>
    </w:p>
    <w:p w:rsidR="00A07523" w:rsidRPr="00A07523" w:rsidRDefault="00A07523" w:rsidP="00A07523">
      <w:pPr>
        <w:spacing w:after="0" w:line="240" w:lineRule="auto"/>
        <w:ind w:left="360"/>
        <w:rPr>
          <w:rFonts w:ascii="Times New Roman" w:eastAsia="Times New Roman" w:hAnsi="Times New Roman" w:cs="Times New Roman"/>
          <w:bCs/>
          <w:sz w:val="28"/>
          <w:szCs w:val="28"/>
          <w:lang w:val="uk-UA" w:eastAsia="uk-UA"/>
        </w:rPr>
      </w:pPr>
    </w:p>
    <w:p w:rsidR="00A07523" w:rsidRPr="00A07523" w:rsidRDefault="00A07523" w:rsidP="00A07523">
      <w:pPr>
        <w:numPr>
          <w:ilvl w:val="0"/>
          <w:numId w:val="36"/>
        </w:numPr>
        <w:spacing w:after="0" w:line="240" w:lineRule="auto"/>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A07523">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A07523">
        <w:rPr>
          <w:rFonts w:ascii="Times New Roman" w:eastAsia="Times New Roman" w:hAnsi="Times New Roman" w:cs="Times New Roman"/>
          <w:sz w:val="28"/>
          <w:szCs w:val="28"/>
          <w:lang w:val="uk-UA" w:eastAsia="uk-UA"/>
        </w:rPr>
        <w:t xml:space="preserve">планування та </w:t>
      </w:r>
      <w:r w:rsidRPr="00A07523">
        <w:rPr>
          <w:rFonts w:ascii="Times New Roman" w:eastAsia="Times New Roman" w:hAnsi="Times New Roman" w:cs="Times New Roman"/>
          <w:sz w:val="28"/>
          <w:szCs w:val="28"/>
          <w:shd w:val="clear" w:color="auto" w:fill="FFFFFF"/>
          <w:lang w:val="uk-UA" w:eastAsia="uk-UA"/>
        </w:rPr>
        <w:t>благоустрою</w:t>
      </w:r>
      <w:r w:rsidRPr="00A07523">
        <w:rPr>
          <w:rFonts w:ascii="Times New Roman" w:eastAsia="Times New Roman" w:hAnsi="Times New Roman" w:cs="Times New Roman"/>
          <w:sz w:val="28"/>
          <w:szCs w:val="28"/>
          <w:lang w:val="uk-UA" w:eastAsia="uk-UA"/>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A07523">
        <w:rPr>
          <w:rFonts w:ascii="Times New Roman" w:eastAsia="Times New Roman" w:hAnsi="Times New Roman" w:cs="Times New Roman"/>
          <w:sz w:val="28"/>
          <w:szCs w:val="28"/>
          <w:lang w:val="uk-UA" w:eastAsia="uk-UA"/>
        </w:rPr>
        <w:t>, енергозбереження та транспорту.</w:t>
      </w:r>
    </w:p>
    <w:p w:rsidR="00A07523" w:rsidRPr="00A07523" w:rsidRDefault="00A07523" w:rsidP="00A07523">
      <w:pPr>
        <w:spacing w:after="0" w:line="240" w:lineRule="auto"/>
        <w:rPr>
          <w:rFonts w:ascii="Times New Roman" w:eastAsia="Times New Roman" w:hAnsi="Times New Roman" w:cs="Times New Roman"/>
          <w:sz w:val="24"/>
          <w:szCs w:val="24"/>
          <w:lang w:val="uk-UA" w:eastAsia="uk-UA"/>
        </w:rPr>
      </w:pPr>
    </w:p>
    <w:p w:rsidR="00A07523" w:rsidRPr="00A07523" w:rsidRDefault="00A07523" w:rsidP="00A07523">
      <w:pPr>
        <w:spacing w:after="0" w:line="240" w:lineRule="auto"/>
        <w:rPr>
          <w:rFonts w:ascii="Times New Roman" w:eastAsia="Times New Roman" w:hAnsi="Times New Roman" w:cs="Times New Roman"/>
          <w:sz w:val="24"/>
          <w:szCs w:val="24"/>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b/>
          <w:bCs/>
          <w:caps/>
          <w:sz w:val="26"/>
          <w:szCs w:val="26"/>
          <w:lang w:val="uk-UA" w:eastAsia="uk-UA"/>
        </w:rPr>
        <w:t>сільський голова</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caps/>
          <w:sz w:val="26"/>
          <w:szCs w:val="26"/>
          <w:lang w:val="uk-UA" w:eastAsia="uk-UA"/>
        </w:rPr>
        <w:t>С</w:t>
      </w:r>
      <w:r w:rsidRPr="00A07523">
        <w:rPr>
          <w:rFonts w:ascii="Times New Roman" w:eastAsia="Times New Roman" w:hAnsi="Times New Roman" w:cs="Times New Roman"/>
          <w:b/>
          <w:bCs/>
          <w:sz w:val="26"/>
          <w:szCs w:val="26"/>
          <w:lang w:val="uk-UA" w:eastAsia="uk-UA"/>
        </w:rPr>
        <w:t>тепан</w:t>
      </w:r>
      <w:r w:rsidRPr="00A07523">
        <w:rPr>
          <w:rFonts w:ascii="Times New Roman" w:eastAsia="Times New Roman" w:hAnsi="Times New Roman" w:cs="Times New Roman"/>
          <w:b/>
          <w:bCs/>
          <w:caps/>
          <w:sz w:val="26"/>
          <w:szCs w:val="26"/>
          <w:lang w:val="uk-UA" w:eastAsia="uk-UA"/>
        </w:rPr>
        <w:t xml:space="preserve"> СаІНЧУК</w:t>
      </w: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360" w:lineRule="auto"/>
        <w:jc w:val="center"/>
        <w:rPr>
          <w:rFonts w:ascii="Times New Roman" w:eastAsia="Times New Roman" w:hAnsi="Times New Roman" w:cs="Times New Roman"/>
          <w:b/>
          <w:sz w:val="20"/>
          <w:szCs w:val="20"/>
          <w:lang w:val="uk-UA" w:eastAsia="ru-RU"/>
        </w:rPr>
      </w:pPr>
      <w:r w:rsidRPr="00A07523">
        <w:rPr>
          <w:rFonts w:ascii="UkrainianBaltica" w:eastAsia="Times New Roman" w:hAnsi="UkrainianBaltica" w:cs="Times New Roman"/>
          <w:b/>
          <w:noProof/>
          <w:sz w:val="20"/>
          <w:szCs w:val="20"/>
          <w:lang w:eastAsia="ru-RU"/>
        </w:rPr>
        <w:drawing>
          <wp:inline distT="0" distB="0" distL="0" distR="0">
            <wp:extent cx="438150" cy="695325"/>
            <wp:effectExtent l="0" t="0" r="0" b="9525"/>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УКРАЇНА</w:t>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МАГАЛЬСЬКА СІЛЬСЬКА РАДА</w:t>
      </w:r>
    </w:p>
    <w:p w:rsidR="00A07523" w:rsidRPr="00A07523" w:rsidRDefault="00A07523" w:rsidP="00A07523">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eastAsia="ru-RU"/>
        </w:rPr>
        <w:t>ЧЕРН</w:t>
      </w:r>
      <w:r w:rsidRPr="00A07523">
        <w:rPr>
          <w:rFonts w:ascii="Times New Roman" w:eastAsia="Times New Roman" w:hAnsi="Times New Roman" w:cs="Times New Roman"/>
          <w:b/>
          <w:sz w:val="26"/>
          <w:szCs w:val="26"/>
          <w:lang w:val="uk-UA" w:eastAsia="ru-RU"/>
        </w:rPr>
        <w:t>І</w:t>
      </w:r>
      <w:r w:rsidRPr="00A07523">
        <w:rPr>
          <w:rFonts w:ascii="Times New Roman" w:eastAsia="Times New Roman" w:hAnsi="Times New Roman" w:cs="Times New Roman"/>
          <w:b/>
          <w:sz w:val="26"/>
          <w:szCs w:val="26"/>
          <w:lang w:eastAsia="ru-RU"/>
        </w:rPr>
        <w:t>ВЕЦЬКОГО</w:t>
      </w:r>
      <w:r w:rsidRPr="00A07523">
        <w:rPr>
          <w:rFonts w:ascii="Times New Roman" w:eastAsia="Times New Roman" w:hAnsi="Times New Roman" w:cs="Times New Roman"/>
          <w:b/>
          <w:sz w:val="26"/>
          <w:szCs w:val="26"/>
          <w:lang w:val="uk-UA" w:eastAsia="ru-RU"/>
        </w:rPr>
        <w:t xml:space="preserve"> РАЙОНУ ЧЕРНІВЕЦЬКОЇ ОБЛАСТІ</w:t>
      </w:r>
    </w:p>
    <w:p w:rsidR="00A07523" w:rsidRPr="00A07523" w:rsidRDefault="00A07523" w:rsidP="00A07523">
      <w:pPr>
        <w:spacing w:after="0" w:line="240" w:lineRule="auto"/>
        <w:rPr>
          <w:rFonts w:ascii="Times New Roman" w:eastAsia="Times New Roman" w:hAnsi="Times New Roman" w:cs="Times New Roman"/>
          <w:b/>
          <w:sz w:val="26"/>
          <w:szCs w:val="26"/>
          <w:lang w:eastAsia="uk-UA"/>
        </w:rPr>
      </w:pPr>
    </w:p>
    <w:p w:rsidR="00A07523" w:rsidRPr="00A07523" w:rsidRDefault="00A07523" w:rsidP="00A07523">
      <w:pPr>
        <w:tabs>
          <w:tab w:val="left" w:pos="1080"/>
          <w:tab w:val="left" w:pos="4080"/>
        </w:tabs>
        <w:spacing w:after="0" w:line="240" w:lineRule="auto"/>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eastAsia="uk-UA"/>
        </w:rPr>
        <w:t>17</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06</w:t>
      </w:r>
      <w:r w:rsidRPr="00A07523">
        <w:rPr>
          <w:rFonts w:ascii="Times New Roman" w:eastAsia="Times New Roman" w:hAnsi="Times New Roman" w:cs="Times New Roman"/>
          <w:b/>
          <w:sz w:val="26"/>
          <w:szCs w:val="26"/>
          <w:lang w:val="uk-UA" w:eastAsia="uk-UA"/>
        </w:rPr>
        <w:t>.20</w:t>
      </w:r>
      <w:r w:rsidRPr="00A07523">
        <w:rPr>
          <w:rFonts w:ascii="Times New Roman" w:eastAsia="Times New Roman" w:hAnsi="Times New Roman" w:cs="Times New Roman"/>
          <w:b/>
          <w:sz w:val="26"/>
          <w:szCs w:val="26"/>
          <w:lang w:eastAsia="uk-UA"/>
        </w:rPr>
        <w:t xml:space="preserve">21 </w:t>
      </w:r>
      <w:r w:rsidRPr="00A07523">
        <w:rPr>
          <w:rFonts w:ascii="Times New Roman" w:eastAsia="Times New Roman" w:hAnsi="Times New Roman" w:cs="Times New Roman"/>
          <w:b/>
          <w:sz w:val="26"/>
          <w:szCs w:val="26"/>
          <w:lang w:val="uk-UA" w:eastAsia="uk-UA"/>
        </w:rPr>
        <w:t xml:space="preserve">р.                                                                  </w:t>
      </w:r>
      <w:r w:rsidRPr="00A07523">
        <w:rPr>
          <w:rFonts w:ascii="Times New Roman" w:eastAsia="Times New Roman" w:hAnsi="Times New Roman" w:cs="Times New Roman"/>
          <w:b/>
          <w:sz w:val="26"/>
          <w:szCs w:val="26"/>
          <w:lang w:eastAsia="uk-UA"/>
        </w:rPr>
        <w:t xml:space="preserve">      </w:t>
      </w:r>
      <w:r w:rsidRPr="00A07523">
        <w:rPr>
          <w:rFonts w:ascii="Times New Roman" w:eastAsia="Times New Roman" w:hAnsi="Times New Roman" w:cs="Times New Roman"/>
          <w:b/>
          <w:sz w:val="26"/>
          <w:szCs w:val="26"/>
          <w:lang w:val="uk-UA" w:eastAsia="uk-UA"/>
        </w:rPr>
        <w:t xml:space="preserve">         </w:t>
      </w:r>
      <w:r w:rsidRPr="00A07523">
        <w:rPr>
          <w:rFonts w:ascii="Times New Roman" w:eastAsia="Times New Roman" w:hAnsi="Times New Roman" w:cs="Times New Roman"/>
          <w:b/>
          <w:sz w:val="26"/>
          <w:szCs w:val="26"/>
          <w:lang w:eastAsia="uk-UA"/>
        </w:rPr>
        <w:t xml:space="preserve">8 </w:t>
      </w:r>
      <w:r w:rsidRPr="00A07523">
        <w:rPr>
          <w:rFonts w:ascii="Times New Roman" w:eastAsia="Times New Roman" w:hAnsi="Times New Roman" w:cs="Times New Roman"/>
          <w:b/>
          <w:sz w:val="26"/>
          <w:szCs w:val="26"/>
          <w:lang w:val="uk-UA" w:eastAsia="uk-UA"/>
        </w:rPr>
        <w:t>сесія 8 скликання</w:t>
      </w:r>
      <w:r w:rsidRPr="00A07523">
        <w:rPr>
          <w:rFonts w:ascii="Times New Roman" w:eastAsia="Times New Roman" w:hAnsi="Times New Roman" w:cs="Times New Roman"/>
          <w:b/>
          <w:sz w:val="26"/>
          <w:szCs w:val="26"/>
          <w:lang w:eastAsia="uk-UA"/>
        </w:rPr>
        <w:t xml:space="preserve"> </w:t>
      </w: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val="uk-UA" w:eastAsia="uk-UA"/>
        </w:rPr>
        <w:t>Р І Ш Е Н Н Я   №</w:t>
      </w:r>
      <w:r w:rsidRPr="00A07523">
        <w:rPr>
          <w:rFonts w:ascii="Times New Roman" w:eastAsia="Times New Roman" w:hAnsi="Times New Roman" w:cs="Times New Roman"/>
          <w:b/>
          <w:sz w:val="26"/>
          <w:szCs w:val="26"/>
          <w:lang w:eastAsia="uk-UA"/>
        </w:rPr>
        <w:t xml:space="preserve"> 44/11</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8/21</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 надання дозволу на розроблення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проекту землеустрою щодо відведення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в приватну власність земельної ділянки</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p>
    <w:p w:rsidR="00A07523" w:rsidRPr="00A07523" w:rsidRDefault="00822F45" w:rsidP="00822F45">
      <w:pPr>
        <w:spacing w:after="12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sidR="00A07523" w:rsidRPr="00A07523">
        <w:rPr>
          <w:rFonts w:ascii="Times New Roman" w:eastAsia="Times New Roman" w:hAnsi="Times New Roman" w:cs="Times New Roman"/>
          <w:sz w:val="28"/>
          <w:szCs w:val="28"/>
          <w:shd w:val="clear" w:color="auto" w:fill="FFFFFF"/>
          <w:lang w:val="uk-UA" w:eastAsia="ru-RU"/>
        </w:rPr>
        <w:t xml:space="preserve"> Розглянувши заяву гр. Мурару Лесі Миколаївни, враховуючи рекомендації </w:t>
      </w:r>
      <w:r w:rsidR="00A07523" w:rsidRPr="00A07523">
        <w:rPr>
          <w:rFonts w:ascii="Times New Roman" w:eastAsia="Times New Roman" w:hAnsi="Times New Roman" w:cs="Times New Roman"/>
          <w:sz w:val="28"/>
          <w:szCs w:val="28"/>
          <w:lang w:val="uk-UA" w:eastAsia="ru-RU"/>
        </w:rPr>
        <w:t>постійної комісії  з</w:t>
      </w:r>
      <w:r w:rsidR="00A07523" w:rsidRPr="00A07523">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00A07523" w:rsidRPr="00A07523">
        <w:rPr>
          <w:rFonts w:ascii="Times New Roman" w:eastAsia="Times New Roman" w:hAnsi="Times New Roman" w:cs="Times New Roman"/>
          <w:sz w:val="28"/>
          <w:szCs w:val="28"/>
          <w:lang w:val="uk-UA" w:eastAsia="ru-RU"/>
        </w:rPr>
        <w:t xml:space="preserve">планування та  </w:t>
      </w:r>
      <w:r w:rsidR="00A07523" w:rsidRPr="00A07523">
        <w:rPr>
          <w:rFonts w:ascii="Times New Roman" w:eastAsia="Times New Roman" w:hAnsi="Times New Roman" w:cs="Times New Roman"/>
          <w:sz w:val="28"/>
          <w:szCs w:val="28"/>
          <w:shd w:val="clear" w:color="auto" w:fill="FFFFFF"/>
          <w:lang w:val="uk-UA" w:eastAsia="ru-RU"/>
        </w:rPr>
        <w:t>благоустрою</w:t>
      </w:r>
      <w:r w:rsidR="00A07523" w:rsidRPr="00A07523">
        <w:rPr>
          <w:rFonts w:ascii="Times New Roman" w:eastAsia="Times New Roman" w:hAnsi="Times New Roman" w:cs="Times New Roman"/>
          <w:sz w:val="28"/>
          <w:szCs w:val="28"/>
          <w:lang w:val="uk-UA" w:eastAsia="ru-RU"/>
        </w:rPr>
        <w:t xml:space="preserve"> території,  будівництва та архітектури</w:t>
      </w:r>
      <w:r w:rsidR="00A07523" w:rsidRPr="00A07523">
        <w:rPr>
          <w:rFonts w:ascii="Times New Roman" w:eastAsia="Times New Roman" w:hAnsi="Times New Roman" w:cs="Times New Roman"/>
          <w:sz w:val="28"/>
          <w:szCs w:val="28"/>
          <w:shd w:val="clear" w:color="auto" w:fill="FFFFFF"/>
          <w:lang w:val="uk-UA" w:eastAsia="ru-RU"/>
        </w:rPr>
        <w:t>,</w:t>
      </w:r>
      <w:r w:rsidR="00A07523" w:rsidRPr="00A07523">
        <w:rPr>
          <w:rFonts w:ascii="Times New Roman" w:eastAsia="Times New Roman" w:hAnsi="Times New Roman" w:cs="Times New Roman"/>
          <w:sz w:val="28"/>
          <w:szCs w:val="28"/>
          <w:shd w:val="clear" w:color="auto" w:fill="FFFFFF"/>
          <w:lang w:eastAsia="ru-RU"/>
        </w:rPr>
        <w:t> </w:t>
      </w:r>
      <w:r w:rsidR="00A07523" w:rsidRPr="00A07523">
        <w:rPr>
          <w:rFonts w:ascii="Times New Roman" w:eastAsia="Times New Roman" w:hAnsi="Times New Roman" w:cs="Times New Roman"/>
          <w:sz w:val="28"/>
          <w:szCs w:val="28"/>
          <w:shd w:val="clear" w:color="auto" w:fill="FFFFFF"/>
          <w:lang w:val="uk-UA" w:eastAsia="ru-RU"/>
        </w:rPr>
        <w:t>природних ресурсів, екології,</w:t>
      </w:r>
      <w:r w:rsidR="00A07523" w:rsidRPr="00A07523">
        <w:rPr>
          <w:rFonts w:ascii="Times New Roman" w:eastAsia="Times New Roman" w:hAnsi="Times New Roman" w:cs="Times New Roman"/>
          <w:sz w:val="28"/>
          <w:szCs w:val="28"/>
          <w:shd w:val="clear" w:color="auto" w:fill="FFFFFF"/>
          <w:lang w:eastAsia="ru-RU"/>
        </w:rPr>
        <w:t> </w:t>
      </w:r>
      <w:r w:rsidR="00A07523" w:rsidRPr="00A07523">
        <w:rPr>
          <w:rFonts w:ascii="Times New Roman" w:eastAsia="Times New Roman" w:hAnsi="Times New Roman" w:cs="Times New Roman"/>
          <w:sz w:val="28"/>
          <w:szCs w:val="28"/>
          <w:shd w:val="clear" w:color="auto" w:fill="FFFFFF"/>
          <w:lang w:val="uk-UA" w:eastAsia="ru-RU"/>
        </w:rPr>
        <w:t>техногенної безпеки</w:t>
      </w:r>
      <w:r w:rsidR="00A07523" w:rsidRPr="00A07523">
        <w:rPr>
          <w:rFonts w:ascii="Times New Roman" w:eastAsia="Times New Roman" w:hAnsi="Times New Roman" w:cs="Times New Roman"/>
          <w:sz w:val="28"/>
          <w:szCs w:val="28"/>
          <w:lang w:val="uk-UA" w:eastAsia="ru-RU"/>
        </w:rPr>
        <w:t>,  енергозбереження та транспорту</w:t>
      </w:r>
      <w:r w:rsidR="00A07523" w:rsidRPr="00A07523">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00A07523" w:rsidRPr="00A07523">
        <w:rPr>
          <w:rFonts w:ascii="Times New Roman" w:eastAsia="Times New Roman" w:hAnsi="Times New Roman" w:cs="Times New Roman"/>
          <w:sz w:val="28"/>
          <w:szCs w:val="28"/>
          <w:lang w:val="uk-UA" w:eastAsia="ru-RU"/>
        </w:rPr>
        <w:t>сесія сільської ради</w:t>
      </w:r>
    </w:p>
    <w:p w:rsidR="00A07523" w:rsidRPr="00A07523" w:rsidRDefault="00A07523" w:rsidP="00A07523">
      <w:pPr>
        <w:spacing w:after="120" w:line="240" w:lineRule="auto"/>
        <w:ind w:firstLine="720"/>
        <w:rPr>
          <w:rFonts w:ascii="Times New Roman" w:eastAsia="Times New Roman" w:hAnsi="Times New Roman" w:cs="Times New Roman"/>
          <w:sz w:val="28"/>
          <w:szCs w:val="28"/>
          <w:lang w:val="uk-UA" w:eastAsia="ru-RU"/>
        </w:rPr>
      </w:pPr>
    </w:p>
    <w:p w:rsidR="00A07523" w:rsidRPr="00A07523" w:rsidRDefault="00A07523" w:rsidP="00A07523">
      <w:pPr>
        <w:spacing w:after="120" w:line="240" w:lineRule="auto"/>
        <w:ind w:firstLine="540"/>
        <w:jc w:val="center"/>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lang w:eastAsia="ru-RU"/>
        </w:rPr>
        <w:t>ВИРІШИЛА:</w:t>
      </w:r>
    </w:p>
    <w:p w:rsidR="00A07523" w:rsidRPr="00A07523" w:rsidRDefault="00A07523" w:rsidP="00A07523">
      <w:pPr>
        <w:tabs>
          <w:tab w:val="left" w:pos="180"/>
          <w:tab w:val="left" w:pos="720"/>
        </w:tabs>
        <w:spacing w:after="0" w:line="240" w:lineRule="auto"/>
        <w:rPr>
          <w:rFonts w:ascii="Times New Roman" w:eastAsia="Times New Roman" w:hAnsi="Times New Roman" w:cs="Times New Roman"/>
          <w:bCs/>
          <w:caps/>
          <w:sz w:val="28"/>
          <w:szCs w:val="28"/>
          <w:lang w:val="uk-UA" w:eastAsia="uk-UA"/>
        </w:rPr>
      </w:pPr>
    </w:p>
    <w:p w:rsidR="00A07523" w:rsidRPr="00A07523" w:rsidRDefault="00A07523" w:rsidP="00A07523">
      <w:pPr>
        <w:numPr>
          <w:ilvl w:val="1"/>
          <w:numId w:val="35"/>
        </w:numPr>
        <w:tabs>
          <w:tab w:val="left" w:pos="180"/>
          <w:tab w:val="num" w:pos="540"/>
          <w:tab w:val="left" w:pos="720"/>
        </w:tabs>
        <w:spacing w:after="0" w:line="240" w:lineRule="auto"/>
        <w:ind w:left="720"/>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 xml:space="preserve">Відхилити надання дозволу гр. Мурару Лесі Миколаївні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A07523">
          <w:rPr>
            <w:rFonts w:ascii="Times New Roman" w:eastAsia="Times New Roman" w:hAnsi="Times New Roman" w:cs="Times New Roman"/>
            <w:bCs/>
            <w:sz w:val="28"/>
            <w:szCs w:val="28"/>
            <w:lang w:val="uk-UA" w:eastAsia="uk-UA"/>
          </w:rPr>
          <w:t>0,50 га</w:t>
        </w:r>
      </w:smartTag>
      <w:r w:rsidRPr="00A07523">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A07523" w:rsidRPr="00A07523" w:rsidRDefault="00A07523" w:rsidP="00A07523">
      <w:pPr>
        <w:spacing w:after="0" w:line="240" w:lineRule="auto"/>
        <w:ind w:left="360"/>
        <w:rPr>
          <w:rFonts w:ascii="Times New Roman" w:eastAsia="Times New Roman" w:hAnsi="Times New Roman" w:cs="Times New Roman"/>
          <w:bCs/>
          <w:sz w:val="28"/>
          <w:szCs w:val="28"/>
          <w:lang w:val="uk-UA" w:eastAsia="uk-UA"/>
        </w:rPr>
      </w:pPr>
    </w:p>
    <w:p w:rsidR="00A07523" w:rsidRPr="00A07523" w:rsidRDefault="00A07523" w:rsidP="00A07523">
      <w:pPr>
        <w:numPr>
          <w:ilvl w:val="0"/>
          <w:numId w:val="35"/>
        </w:numPr>
        <w:spacing w:after="0" w:line="240" w:lineRule="auto"/>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Внести в список гр. Мурару Л.М. на отримання земельної ділянки для ведення особистого селянського господарства.</w:t>
      </w:r>
    </w:p>
    <w:p w:rsidR="00A07523" w:rsidRPr="00A07523" w:rsidRDefault="00A07523" w:rsidP="00A07523">
      <w:pPr>
        <w:spacing w:after="0" w:line="240" w:lineRule="auto"/>
        <w:ind w:left="360"/>
        <w:rPr>
          <w:rFonts w:ascii="Times New Roman" w:eastAsia="Times New Roman" w:hAnsi="Times New Roman" w:cs="Times New Roman"/>
          <w:bCs/>
          <w:sz w:val="28"/>
          <w:szCs w:val="28"/>
          <w:lang w:val="uk-UA" w:eastAsia="uk-UA"/>
        </w:rPr>
      </w:pPr>
    </w:p>
    <w:p w:rsidR="00A07523" w:rsidRPr="00A07523" w:rsidRDefault="00A07523" w:rsidP="00A07523">
      <w:pPr>
        <w:numPr>
          <w:ilvl w:val="0"/>
          <w:numId w:val="35"/>
        </w:numPr>
        <w:spacing w:after="0" w:line="240" w:lineRule="auto"/>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A07523">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A07523">
        <w:rPr>
          <w:rFonts w:ascii="Times New Roman" w:eastAsia="Times New Roman" w:hAnsi="Times New Roman" w:cs="Times New Roman"/>
          <w:sz w:val="28"/>
          <w:szCs w:val="28"/>
          <w:lang w:val="uk-UA" w:eastAsia="uk-UA"/>
        </w:rPr>
        <w:t xml:space="preserve">планування та </w:t>
      </w:r>
      <w:r w:rsidRPr="00A07523">
        <w:rPr>
          <w:rFonts w:ascii="Times New Roman" w:eastAsia="Times New Roman" w:hAnsi="Times New Roman" w:cs="Times New Roman"/>
          <w:sz w:val="28"/>
          <w:szCs w:val="28"/>
          <w:shd w:val="clear" w:color="auto" w:fill="FFFFFF"/>
          <w:lang w:val="uk-UA" w:eastAsia="uk-UA"/>
        </w:rPr>
        <w:t>благоустрою</w:t>
      </w:r>
      <w:r w:rsidRPr="00A07523">
        <w:rPr>
          <w:rFonts w:ascii="Times New Roman" w:eastAsia="Times New Roman" w:hAnsi="Times New Roman" w:cs="Times New Roman"/>
          <w:sz w:val="28"/>
          <w:szCs w:val="28"/>
          <w:lang w:val="uk-UA" w:eastAsia="uk-UA"/>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A07523">
        <w:rPr>
          <w:rFonts w:ascii="Times New Roman" w:eastAsia="Times New Roman" w:hAnsi="Times New Roman" w:cs="Times New Roman"/>
          <w:sz w:val="28"/>
          <w:szCs w:val="28"/>
          <w:lang w:val="uk-UA" w:eastAsia="uk-UA"/>
        </w:rPr>
        <w:t>, енергозбереження та транспорту.</w:t>
      </w:r>
    </w:p>
    <w:p w:rsidR="00A07523" w:rsidRPr="00A07523" w:rsidRDefault="00A07523" w:rsidP="00A07523">
      <w:pPr>
        <w:spacing w:after="0" w:line="240" w:lineRule="auto"/>
        <w:rPr>
          <w:rFonts w:ascii="Times New Roman" w:eastAsia="Times New Roman" w:hAnsi="Times New Roman" w:cs="Times New Roman"/>
          <w:sz w:val="24"/>
          <w:szCs w:val="24"/>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b/>
          <w:bCs/>
          <w:caps/>
          <w:sz w:val="26"/>
          <w:szCs w:val="26"/>
          <w:lang w:val="uk-UA" w:eastAsia="uk-UA"/>
        </w:rPr>
        <w:t>сільський голова</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caps/>
          <w:sz w:val="26"/>
          <w:szCs w:val="26"/>
          <w:lang w:val="uk-UA" w:eastAsia="uk-UA"/>
        </w:rPr>
        <w:t>С</w:t>
      </w:r>
      <w:r w:rsidRPr="00A07523">
        <w:rPr>
          <w:rFonts w:ascii="Times New Roman" w:eastAsia="Times New Roman" w:hAnsi="Times New Roman" w:cs="Times New Roman"/>
          <w:b/>
          <w:bCs/>
          <w:sz w:val="26"/>
          <w:szCs w:val="26"/>
          <w:lang w:val="uk-UA" w:eastAsia="uk-UA"/>
        </w:rPr>
        <w:t>тепан</w:t>
      </w:r>
      <w:r w:rsidRPr="00A07523">
        <w:rPr>
          <w:rFonts w:ascii="Times New Roman" w:eastAsia="Times New Roman" w:hAnsi="Times New Roman" w:cs="Times New Roman"/>
          <w:b/>
          <w:bCs/>
          <w:caps/>
          <w:sz w:val="26"/>
          <w:szCs w:val="26"/>
          <w:lang w:val="uk-UA" w:eastAsia="uk-UA"/>
        </w:rPr>
        <w:t xml:space="preserve"> СаІНЧУК</w:t>
      </w: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360" w:lineRule="auto"/>
        <w:jc w:val="center"/>
        <w:rPr>
          <w:rFonts w:ascii="Times New Roman" w:eastAsia="Times New Roman" w:hAnsi="Times New Roman" w:cs="Times New Roman"/>
          <w:b/>
          <w:sz w:val="20"/>
          <w:szCs w:val="20"/>
          <w:lang w:val="uk-UA" w:eastAsia="ru-RU"/>
        </w:rPr>
      </w:pPr>
      <w:r w:rsidRPr="00A07523">
        <w:rPr>
          <w:rFonts w:ascii="UkrainianBaltica" w:eastAsia="Times New Roman" w:hAnsi="UkrainianBaltica" w:cs="Times New Roman"/>
          <w:b/>
          <w:noProof/>
          <w:sz w:val="20"/>
          <w:szCs w:val="20"/>
          <w:lang w:eastAsia="ru-RU"/>
        </w:rPr>
        <w:drawing>
          <wp:inline distT="0" distB="0" distL="0" distR="0">
            <wp:extent cx="438150" cy="695325"/>
            <wp:effectExtent l="0" t="0" r="0"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УКРАЇНА</w:t>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МАГАЛЬСЬКА СІЛЬСЬКА РАДА</w:t>
      </w:r>
    </w:p>
    <w:p w:rsidR="00A07523" w:rsidRPr="00A07523" w:rsidRDefault="00A07523" w:rsidP="00A07523">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eastAsia="ru-RU"/>
        </w:rPr>
        <w:t>ЧЕРН</w:t>
      </w:r>
      <w:r w:rsidRPr="00A07523">
        <w:rPr>
          <w:rFonts w:ascii="Times New Roman" w:eastAsia="Times New Roman" w:hAnsi="Times New Roman" w:cs="Times New Roman"/>
          <w:b/>
          <w:sz w:val="26"/>
          <w:szCs w:val="26"/>
          <w:lang w:val="uk-UA" w:eastAsia="ru-RU"/>
        </w:rPr>
        <w:t>І</w:t>
      </w:r>
      <w:r w:rsidRPr="00A07523">
        <w:rPr>
          <w:rFonts w:ascii="Times New Roman" w:eastAsia="Times New Roman" w:hAnsi="Times New Roman" w:cs="Times New Roman"/>
          <w:b/>
          <w:sz w:val="26"/>
          <w:szCs w:val="26"/>
          <w:lang w:eastAsia="ru-RU"/>
        </w:rPr>
        <w:t>ВЕЦЬКОГО</w:t>
      </w:r>
      <w:r w:rsidRPr="00A07523">
        <w:rPr>
          <w:rFonts w:ascii="Times New Roman" w:eastAsia="Times New Roman" w:hAnsi="Times New Roman" w:cs="Times New Roman"/>
          <w:b/>
          <w:sz w:val="26"/>
          <w:szCs w:val="26"/>
          <w:lang w:val="uk-UA" w:eastAsia="ru-RU"/>
        </w:rPr>
        <w:t xml:space="preserve"> РАЙОНУ ЧЕРНІВЕЦЬКОЇ ОБЛАСТІ</w:t>
      </w:r>
    </w:p>
    <w:p w:rsidR="00A07523" w:rsidRPr="00A07523" w:rsidRDefault="00A07523" w:rsidP="00A07523">
      <w:pPr>
        <w:spacing w:after="0" w:line="240" w:lineRule="auto"/>
        <w:rPr>
          <w:rFonts w:ascii="Times New Roman" w:eastAsia="Times New Roman" w:hAnsi="Times New Roman" w:cs="Times New Roman"/>
          <w:b/>
          <w:sz w:val="26"/>
          <w:szCs w:val="26"/>
          <w:lang w:eastAsia="uk-UA"/>
        </w:rPr>
      </w:pPr>
    </w:p>
    <w:p w:rsidR="00A07523" w:rsidRPr="00A07523" w:rsidRDefault="00A07523" w:rsidP="00A07523">
      <w:pPr>
        <w:tabs>
          <w:tab w:val="left" w:pos="1080"/>
          <w:tab w:val="left" w:pos="4080"/>
        </w:tabs>
        <w:spacing w:after="0" w:line="240" w:lineRule="auto"/>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eastAsia="uk-UA"/>
        </w:rPr>
        <w:t>17</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06</w:t>
      </w:r>
      <w:r w:rsidRPr="00A07523">
        <w:rPr>
          <w:rFonts w:ascii="Times New Roman" w:eastAsia="Times New Roman" w:hAnsi="Times New Roman" w:cs="Times New Roman"/>
          <w:b/>
          <w:sz w:val="26"/>
          <w:szCs w:val="26"/>
          <w:lang w:val="uk-UA" w:eastAsia="uk-UA"/>
        </w:rPr>
        <w:t>.20</w:t>
      </w:r>
      <w:r w:rsidRPr="00A07523">
        <w:rPr>
          <w:rFonts w:ascii="Times New Roman" w:eastAsia="Times New Roman" w:hAnsi="Times New Roman" w:cs="Times New Roman"/>
          <w:b/>
          <w:sz w:val="26"/>
          <w:szCs w:val="26"/>
          <w:lang w:eastAsia="uk-UA"/>
        </w:rPr>
        <w:t xml:space="preserve">21 </w:t>
      </w:r>
      <w:r w:rsidRPr="00A07523">
        <w:rPr>
          <w:rFonts w:ascii="Times New Roman" w:eastAsia="Times New Roman" w:hAnsi="Times New Roman" w:cs="Times New Roman"/>
          <w:b/>
          <w:sz w:val="26"/>
          <w:szCs w:val="26"/>
          <w:lang w:val="uk-UA" w:eastAsia="uk-UA"/>
        </w:rPr>
        <w:t xml:space="preserve">р.                                                                  </w:t>
      </w:r>
      <w:r w:rsidRPr="00A07523">
        <w:rPr>
          <w:rFonts w:ascii="Times New Roman" w:eastAsia="Times New Roman" w:hAnsi="Times New Roman" w:cs="Times New Roman"/>
          <w:b/>
          <w:sz w:val="26"/>
          <w:szCs w:val="26"/>
          <w:lang w:eastAsia="uk-UA"/>
        </w:rPr>
        <w:t xml:space="preserve">      </w:t>
      </w:r>
      <w:r w:rsidRPr="00A07523">
        <w:rPr>
          <w:rFonts w:ascii="Times New Roman" w:eastAsia="Times New Roman" w:hAnsi="Times New Roman" w:cs="Times New Roman"/>
          <w:b/>
          <w:sz w:val="26"/>
          <w:szCs w:val="26"/>
          <w:lang w:val="uk-UA" w:eastAsia="uk-UA"/>
        </w:rPr>
        <w:t xml:space="preserve">         </w:t>
      </w:r>
      <w:r w:rsidRPr="00A07523">
        <w:rPr>
          <w:rFonts w:ascii="Times New Roman" w:eastAsia="Times New Roman" w:hAnsi="Times New Roman" w:cs="Times New Roman"/>
          <w:b/>
          <w:sz w:val="26"/>
          <w:szCs w:val="26"/>
          <w:lang w:eastAsia="uk-UA"/>
        </w:rPr>
        <w:t xml:space="preserve">8 </w:t>
      </w:r>
      <w:r w:rsidRPr="00A07523">
        <w:rPr>
          <w:rFonts w:ascii="Times New Roman" w:eastAsia="Times New Roman" w:hAnsi="Times New Roman" w:cs="Times New Roman"/>
          <w:b/>
          <w:sz w:val="26"/>
          <w:szCs w:val="26"/>
          <w:lang w:val="uk-UA" w:eastAsia="uk-UA"/>
        </w:rPr>
        <w:t>сесія 8 скликання</w:t>
      </w:r>
      <w:r w:rsidRPr="00A07523">
        <w:rPr>
          <w:rFonts w:ascii="Times New Roman" w:eastAsia="Times New Roman" w:hAnsi="Times New Roman" w:cs="Times New Roman"/>
          <w:b/>
          <w:sz w:val="26"/>
          <w:szCs w:val="26"/>
          <w:lang w:eastAsia="uk-UA"/>
        </w:rPr>
        <w:t xml:space="preserve"> </w:t>
      </w: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val="uk-UA" w:eastAsia="uk-UA"/>
        </w:rPr>
        <w:t>Р І Ш Е Н Н Я   №</w:t>
      </w:r>
      <w:r w:rsidRPr="00A07523">
        <w:rPr>
          <w:rFonts w:ascii="Times New Roman" w:eastAsia="Times New Roman" w:hAnsi="Times New Roman" w:cs="Times New Roman"/>
          <w:b/>
          <w:sz w:val="26"/>
          <w:szCs w:val="26"/>
          <w:lang w:eastAsia="uk-UA"/>
        </w:rPr>
        <w:t xml:space="preserve"> 44/12</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8/21</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 надання дозволу на розроблення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проекту землеустрою щодо відведення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в приватну власність земельної ділянки</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p>
    <w:p w:rsidR="00A07523" w:rsidRPr="00A07523" w:rsidRDefault="00A07523" w:rsidP="00A07523">
      <w:pPr>
        <w:spacing w:after="120" w:line="240" w:lineRule="auto"/>
        <w:ind w:firstLine="720"/>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 xml:space="preserve">       Розглянувши заяву гр. Кошман Наталії Іванівни, враховуючи рекомендації </w:t>
      </w:r>
      <w:r w:rsidRPr="00A07523">
        <w:rPr>
          <w:rFonts w:ascii="Times New Roman" w:eastAsia="Times New Roman" w:hAnsi="Times New Roman" w:cs="Times New Roman"/>
          <w:sz w:val="28"/>
          <w:szCs w:val="28"/>
          <w:lang w:val="uk-UA" w:eastAsia="ru-RU"/>
        </w:rPr>
        <w:t>постійної комісії  з</w:t>
      </w:r>
      <w:r w:rsidRPr="00A07523">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A07523">
        <w:rPr>
          <w:rFonts w:ascii="Times New Roman" w:eastAsia="Times New Roman" w:hAnsi="Times New Roman" w:cs="Times New Roman"/>
          <w:sz w:val="28"/>
          <w:szCs w:val="28"/>
          <w:lang w:val="uk-UA" w:eastAsia="ru-RU"/>
        </w:rPr>
        <w:t xml:space="preserve">планування та  </w:t>
      </w:r>
      <w:r w:rsidRPr="00A07523">
        <w:rPr>
          <w:rFonts w:ascii="Times New Roman" w:eastAsia="Times New Roman" w:hAnsi="Times New Roman" w:cs="Times New Roman"/>
          <w:sz w:val="28"/>
          <w:szCs w:val="28"/>
          <w:shd w:val="clear" w:color="auto" w:fill="FFFFFF"/>
          <w:lang w:val="uk-UA" w:eastAsia="ru-RU"/>
        </w:rPr>
        <w:t>благоустрою</w:t>
      </w:r>
      <w:r w:rsidRPr="00A07523">
        <w:rPr>
          <w:rFonts w:ascii="Times New Roman" w:eastAsia="Times New Roman" w:hAnsi="Times New Roman" w:cs="Times New Roman"/>
          <w:sz w:val="28"/>
          <w:szCs w:val="28"/>
          <w:lang w:val="uk-UA" w:eastAsia="ru-RU"/>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ru-RU"/>
        </w:rPr>
        <w:t>,</w:t>
      </w: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природних ресурсів, екології,</w:t>
      </w: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техногенної безпеки</w:t>
      </w:r>
      <w:r w:rsidRPr="00A07523">
        <w:rPr>
          <w:rFonts w:ascii="Times New Roman" w:eastAsia="Times New Roman" w:hAnsi="Times New Roman" w:cs="Times New Roman"/>
          <w:sz w:val="28"/>
          <w:szCs w:val="28"/>
          <w:lang w:val="uk-UA" w:eastAsia="ru-RU"/>
        </w:rPr>
        <w:t>,  енергозбереження та транспорту</w:t>
      </w:r>
      <w:r w:rsidRPr="00A07523">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A07523">
        <w:rPr>
          <w:rFonts w:ascii="Times New Roman" w:eastAsia="Times New Roman" w:hAnsi="Times New Roman" w:cs="Times New Roman"/>
          <w:sz w:val="28"/>
          <w:szCs w:val="28"/>
          <w:lang w:val="uk-UA" w:eastAsia="ru-RU"/>
        </w:rPr>
        <w:t>сесія сільської ради</w:t>
      </w:r>
    </w:p>
    <w:p w:rsidR="00A07523" w:rsidRPr="00A07523" w:rsidRDefault="00A07523" w:rsidP="00A07523">
      <w:pPr>
        <w:spacing w:after="120" w:line="240" w:lineRule="auto"/>
        <w:ind w:firstLine="720"/>
        <w:rPr>
          <w:rFonts w:ascii="Times New Roman" w:eastAsia="Times New Roman" w:hAnsi="Times New Roman" w:cs="Times New Roman"/>
          <w:sz w:val="28"/>
          <w:szCs w:val="28"/>
          <w:lang w:val="uk-UA" w:eastAsia="ru-RU"/>
        </w:rPr>
      </w:pPr>
    </w:p>
    <w:p w:rsidR="00A07523" w:rsidRPr="00A07523" w:rsidRDefault="00A07523" w:rsidP="00822F45">
      <w:pPr>
        <w:spacing w:after="120" w:line="240" w:lineRule="auto"/>
        <w:ind w:firstLine="540"/>
        <w:jc w:val="center"/>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lang w:eastAsia="ru-RU"/>
        </w:rPr>
        <w:t>ВИРІШИЛА:</w:t>
      </w:r>
    </w:p>
    <w:p w:rsidR="00A07523" w:rsidRPr="00A07523" w:rsidRDefault="00A07523" w:rsidP="00A07523">
      <w:pPr>
        <w:tabs>
          <w:tab w:val="left" w:pos="180"/>
          <w:tab w:val="left" w:pos="720"/>
        </w:tabs>
        <w:spacing w:after="0" w:line="240" w:lineRule="auto"/>
        <w:rPr>
          <w:rFonts w:ascii="Times New Roman" w:eastAsia="Times New Roman" w:hAnsi="Times New Roman" w:cs="Times New Roman"/>
          <w:bCs/>
          <w:caps/>
          <w:sz w:val="28"/>
          <w:szCs w:val="28"/>
          <w:lang w:val="uk-UA" w:eastAsia="uk-UA"/>
        </w:rPr>
      </w:pPr>
    </w:p>
    <w:p w:rsidR="00A07523" w:rsidRPr="00A07523" w:rsidRDefault="00A07523" w:rsidP="00A07523">
      <w:pPr>
        <w:numPr>
          <w:ilvl w:val="1"/>
          <w:numId w:val="35"/>
        </w:numPr>
        <w:tabs>
          <w:tab w:val="left" w:pos="180"/>
          <w:tab w:val="num" w:pos="540"/>
          <w:tab w:val="left" w:pos="720"/>
        </w:tabs>
        <w:spacing w:after="0" w:line="240" w:lineRule="auto"/>
        <w:ind w:left="720"/>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 xml:space="preserve">Відхилити надання дозволу гр. Кошман Наталії Іванівні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A07523">
          <w:rPr>
            <w:rFonts w:ascii="Times New Roman" w:eastAsia="Times New Roman" w:hAnsi="Times New Roman" w:cs="Times New Roman"/>
            <w:bCs/>
            <w:sz w:val="28"/>
            <w:szCs w:val="28"/>
            <w:lang w:val="uk-UA" w:eastAsia="uk-UA"/>
          </w:rPr>
          <w:t>0,50 га</w:t>
        </w:r>
      </w:smartTag>
      <w:r w:rsidRPr="00A07523">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A07523" w:rsidRPr="00A07523" w:rsidRDefault="00A07523" w:rsidP="00A07523">
      <w:pPr>
        <w:spacing w:after="0" w:line="240" w:lineRule="auto"/>
        <w:ind w:left="360"/>
        <w:rPr>
          <w:rFonts w:ascii="Times New Roman" w:eastAsia="Times New Roman" w:hAnsi="Times New Roman" w:cs="Times New Roman"/>
          <w:bCs/>
          <w:sz w:val="28"/>
          <w:szCs w:val="28"/>
          <w:lang w:val="uk-UA" w:eastAsia="uk-UA"/>
        </w:rPr>
      </w:pPr>
    </w:p>
    <w:p w:rsidR="00A07523" w:rsidRPr="00A07523" w:rsidRDefault="00A07523" w:rsidP="00A07523">
      <w:pPr>
        <w:numPr>
          <w:ilvl w:val="1"/>
          <w:numId w:val="35"/>
        </w:numPr>
        <w:tabs>
          <w:tab w:val="num" w:pos="0"/>
        </w:tabs>
        <w:spacing w:after="0" w:line="240" w:lineRule="auto"/>
        <w:ind w:left="720"/>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Внести в список гр. Кошман Н.І. на отримання земельної ділянки для ведення особистого селянського господарства.</w:t>
      </w:r>
    </w:p>
    <w:p w:rsidR="00A07523" w:rsidRPr="00A07523" w:rsidRDefault="00A07523" w:rsidP="00A07523">
      <w:pPr>
        <w:tabs>
          <w:tab w:val="num" w:pos="0"/>
        </w:tabs>
        <w:spacing w:after="0" w:line="240" w:lineRule="auto"/>
        <w:ind w:left="720" w:hanging="360"/>
        <w:rPr>
          <w:rFonts w:ascii="Times New Roman" w:eastAsia="Times New Roman" w:hAnsi="Times New Roman" w:cs="Times New Roman"/>
          <w:bCs/>
          <w:sz w:val="28"/>
          <w:szCs w:val="28"/>
          <w:lang w:val="uk-UA" w:eastAsia="uk-UA"/>
        </w:rPr>
      </w:pPr>
    </w:p>
    <w:p w:rsidR="00A07523" w:rsidRPr="00A07523" w:rsidRDefault="00A07523" w:rsidP="00A07523">
      <w:pPr>
        <w:numPr>
          <w:ilvl w:val="1"/>
          <w:numId w:val="35"/>
        </w:numPr>
        <w:tabs>
          <w:tab w:val="num" w:pos="0"/>
        </w:tabs>
        <w:spacing w:after="0" w:line="240" w:lineRule="auto"/>
        <w:ind w:left="720"/>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A07523">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A07523">
        <w:rPr>
          <w:rFonts w:ascii="Times New Roman" w:eastAsia="Times New Roman" w:hAnsi="Times New Roman" w:cs="Times New Roman"/>
          <w:sz w:val="28"/>
          <w:szCs w:val="28"/>
          <w:lang w:val="uk-UA" w:eastAsia="uk-UA"/>
        </w:rPr>
        <w:t xml:space="preserve">планування та </w:t>
      </w:r>
      <w:r w:rsidRPr="00A07523">
        <w:rPr>
          <w:rFonts w:ascii="Times New Roman" w:eastAsia="Times New Roman" w:hAnsi="Times New Roman" w:cs="Times New Roman"/>
          <w:sz w:val="28"/>
          <w:szCs w:val="28"/>
          <w:shd w:val="clear" w:color="auto" w:fill="FFFFFF"/>
          <w:lang w:val="uk-UA" w:eastAsia="uk-UA"/>
        </w:rPr>
        <w:t>благоустрою</w:t>
      </w:r>
      <w:r w:rsidRPr="00A07523">
        <w:rPr>
          <w:rFonts w:ascii="Times New Roman" w:eastAsia="Times New Roman" w:hAnsi="Times New Roman" w:cs="Times New Roman"/>
          <w:sz w:val="28"/>
          <w:szCs w:val="28"/>
          <w:lang w:val="uk-UA" w:eastAsia="uk-UA"/>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A07523">
        <w:rPr>
          <w:rFonts w:ascii="Times New Roman" w:eastAsia="Times New Roman" w:hAnsi="Times New Roman" w:cs="Times New Roman"/>
          <w:sz w:val="28"/>
          <w:szCs w:val="28"/>
          <w:lang w:val="uk-UA" w:eastAsia="uk-UA"/>
        </w:rPr>
        <w:t>, енергозбереження та транспорту.</w:t>
      </w:r>
    </w:p>
    <w:p w:rsidR="00A07523" w:rsidRPr="00A07523" w:rsidRDefault="00A07523" w:rsidP="00A07523">
      <w:pPr>
        <w:spacing w:after="0" w:line="240" w:lineRule="auto"/>
        <w:rPr>
          <w:rFonts w:ascii="Times New Roman" w:eastAsia="Times New Roman" w:hAnsi="Times New Roman" w:cs="Times New Roman"/>
          <w:sz w:val="24"/>
          <w:szCs w:val="24"/>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b/>
          <w:bCs/>
          <w:caps/>
          <w:sz w:val="26"/>
          <w:szCs w:val="26"/>
          <w:lang w:val="uk-UA" w:eastAsia="uk-UA"/>
        </w:rPr>
        <w:t>сільський голова</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caps/>
          <w:sz w:val="26"/>
          <w:szCs w:val="26"/>
          <w:lang w:val="uk-UA" w:eastAsia="uk-UA"/>
        </w:rPr>
        <w:t>С</w:t>
      </w:r>
      <w:r w:rsidRPr="00A07523">
        <w:rPr>
          <w:rFonts w:ascii="Times New Roman" w:eastAsia="Times New Roman" w:hAnsi="Times New Roman" w:cs="Times New Roman"/>
          <w:b/>
          <w:bCs/>
          <w:sz w:val="26"/>
          <w:szCs w:val="26"/>
          <w:lang w:val="uk-UA" w:eastAsia="uk-UA"/>
        </w:rPr>
        <w:t>тепан</w:t>
      </w:r>
      <w:r w:rsidRPr="00A07523">
        <w:rPr>
          <w:rFonts w:ascii="Times New Roman" w:eastAsia="Times New Roman" w:hAnsi="Times New Roman" w:cs="Times New Roman"/>
          <w:b/>
          <w:bCs/>
          <w:caps/>
          <w:sz w:val="26"/>
          <w:szCs w:val="26"/>
          <w:lang w:val="uk-UA" w:eastAsia="uk-UA"/>
        </w:rPr>
        <w:t xml:space="preserve"> СаІНЧУК</w:t>
      </w: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360" w:lineRule="auto"/>
        <w:jc w:val="center"/>
        <w:rPr>
          <w:rFonts w:ascii="Times New Roman" w:eastAsia="Times New Roman" w:hAnsi="Times New Roman" w:cs="Times New Roman"/>
          <w:b/>
          <w:sz w:val="20"/>
          <w:szCs w:val="20"/>
          <w:lang w:val="uk-UA" w:eastAsia="ru-RU"/>
        </w:rPr>
      </w:pPr>
      <w:r w:rsidRPr="00A07523">
        <w:rPr>
          <w:rFonts w:ascii="UkrainianBaltica" w:eastAsia="Times New Roman" w:hAnsi="UkrainianBaltica" w:cs="Times New Roman"/>
          <w:b/>
          <w:noProof/>
          <w:sz w:val="20"/>
          <w:szCs w:val="20"/>
          <w:lang w:eastAsia="ru-RU"/>
        </w:rPr>
        <w:drawing>
          <wp:inline distT="0" distB="0" distL="0" distR="0">
            <wp:extent cx="438150" cy="695325"/>
            <wp:effectExtent l="0" t="0" r="0" b="952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УКРАЇНА</w:t>
      </w:r>
    </w:p>
    <w:p w:rsidR="00A07523" w:rsidRPr="00A07523" w:rsidRDefault="00A07523" w:rsidP="00A07523">
      <w:pP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val="uk-UA" w:eastAsia="ru-RU"/>
        </w:rPr>
        <w:t>МАГАЛЬСЬКА СІЛЬСЬКА РАДА</w:t>
      </w:r>
    </w:p>
    <w:p w:rsidR="00A07523" w:rsidRPr="00A07523" w:rsidRDefault="00A07523" w:rsidP="00A07523">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A07523">
        <w:rPr>
          <w:rFonts w:ascii="Times New Roman" w:eastAsia="Times New Roman" w:hAnsi="Times New Roman" w:cs="Times New Roman"/>
          <w:b/>
          <w:sz w:val="26"/>
          <w:szCs w:val="26"/>
          <w:lang w:eastAsia="ru-RU"/>
        </w:rPr>
        <w:t>ЧЕРН</w:t>
      </w:r>
      <w:r w:rsidRPr="00A07523">
        <w:rPr>
          <w:rFonts w:ascii="Times New Roman" w:eastAsia="Times New Roman" w:hAnsi="Times New Roman" w:cs="Times New Roman"/>
          <w:b/>
          <w:sz w:val="26"/>
          <w:szCs w:val="26"/>
          <w:lang w:val="uk-UA" w:eastAsia="ru-RU"/>
        </w:rPr>
        <w:t>І</w:t>
      </w:r>
      <w:r w:rsidRPr="00A07523">
        <w:rPr>
          <w:rFonts w:ascii="Times New Roman" w:eastAsia="Times New Roman" w:hAnsi="Times New Roman" w:cs="Times New Roman"/>
          <w:b/>
          <w:sz w:val="26"/>
          <w:szCs w:val="26"/>
          <w:lang w:eastAsia="ru-RU"/>
        </w:rPr>
        <w:t>ВЕЦЬКОГО</w:t>
      </w:r>
      <w:r w:rsidRPr="00A07523">
        <w:rPr>
          <w:rFonts w:ascii="Times New Roman" w:eastAsia="Times New Roman" w:hAnsi="Times New Roman" w:cs="Times New Roman"/>
          <w:b/>
          <w:sz w:val="26"/>
          <w:szCs w:val="26"/>
          <w:lang w:val="uk-UA" w:eastAsia="ru-RU"/>
        </w:rPr>
        <w:t xml:space="preserve"> РАЙОНУ ЧЕРНІВЕЦЬКОЇ ОБЛАСТІ</w:t>
      </w:r>
    </w:p>
    <w:p w:rsidR="00A07523" w:rsidRPr="00A07523" w:rsidRDefault="00A07523" w:rsidP="00A07523">
      <w:pPr>
        <w:spacing w:after="0" w:line="240" w:lineRule="auto"/>
        <w:rPr>
          <w:rFonts w:ascii="Times New Roman" w:eastAsia="Times New Roman" w:hAnsi="Times New Roman" w:cs="Times New Roman"/>
          <w:b/>
          <w:sz w:val="26"/>
          <w:szCs w:val="26"/>
          <w:lang w:eastAsia="uk-UA"/>
        </w:rPr>
      </w:pPr>
    </w:p>
    <w:p w:rsidR="00A07523" w:rsidRPr="00A07523" w:rsidRDefault="00A07523" w:rsidP="00A07523">
      <w:pPr>
        <w:tabs>
          <w:tab w:val="left" w:pos="1080"/>
          <w:tab w:val="left" w:pos="4080"/>
        </w:tabs>
        <w:spacing w:after="0" w:line="240" w:lineRule="auto"/>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eastAsia="uk-UA"/>
        </w:rPr>
        <w:t>17</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06</w:t>
      </w:r>
      <w:r w:rsidRPr="00A07523">
        <w:rPr>
          <w:rFonts w:ascii="Times New Roman" w:eastAsia="Times New Roman" w:hAnsi="Times New Roman" w:cs="Times New Roman"/>
          <w:b/>
          <w:sz w:val="26"/>
          <w:szCs w:val="26"/>
          <w:lang w:val="uk-UA" w:eastAsia="uk-UA"/>
        </w:rPr>
        <w:t>.20</w:t>
      </w:r>
      <w:r w:rsidRPr="00A07523">
        <w:rPr>
          <w:rFonts w:ascii="Times New Roman" w:eastAsia="Times New Roman" w:hAnsi="Times New Roman" w:cs="Times New Roman"/>
          <w:b/>
          <w:sz w:val="26"/>
          <w:szCs w:val="26"/>
          <w:lang w:eastAsia="uk-UA"/>
        </w:rPr>
        <w:t xml:space="preserve">21 </w:t>
      </w:r>
      <w:r w:rsidRPr="00A07523">
        <w:rPr>
          <w:rFonts w:ascii="Times New Roman" w:eastAsia="Times New Roman" w:hAnsi="Times New Roman" w:cs="Times New Roman"/>
          <w:b/>
          <w:sz w:val="26"/>
          <w:szCs w:val="26"/>
          <w:lang w:val="uk-UA" w:eastAsia="uk-UA"/>
        </w:rPr>
        <w:t xml:space="preserve">р.                                                                  </w:t>
      </w:r>
      <w:r w:rsidRPr="00A07523">
        <w:rPr>
          <w:rFonts w:ascii="Times New Roman" w:eastAsia="Times New Roman" w:hAnsi="Times New Roman" w:cs="Times New Roman"/>
          <w:b/>
          <w:sz w:val="26"/>
          <w:szCs w:val="26"/>
          <w:lang w:eastAsia="uk-UA"/>
        </w:rPr>
        <w:t xml:space="preserve">      </w:t>
      </w:r>
      <w:r w:rsidRPr="00A07523">
        <w:rPr>
          <w:rFonts w:ascii="Times New Roman" w:eastAsia="Times New Roman" w:hAnsi="Times New Roman" w:cs="Times New Roman"/>
          <w:b/>
          <w:sz w:val="26"/>
          <w:szCs w:val="26"/>
          <w:lang w:val="uk-UA" w:eastAsia="uk-UA"/>
        </w:rPr>
        <w:t xml:space="preserve">         </w:t>
      </w:r>
      <w:r w:rsidRPr="00A07523">
        <w:rPr>
          <w:rFonts w:ascii="Times New Roman" w:eastAsia="Times New Roman" w:hAnsi="Times New Roman" w:cs="Times New Roman"/>
          <w:b/>
          <w:sz w:val="26"/>
          <w:szCs w:val="26"/>
          <w:lang w:eastAsia="uk-UA"/>
        </w:rPr>
        <w:t xml:space="preserve">8 </w:t>
      </w:r>
      <w:r w:rsidRPr="00A07523">
        <w:rPr>
          <w:rFonts w:ascii="Times New Roman" w:eastAsia="Times New Roman" w:hAnsi="Times New Roman" w:cs="Times New Roman"/>
          <w:b/>
          <w:sz w:val="26"/>
          <w:szCs w:val="26"/>
          <w:lang w:val="uk-UA" w:eastAsia="uk-UA"/>
        </w:rPr>
        <w:t>сесія 8 скликання</w:t>
      </w:r>
      <w:r w:rsidRPr="00A07523">
        <w:rPr>
          <w:rFonts w:ascii="Times New Roman" w:eastAsia="Times New Roman" w:hAnsi="Times New Roman" w:cs="Times New Roman"/>
          <w:b/>
          <w:sz w:val="26"/>
          <w:szCs w:val="26"/>
          <w:lang w:eastAsia="uk-UA"/>
        </w:rPr>
        <w:t xml:space="preserve"> </w:t>
      </w: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p>
    <w:p w:rsidR="00A07523" w:rsidRPr="00A07523" w:rsidRDefault="00A07523" w:rsidP="00A07523">
      <w:pPr>
        <w:tabs>
          <w:tab w:val="left" w:pos="4080"/>
        </w:tabs>
        <w:spacing w:after="0" w:line="240" w:lineRule="auto"/>
        <w:jc w:val="center"/>
        <w:rPr>
          <w:rFonts w:ascii="Times New Roman" w:eastAsia="Times New Roman" w:hAnsi="Times New Roman" w:cs="Times New Roman"/>
          <w:b/>
          <w:sz w:val="26"/>
          <w:szCs w:val="26"/>
          <w:lang w:eastAsia="uk-UA"/>
        </w:rPr>
      </w:pPr>
      <w:r w:rsidRPr="00A07523">
        <w:rPr>
          <w:rFonts w:ascii="Times New Roman" w:eastAsia="Times New Roman" w:hAnsi="Times New Roman" w:cs="Times New Roman"/>
          <w:b/>
          <w:sz w:val="26"/>
          <w:szCs w:val="26"/>
          <w:lang w:val="uk-UA" w:eastAsia="uk-UA"/>
        </w:rPr>
        <w:t>Р І Ш Е Н Н Я   №</w:t>
      </w:r>
      <w:r w:rsidRPr="00A07523">
        <w:rPr>
          <w:rFonts w:ascii="Times New Roman" w:eastAsia="Times New Roman" w:hAnsi="Times New Roman" w:cs="Times New Roman"/>
          <w:b/>
          <w:sz w:val="26"/>
          <w:szCs w:val="26"/>
          <w:lang w:eastAsia="uk-UA"/>
        </w:rPr>
        <w:t xml:space="preserve"> 44/13</w:t>
      </w:r>
      <w:r w:rsidRPr="00A07523">
        <w:rPr>
          <w:rFonts w:ascii="Times New Roman" w:eastAsia="Times New Roman" w:hAnsi="Times New Roman" w:cs="Times New Roman"/>
          <w:b/>
          <w:sz w:val="26"/>
          <w:szCs w:val="26"/>
          <w:lang w:val="uk-UA" w:eastAsia="uk-UA"/>
        </w:rPr>
        <w:t>-</w:t>
      </w:r>
      <w:r w:rsidRPr="00A07523">
        <w:rPr>
          <w:rFonts w:ascii="Times New Roman" w:eastAsia="Times New Roman" w:hAnsi="Times New Roman" w:cs="Times New Roman"/>
          <w:b/>
          <w:sz w:val="26"/>
          <w:szCs w:val="26"/>
          <w:lang w:eastAsia="uk-UA"/>
        </w:rPr>
        <w:t>8/21</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 надання дозволу на розроблення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проекту землеустрою щодо відведення</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r w:rsidRPr="00A07523">
        <w:rPr>
          <w:rFonts w:ascii="Times New Roman" w:eastAsia="Times New Roman" w:hAnsi="Times New Roman" w:cs="Times New Roman"/>
          <w:b/>
          <w:bCs/>
          <w:sz w:val="28"/>
          <w:szCs w:val="28"/>
          <w:lang w:val="uk-UA" w:eastAsia="uk-UA"/>
        </w:rPr>
        <w:t>в приватну власність земельної ділянки</w:t>
      </w:r>
    </w:p>
    <w:p w:rsidR="00A07523" w:rsidRPr="00A07523" w:rsidRDefault="00A07523" w:rsidP="00A07523">
      <w:pPr>
        <w:spacing w:after="0" w:line="240" w:lineRule="auto"/>
        <w:rPr>
          <w:rFonts w:ascii="Times New Roman" w:eastAsia="Times New Roman" w:hAnsi="Times New Roman" w:cs="Times New Roman"/>
          <w:b/>
          <w:bCs/>
          <w:sz w:val="28"/>
          <w:szCs w:val="28"/>
          <w:lang w:val="uk-UA" w:eastAsia="uk-UA"/>
        </w:rPr>
      </w:pPr>
    </w:p>
    <w:p w:rsidR="00A07523" w:rsidRPr="00A07523" w:rsidRDefault="00A07523" w:rsidP="00822F45">
      <w:pPr>
        <w:spacing w:after="120" w:line="240" w:lineRule="auto"/>
        <w:ind w:firstLine="720"/>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 xml:space="preserve">       Розглянувши заяву гр. Скінтей Ольги Іванівни, враховуючи рекомендації </w:t>
      </w:r>
      <w:r w:rsidRPr="00A07523">
        <w:rPr>
          <w:rFonts w:ascii="Times New Roman" w:eastAsia="Times New Roman" w:hAnsi="Times New Roman" w:cs="Times New Roman"/>
          <w:sz w:val="28"/>
          <w:szCs w:val="28"/>
          <w:lang w:val="uk-UA" w:eastAsia="ru-RU"/>
        </w:rPr>
        <w:t>постійної комісії  з</w:t>
      </w:r>
      <w:r w:rsidRPr="00A07523">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A07523">
        <w:rPr>
          <w:rFonts w:ascii="Times New Roman" w:eastAsia="Times New Roman" w:hAnsi="Times New Roman" w:cs="Times New Roman"/>
          <w:sz w:val="28"/>
          <w:szCs w:val="28"/>
          <w:lang w:val="uk-UA" w:eastAsia="ru-RU"/>
        </w:rPr>
        <w:t xml:space="preserve">планування та  </w:t>
      </w:r>
      <w:r w:rsidRPr="00A07523">
        <w:rPr>
          <w:rFonts w:ascii="Times New Roman" w:eastAsia="Times New Roman" w:hAnsi="Times New Roman" w:cs="Times New Roman"/>
          <w:sz w:val="28"/>
          <w:szCs w:val="28"/>
          <w:shd w:val="clear" w:color="auto" w:fill="FFFFFF"/>
          <w:lang w:val="uk-UA" w:eastAsia="ru-RU"/>
        </w:rPr>
        <w:t>благоустрою</w:t>
      </w:r>
      <w:r w:rsidRPr="00A07523">
        <w:rPr>
          <w:rFonts w:ascii="Times New Roman" w:eastAsia="Times New Roman" w:hAnsi="Times New Roman" w:cs="Times New Roman"/>
          <w:sz w:val="28"/>
          <w:szCs w:val="28"/>
          <w:lang w:val="uk-UA" w:eastAsia="ru-RU"/>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ru-RU"/>
        </w:rPr>
        <w:t>,</w:t>
      </w: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природних ресурсів, екології,</w:t>
      </w:r>
      <w:r w:rsidRPr="00A07523">
        <w:rPr>
          <w:rFonts w:ascii="Times New Roman" w:eastAsia="Times New Roman" w:hAnsi="Times New Roman" w:cs="Times New Roman"/>
          <w:sz w:val="28"/>
          <w:szCs w:val="28"/>
          <w:shd w:val="clear" w:color="auto" w:fill="FFFFFF"/>
          <w:lang w:eastAsia="ru-RU"/>
        </w:rPr>
        <w:t> </w:t>
      </w:r>
      <w:r w:rsidRPr="00A07523">
        <w:rPr>
          <w:rFonts w:ascii="Times New Roman" w:eastAsia="Times New Roman" w:hAnsi="Times New Roman" w:cs="Times New Roman"/>
          <w:sz w:val="28"/>
          <w:szCs w:val="28"/>
          <w:shd w:val="clear" w:color="auto" w:fill="FFFFFF"/>
          <w:lang w:val="uk-UA" w:eastAsia="ru-RU"/>
        </w:rPr>
        <w:t>техногенної безпеки</w:t>
      </w:r>
      <w:r w:rsidRPr="00A07523">
        <w:rPr>
          <w:rFonts w:ascii="Times New Roman" w:eastAsia="Times New Roman" w:hAnsi="Times New Roman" w:cs="Times New Roman"/>
          <w:sz w:val="28"/>
          <w:szCs w:val="28"/>
          <w:lang w:val="uk-UA" w:eastAsia="ru-RU"/>
        </w:rPr>
        <w:t>,  енергозбереження та транспорту</w:t>
      </w:r>
      <w:r w:rsidRPr="00A07523">
        <w:rPr>
          <w:rFonts w:ascii="Times New Roman" w:eastAsia="Times New Roman" w:hAnsi="Times New Roman" w:cs="Times New Roman"/>
          <w:sz w:val="28"/>
          <w:szCs w:val="28"/>
          <w:shd w:val="clear" w:color="auto" w:fill="FFFFFF"/>
          <w:lang w:val="uk-UA" w:eastAsia="ru-RU"/>
        </w:rPr>
        <w:t xml:space="preserve">, керуючись Земельним кодексом України, ст. 26,33 Законом України «Про місцеве самоврядування в Україні», </w:t>
      </w:r>
      <w:r w:rsidRPr="00A07523">
        <w:rPr>
          <w:rFonts w:ascii="Times New Roman" w:eastAsia="Times New Roman" w:hAnsi="Times New Roman" w:cs="Times New Roman"/>
          <w:sz w:val="28"/>
          <w:szCs w:val="28"/>
          <w:lang w:val="uk-UA" w:eastAsia="ru-RU"/>
        </w:rPr>
        <w:t>сесія сільської ради</w:t>
      </w:r>
    </w:p>
    <w:p w:rsidR="00A07523" w:rsidRPr="00A07523" w:rsidRDefault="00A07523" w:rsidP="00A07523">
      <w:pPr>
        <w:spacing w:after="120" w:line="240" w:lineRule="auto"/>
        <w:ind w:firstLine="540"/>
        <w:jc w:val="center"/>
        <w:rPr>
          <w:rFonts w:ascii="Times New Roman" w:eastAsia="Times New Roman" w:hAnsi="Times New Roman" w:cs="Times New Roman"/>
          <w:sz w:val="28"/>
          <w:szCs w:val="28"/>
          <w:lang w:val="uk-UA" w:eastAsia="ru-RU"/>
        </w:rPr>
      </w:pPr>
      <w:r w:rsidRPr="00A07523">
        <w:rPr>
          <w:rFonts w:ascii="Times New Roman" w:eastAsia="Times New Roman" w:hAnsi="Times New Roman" w:cs="Times New Roman"/>
          <w:sz w:val="28"/>
          <w:szCs w:val="28"/>
          <w:lang w:eastAsia="ru-RU"/>
        </w:rPr>
        <w:t>ВИРІШИЛА:</w:t>
      </w:r>
    </w:p>
    <w:p w:rsidR="00A07523" w:rsidRPr="00A07523" w:rsidRDefault="00A07523" w:rsidP="00A07523">
      <w:pPr>
        <w:tabs>
          <w:tab w:val="left" w:pos="180"/>
          <w:tab w:val="left" w:pos="720"/>
        </w:tabs>
        <w:spacing w:after="0" w:line="240" w:lineRule="auto"/>
        <w:rPr>
          <w:rFonts w:ascii="Times New Roman" w:eastAsia="Times New Roman" w:hAnsi="Times New Roman" w:cs="Times New Roman"/>
          <w:bCs/>
          <w:caps/>
          <w:sz w:val="28"/>
          <w:szCs w:val="28"/>
          <w:lang w:val="uk-UA" w:eastAsia="uk-UA"/>
        </w:rPr>
      </w:pPr>
    </w:p>
    <w:p w:rsidR="00A07523" w:rsidRPr="00A07523" w:rsidRDefault="00A07523" w:rsidP="00A07523">
      <w:pPr>
        <w:numPr>
          <w:ilvl w:val="0"/>
          <w:numId w:val="37"/>
        </w:numPr>
        <w:tabs>
          <w:tab w:val="left" w:pos="180"/>
          <w:tab w:val="num" w:pos="900"/>
        </w:tabs>
        <w:spacing w:after="0" w:line="240" w:lineRule="auto"/>
        <w:ind w:left="900"/>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 xml:space="preserve">Відхилити надання дозволу гр. Скінтей Ользі Іванівні на розробку проекту землеустрою щодо відведення земельної ділянки у власність для ведення особистого селянського господарства орієнтованою площею </w:t>
      </w:r>
      <w:smartTag w:uri="urn:schemas-microsoft-com:office:smarttags" w:element="metricconverter">
        <w:smartTagPr>
          <w:attr w:name="ProductID" w:val="0,50 га"/>
        </w:smartTagPr>
        <w:r w:rsidRPr="00A07523">
          <w:rPr>
            <w:rFonts w:ascii="Times New Roman" w:eastAsia="Times New Roman" w:hAnsi="Times New Roman" w:cs="Times New Roman"/>
            <w:bCs/>
            <w:sz w:val="28"/>
            <w:szCs w:val="28"/>
            <w:lang w:val="uk-UA" w:eastAsia="uk-UA"/>
          </w:rPr>
          <w:t>0,50 га</w:t>
        </w:r>
      </w:smartTag>
      <w:r w:rsidRPr="00A07523">
        <w:rPr>
          <w:rFonts w:ascii="Times New Roman" w:eastAsia="Times New Roman" w:hAnsi="Times New Roman" w:cs="Times New Roman"/>
          <w:bCs/>
          <w:sz w:val="28"/>
          <w:szCs w:val="28"/>
          <w:lang w:val="uk-UA" w:eastAsia="uk-UA"/>
        </w:rPr>
        <w:t>., у зв’язку з відсутністю даного цільового призначення.</w:t>
      </w:r>
    </w:p>
    <w:p w:rsidR="00A07523" w:rsidRPr="00A07523" w:rsidRDefault="00A07523" w:rsidP="00A07523">
      <w:pPr>
        <w:tabs>
          <w:tab w:val="num" w:pos="900"/>
        </w:tabs>
        <w:spacing w:after="0" w:line="240" w:lineRule="auto"/>
        <w:ind w:left="900" w:hanging="360"/>
        <w:rPr>
          <w:rFonts w:ascii="Times New Roman" w:eastAsia="Times New Roman" w:hAnsi="Times New Roman" w:cs="Times New Roman"/>
          <w:bCs/>
          <w:sz w:val="28"/>
          <w:szCs w:val="28"/>
          <w:lang w:val="uk-UA" w:eastAsia="uk-UA"/>
        </w:rPr>
      </w:pPr>
    </w:p>
    <w:p w:rsidR="00A07523" w:rsidRPr="00A07523" w:rsidRDefault="00A07523" w:rsidP="00A07523">
      <w:pPr>
        <w:numPr>
          <w:ilvl w:val="0"/>
          <w:numId w:val="37"/>
        </w:numPr>
        <w:tabs>
          <w:tab w:val="num" w:pos="900"/>
        </w:tabs>
        <w:spacing w:after="0" w:line="240" w:lineRule="auto"/>
        <w:ind w:left="900"/>
        <w:rPr>
          <w:rFonts w:ascii="Times New Roman" w:eastAsia="Times New Roman" w:hAnsi="Times New Roman" w:cs="Times New Roman"/>
          <w:bCs/>
          <w:sz w:val="28"/>
          <w:szCs w:val="28"/>
          <w:lang w:val="uk-UA" w:eastAsia="uk-UA"/>
        </w:rPr>
      </w:pPr>
      <w:r w:rsidRPr="00A07523">
        <w:rPr>
          <w:rFonts w:ascii="Times New Roman" w:eastAsia="Times New Roman" w:hAnsi="Times New Roman" w:cs="Times New Roman"/>
          <w:bCs/>
          <w:sz w:val="28"/>
          <w:szCs w:val="28"/>
          <w:lang w:val="uk-UA" w:eastAsia="uk-UA"/>
        </w:rPr>
        <w:t>Внести в список гр. Скінтей О.І. на отримання земельної ділянки для ведення особистого селянського господарства.</w:t>
      </w:r>
    </w:p>
    <w:p w:rsidR="00A07523" w:rsidRPr="00A07523" w:rsidRDefault="00A07523" w:rsidP="00A07523">
      <w:pPr>
        <w:tabs>
          <w:tab w:val="num" w:pos="0"/>
          <w:tab w:val="num" w:pos="900"/>
        </w:tabs>
        <w:spacing w:after="0" w:line="240" w:lineRule="auto"/>
        <w:ind w:left="900" w:hanging="360"/>
        <w:rPr>
          <w:rFonts w:ascii="Times New Roman" w:eastAsia="Times New Roman" w:hAnsi="Times New Roman" w:cs="Times New Roman"/>
          <w:bCs/>
          <w:sz w:val="28"/>
          <w:szCs w:val="28"/>
          <w:lang w:val="uk-UA" w:eastAsia="uk-UA"/>
        </w:rPr>
      </w:pPr>
    </w:p>
    <w:p w:rsidR="00A07523" w:rsidRPr="00A07523" w:rsidRDefault="00A07523" w:rsidP="00A07523">
      <w:pPr>
        <w:numPr>
          <w:ilvl w:val="0"/>
          <w:numId w:val="37"/>
        </w:numPr>
        <w:tabs>
          <w:tab w:val="num" w:pos="900"/>
        </w:tabs>
        <w:spacing w:after="0" w:line="240" w:lineRule="auto"/>
        <w:ind w:left="900"/>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A07523">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A07523">
        <w:rPr>
          <w:rFonts w:ascii="Times New Roman" w:eastAsia="Times New Roman" w:hAnsi="Times New Roman" w:cs="Times New Roman"/>
          <w:sz w:val="28"/>
          <w:szCs w:val="28"/>
          <w:lang w:val="uk-UA" w:eastAsia="uk-UA"/>
        </w:rPr>
        <w:t xml:space="preserve">планування та </w:t>
      </w:r>
      <w:r w:rsidRPr="00A07523">
        <w:rPr>
          <w:rFonts w:ascii="Times New Roman" w:eastAsia="Times New Roman" w:hAnsi="Times New Roman" w:cs="Times New Roman"/>
          <w:sz w:val="28"/>
          <w:szCs w:val="28"/>
          <w:shd w:val="clear" w:color="auto" w:fill="FFFFFF"/>
          <w:lang w:val="uk-UA" w:eastAsia="uk-UA"/>
        </w:rPr>
        <w:t>благоустрою</w:t>
      </w:r>
      <w:r w:rsidRPr="00A07523">
        <w:rPr>
          <w:rFonts w:ascii="Times New Roman" w:eastAsia="Times New Roman" w:hAnsi="Times New Roman" w:cs="Times New Roman"/>
          <w:sz w:val="28"/>
          <w:szCs w:val="28"/>
          <w:lang w:val="uk-UA" w:eastAsia="uk-UA"/>
        </w:rPr>
        <w:t xml:space="preserve"> території,  будівництва та архітектури</w:t>
      </w:r>
      <w:r w:rsidRPr="00A07523">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A07523">
        <w:rPr>
          <w:rFonts w:ascii="Times New Roman" w:eastAsia="Times New Roman" w:hAnsi="Times New Roman" w:cs="Times New Roman"/>
          <w:sz w:val="28"/>
          <w:szCs w:val="28"/>
          <w:lang w:val="uk-UA" w:eastAsia="uk-UA"/>
        </w:rPr>
        <w:t>, енергозбереження та транспорту.</w:t>
      </w:r>
    </w:p>
    <w:p w:rsidR="00A07523" w:rsidRPr="00A07523" w:rsidRDefault="00A07523" w:rsidP="00A07523">
      <w:pPr>
        <w:spacing w:after="0" w:line="240" w:lineRule="auto"/>
        <w:rPr>
          <w:rFonts w:ascii="Times New Roman" w:eastAsia="Times New Roman" w:hAnsi="Times New Roman" w:cs="Times New Roman"/>
          <w:sz w:val="24"/>
          <w:szCs w:val="24"/>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r w:rsidRPr="00A07523">
        <w:rPr>
          <w:rFonts w:ascii="Times New Roman" w:eastAsia="Times New Roman" w:hAnsi="Times New Roman" w:cs="Times New Roman"/>
          <w:b/>
          <w:bCs/>
          <w:caps/>
          <w:sz w:val="26"/>
          <w:szCs w:val="26"/>
          <w:lang w:val="uk-UA" w:eastAsia="uk-UA"/>
        </w:rPr>
        <w:t>сільський голова</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sz w:val="26"/>
          <w:szCs w:val="26"/>
          <w:lang w:eastAsia="uk-UA"/>
        </w:rPr>
        <w:t xml:space="preserve">         </w:t>
      </w:r>
      <w:r w:rsidRPr="00A07523">
        <w:rPr>
          <w:rFonts w:ascii="Times New Roman" w:eastAsia="Times New Roman" w:hAnsi="Times New Roman" w:cs="Times New Roman"/>
          <w:b/>
          <w:bCs/>
          <w:sz w:val="26"/>
          <w:szCs w:val="26"/>
          <w:lang w:val="uk-UA" w:eastAsia="uk-UA"/>
        </w:rPr>
        <w:t xml:space="preserve">  </w:t>
      </w:r>
      <w:r w:rsidRPr="00A07523">
        <w:rPr>
          <w:rFonts w:ascii="Times New Roman" w:eastAsia="Times New Roman" w:hAnsi="Times New Roman" w:cs="Times New Roman"/>
          <w:b/>
          <w:bCs/>
          <w:caps/>
          <w:sz w:val="26"/>
          <w:szCs w:val="26"/>
          <w:lang w:val="uk-UA" w:eastAsia="uk-UA"/>
        </w:rPr>
        <w:t>С</w:t>
      </w:r>
      <w:r w:rsidRPr="00A07523">
        <w:rPr>
          <w:rFonts w:ascii="Times New Roman" w:eastAsia="Times New Roman" w:hAnsi="Times New Roman" w:cs="Times New Roman"/>
          <w:b/>
          <w:bCs/>
          <w:sz w:val="26"/>
          <w:szCs w:val="26"/>
          <w:lang w:val="uk-UA" w:eastAsia="uk-UA"/>
        </w:rPr>
        <w:t>тепан</w:t>
      </w:r>
      <w:r w:rsidRPr="00A07523">
        <w:rPr>
          <w:rFonts w:ascii="Times New Roman" w:eastAsia="Times New Roman" w:hAnsi="Times New Roman" w:cs="Times New Roman"/>
          <w:b/>
          <w:bCs/>
          <w:caps/>
          <w:sz w:val="26"/>
          <w:szCs w:val="26"/>
          <w:lang w:val="uk-UA" w:eastAsia="uk-UA"/>
        </w:rPr>
        <w:t xml:space="preserve"> СаІНЧУК</w:t>
      </w:r>
    </w:p>
    <w:p w:rsidR="00A07523" w:rsidRPr="00A07523" w:rsidRDefault="00A07523" w:rsidP="00A07523">
      <w:pPr>
        <w:spacing w:after="0" w:line="240" w:lineRule="auto"/>
        <w:rPr>
          <w:rFonts w:ascii="Times New Roman" w:eastAsia="Times New Roman" w:hAnsi="Times New Roman" w:cs="Times New Roman"/>
          <w:b/>
          <w:bCs/>
          <w:caps/>
          <w:sz w:val="26"/>
          <w:szCs w:val="26"/>
          <w:lang w:val="uk-UA" w:eastAsia="uk-UA"/>
        </w:rPr>
      </w:pPr>
    </w:p>
    <w:p w:rsidR="005441C6" w:rsidRDefault="005441C6" w:rsidP="00DD30C5">
      <w:pPr>
        <w:spacing w:after="0" w:line="360" w:lineRule="auto"/>
        <w:jc w:val="center"/>
        <w:rPr>
          <w:rFonts w:ascii="Times New Roman" w:eastAsia="Times New Roman" w:hAnsi="Times New Roman" w:cs="Times New Roman"/>
          <w:b/>
          <w:sz w:val="28"/>
          <w:szCs w:val="28"/>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Pr="0048750D" w:rsidRDefault="0048750D" w:rsidP="0048750D">
      <w:pPr>
        <w:spacing w:after="0" w:line="240" w:lineRule="auto"/>
        <w:jc w:val="center"/>
        <w:rPr>
          <w:rFonts w:ascii="Times New Roman" w:eastAsia="Times New Roman" w:hAnsi="Times New Roman" w:cs="Times New Roman"/>
          <w:b/>
          <w:sz w:val="28"/>
          <w:szCs w:val="28"/>
          <w:lang w:val="uk-UA" w:eastAsia="ru-RU"/>
        </w:rPr>
      </w:pPr>
      <w:r w:rsidRPr="0048750D">
        <w:rPr>
          <w:rFonts w:ascii="Times New Roman" w:eastAsia="Times New Roman" w:hAnsi="Times New Roman" w:cs="Times New Roman"/>
          <w:b/>
          <w:noProof/>
          <w:sz w:val="28"/>
          <w:szCs w:val="28"/>
          <w:lang w:eastAsia="ru-RU"/>
        </w:rPr>
        <w:drawing>
          <wp:inline distT="0" distB="0" distL="0" distR="0">
            <wp:extent cx="438150" cy="695325"/>
            <wp:effectExtent l="0" t="0" r="0" b="952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48750D" w:rsidRPr="0048750D" w:rsidRDefault="0048750D" w:rsidP="0048750D">
      <w:pPr>
        <w:spacing w:after="0" w:line="240" w:lineRule="auto"/>
        <w:jc w:val="center"/>
        <w:rPr>
          <w:rFonts w:ascii="Times New Roman" w:eastAsia="Times New Roman" w:hAnsi="Times New Roman" w:cs="Times New Roman"/>
          <w:b/>
          <w:sz w:val="28"/>
          <w:szCs w:val="28"/>
          <w:lang w:val="uk-UA" w:eastAsia="ru-RU"/>
        </w:rPr>
      </w:pPr>
      <w:r w:rsidRPr="0048750D">
        <w:rPr>
          <w:rFonts w:ascii="Times New Roman" w:eastAsia="Times New Roman" w:hAnsi="Times New Roman" w:cs="Times New Roman"/>
          <w:b/>
          <w:sz w:val="28"/>
          <w:szCs w:val="28"/>
          <w:lang w:val="uk-UA" w:eastAsia="ru-RU"/>
        </w:rPr>
        <w:t>УКРАЇНА</w:t>
      </w:r>
    </w:p>
    <w:p w:rsidR="0048750D" w:rsidRPr="0048750D" w:rsidRDefault="0048750D" w:rsidP="0048750D">
      <w:pPr>
        <w:spacing w:after="0" w:line="240" w:lineRule="auto"/>
        <w:jc w:val="center"/>
        <w:rPr>
          <w:rFonts w:ascii="Times New Roman" w:eastAsia="Times New Roman" w:hAnsi="Times New Roman" w:cs="Times New Roman"/>
          <w:b/>
          <w:sz w:val="28"/>
          <w:szCs w:val="28"/>
          <w:lang w:val="uk-UA" w:eastAsia="ru-RU"/>
        </w:rPr>
      </w:pPr>
      <w:r w:rsidRPr="0048750D">
        <w:rPr>
          <w:rFonts w:ascii="Times New Roman" w:eastAsia="Times New Roman" w:hAnsi="Times New Roman" w:cs="Times New Roman"/>
          <w:b/>
          <w:sz w:val="28"/>
          <w:szCs w:val="28"/>
          <w:lang w:val="uk-UA" w:eastAsia="ru-RU"/>
        </w:rPr>
        <w:t>МАГАЛЬСЬКА СІЛЬСЬКА РАДА</w:t>
      </w:r>
    </w:p>
    <w:p w:rsidR="0048750D" w:rsidRPr="0048750D" w:rsidRDefault="0048750D" w:rsidP="0048750D">
      <w:pPr>
        <w:spacing w:after="0" w:line="240" w:lineRule="auto"/>
        <w:jc w:val="center"/>
        <w:rPr>
          <w:rFonts w:ascii="Times New Roman" w:eastAsia="Times New Roman" w:hAnsi="Times New Roman" w:cs="Times New Roman"/>
          <w:b/>
          <w:sz w:val="28"/>
          <w:szCs w:val="28"/>
          <w:u w:val="single"/>
          <w:lang w:val="uk-UA" w:eastAsia="ru-RU"/>
        </w:rPr>
      </w:pPr>
      <w:r w:rsidRPr="0048750D">
        <w:rPr>
          <w:rFonts w:ascii="Times New Roman" w:eastAsia="Times New Roman" w:hAnsi="Times New Roman" w:cs="Times New Roman"/>
          <w:b/>
          <w:sz w:val="28"/>
          <w:szCs w:val="28"/>
          <w:u w:val="single"/>
          <w:lang w:val="uk-UA" w:eastAsia="ru-RU"/>
        </w:rPr>
        <w:t>ЧЕРНІВЕЦЬКОГО РАЙОНУ ЧЕРНІВЕЦЬКОЇ ОБЛАСТІ</w:t>
      </w:r>
    </w:p>
    <w:p w:rsidR="0048750D" w:rsidRPr="0048750D" w:rsidRDefault="0048750D" w:rsidP="0048750D">
      <w:pPr>
        <w:spacing w:after="0" w:line="240" w:lineRule="auto"/>
        <w:rPr>
          <w:rFonts w:ascii="Times New Roman" w:eastAsia="Calibri" w:hAnsi="Times New Roman" w:cs="Times New Roman"/>
          <w:b/>
          <w:sz w:val="28"/>
          <w:szCs w:val="28"/>
          <w:lang w:val="uk-UA"/>
        </w:rPr>
      </w:pPr>
      <w:r w:rsidRPr="0048750D">
        <w:rPr>
          <w:rFonts w:ascii="Times New Roman" w:eastAsia="Calibri" w:hAnsi="Times New Roman" w:cs="Times New Roman"/>
          <w:b/>
          <w:sz w:val="28"/>
          <w:szCs w:val="28"/>
        </w:rPr>
        <w:t xml:space="preserve">                        </w:t>
      </w:r>
      <w:r w:rsidRPr="0048750D">
        <w:rPr>
          <w:rFonts w:ascii="Times New Roman" w:eastAsia="Calibri" w:hAnsi="Times New Roman" w:cs="Times New Roman"/>
          <w:b/>
          <w:sz w:val="28"/>
          <w:szCs w:val="28"/>
          <w:lang w:val="uk-UA"/>
        </w:rPr>
        <w:t>17.06.2021</w:t>
      </w:r>
      <w:r w:rsidRPr="0048750D">
        <w:rPr>
          <w:rFonts w:ascii="Times New Roman" w:eastAsia="Calibri" w:hAnsi="Times New Roman" w:cs="Times New Roman"/>
          <w:sz w:val="28"/>
          <w:szCs w:val="28"/>
          <w:lang w:val="uk-UA"/>
        </w:rPr>
        <w:t xml:space="preserve">                                    </w:t>
      </w:r>
      <w:r w:rsidRPr="0048750D">
        <w:rPr>
          <w:rFonts w:ascii="Times New Roman" w:eastAsia="Calibri" w:hAnsi="Times New Roman" w:cs="Times New Roman"/>
          <w:sz w:val="28"/>
          <w:szCs w:val="28"/>
        </w:rPr>
        <w:t xml:space="preserve"> </w:t>
      </w:r>
      <w:r w:rsidRPr="0048750D">
        <w:rPr>
          <w:rFonts w:ascii="Times New Roman" w:eastAsia="Calibri" w:hAnsi="Times New Roman" w:cs="Times New Roman"/>
          <w:b/>
          <w:sz w:val="28"/>
          <w:szCs w:val="28"/>
          <w:lang w:val="uk-UA"/>
        </w:rPr>
        <w:t>4 сесія 8 скликання</w:t>
      </w:r>
    </w:p>
    <w:p w:rsidR="0048750D" w:rsidRPr="0048750D" w:rsidRDefault="0048750D" w:rsidP="0048750D">
      <w:pPr>
        <w:spacing w:after="0" w:line="240" w:lineRule="auto"/>
        <w:rPr>
          <w:rFonts w:ascii="Times New Roman" w:eastAsia="Times New Roman" w:hAnsi="Times New Roman" w:cs="Times New Roman"/>
          <w:b/>
          <w:sz w:val="28"/>
          <w:szCs w:val="28"/>
          <w:lang w:val="uk-UA" w:eastAsia="ru-RU"/>
        </w:rPr>
      </w:pPr>
      <w:r w:rsidRPr="0048750D">
        <w:rPr>
          <w:rFonts w:ascii="Times New Roman" w:eastAsia="Calibri" w:hAnsi="Times New Roman" w:cs="Times New Roman"/>
          <w:b/>
          <w:sz w:val="28"/>
          <w:szCs w:val="28"/>
        </w:rPr>
        <w:t xml:space="preserve">                                                                                                                                          </w:t>
      </w:r>
    </w:p>
    <w:p w:rsidR="0048750D" w:rsidRPr="0048750D" w:rsidRDefault="0048750D" w:rsidP="0048750D">
      <w:pPr>
        <w:spacing w:after="0" w:line="240" w:lineRule="auto"/>
        <w:jc w:val="center"/>
        <w:rPr>
          <w:rFonts w:ascii="Times New Roman" w:eastAsia="Calibri" w:hAnsi="Times New Roman" w:cs="Times New Roman"/>
          <w:b/>
          <w:sz w:val="28"/>
          <w:szCs w:val="28"/>
        </w:rPr>
      </w:pPr>
      <w:r w:rsidRPr="0048750D">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Р І Ш Е Н Н Я   № 46-8</w:t>
      </w:r>
      <w:r w:rsidRPr="0048750D">
        <w:rPr>
          <w:rFonts w:ascii="Times New Roman" w:eastAsia="Calibri" w:hAnsi="Times New Roman" w:cs="Times New Roman"/>
          <w:b/>
          <w:sz w:val="28"/>
          <w:szCs w:val="28"/>
          <w:lang w:val="uk-UA"/>
        </w:rPr>
        <w:t>/21</w:t>
      </w:r>
    </w:p>
    <w:p w:rsidR="0048750D" w:rsidRPr="0048750D" w:rsidRDefault="0048750D" w:rsidP="0048750D">
      <w:pPr>
        <w:spacing w:after="0" w:line="240" w:lineRule="auto"/>
        <w:jc w:val="center"/>
        <w:rPr>
          <w:rFonts w:ascii="Times New Roman" w:eastAsia="Calibri" w:hAnsi="Times New Roman" w:cs="Times New Roman"/>
          <w:b/>
          <w:sz w:val="28"/>
          <w:szCs w:val="28"/>
        </w:rPr>
      </w:pPr>
    </w:p>
    <w:p w:rsidR="0048750D" w:rsidRPr="0048750D" w:rsidRDefault="0048750D" w:rsidP="0048750D">
      <w:pPr>
        <w:spacing w:after="0" w:line="240" w:lineRule="auto"/>
        <w:rPr>
          <w:rFonts w:ascii="Times New Roman" w:eastAsia="Calibri" w:hAnsi="Times New Roman" w:cs="Times New Roman"/>
          <w:b/>
          <w:sz w:val="28"/>
          <w:szCs w:val="28"/>
        </w:rPr>
      </w:pPr>
      <w:r w:rsidRPr="0048750D">
        <w:rPr>
          <w:rFonts w:ascii="Times New Roman" w:eastAsia="Calibri" w:hAnsi="Times New Roman" w:cs="Times New Roman"/>
          <w:b/>
          <w:sz w:val="28"/>
          <w:szCs w:val="28"/>
          <w:lang w:val="uk-UA"/>
        </w:rPr>
        <w:t xml:space="preserve"> Про внесення в землі запасу сільської ради</w:t>
      </w:r>
    </w:p>
    <w:p w:rsidR="0048750D" w:rsidRPr="0048750D" w:rsidRDefault="0048750D" w:rsidP="0048750D">
      <w:pPr>
        <w:spacing w:after="0" w:line="240" w:lineRule="auto"/>
        <w:rPr>
          <w:rFonts w:ascii="Times New Roman" w:eastAsia="Calibri" w:hAnsi="Times New Roman" w:cs="Times New Roman"/>
          <w:b/>
          <w:sz w:val="28"/>
          <w:szCs w:val="28"/>
          <w:lang w:val="uk-UA"/>
        </w:rPr>
      </w:pPr>
      <w:r w:rsidRPr="0048750D">
        <w:rPr>
          <w:rFonts w:ascii="Times New Roman" w:eastAsia="Calibri" w:hAnsi="Times New Roman" w:cs="Times New Roman"/>
          <w:b/>
          <w:sz w:val="28"/>
          <w:szCs w:val="28"/>
          <w:lang w:val="uk-UA"/>
        </w:rPr>
        <w:t xml:space="preserve">земельних ділянок померлих та інших громадян, </w:t>
      </w:r>
    </w:p>
    <w:p w:rsidR="0048750D" w:rsidRPr="0048750D" w:rsidRDefault="0048750D" w:rsidP="0048750D">
      <w:pPr>
        <w:spacing w:after="0" w:line="240" w:lineRule="auto"/>
        <w:rPr>
          <w:rFonts w:ascii="Times New Roman" w:eastAsia="Calibri" w:hAnsi="Times New Roman" w:cs="Times New Roman"/>
          <w:b/>
          <w:sz w:val="28"/>
          <w:szCs w:val="28"/>
          <w:lang w:val="uk-UA"/>
        </w:rPr>
      </w:pPr>
      <w:r w:rsidRPr="0048750D">
        <w:rPr>
          <w:rFonts w:ascii="Times New Roman" w:eastAsia="Calibri" w:hAnsi="Times New Roman" w:cs="Times New Roman"/>
          <w:b/>
          <w:sz w:val="28"/>
          <w:szCs w:val="28"/>
          <w:lang w:val="uk-UA"/>
        </w:rPr>
        <w:t>які не передані їм у власність</w:t>
      </w:r>
    </w:p>
    <w:p w:rsidR="0048750D" w:rsidRPr="0048750D" w:rsidRDefault="0048750D" w:rsidP="0048750D">
      <w:pPr>
        <w:spacing w:after="0" w:line="240" w:lineRule="auto"/>
        <w:rPr>
          <w:rFonts w:ascii="Times New Roman" w:eastAsia="Calibri" w:hAnsi="Times New Roman" w:cs="Times New Roman"/>
          <w:b/>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r w:rsidRPr="0048750D">
        <w:rPr>
          <w:rFonts w:ascii="Times New Roman" w:eastAsia="Calibri" w:hAnsi="Times New Roman" w:cs="Times New Roman"/>
          <w:sz w:val="28"/>
          <w:szCs w:val="28"/>
          <w:lang w:val="uk-UA"/>
        </w:rPr>
        <w:t xml:space="preserve">         Заслухавши інформацію сільського голови Саінчука С.І. та обговоривши заяви громадян щодо передачі до земель запасу сільської ради земельні ділянки, враховуючи добровільну відмову від земельної ділянки,  землі яких підлягають вилученню для внесення до земель запасу сільської ради, які не були передані їм у власність,  керуючись ст.ст.12, 140, 141, 142, 149 Земельного кодексу України, п.34 ч.1 ст.26 Закону України “Про місцеве самоврядування в Україні”, Магальська сільська рада</w:t>
      </w: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center"/>
        <w:rPr>
          <w:rFonts w:ascii="Times New Roman" w:eastAsia="Calibri" w:hAnsi="Times New Roman" w:cs="Times New Roman"/>
          <w:b/>
          <w:sz w:val="28"/>
          <w:szCs w:val="28"/>
          <w:lang w:val="uk-UA"/>
        </w:rPr>
      </w:pPr>
      <w:r w:rsidRPr="0048750D">
        <w:rPr>
          <w:rFonts w:ascii="Times New Roman" w:eastAsia="Calibri" w:hAnsi="Times New Roman" w:cs="Times New Roman"/>
          <w:b/>
          <w:sz w:val="28"/>
          <w:szCs w:val="28"/>
          <w:lang w:val="uk-UA"/>
        </w:rPr>
        <w:t>В И Р І Ш И Л А:</w:t>
      </w: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r w:rsidRPr="0048750D">
        <w:rPr>
          <w:rFonts w:ascii="Times New Roman" w:eastAsia="Calibri" w:hAnsi="Times New Roman" w:cs="Times New Roman"/>
          <w:sz w:val="28"/>
          <w:szCs w:val="28"/>
          <w:lang w:val="uk-UA"/>
        </w:rPr>
        <w:t xml:space="preserve"> 1.Вилучити земельні ділянки  які не перебувають у власності згідно поданих заяв (додаток 1) до земель запасу Магальської сільської ради.  </w:t>
      </w: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200" w:line="276" w:lineRule="auto"/>
        <w:rPr>
          <w:rFonts w:ascii="Times New Roman" w:eastAsia="Calibri" w:hAnsi="Times New Roman" w:cs="Calibri"/>
          <w:sz w:val="28"/>
          <w:szCs w:val="28"/>
          <w:lang w:val="uk-UA"/>
        </w:rPr>
      </w:pPr>
      <w:r w:rsidRPr="0048750D">
        <w:rPr>
          <w:rFonts w:ascii="Times New Roman" w:eastAsia="Calibri" w:hAnsi="Times New Roman" w:cs="Times New Roman"/>
          <w:sz w:val="28"/>
          <w:szCs w:val="28"/>
          <w:lang w:val="uk-UA"/>
        </w:rPr>
        <w:t xml:space="preserve">СІЛЬСЬКИЙ ГОЛОВА                                                                 Степан САІНЧУК     </w:t>
      </w: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jc w:val="both"/>
        <w:rPr>
          <w:rFonts w:ascii="Times New Roman" w:eastAsia="Calibri" w:hAnsi="Times New Roman" w:cs="Times New Roman"/>
          <w:sz w:val="28"/>
          <w:szCs w:val="28"/>
          <w:lang w:val="uk-UA"/>
        </w:rPr>
      </w:pPr>
    </w:p>
    <w:p w:rsidR="0048750D" w:rsidRPr="0048750D" w:rsidRDefault="0048750D" w:rsidP="0048750D">
      <w:pPr>
        <w:spacing w:after="0" w:line="240" w:lineRule="auto"/>
        <w:rPr>
          <w:rFonts w:ascii="Times New Roman" w:eastAsia="Calibri" w:hAnsi="Times New Roman" w:cs="Times New Roman"/>
          <w:sz w:val="28"/>
          <w:szCs w:val="28"/>
          <w:lang w:val="uk-UA"/>
        </w:rPr>
      </w:pPr>
    </w:p>
    <w:p w:rsidR="0048750D" w:rsidRPr="0048750D" w:rsidRDefault="0048750D" w:rsidP="0048750D">
      <w:pPr>
        <w:spacing w:after="0" w:line="240" w:lineRule="auto"/>
        <w:rPr>
          <w:rFonts w:ascii="Times New Roman" w:eastAsia="Calibri" w:hAnsi="Times New Roman" w:cs="Times New Roman"/>
          <w:sz w:val="28"/>
          <w:szCs w:val="28"/>
          <w:lang w:val="uk-UA"/>
        </w:rPr>
      </w:pPr>
    </w:p>
    <w:p w:rsidR="0048750D" w:rsidRPr="0048750D" w:rsidRDefault="0048750D" w:rsidP="0048750D">
      <w:pPr>
        <w:spacing w:after="0" w:line="240" w:lineRule="auto"/>
        <w:rPr>
          <w:rFonts w:ascii="Times New Roman" w:eastAsia="Calibri" w:hAnsi="Times New Roman" w:cs="Times New Roman"/>
          <w:sz w:val="28"/>
          <w:szCs w:val="28"/>
          <w:lang w:val="uk-UA"/>
        </w:rPr>
      </w:pPr>
    </w:p>
    <w:p w:rsidR="0048750D" w:rsidRPr="0048750D" w:rsidRDefault="0048750D" w:rsidP="0048750D">
      <w:pPr>
        <w:spacing w:after="200" w:line="276" w:lineRule="auto"/>
        <w:rPr>
          <w:rFonts w:ascii="Times New Roman" w:eastAsia="Times New Roman" w:hAnsi="Times New Roman" w:cs="Calibri"/>
          <w:noProof/>
          <w:sz w:val="28"/>
          <w:szCs w:val="28"/>
          <w:lang w:val="uk-UA" w:eastAsia="ru-RU"/>
        </w:rPr>
      </w:pPr>
      <w:r>
        <w:rPr>
          <w:rFonts w:ascii="Times New Roman" w:eastAsia="Calibri" w:hAnsi="Times New Roman" w:cs="Times New Roman"/>
          <w:sz w:val="28"/>
          <w:szCs w:val="28"/>
          <w:lang w:val="uk-UA"/>
        </w:rPr>
        <w:t xml:space="preserve">                          </w:t>
      </w:r>
    </w:p>
    <w:p w:rsidR="0048750D" w:rsidRDefault="0048750D" w:rsidP="0048750D">
      <w:pPr>
        <w:spacing w:after="0" w:line="240" w:lineRule="auto"/>
        <w:jc w:val="right"/>
        <w:rPr>
          <w:rFonts w:ascii="Times New Roman" w:eastAsia="Calibri" w:hAnsi="Times New Roman" w:cs="Times New Roman"/>
          <w:sz w:val="28"/>
          <w:szCs w:val="28"/>
          <w:lang w:val="uk-UA"/>
        </w:rPr>
      </w:pPr>
    </w:p>
    <w:p w:rsidR="0048750D" w:rsidRPr="0048750D" w:rsidRDefault="0048750D" w:rsidP="0048750D">
      <w:pPr>
        <w:spacing w:after="0" w:line="240" w:lineRule="auto"/>
        <w:jc w:val="right"/>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Додаток №1</w:t>
      </w:r>
      <w:r w:rsidRPr="0048750D">
        <w:rPr>
          <w:rFonts w:ascii="Times New Roman" w:eastAsia="Calibri" w:hAnsi="Times New Roman" w:cs="Times New Roman"/>
          <w:sz w:val="28"/>
          <w:szCs w:val="28"/>
          <w:lang w:val="uk-UA"/>
        </w:rPr>
        <w:t xml:space="preserve"> </w:t>
      </w:r>
    </w:p>
    <w:p w:rsidR="0048750D" w:rsidRPr="0048750D" w:rsidRDefault="0048750D" w:rsidP="0048750D">
      <w:pPr>
        <w:spacing w:after="0" w:line="240" w:lineRule="auto"/>
        <w:jc w:val="right"/>
        <w:rPr>
          <w:rFonts w:ascii="Times New Roman" w:eastAsia="Calibri" w:hAnsi="Times New Roman" w:cs="Times New Roman"/>
          <w:sz w:val="28"/>
          <w:szCs w:val="28"/>
          <w:lang w:val="uk-UA"/>
        </w:rPr>
      </w:pPr>
      <w:r w:rsidRPr="0048750D">
        <w:rPr>
          <w:rFonts w:ascii="Times New Roman" w:eastAsia="Calibri" w:hAnsi="Times New Roman" w:cs="Times New Roman"/>
          <w:sz w:val="28"/>
          <w:szCs w:val="28"/>
          <w:lang w:val="uk-UA"/>
        </w:rPr>
        <w:t>до рішення Магальської</w:t>
      </w:r>
    </w:p>
    <w:p w:rsidR="0048750D" w:rsidRPr="0048750D" w:rsidRDefault="0048750D" w:rsidP="0048750D">
      <w:pPr>
        <w:spacing w:after="0" w:line="240" w:lineRule="auto"/>
        <w:jc w:val="right"/>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сільської ради  № 46-8</w:t>
      </w:r>
      <w:r w:rsidRPr="0048750D">
        <w:rPr>
          <w:rFonts w:ascii="Times New Roman" w:eastAsia="Calibri" w:hAnsi="Times New Roman" w:cs="Times New Roman"/>
          <w:sz w:val="28"/>
          <w:szCs w:val="28"/>
          <w:lang w:val="uk-UA"/>
        </w:rPr>
        <w:t>/21</w:t>
      </w:r>
    </w:p>
    <w:p w:rsidR="0048750D" w:rsidRPr="0048750D" w:rsidRDefault="0048750D" w:rsidP="0048750D">
      <w:pPr>
        <w:spacing w:after="0" w:line="240" w:lineRule="auto"/>
        <w:jc w:val="right"/>
        <w:rPr>
          <w:rFonts w:ascii="Times New Roman" w:eastAsia="Calibri" w:hAnsi="Times New Roman" w:cs="Times New Roman"/>
          <w:sz w:val="28"/>
          <w:szCs w:val="28"/>
        </w:rPr>
      </w:pPr>
      <w:r w:rsidRPr="0048750D">
        <w:rPr>
          <w:rFonts w:ascii="Times New Roman" w:eastAsia="Calibri" w:hAnsi="Times New Roman" w:cs="Times New Roman"/>
          <w:sz w:val="28"/>
          <w:szCs w:val="28"/>
          <w:lang w:val="uk-UA"/>
        </w:rPr>
        <w:t xml:space="preserve"> </w:t>
      </w:r>
    </w:p>
    <w:p w:rsidR="0048750D" w:rsidRPr="0048750D" w:rsidRDefault="0048750D" w:rsidP="0048750D">
      <w:pPr>
        <w:spacing w:after="0" w:line="240" w:lineRule="auto"/>
        <w:rPr>
          <w:rFonts w:ascii="Times New Roman" w:eastAsia="Calibri" w:hAnsi="Times New Roman" w:cs="Times New Roman"/>
          <w:sz w:val="28"/>
          <w:szCs w:val="28"/>
          <w:lang w:val="uk-UA"/>
        </w:rPr>
      </w:pPr>
      <w:r w:rsidRPr="0048750D">
        <w:rPr>
          <w:rFonts w:ascii="Times New Roman" w:eastAsia="Calibri" w:hAnsi="Times New Roman" w:cs="Times New Roman"/>
          <w:sz w:val="28"/>
          <w:szCs w:val="28"/>
          <w:lang w:val="uk-UA"/>
        </w:rPr>
        <w:t xml:space="preserve">              </w:t>
      </w:r>
    </w:p>
    <w:p w:rsidR="0048750D" w:rsidRPr="0048750D" w:rsidRDefault="0048750D" w:rsidP="0048750D">
      <w:pPr>
        <w:spacing w:after="0" w:line="240" w:lineRule="auto"/>
        <w:jc w:val="center"/>
        <w:rPr>
          <w:rFonts w:ascii="Times New Roman" w:eastAsia="Times New Roman" w:hAnsi="Times New Roman" w:cs="Times New Roman"/>
          <w:b/>
          <w:sz w:val="28"/>
          <w:szCs w:val="28"/>
          <w:lang w:val="uk-UA" w:eastAsia="uk-UA"/>
        </w:rPr>
      </w:pPr>
      <w:r w:rsidRPr="0048750D">
        <w:rPr>
          <w:rFonts w:ascii="Times New Roman" w:eastAsia="Times New Roman" w:hAnsi="Times New Roman" w:cs="Times New Roman"/>
          <w:b/>
          <w:sz w:val="28"/>
          <w:szCs w:val="28"/>
          <w:lang w:val="uk-UA" w:eastAsia="uk-UA"/>
        </w:rPr>
        <w:t>С П И С О К</w:t>
      </w:r>
    </w:p>
    <w:p w:rsidR="0048750D" w:rsidRPr="0048750D" w:rsidRDefault="0048750D" w:rsidP="0048750D">
      <w:pPr>
        <w:spacing w:after="0" w:line="240" w:lineRule="auto"/>
        <w:jc w:val="center"/>
        <w:rPr>
          <w:rFonts w:ascii="Times New Roman" w:eastAsia="Times New Roman" w:hAnsi="Times New Roman" w:cs="Times New Roman"/>
          <w:sz w:val="28"/>
          <w:szCs w:val="28"/>
          <w:lang w:val="uk-UA" w:eastAsia="uk-UA"/>
        </w:rPr>
      </w:pPr>
      <w:r w:rsidRPr="0048750D">
        <w:rPr>
          <w:rFonts w:ascii="Times New Roman" w:eastAsia="Times New Roman" w:hAnsi="Times New Roman" w:cs="Times New Roman"/>
          <w:sz w:val="28"/>
          <w:szCs w:val="28"/>
          <w:lang w:val="uk-UA" w:eastAsia="uk-UA"/>
        </w:rPr>
        <w:t>громадян, землі яких підлягають передачі в землі запасу сільської ради  згідно поданих заяв</w:t>
      </w:r>
    </w:p>
    <w:p w:rsidR="0048750D" w:rsidRPr="0048750D" w:rsidRDefault="0048750D" w:rsidP="0048750D">
      <w:pPr>
        <w:spacing w:after="0" w:line="240" w:lineRule="auto"/>
        <w:jc w:val="center"/>
        <w:rPr>
          <w:rFonts w:ascii="Times New Roman" w:eastAsia="Times New Roman" w:hAnsi="Times New Roman" w:cs="Times New Roman"/>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996"/>
        <w:gridCol w:w="4926"/>
      </w:tblGrid>
      <w:tr w:rsidR="0048750D" w:rsidRPr="0048750D" w:rsidTr="008206F6">
        <w:tc>
          <w:tcPr>
            <w:tcW w:w="648"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r w:rsidRPr="0048750D">
              <w:rPr>
                <w:rFonts w:ascii="Times New Roman" w:eastAsia="Times New Roman" w:hAnsi="Times New Roman" w:cs="Times New Roman"/>
                <w:sz w:val="24"/>
                <w:szCs w:val="24"/>
                <w:lang w:val="uk-UA" w:eastAsia="uk-UA"/>
              </w:rPr>
              <w:t>№ п/п</w:t>
            </w:r>
          </w:p>
        </w:tc>
        <w:tc>
          <w:tcPr>
            <w:tcW w:w="3996"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r w:rsidRPr="0048750D">
              <w:rPr>
                <w:rFonts w:ascii="Times New Roman" w:eastAsia="Times New Roman" w:hAnsi="Times New Roman" w:cs="Times New Roman"/>
                <w:sz w:val="24"/>
                <w:szCs w:val="24"/>
                <w:lang w:val="uk-UA" w:eastAsia="uk-UA"/>
              </w:rPr>
              <w:t xml:space="preserve">Прізвище, </w:t>
            </w:r>
            <w:r w:rsidRPr="0048750D">
              <w:rPr>
                <w:rFonts w:ascii="Times New Roman" w:eastAsia="Times New Roman" w:hAnsi="Times New Roman" w:cs="Times New Roman"/>
                <w:sz w:val="24"/>
                <w:szCs w:val="24"/>
                <w:lang w:eastAsia="uk-UA"/>
              </w:rPr>
              <w:t>і</w:t>
            </w:r>
            <w:r w:rsidRPr="0048750D">
              <w:rPr>
                <w:rFonts w:ascii="Times New Roman" w:eastAsia="Times New Roman" w:hAnsi="Times New Roman" w:cs="Times New Roman"/>
                <w:sz w:val="24"/>
                <w:szCs w:val="24"/>
                <w:lang w:val="uk-UA" w:eastAsia="uk-UA"/>
              </w:rPr>
              <w:t>м.”я, по батькові</w:t>
            </w:r>
          </w:p>
        </w:tc>
        <w:tc>
          <w:tcPr>
            <w:tcW w:w="4926"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r w:rsidRPr="0048750D">
              <w:rPr>
                <w:rFonts w:ascii="Times New Roman" w:eastAsia="Times New Roman" w:hAnsi="Times New Roman" w:cs="Times New Roman"/>
                <w:sz w:val="24"/>
                <w:szCs w:val="24"/>
                <w:lang w:val="uk-UA" w:eastAsia="uk-UA"/>
              </w:rPr>
              <w:t>Всього землі, га</w:t>
            </w:r>
          </w:p>
        </w:tc>
      </w:tr>
      <w:tr w:rsidR="0048750D" w:rsidRPr="0048750D" w:rsidTr="008206F6">
        <w:tc>
          <w:tcPr>
            <w:tcW w:w="648"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p>
        </w:tc>
        <w:tc>
          <w:tcPr>
            <w:tcW w:w="3996" w:type="dxa"/>
            <w:shd w:val="clear" w:color="auto" w:fill="auto"/>
          </w:tcPr>
          <w:p w:rsidR="0048750D" w:rsidRPr="005A6329" w:rsidRDefault="0048750D" w:rsidP="0048750D">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Чернівчан Дмитро Іванович</w:t>
            </w:r>
          </w:p>
        </w:tc>
        <w:tc>
          <w:tcPr>
            <w:tcW w:w="4926" w:type="dxa"/>
            <w:shd w:val="clear" w:color="auto" w:fill="auto"/>
          </w:tcPr>
          <w:p w:rsidR="0048750D" w:rsidRPr="0048750D" w:rsidRDefault="0048750D" w:rsidP="0048750D">
            <w:pPr>
              <w:spacing w:after="0" w:line="240" w:lineRule="auto"/>
              <w:jc w:val="center"/>
              <w:rPr>
                <w:rFonts w:ascii="Times New Roman" w:eastAsia="Times New Roman" w:hAnsi="Times New Roman" w:cs="Times New Roman"/>
                <w:sz w:val="24"/>
                <w:szCs w:val="24"/>
                <w:lang w:val="uk-UA" w:eastAsia="uk-UA"/>
              </w:rPr>
            </w:pPr>
            <w:r w:rsidRPr="005A6329">
              <w:rPr>
                <w:rFonts w:ascii="Times New Roman" w:eastAsia="Times New Roman" w:hAnsi="Times New Roman" w:cs="Times New Roman"/>
                <w:sz w:val="24"/>
                <w:szCs w:val="24"/>
                <w:lang w:eastAsia="uk-UA"/>
              </w:rPr>
              <w:t>0,25</w:t>
            </w:r>
            <w:r>
              <w:rPr>
                <w:rFonts w:ascii="Times New Roman" w:eastAsia="Times New Roman" w:hAnsi="Times New Roman" w:cs="Times New Roman"/>
                <w:sz w:val="24"/>
                <w:szCs w:val="24"/>
                <w:lang w:val="uk-UA" w:eastAsia="uk-UA"/>
              </w:rPr>
              <w:t xml:space="preserve"> га осг.</w:t>
            </w:r>
          </w:p>
          <w:p w:rsidR="0048750D" w:rsidRPr="0048750D" w:rsidRDefault="0048750D" w:rsidP="0048750D">
            <w:pPr>
              <w:spacing w:after="0" w:line="240" w:lineRule="auto"/>
              <w:jc w:val="center"/>
              <w:rPr>
                <w:rFonts w:ascii="Times New Roman" w:eastAsia="Times New Roman" w:hAnsi="Times New Roman" w:cs="Times New Roman"/>
                <w:sz w:val="24"/>
                <w:szCs w:val="24"/>
                <w:lang w:val="uk-UA" w:eastAsia="uk-UA"/>
              </w:rPr>
            </w:pPr>
            <w:r w:rsidRPr="005A6329">
              <w:rPr>
                <w:rFonts w:ascii="Times New Roman" w:eastAsia="Times New Roman" w:hAnsi="Times New Roman" w:cs="Times New Roman"/>
                <w:sz w:val="24"/>
                <w:szCs w:val="24"/>
                <w:lang w:eastAsia="uk-UA"/>
              </w:rPr>
              <w:t>0,10</w:t>
            </w:r>
            <w:r>
              <w:rPr>
                <w:rFonts w:ascii="Times New Roman" w:eastAsia="Times New Roman" w:hAnsi="Times New Roman" w:cs="Times New Roman"/>
                <w:sz w:val="24"/>
                <w:szCs w:val="24"/>
                <w:lang w:val="uk-UA" w:eastAsia="uk-UA"/>
              </w:rPr>
              <w:t xml:space="preserve"> га осг.</w:t>
            </w:r>
          </w:p>
        </w:tc>
      </w:tr>
      <w:tr w:rsidR="0048750D" w:rsidRPr="0048750D" w:rsidTr="008206F6">
        <w:tc>
          <w:tcPr>
            <w:tcW w:w="648"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p>
        </w:tc>
        <w:tc>
          <w:tcPr>
            <w:tcW w:w="3996" w:type="dxa"/>
            <w:shd w:val="clear" w:color="auto" w:fill="auto"/>
          </w:tcPr>
          <w:p w:rsidR="0048750D" w:rsidRPr="005A6329" w:rsidRDefault="0048750D" w:rsidP="0048750D">
            <w:pPr>
              <w:spacing w:after="0" w:line="240" w:lineRule="auto"/>
              <w:rPr>
                <w:rFonts w:ascii="Times New Roman" w:eastAsia="Times New Roman" w:hAnsi="Times New Roman" w:cs="Times New Roman"/>
                <w:sz w:val="24"/>
                <w:szCs w:val="24"/>
                <w:lang w:eastAsia="uk-UA"/>
              </w:rPr>
            </w:pPr>
            <w:r w:rsidRPr="005A6329">
              <w:rPr>
                <w:rFonts w:ascii="Times New Roman" w:eastAsia="Times New Roman" w:hAnsi="Times New Roman" w:cs="Times New Roman"/>
                <w:sz w:val="24"/>
                <w:szCs w:val="24"/>
                <w:lang w:eastAsia="uk-UA"/>
              </w:rPr>
              <w:t>Бойко Марія Георгіївна</w:t>
            </w:r>
          </w:p>
        </w:tc>
        <w:tc>
          <w:tcPr>
            <w:tcW w:w="4926" w:type="dxa"/>
            <w:shd w:val="clear" w:color="auto" w:fill="auto"/>
          </w:tcPr>
          <w:p w:rsidR="0048750D" w:rsidRPr="0048750D" w:rsidRDefault="0048750D" w:rsidP="0048750D">
            <w:pPr>
              <w:spacing w:after="0" w:line="240" w:lineRule="auto"/>
              <w:jc w:val="center"/>
              <w:rPr>
                <w:rFonts w:ascii="Times New Roman" w:eastAsia="Times New Roman" w:hAnsi="Times New Roman" w:cs="Times New Roman"/>
                <w:sz w:val="24"/>
                <w:szCs w:val="24"/>
                <w:lang w:val="uk-UA" w:eastAsia="uk-UA"/>
              </w:rPr>
            </w:pPr>
            <w:r w:rsidRPr="005A6329">
              <w:rPr>
                <w:rFonts w:ascii="Times New Roman" w:eastAsia="Times New Roman" w:hAnsi="Times New Roman" w:cs="Times New Roman"/>
                <w:sz w:val="24"/>
                <w:szCs w:val="24"/>
                <w:lang w:eastAsia="uk-UA"/>
              </w:rPr>
              <w:t>0,20</w:t>
            </w:r>
            <w:r>
              <w:rPr>
                <w:rFonts w:ascii="Times New Roman" w:eastAsia="Times New Roman" w:hAnsi="Times New Roman" w:cs="Times New Roman"/>
                <w:sz w:val="24"/>
                <w:szCs w:val="24"/>
                <w:lang w:val="uk-UA" w:eastAsia="uk-UA"/>
              </w:rPr>
              <w:t xml:space="preserve"> га осг</w:t>
            </w:r>
          </w:p>
        </w:tc>
      </w:tr>
      <w:tr w:rsidR="0048750D" w:rsidRPr="0048750D" w:rsidTr="008206F6">
        <w:tc>
          <w:tcPr>
            <w:tcW w:w="648"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p>
        </w:tc>
        <w:tc>
          <w:tcPr>
            <w:tcW w:w="3996"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p>
        </w:tc>
        <w:tc>
          <w:tcPr>
            <w:tcW w:w="4926" w:type="dxa"/>
          </w:tcPr>
          <w:p w:rsidR="0048750D" w:rsidRPr="0048750D" w:rsidRDefault="0048750D" w:rsidP="0048750D">
            <w:pPr>
              <w:spacing w:after="0" w:line="240" w:lineRule="auto"/>
              <w:rPr>
                <w:rFonts w:ascii="Times New Roman" w:eastAsia="Times New Roman" w:hAnsi="Times New Roman" w:cs="Times New Roman"/>
                <w:sz w:val="24"/>
                <w:szCs w:val="24"/>
                <w:lang w:val="uk-UA" w:eastAsia="uk-UA"/>
              </w:rPr>
            </w:pPr>
          </w:p>
        </w:tc>
      </w:tr>
    </w:tbl>
    <w:p w:rsidR="0048750D" w:rsidRPr="0048750D" w:rsidRDefault="0048750D" w:rsidP="0048750D">
      <w:pPr>
        <w:spacing w:after="0" w:line="240" w:lineRule="auto"/>
        <w:jc w:val="center"/>
        <w:rPr>
          <w:rFonts w:ascii="Times New Roman" w:eastAsia="Calibri" w:hAnsi="Times New Roman" w:cs="Times New Roman"/>
        </w:rPr>
      </w:pPr>
    </w:p>
    <w:p w:rsidR="0048750D" w:rsidRPr="0048750D" w:rsidRDefault="0048750D" w:rsidP="0048750D">
      <w:pPr>
        <w:spacing w:after="0" w:line="240" w:lineRule="auto"/>
        <w:jc w:val="center"/>
        <w:rPr>
          <w:rFonts w:ascii="Times New Roman" w:eastAsia="Calibri" w:hAnsi="Times New Roman" w:cs="Times New Roman"/>
          <w:lang w:val="uk-UA"/>
        </w:rPr>
      </w:pPr>
    </w:p>
    <w:p w:rsidR="0048750D" w:rsidRDefault="0048750D" w:rsidP="0048750D">
      <w:pPr>
        <w:spacing w:after="0" w:line="240" w:lineRule="auto"/>
        <w:jc w:val="center"/>
        <w:rPr>
          <w:rFonts w:ascii="Times New Roman" w:eastAsia="Calibri" w:hAnsi="Times New Roman" w:cs="Times New Roman"/>
          <w:lang w:val="uk-UA"/>
        </w:rPr>
      </w:pPr>
    </w:p>
    <w:p w:rsidR="0048750D" w:rsidRPr="0048750D" w:rsidRDefault="0048750D" w:rsidP="0048750D">
      <w:pPr>
        <w:spacing w:after="0" w:line="240" w:lineRule="auto"/>
        <w:jc w:val="center"/>
        <w:rPr>
          <w:rFonts w:ascii="Times New Roman" w:eastAsia="Calibri" w:hAnsi="Times New Roman" w:cs="Times New Roman"/>
          <w:lang w:val="uk-UA"/>
        </w:rPr>
      </w:pPr>
    </w:p>
    <w:p w:rsidR="0048750D" w:rsidRPr="0048750D" w:rsidRDefault="0048750D" w:rsidP="0048750D">
      <w:pPr>
        <w:spacing w:after="0" w:line="240" w:lineRule="auto"/>
        <w:jc w:val="center"/>
        <w:rPr>
          <w:rFonts w:ascii="Times New Roman" w:eastAsia="Calibri" w:hAnsi="Times New Roman" w:cs="Times New Roman"/>
          <w:lang w:val="uk-UA"/>
        </w:rPr>
      </w:pPr>
      <w:r w:rsidRPr="0048750D">
        <w:rPr>
          <w:rFonts w:ascii="Times New Roman" w:eastAsia="Calibri" w:hAnsi="Times New Roman" w:cs="Times New Roman"/>
          <w:sz w:val="28"/>
          <w:szCs w:val="28"/>
          <w:lang w:val="uk-UA"/>
        </w:rPr>
        <w:t xml:space="preserve">Секретар сільської ради                                              Анжела КРІСТЕЛ                             </w:t>
      </w:r>
    </w:p>
    <w:p w:rsidR="0048750D" w:rsidRPr="0048750D" w:rsidRDefault="0048750D" w:rsidP="0048750D">
      <w:pPr>
        <w:spacing w:after="0" w:line="360" w:lineRule="auto"/>
        <w:rPr>
          <w:rFonts w:ascii="Times New Roman" w:eastAsia="Times New Roman" w:hAnsi="Times New Roman" w:cs="Times New Roman"/>
          <w:sz w:val="24"/>
          <w:szCs w:val="24"/>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48750D" w:rsidRDefault="0048750D"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drawing>
          <wp:inline distT="0" distB="0" distL="0" distR="0">
            <wp:extent cx="438150" cy="695325"/>
            <wp:effectExtent l="0" t="0" r="0"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УКРАЇНА</w:t>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0A080A" w:rsidRPr="000A080A" w:rsidRDefault="000A080A" w:rsidP="000A080A">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Pr="000A080A">
        <w:rPr>
          <w:rFonts w:ascii="Times New Roman" w:eastAsia="Times New Roman" w:hAnsi="Times New Roman" w:cs="Times New Roman"/>
          <w:b/>
          <w:sz w:val="26"/>
          <w:szCs w:val="26"/>
          <w:lang w:val="uk-UA" w:eastAsia="ru-RU"/>
        </w:rPr>
        <w:t xml:space="preserve"> РАЙОНУ ЧЕРНІВЕЦЬКОЇ ОБЛАСТІ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sidRPr="000A080A">
        <w:rPr>
          <w:rFonts w:ascii="Times New Roman" w:eastAsia="Times New Roman" w:hAnsi="Times New Roman" w:cs="Times New Roman"/>
          <w:b/>
          <w:sz w:val="26"/>
          <w:szCs w:val="26"/>
          <w:lang w:eastAsia="uk-UA"/>
        </w:rPr>
        <w:t xml:space="preserve"> 47/1</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Висновок про згоду на передачу</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земельно</w:t>
      </w:r>
      <w:r w:rsidRPr="000A080A">
        <w:rPr>
          <w:rFonts w:ascii="Times New Roman" w:eastAsia="Times New Roman" w:hAnsi="Times New Roman" w:cs="Times New Roman"/>
          <w:b/>
          <w:sz w:val="26"/>
          <w:szCs w:val="26"/>
          <w:lang w:val="uk-UA" w:eastAsia="uk-UA"/>
        </w:rPr>
        <w:t>ї</w:t>
      </w:r>
      <w:r w:rsidRPr="000A080A">
        <w:rPr>
          <w:rFonts w:ascii="Times New Roman" w:eastAsia="Times New Roman" w:hAnsi="Times New Roman" w:cs="Times New Roman"/>
          <w:b/>
          <w:sz w:val="26"/>
          <w:szCs w:val="26"/>
          <w:lang w:eastAsia="uk-UA"/>
        </w:rPr>
        <w:t xml:space="preserve"> частки (паю) в натурі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гр. Ілащук Наталії Яківни,</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що проживає в селі Рідківці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Чернівецького району</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Чернівецької області</w:t>
      </w:r>
    </w:p>
    <w:p w:rsidR="000A080A" w:rsidRPr="000A080A" w:rsidRDefault="000A080A" w:rsidP="000A080A">
      <w:pPr>
        <w:spacing w:after="0" w:line="240" w:lineRule="auto"/>
        <w:rPr>
          <w:rFonts w:ascii="Times New Roman" w:eastAsia="Times New Roman" w:hAnsi="Times New Roman" w:cs="Times New Roman"/>
          <w:b/>
          <w:sz w:val="28"/>
          <w:szCs w:val="28"/>
          <w:lang w:val="uk-UA" w:eastAsia="uk-UA"/>
        </w:rPr>
      </w:pPr>
      <w:r w:rsidRPr="000A080A">
        <w:rPr>
          <w:rFonts w:ascii="Times New Roman" w:eastAsia="Times New Roman" w:hAnsi="Times New Roman" w:cs="Times New Roman"/>
          <w:b/>
          <w:sz w:val="28"/>
          <w:szCs w:val="28"/>
          <w:lang w:val="uk-UA" w:eastAsia="uk-UA"/>
        </w:rPr>
        <w:t xml:space="preserve">             </w:t>
      </w:r>
    </w:p>
    <w:p w:rsidR="000A080A" w:rsidRPr="000A080A" w:rsidRDefault="000A080A" w:rsidP="000A080A">
      <w:pPr>
        <w:spacing w:after="0" w:line="240" w:lineRule="auto"/>
        <w:rPr>
          <w:rFonts w:ascii="Times New Roman" w:eastAsia="Times New Roman" w:hAnsi="Times New Roman" w:cs="Times New Roman"/>
          <w:b/>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b/>
          <w:sz w:val="28"/>
          <w:szCs w:val="28"/>
          <w:lang w:val="uk-UA" w:eastAsia="uk-UA"/>
        </w:rPr>
        <w:t xml:space="preserve">             </w:t>
      </w:r>
      <w:r w:rsidRPr="000A080A">
        <w:rPr>
          <w:rFonts w:ascii="Times New Roman" w:eastAsia="Times New Roman" w:hAnsi="Times New Roman" w:cs="Times New Roman"/>
          <w:sz w:val="28"/>
          <w:szCs w:val="28"/>
          <w:lang w:val="uk-UA" w:eastAsia="uk-UA"/>
        </w:rPr>
        <w:t>Розглянувши заяву гр. Ілащук Наталії Яківни, про передачу земельної частки (пай) в натурі відповідно до Земельного кодексу України, сільська рада не заперечує передачу гр. Ілащук Наталії Яківни в натурі згідно сертифікату серії ЧВ № 0172636 земельну частку (пай) розміром 2,33 гектара для ведення товарного сільськогосподарського виробництва відповідно до схеми поділу земель колективної власності на земельні частки (паї) в масиві «Рокитна», поле № 15 Магальської сільської ради Чернівецького району Чернівецької області (№ земельної ділянки 218).</w:t>
      </w: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Співвідношення сільськогосподарських угідь: рілля 100%, </w:t>
      </w: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Сінокіс або пасовище: 0%.</w:t>
      </w: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3F6B0C" w:rsidRDefault="000A080A" w:rsidP="000A080A">
      <w:pPr>
        <w:spacing w:after="0" w:line="240" w:lineRule="auto"/>
        <w:rPr>
          <w:rFonts w:ascii="Times New Roman" w:eastAsia="Times New Roman" w:hAnsi="Times New Roman" w:cs="Times New Roman"/>
          <w:bCs/>
          <w:caps/>
          <w:sz w:val="28"/>
          <w:szCs w:val="28"/>
          <w:lang w:val="uk-UA" w:eastAsia="uk-UA"/>
        </w:rPr>
      </w:pPr>
    </w:p>
    <w:p w:rsidR="000A080A" w:rsidRPr="003F6B0C" w:rsidRDefault="000A080A" w:rsidP="000A080A">
      <w:pPr>
        <w:spacing w:after="0" w:line="240" w:lineRule="auto"/>
        <w:rPr>
          <w:rFonts w:ascii="Times New Roman" w:eastAsia="Times New Roman" w:hAnsi="Times New Roman" w:cs="Times New Roman"/>
          <w:bCs/>
          <w:caps/>
          <w:sz w:val="28"/>
          <w:szCs w:val="28"/>
          <w:lang w:val="uk-UA" w:eastAsia="uk-UA"/>
        </w:rPr>
      </w:pPr>
      <w:r w:rsidRPr="003F6B0C">
        <w:rPr>
          <w:rFonts w:ascii="Times New Roman" w:eastAsia="Times New Roman" w:hAnsi="Times New Roman" w:cs="Times New Roman"/>
          <w:bCs/>
          <w:caps/>
          <w:sz w:val="28"/>
          <w:szCs w:val="28"/>
          <w:lang w:val="uk-UA" w:eastAsia="uk-UA"/>
        </w:rPr>
        <w:t>сільський голова</w:t>
      </w:r>
      <w:r w:rsidRPr="003F6B0C">
        <w:rPr>
          <w:rFonts w:ascii="Times New Roman" w:eastAsia="Times New Roman" w:hAnsi="Times New Roman" w:cs="Times New Roman"/>
          <w:bCs/>
          <w:sz w:val="28"/>
          <w:szCs w:val="28"/>
          <w:lang w:val="uk-UA" w:eastAsia="uk-UA"/>
        </w:rPr>
        <w:t xml:space="preserve">                                      </w:t>
      </w:r>
      <w:r w:rsidRPr="003F6B0C">
        <w:rPr>
          <w:rFonts w:ascii="Times New Roman" w:eastAsia="Times New Roman" w:hAnsi="Times New Roman" w:cs="Times New Roman"/>
          <w:bCs/>
          <w:sz w:val="28"/>
          <w:szCs w:val="28"/>
          <w:lang w:eastAsia="uk-UA"/>
        </w:rPr>
        <w:t xml:space="preserve">       </w:t>
      </w:r>
      <w:r w:rsidRPr="003F6B0C">
        <w:rPr>
          <w:rFonts w:ascii="Times New Roman" w:eastAsia="Times New Roman" w:hAnsi="Times New Roman" w:cs="Times New Roman"/>
          <w:bCs/>
          <w:sz w:val="28"/>
          <w:szCs w:val="28"/>
          <w:lang w:val="uk-UA" w:eastAsia="uk-UA"/>
        </w:rPr>
        <w:t xml:space="preserve">              </w:t>
      </w:r>
      <w:r w:rsidRPr="003F6B0C">
        <w:rPr>
          <w:rFonts w:ascii="Times New Roman" w:eastAsia="Times New Roman" w:hAnsi="Times New Roman" w:cs="Times New Roman"/>
          <w:bCs/>
          <w:sz w:val="28"/>
          <w:szCs w:val="28"/>
          <w:lang w:eastAsia="uk-UA"/>
        </w:rPr>
        <w:t xml:space="preserve">         </w:t>
      </w:r>
      <w:r w:rsidRPr="003F6B0C">
        <w:rPr>
          <w:rFonts w:ascii="Times New Roman" w:eastAsia="Times New Roman" w:hAnsi="Times New Roman" w:cs="Times New Roman"/>
          <w:bCs/>
          <w:sz w:val="28"/>
          <w:szCs w:val="28"/>
          <w:lang w:val="uk-UA" w:eastAsia="uk-UA"/>
        </w:rPr>
        <w:t xml:space="preserve">  </w:t>
      </w:r>
      <w:r w:rsidRPr="003F6B0C">
        <w:rPr>
          <w:rFonts w:ascii="Times New Roman" w:eastAsia="Times New Roman" w:hAnsi="Times New Roman" w:cs="Times New Roman"/>
          <w:bCs/>
          <w:caps/>
          <w:sz w:val="28"/>
          <w:szCs w:val="28"/>
          <w:lang w:val="uk-UA" w:eastAsia="uk-UA"/>
        </w:rPr>
        <w:t>С</w:t>
      </w:r>
      <w:r w:rsidRPr="003F6B0C">
        <w:rPr>
          <w:rFonts w:ascii="Times New Roman" w:eastAsia="Times New Roman" w:hAnsi="Times New Roman" w:cs="Times New Roman"/>
          <w:bCs/>
          <w:sz w:val="28"/>
          <w:szCs w:val="28"/>
          <w:lang w:val="uk-UA" w:eastAsia="uk-UA"/>
        </w:rPr>
        <w:t>тепан</w:t>
      </w:r>
      <w:r w:rsidRPr="003F6B0C">
        <w:rPr>
          <w:rFonts w:ascii="Times New Roman" w:eastAsia="Times New Roman" w:hAnsi="Times New Roman" w:cs="Times New Roman"/>
          <w:bCs/>
          <w:caps/>
          <w:sz w:val="28"/>
          <w:szCs w:val="28"/>
          <w:lang w:val="uk-UA" w:eastAsia="uk-UA"/>
        </w:rPr>
        <w:t xml:space="preserve"> СаІНЧУК</w:t>
      </w: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drawing>
          <wp:inline distT="0" distB="0" distL="0" distR="0">
            <wp:extent cx="438150" cy="6953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УКРАЇНА</w:t>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0A080A" w:rsidRPr="000A080A" w:rsidRDefault="000A080A" w:rsidP="000A080A">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Pr="000A080A">
        <w:rPr>
          <w:rFonts w:ascii="Times New Roman" w:eastAsia="Times New Roman" w:hAnsi="Times New Roman" w:cs="Times New Roman"/>
          <w:b/>
          <w:sz w:val="26"/>
          <w:szCs w:val="26"/>
          <w:lang w:val="uk-UA" w:eastAsia="ru-RU"/>
        </w:rPr>
        <w:t xml:space="preserve"> РАЙОНУ ЧЕРНІВЕЦЬКОЇ ОБЛАСТІ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sidRPr="000A080A">
        <w:rPr>
          <w:rFonts w:ascii="Times New Roman" w:eastAsia="Times New Roman" w:hAnsi="Times New Roman" w:cs="Times New Roman"/>
          <w:b/>
          <w:sz w:val="26"/>
          <w:szCs w:val="26"/>
          <w:lang w:eastAsia="uk-UA"/>
        </w:rPr>
        <w:t xml:space="preserve"> 47/2</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Висновок про згоду на передачу</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земельно</w:t>
      </w:r>
      <w:r w:rsidRPr="000A080A">
        <w:rPr>
          <w:rFonts w:ascii="Times New Roman" w:eastAsia="Times New Roman" w:hAnsi="Times New Roman" w:cs="Times New Roman"/>
          <w:b/>
          <w:sz w:val="26"/>
          <w:szCs w:val="26"/>
          <w:lang w:val="uk-UA" w:eastAsia="uk-UA"/>
        </w:rPr>
        <w:t>ї</w:t>
      </w:r>
      <w:r w:rsidRPr="000A080A">
        <w:rPr>
          <w:rFonts w:ascii="Times New Roman" w:eastAsia="Times New Roman" w:hAnsi="Times New Roman" w:cs="Times New Roman"/>
          <w:b/>
          <w:sz w:val="26"/>
          <w:szCs w:val="26"/>
          <w:lang w:eastAsia="uk-UA"/>
        </w:rPr>
        <w:t xml:space="preserve"> частки (паю) в натурі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гр. Присакар Домці Володимирівні,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що проживає в селі Рідківці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Чернівецького району</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Чернівецької області</w:t>
      </w:r>
    </w:p>
    <w:p w:rsidR="000A080A" w:rsidRPr="000A080A" w:rsidRDefault="000A080A" w:rsidP="000A080A">
      <w:pPr>
        <w:spacing w:after="0" w:line="240" w:lineRule="auto"/>
        <w:rPr>
          <w:rFonts w:ascii="Times New Roman" w:eastAsia="Times New Roman" w:hAnsi="Times New Roman" w:cs="Times New Roman"/>
          <w:b/>
          <w:sz w:val="28"/>
          <w:szCs w:val="28"/>
          <w:lang w:val="uk-UA" w:eastAsia="uk-UA"/>
        </w:rPr>
      </w:pPr>
      <w:r w:rsidRPr="000A080A">
        <w:rPr>
          <w:rFonts w:ascii="Times New Roman" w:eastAsia="Times New Roman" w:hAnsi="Times New Roman" w:cs="Times New Roman"/>
          <w:b/>
          <w:sz w:val="28"/>
          <w:szCs w:val="28"/>
          <w:lang w:val="uk-UA" w:eastAsia="uk-UA"/>
        </w:rPr>
        <w:t xml:space="preserve">             </w:t>
      </w:r>
    </w:p>
    <w:p w:rsidR="000A080A" w:rsidRPr="000A080A" w:rsidRDefault="000A080A" w:rsidP="000A080A">
      <w:pPr>
        <w:spacing w:after="0" w:line="240" w:lineRule="auto"/>
        <w:rPr>
          <w:rFonts w:ascii="Times New Roman" w:eastAsia="Times New Roman" w:hAnsi="Times New Roman" w:cs="Times New Roman"/>
          <w:b/>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b/>
          <w:sz w:val="28"/>
          <w:szCs w:val="28"/>
          <w:lang w:val="uk-UA" w:eastAsia="uk-UA"/>
        </w:rPr>
        <w:t xml:space="preserve">             </w:t>
      </w:r>
      <w:r w:rsidRPr="000A080A">
        <w:rPr>
          <w:rFonts w:ascii="Times New Roman" w:eastAsia="Times New Roman" w:hAnsi="Times New Roman" w:cs="Times New Roman"/>
          <w:sz w:val="28"/>
          <w:szCs w:val="28"/>
          <w:lang w:val="uk-UA" w:eastAsia="uk-UA"/>
        </w:rPr>
        <w:t>Розглянувши заяву гр. Присакар Домки Володимирівни, про передачу земельної частки (пай) в натурі відповідно до Земельного кодексу України, сільська рада не заперечує передачу гр. Присакар Домці Володимирівні в натурі згідно сертифікату серії ЧВ № 0172235 земельну частку (пай) розміром 1,54 гектара для ведення товарного сільськогосподарського виробництва відповідно до схеми поділу земель колективної власності на земельні частки (паї) в масиві «Луг», поле № 32 Магальської сільської ради Чернівецького району Чернівецької області (№ земельної ділянки 449).</w:t>
      </w: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Співвідношення сільськогосподарських угідь: рілля 100%, </w:t>
      </w: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Сінокіс або пасовище: 0%.</w:t>
      </w: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b/>
          <w:bCs/>
          <w:caps/>
          <w:sz w:val="26"/>
          <w:szCs w:val="26"/>
          <w:lang w:val="uk-UA" w:eastAsia="uk-UA"/>
        </w:rPr>
      </w:pPr>
    </w:p>
    <w:p w:rsidR="000A080A" w:rsidRPr="003F6B0C" w:rsidRDefault="000A080A" w:rsidP="000A080A">
      <w:pPr>
        <w:spacing w:after="0" w:line="240" w:lineRule="auto"/>
        <w:rPr>
          <w:rFonts w:ascii="Times New Roman" w:eastAsia="Times New Roman" w:hAnsi="Times New Roman" w:cs="Times New Roman"/>
          <w:bCs/>
          <w:caps/>
          <w:sz w:val="28"/>
          <w:szCs w:val="28"/>
          <w:lang w:val="uk-UA" w:eastAsia="uk-UA"/>
        </w:rPr>
      </w:pPr>
      <w:r w:rsidRPr="003F6B0C">
        <w:rPr>
          <w:rFonts w:ascii="Times New Roman" w:eastAsia="Times New Roman" w:hAnsi="Times New Roman" w:cs="Times New Roman"/>
          <w:bCs/>
          <w:caps/>
          <w:sz w:val="28"/>
          <w:szCs w:val="28"/>
          <w:lang w:val="uk-UA" w:eastAsia="uk-UA"/>
        </w:rPr>
        <w:t>сільський голова</w:t>
      </w:r>
      <w:r w:rsidRPr="003F6B0C">
        <w:rPr>
          <w:rFonts w:ascii="Times New Roman" w:eastAsia="Times New Roman" w:hAnsi="Times New Roman" w:cs="Times New Roman"/>
          <w:bCs/>
          <w:sz w:val="28"/>
          <w:szCs w:val="28"/>
          <w:lang w:val="uk-UA" w:eastAsia="uk-UA"/>
        </w:rPr>
        <w:t xml:space="preserve">                                      </w:t>
      </w:r>
      <w:r w:rsidRPr="003F6B0C">
        <w:rPr>
          <w:rFonts w:ascii="Times New Roman" w:eastAsia="Times New Roman" w:hAnsi="Times New Roman" w:cs="Times New Roman"/>
          <w:bCs/>
          <w:sz w:val="28"/>
          <w:szCs w:val="28"/>
          <w:lang w:eastAsia="uk-UA"/>
        </w:rPr>
        <w:t xml:space="preserve">       </w:t>
      </w:r>
      <w:r w:rsidR="003F6B0C" w:rsidRPr="003F6B0C">
        <w:rPr>
          <w:rFonts w:ascii="Times New Roman" w:eastAsia="Times New Roman" w:hAnsi="Times New Roman" w:cs="Times New Roman"/>
          <w:bCs/>
          <w:sz w:val="28"/>
          <w:szCs w:val="28"/>
          <w:lang w:val="uk-UA" w:eastAsia="uk-UA"/>
        </w:rPr>
        <w:t xml:space="preserve">  </w:t>
      </w:r>
      <w:r w:rsidRPr="003F6B0C">
        <w:rPr>
          <w:rFonts w:ascii="Times New Roman" w:eastAsia="Times New Roman" w:hAnsi="Times New Roman" w:cs="Times New Roman"/>
          <w:bCs/>
          <w:sz w:val="28"/>
          <w:szCs w:val="28"/>
          <w:lang w:eastAsia="uk-UA"/>
        </w:rPr>
        <w:t xml:space="preserve">    </w:t>
      </w:r>
      <w:r w:rsidRPr="003F6B0C">
        <w:rPr>
          <w:rFonts w:ascii="Times New Roman" w:eastAsia="Times New Roman" w:hAnsi="Times New Roman" w:cs="Times New Roman"/>
          <w:bCs/>
          <w:sz w:val="28"/>
          <w:szCs w:val="28"/>
          <w:lang w:val="uk-UA" w:eastAsia="uk-UA"/>
        </w:rPr>
        <w:t xml:space="preserve">  </w:t>
      </w:r>
      <w:r w:rsidRPr="003F6B0C">
        <w:rPr>
          <w:rFonts w:ascii="Times New Roman" w:eastAsia="Times New Roman" w:hAnsi="Times New Roman" w:cs="Times New Roman"/>
          <w:bCs/>
          <w:caps/>
          <w:sz w:val="28"/>
          <w:szCs w:val="28"/>
          <w:lang w:val="uk-UA" w:eastAsia="uk-UA"/>
        </w:rPr>
        <w:t>С</w:t>
      </w:r>
      <w:r w:rsidRPr="003F6B0C">
        <w:rPr>
          <w:rFonts w:ascii="Times New Roman" w:eastAsia="Times New Roman" w:hAnsi="Times New Roman" w:cs="Times New Roman"/>
          <w:bCs/>
          <w:sz w:val="28"/>
          <w:szCs w:val="28"/>
          <w:lang w:val="uk-UA" w:eastAsia="uk-UA"/>
        </w:rPr>
        <w:t>тепан</w:t>
      </w:r>
      <w:r w:rsidRPr="003F6B0C">
        <w:rPr>
          <w:rFonts w:ascii="Times New Roman" w:eastAsia="Times New Roman" w:hAnsi="Times New Roman" w:cs="Times New Roman"/>
          <w:bCs/>
          <w:caps/>
          <w:sz w:val="28"/>
          <w:szCs w:val="28"/>
          <w:lang w:val="uk-UA" w:eastAsia="uk-UA"/>
        </w:rPr>
        <w:t xml:space="preserve"> СаІНЧУК</w:t>
      </w:r>
    </w:p>
    <w:p w:rsidR="00D307FF" w:rsidRPr="000A080A" w:rsidRDefault="00D307FF" w:rsidP="00D307FF">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D307FF" w:rsidRPr="000A080A" w:rsidRDefault="00D307FF" w:rsidP="00D307FF">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УКРАЇНА</w:t>
      </w:r>
    </w:p>
    <w:p w:rsidR="00D307FF" w:rsidRPr="000A080A" w:rsidRDefault="00D307FF" w:rsidP="00D307FF">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D307FF" w:rsidRPr="00D307FF" w:rsidRDefault="00D307FF" w:rsidP="00D307FF">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Pr="000A080A">
        <w:rPr>
          <w:rFonts w:ascii="Times New Roman" w:eastAsia="Times New Roman" w:hAnsi="Times New Roman" w:cs="Times New Roman"/>
          <w:b/>
          <w:sz w:val="26"/>
          <w:szCs w:val="26"/>
          <w:lang w:val="uk-UA" w:eastAsia="ru-RU"/>
        </w:rPr>
        <w:t xml:space="preserve"> РАЙОНУ ЧЕРНІВЕЦЬКОЇ ОБЛАСТІ</w:t>
      </w:r>
    </w:p>
    <w:p w:rsidR="00D307FF" w:rsidRPr="000A080A" w:rsidRDefault="00D307FF" w:rsidP="00D307FF">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D307FF" w:rsidRPr="000A080A" w:rsidRDefault="00D307FF" w:rsidP="00D307FF">
      <w:pPr>
        <w:tabs>
          <w:tab w:val="left" w:pos="4080"/>
        </w:tabs>
        <w:spacing w:after="0" w:line="240" w:lineRule="auto"/>
        <w:jc w:val="center"/>
        <w:rPr>
          <w:rFonts w:ascii="Times New Roman" w:eastAsia="Times New Roman" w:hAnsi="Times New Roman" w:cs="Times New Roman"/>
          <w:b/>
          <w:sz w:val="26"/>
          <w:szCs w:val="26"/>
          <w:lang w:eastAsia="uk-UA"/>
        </w:rPr>
      </w:pPr>
    </w:p>
    <w:p w:rsidR="00D307FF" w:rsidRDefault="00D307FF" w:rsidP="00D307FF">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Pr>
          <w:rFonts w:ascii="Times New Roman" w:eastAsia="Times New Roman" w:hAnsi="Times New Roman" w:cs="Times New Roman"/>
          <w:b/>
          <w:sz w:val="26"/>
          <w:szCs w:val="26"/>
          <w:lang w:eastAsia="uk-UA"/>
        </w:rPr>
        <w:t xml:space="preserve"> 57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2821D4" w:rsidRPr="000A080A" w:rsidRDefault="002821D4" w:rsidP="00D307FF">
      <w:pPr>
        <w:tabs>
          <w:tab w:val="left" w:pos="4080"/>
        </w:tabs>
        <w:spacing w:after="0" w:line="240" w:lineRule="auto"/>
        <w:jc w:val="center"/>
        <w:rPr>
          <w:rFonts w:ascii="Times New Roman" w:eastAsia="Times New Roman" w:hAnsi="Times New Roman" w:cs="Times New Roman"/>
          <w:b/>
          <w:sz w:val="26"/>
          <w:szCs w:val="26"/>
          <w:lang w:eastAsia="uk-UA"/>
        </w:rPr>
      </w:pPr>
    </w:p>
    <w:p w:rsidR="00D307FF" w:rsidRPr="002821D4" w:rsidRDefault="00D307FF" w:rsidP="00D307FF">
      <w:pPr>
        <w:pStyle w:val="a7"/>
        <w:rPr>
          <w:rFonts w:ascii="Times New Roman" w:hAnsi="Times New Roman" w:cs="Times New Roman"/>
          <w:b/>
          <w:sz w:val="24"/>
          <w:szCs w:val="24"/>
          <w:lang w:val="uk-UA"/>
        </w:rPr>
      </w:pPr>
      <w:r w:rsidRPr="002821D4">
        <w:rPr>
          <w:rFonts w:ascii="Times New Roman" w:hAnsi="Times New Roman" w:cs="Times New Roman"/>
          <w:b/>
          <w:sz w:val="24"/>
          <w:szCs w:val="24"/>
          <w:lang w:val="uk-UA"/>
        </w:rPr>
        <w:t>Про  вимоги  щодо  застосування  засобів  захисту</w:t>
      </w:r>
    </w:p>
    <w:p w:rsidR="00D307FF" w:rsidRPr="002821D4" w:rsidRDefault="00D307FF" w:rsidP="00D307FF">
      <w:pPr>
        <w:pStyle w:val="a7"/>
        <w:rPr>
          <w:rFonts w:ascii="Times New Roman" w:hAnsi="Times New Roman" w:cs="Times New Roman"/>
          <w:b/>
          <w:sz w:val="24"/>
          <w:szCs w:val="24"/>
          <w:lang w:val="uk-UA"/>
        </w:rPr>
      </w:pPr>
      <w:r w:rsidRPr="002821D4">
        <w:rPr>
          <w:rFonts w:ascii="Times New Roman" w:hAnsi="Times New Roman" w:cs="Times New Roman"/>
          <w:b/>
          <w:sz w:val="24"/>
          <w:szCs w:val="24"/>
          <w:lang w:val="uk-UA"/>
        </w:rPr>
        <w:t xml:space="preserve">рослин  від  шкідників  в  межах  та  за  межами  </w:t>
      </w:r>
    </w:p>
    <w:p w:rsidR="00D307FF" w:rsidRPr="002821D4" w:rsidRDefault="00D307FF" w:rsidP="00D307FF">
      <w:pPr>
        <w:pStyle w:val="a7"/>
        <w:rPr>
          <w:rFonts w:ascii="Times New Roman" w:hAnsi="Times New Roman" w:cs="Times New Roman"/>
          <w:b/>
          <w:sz w:val="24"/>
          <w:szCs w:val="24"/>
          <w:lang w:val="uk-UA"/>
        </w:rPr>
      </w:pPr>
      <w:r w:rsidRPr="002821D4">
        <w:rPr>
          <w:rFonts w:ascii="Times New Roman" w:hAnsi="Times New Roman" w:cs="Times New Roman"/>
          <w:b/>
          <w:sz w:val="24"/>
          <w:szCs w:val="24"/>
          <w:lang w:val="uk-UA"/>
        </w:rPr>
        <w:t xml:space="preserve">населених  пунктів  Магальської ТГ Чернівецького </w:t>
      </w:r>
    </w:p>
    <w:p w:rsidR="00D307FF" w:rsidRPr="002821D4" w:rsidRDefault="00D307FF" w:rsidP="00D307FF">
      <w:pPr>
        <w:pStyle w:val="a7"/>
        <w:rPr>
          <w:rFonts w:ascii="Times New Roman" w:hAnsi="Times New Roman" w:cs="Times New Roman"/>
          <w:b/>
          <w:sz w:val="24"/>
          <w:szCs w:val="24"/>
          <w:lang w:val="uk-UA"/>
        </w:rPr>
      </w:pPr>
      <w:r w:rsidRPr="002821D4">
        <w:rPr>
          <w:rFonts w:ascii="Times New Roman" w:hAnsi="Times New Roman" w:cs="Times New Roman"/>
          <w:b/>
          <w:sz w:val="24"/>
          <w:szCs w:val="24"/>
          <w:lang w:val="uk-UA"/>
        </w:rPr>
        <w:t>району   Чернівецької  області.</w:t>
      </w:r>
    </w:p>
    <w:p w:rsidR="00D307FF" w:rsidRPr="002821D4" w:rsidRDefault="00D307FF" w:rsidP="00D307FF">
      <w:pPr>
        <w:pStyle w:val="a7"/>
        <w:rPr>
          <w:rFonts w:ascii="Times New Roman" w:hAnsi="Times New Roman" w:cs="Times New Roman"/>
          <w:sz w:val="24"/>
          <w:szCs w:val="24"/>
          <w:lang w:val="uk-UA"/>
        </w:rPr>
      </w:pPr>
      <w:r w:rsidRPr="002821D4">
        <w:rPr>
          <w:rFonts w:ascii="Times New Roman" w:hAnsi="Times New Roman" w:cs="Times New Roman"/>
          <w:sz w:val="24"/>
          <w:szCs w:val="24"/>
          <w:lang w:val="uk-UA"/>
        </w:rPr>
        <w:t xml:space="preserve">                             </w:t>
      </w:r>
    </w:p>
    <w:p w:rsidR="00D307FF" w:rsidRPr="002821D4" w:rsidRDefault="00D307FF" w:rsidP="00D307FF">
      <w:pPr>
        <w:pStyle w:val="a7"/>
        <w:rPr>
          <w:rFonts w:ascii="Times New Roman" w:hAnsi="Times New Roman" w:cs="Times New Roman"/>
          <w:sz w:val="24"/>
          <w:szCs w:val="24"/>
          <w:lang w:val="uk-UA"/>
        </w:rPr>
      </w:pPr>
      <w:r w:rsidRPr="002821D4">
        <w:rPr>
          <w:rFonts w:ascii="Times New Roman" w:hAnsi="Times New Roman" w:cs="Times New Roman"/>
          <w:sz w:val="24"/>
          <w:szCs w:val="24"/>
          <w:lang w:val="uk-UA"/>
        </w:rPr>
        <w:t xml:space="preserve">            Заслухавши  інформацію  голови  постійної комісії  з питань земельних відносин, планування та благоустрою території,  будівництва та архітектури, природних ресурсів, екології, техногенної безпеки, енергозбереження та транспорту та старости старостинського округу с.Рідківці, Адамович Людмили Миколаївни, щодо застосування  засобів  захисту  рослин  від  шкідників  в  межах  та  за  межами  населених  пунктів  Магальської ТГ Чернівецького району   Чернівецької  області</w:t>
      </w:r>
      <w:r w:rsidRPr="002821D4">
        <w:rPr>
          <w:rFonts w:ascii="Times New Roman" w:hAnsi="Times New Roman" w:cs="Times New Roman"/>
          <w:bCs/>
          <w:sz w:val="24"/>
          <w:szCs w:val="24"/>
          <w:lang w:val="uk-UA"/>
        </w:rPr>
        <w:t>,  з  метою  зменшення  пестицидного  навантаження  в  межах  населеного  пункту</w:t>
      </w:r>
      <w:r w:rsidRPr="002821D4">
        <w:rPr>
          <w:rFonts w:ascii="Times New Roman" w:hAnsi="Times New Roman" w:cs="Times New Roman"/>
          <w:bCs/>
          <w:sz w:val="24"/>
          <w:szCs w:val="24"/>
        </w:rPr>
        <w:t xml:space="preserve">  </w:t>
      </w:r>
      <w:r w:rsidRPr="002821D4">
        <w:rPr>
          <w:rFonts w:ascii="Times New Roman" w:hAnsi="Times New Roman" w:cs="Times New Roman"/>
          <w:sz w:val="24"/>
          <w:szCs w:val="24"/>
          <w:lang w:val="uk-UA"/>
        </w:rPr>
        <w:t xml:space="preserve">,  та  посилаючись   на  ст.   26   Закону   України  "Про  місцеве  самоврядування  в  Україні", сесія Магальської сільської   ради  </w:t>
      </w:r>
    </w:p>
    <w:p w:rsidR="00D307FF" w:rsidRPr="002821D4" w:rsidRDefault="00D307FF" w:rsidP="00D307FF">
      <w:pPr>
        <w:pStyle w:val="a7"/>
        <w:rPr>
          <w:rFonts w:ascii="Times New Roman" w:hAnsi="Times New Roman" w:cs="Times New Roman"/>
          <w:sz w:val="24"/>
          <w:szCs w:val="24"/>
          <w:lang w:val="uk-UA"/>
        </w:rPr>
      </w:pPr>
    </w:p>
    <w:p w:rsidR="00D307FF" w:rsidRPr="002821D4" w:rsidRDefault="00D307FF" w:rsidP="00D307FF">
      <w:pPr>
        <w:pStyle w:val="a7"/>
        <w:jc w:val="center"/>
        <w:rPr>
          <w:rFonts w:ascii="Times New Roman" w:hAnsi="Times New Roman" w:cs="Times New Roman"/>
          <w:sz w:val="24"/>
          <w:szCs w:val="24"/>
          <w:lang w:val="uk-UA"/>
        </w:rPr>
      </w:pPr>
      <w:r w:rsidRPr="002821D4">
        <w:rPr>
          <w:rFonts w:ascii="Times New Roman" w:hAnsi="Times New Roman" w:cs="Times New Roman"/>
          <w:sz w:val="24"/>
          <w:szCs w:val="24"/>
          <w:lang w:val="uk-UA"/>
        </w:rPr>
        <w:t>В И Р І Ш И ЛА :</w:t>
      </w:r>
    </w:p>
    <w:p w:rsidR="00D307FF" w:rsidRPr="002821D4" w:rsidRDefault="00D307FF" w:rsidP="00D307FF">
      <w:pPr>
        <w:pStyle w:val="a7"/>
        <w:rPr>
          <w:rFonts w:ascii="Times New Roman" w:hAnsi="Times New Roman" w:cs="Times New Roman"/>
          <w:bCs/>
          <w:sz w:val="24"/>
          <w:szCs w:val="24"/>
          <w:lang w:val="uk-UA"/>
        </w:rPr>
      </w:pPr>
    </w:p>
    <w:p w:rsidR="00D307FF" w:rsidRPr="002821D4" w:rsidRDefault="00D307FF" w:rsidP="00D307FF">
      <w:pPr>
        <w:pStyle w:val="a7"/>
        <w:rPr>
          <w:rFonts w:ascii="Times New Roman" w:hAnsi="Times New Roman" w:cs="Times New Roman"/>
          <w:sz w:val="24"/>
          <w:szCs w:val="24"/>
          <w:lang w:val="uk-UA"/>
        </w:rPr>
      </w:pPr>
      <w:r w:rsidRPr="002821D4">
        <w:rPr>
          <w:rFonts w:ascii="Times New Roman" w:hAnsi="Times New Roman" w:cs="Times New Roman"/>
          <w:sz w:val="24"/>
          <w:szCs w:val="24"/>
          <w:lang w:val="uk-UA"/>
        </w:rPr>
        <w:t>1.Застосовувати  засоби  захисту  рослин  від  шкідників  в  межах  та  за  межами  населеного  пунктів Магальської ТГ Чернівецького району   Чернівецької  області району   Чернівецької  області</w:t>
      </w:r>
      <w:r w:rsidRPr="002821D4">
        <w:rPr>
          <w:rFonts w:ascii="Times New Roman" w:hAnsi="Times New Roman" w:cs="Times New Roman"/>
          <w:bCs/>
          <w:sz w:val="24"/>
          <w:szCs w:val="24"/>
          <w:lang w:val="uk-UA"/>
        </w:rPr>
        <w:t xml:space="preserve">   та  з   метою  зменшення  пестицидного  навантаження  на  населення  громади,   дозволити  обприскування  рослин  :</w:t>
      </w:r>
    </w:p>
    <w:p w:rsidR="00D307FF" w:rsidRPr="002821D4" w:rsidRDefault="00D307FF" w:rsidP="00D307FF">
      <w:pPr>
        <w:pStyle w:val="a7"/>
        <w:rPr>
          <w:rFonts w:ascii="Times New Roman" w:hAnsi="Times New Roman" w:cs="Times New Roman"/>
          <w:bCs/>
          <w:sz w:val="24"/>
          <w:szCs w:val="24"/>
          <w:lang w:val="uk-UA"/>
        </w:rPr>
      </w:pPr>
    </w:p>
    <w:p w:rsidR="00D307FF" w:rsidRPr="002821D4" w:rsidRDefault="00D307FF" w:rsidP="00D307FF">
      <w:pPr>
        <w:pStyle w:val="a7"/>
        <w:rPr>
          <w:rFonts w:ascii="Times New Roman" w:hAnsi="Times New Roman" w:cs="Times New Roman"/>
          <w:bCs/>
          <w:sz w:val="24"/>
          <w:szCs w:val="24"/>
          <w:lang w:val="uk-UA"/>
        </w:rPr>
      </w:pPr>
      <w:r w:rsidRPr="002821D4">
        <w:rPr>
          <w:rFonts w:ascii="Times New Roman" w:hAnsi="Times New Roman" w:cs="Times New Roman"/>
          <w:bCs/>
          <w:sz w:val="24"/>
          <w:szCs w:val="24"/>
          <w:lang w:val="uk-UA"/>
        </w:rPr>
        <w:t xml:space="preserve"> -    в  межах  населеного  пункту  з   23.00  год.  вечора  до  04.00  год.  ранку;</w:t>
      </w:r>
    </w:p>
    <w:p w:rsidR="00D307FF" w:rsidRPr="002821D4" w:rsidRDefault="00D307FF" w:rsidP="00D307FF">
      <w:pPr>
        <w:pStyle w:val="a7"/>
        <w:rPr>
          <w:rFonts w:ascii="Times New Roman" w:hAnsi="Times New Roman" w:cs="Times New Roman"/>
          <w:bCs/>
          <w:sz w:val="24"/>
          <w:szCs w:val="24"/>
          <w:lang w:val="uk-UA"/>
        </w:rPr>
      </w:pPr>
      <w:r w:rsidRPr="002821D4">
        <w:rPr>
          <w:rFonts w:ascii="Times New Roman" w:hAnsi="Times New Roman" w:cs="Times New Roman"/>
          <w:bCs/>
          <w:sz w:val="24"/>
          <w:szCs w:val="24"/>
          <w:lang w:val="uk-UA"/>
        </w:rPr>
        <w:t>-    за  межами  населеного  пункту  з  22.00  год.  вечора  до  06.00  год.  ранку.</w:t>
      </w:r>
    </w:p>
    <w:p w:rsidR="00D307FF" w:rsidRPr="002821D4" w:rsidRDefault="00D307FF" w:rsidP="00D307FF">
      <w:pPr>
        <w:pStyle w:val="a7"/>
        <w:rPr>
          <w:rFonts w:ascii="Times New Roman" w:hAnsi="Times New Roman" w:cs="Times New Roman"/>
          <w:sz w:val="24"/>
          <w:szCs w:val="24"/>
          <w:lang w:val="uk-UA"/>
        </w:rPr>
      </w:pPr>
    </w:p>
    <w:p w:rsidR="00D307FF" w:rsidRPr="002821D4" w:rsidRDefault="00D307FF" w:rsidP="00D307FF">
      <w:pPr>
        <w:pStyle w:val="a7"/>
        <w:rPr>
          <w:rFonts w:ascii="Times New Roman" w:hAnsi="Times New Roman" w:cs="Times New Roman"/>
          <w:sz w:val="24"/>
          <w:szCs w:val="24"/>
          <w:lang w:val="uk-UA"/>
        </w:rPr>
      </w:pPr>
      <w:r w:rsidRPr="002821D4">
        <w:rPr>
          <w:rFonts w:ascii="Times New Roman" w:hAnsi="Times New Roman" w:cs="Times New Roman"/>
          <w:sz w:val="24"/>
          <w:szCs w:val="24"/>
          <w:lang w:val="uk-UA"/>
        </w:rPr>
        <w:t xml:space="preserve"> 2 . Дане  рішення  довести  до  відома  керівників  фермерських  господарств  та  громадян  населеного  пункту.</w:t>
      </w:r>
    </w:p>
    <w:p w:rsidR="00D307FF" w:rsidRPr="002821D4" w:rsidRDefault="00D307FF" w:rsidP="00D307FF">
      <w:pPr>
        <w:pStyle w:val="a7"/>
        <w:rPr>
          <w:rFonts w:ascii="Times New Roman" w:hAnsi="Times New Roman" w:cs="Times New Roman"/>
          <w:sz w:val="24"/>
          <w:szCs w:val="24"/>
          <w:lang w:val="uk-UA"/>
        </w:rPr>
      </w:pPr>
    </w:p>
    <w:p w:rsidR="000A080A" w:rsidRPr="002821D4" w:rsidRDefault="00D307FF" w:rsidP="002821D4">
      <w:pPr>
        <w:pStyle w:val="a7"/>
        <w:rPr>
          <w:rFonts w:ascii="Times New Roman" w:hAnsi="Times New Roman" w:cs="Times New Roman"/>
          <w:sz w:val="24"/>
          <w:szCs w:val="24"/>
          <w:lang w:val="uk-UA"/>
        </w:rPr>
      </w:pPr>
      <w:r w:rsidRPr="002821D4">
        <w:rPr>
          <w:rFonts w:ascii="Times New Roman" w:hAnsi="Times New Roman" w:cs="Times New Roman"/>
          <w:sz w:val="24"/>
          <w:szCs w:val="24"/>
          <w:lang w:val="uk-UA"/>
        </w:rPr>
        <w:t xml:space="preserve"> 3.Контроль за виконанням цього рішення покласти на постійної комісії з питань земельних відносин, планування та благоустрою території,  будівництва та архітектури, природних ресурсів, екології, техногенної безпеки, енергозбереження та транспорту.</w:t>
      </w:r>
    </w:p>
    <w:p w:rsidR="00D307FF" w:rsidRDefault="00D307FF" w:rsidP="00D307FF">
      <w:pPr>
        <w:spacing w:after="0" w:line="240" w:lineRule="auto"/>
        <w:rPr>
          <w:rFonts w:ascii="Times New Roman" w:eastAsia="Times New Roman" w:hAnsi="Times New Roman" w:cs="Times New Roman"/>
          <w:b/>
          <w:bCs/>
          <w:caps/>
          <w:sz w:val="24"/>
          <w:szCs w:val="24"/>
          <w:lang w:val="uk-UA" w:eastAsia="uk-UA"/>
        </w:rPr>
      </w:pPr>
    </w:p>
    <w:p w:rsidR="002821D4" w:rsidRPr="002821D4" w:rsidRDefault="002821D4" w:rsidP="00D307FF">
      <w:pPr>
        <w:spacing w:after="0" w:line="240" w:lineRule="auto"/>
        <w:rPr>
          <w:rFonts w:ascii="Times New Roman" w:eastAsia="Times New Roman" w:hAnsi="Times New Roman" w:cs="Times New Roman"/>
          <w:b/>
          <w:bCs/>
          <w:caps/>
          <w:sz w:val="24"/>
          <w:szCs w:val="24"/>
          <w:lang w:val="uk-UA" w:eastAsia="uk-UA"/>
        </w:rPr>
      </w:pPr>
    </w:p>
    <w:p w:rsidR="00D307FF" w:rsidRPr="002821D4" w:rsidRDefault="00D307FF" w:rsidP="00D307FF">
      <w:pPr>
        <w:spacing w:after="0" w:line="240" w:lineRule="auto"/>
        <w:rPr>
          <w:rFonts w:ascii="Times New Roman" w:eastAsia="Times New Roman" w:hAnsi="Times New Roman" w:cs="Times New Roman"/>
          <w:bCs/>
          <w:caps/>
          <w:sz w:val="26"/>
          <w:szCs w:val="26"/>
          <w:lang w:val="uk-UA" w:eastAsia="uk-UA"/>
        </w:rPr>
      </w:pPr>
      <w:r w:rsidRPr="002821D4">
        <w:rPr>
          <w:rFonts w:ascii="Times New Roman" w:eastAsia="Times New Roman" w:hAnsi="Times New Roman" w:cs="Times New Roman"/>
          <w:bCs/>
          <w:caps/>
          <w:sz w:val="28"/>
          <w:szCs w:val="28"/>
          <w:lang w:val="uk-UA" w:eastAsia="uk-UA"/>
        </w:rPr>
        <w:t>сільський голова</w:t>
      </w:r>
      <w:r w:rsidRPr="002821D4">
        <w:rPr>
          <w:rFonts w:ascii="Times New Roman" w:eastAsia="Times New Roman" w:hAnsi="Times New Roman" w:cs="Times New Roman"/>
          <w:bCs/>
          <w:sz w:val="28"/>
          <w:szCs w:val="28"/>
          <w:lang w:val="uk-UA" w:eastAsia="uk-UA"/>
        </w:rPr>
        <w:t xml:space="preserve">                                      </w:t>
      </w:r>
      <w:r w:rsidRPr="002821D4">
        <w:rPr>
          <w:rFonts w:ascii="Times New Roman" w:eastAsia="Times New Roman" w:hAnsi="Times New Roman" w:cs="Times New Roman"/>
          <w:bCs/>
          <w:sz w:val="28"/>
          <w:szCs w:val="28"/>
          <w:lang w:eastAsia="uk-UA"/>
        </w:rPr>
        <w:t xml:space="preserve">       </w:t>
      </w:r>
      <w:r w:rsidRPr="002821D4">
        <w:rPr>
          <w:rFonts w:ascii="Times New Roman" w:eastAsia="Times New Roman" w:hAnsi="Times New Roman" w:cs="Times New Roman"/>
          <w:bCs/>
          <w:sz w:val="28"/>
          <w:szCs w:val="28"/>
          <w:lang w:val="uk-UA" w:eastAsia="uk-UA"/>
        </w:rPr>
        <w:t xml:space="preserve">              </w:t>
      </w:r>
      <w:r w:rsidRPr="002821D4">
        <w:rPr>
          <w:rFonts w:ascii="Times New Roman" w:eastAsia="Times New Roman" w:hAnsi="Times New Roman" w:cs="Times New Roman"/>
          <w:bCs/>
          <w:sz w:val="28"/>
          <w:szCs w:val="28"/>
          <w:lang w:eastAsia="uk-UA"/>
        </w:rPr>
        <w:t xml:space="preserve">         </w:t>
      </w:r>
      <w:r w:rsidRPr="002821D4">
        <w:rPr>
          <w:rFonts w:ascii="Times New Roman" w:eastAsia="Times New Roman" w:hAnsi="Times New Roman" w:cs="Times New Roman"/>
          <w:bCs/>
          <w:sz w:val="28"/>
          <w:szCs w:val="28"/>
          <w:lang w:val="uk-UA" w:eastAsia="uk-UA"/>
        </w:rPr>
        <w:t xml:space="preserve">  </w:t>
      </w:r>
      <w:r w:rsidRPr="002821D4">
        <w:rPr>
          <w:rFonts w:ascii="Times New Roman" w:eastAsia="Times New Roman" w:hAnsi="Times New Roman" w:cs="Times New Roman"/>
          <w:bCs/>
          <w:caps/>
          <w:sz w:val="26"/>
          <w:szCs w:val="26"/>
          <w:lang w:val="uk-UA" w:eastAsia="uk-UA"/>
        </w:rPr>
        <w:t>С</w:t>
      </w:r>
      <w:r w:rsidRPr="002821D4">
        <w:rPr>
          <w:rFonts w:ascii="Times New Roman" w:eastAsia="Times New Roman" w:hAnsi="Times New Roman" w:cs="Times New Roman"/>
          <w:bCs/>
          <w:sz w:val="26"/>
          <w:szCs w:val="26"/>
          <w:lang w:val="uk-UA" w:eastAsia="uk-UA"/>
        </w:rPr>
        <w:t>тепан</w:t>
      </w:r>
      <w:r w:rsidRPr="002821D4">
        <w:rPr>
          <w:rFonts w:ascii="Times New Roman" w:eastAsia="Times New Roman" w:hAnsi="Times New Roman" w:cs="Times New Roman"/>
          <w:bCs/>
          <w:caps/>
          <w:sz w:val="26"/>
          <w:szCs w:val="26"/>
          <w:lang w:val="uk-UA" w:eastAsia="uk-UA"/>
        </w:rPr>
        <w:t xml:space="preserve"> СаІНЧУК</w:t>
      </w:r>
    </w:p>
    <w:p w:rsid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3F6B0C">
      <w:pPr>
        <w:spacing w:after="0" w:line="360" w:lineRule="auto"/>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УКРАЇНА</w:t>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0A080A" w:rsidRPr="000A080A" w:rsidRDefault="000A080A" w:rsidP="000A080A">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Pr="000A080A">
        <w:rPr>
          <w:rFonts w:ascii="Times New Roman" w:eastAsia="Times New Roman" w:hAnsi="Times New Roman" w:cs="Times New Roman"/>
          <w:b/>
          <w:sz w:val="26"/>
          <w:szCs w:val="26"/>
          <w:lang w:val="uk-UA" w:eastAsia="ru-RU"/>
        </w:rPr>
        <w:t xml:space="preserve"> РАЙОНУ ЧЕРНІВЕЦЬКОЇ ОБЛАСТІ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sidRPr="000A080A">
        <w:rPr>
          <w:rFonts w:ascii="Times New Roman" w:eastAsia="Times New Roman" w:hAnsi="Times New Roman" w:cs="Times New Roman"/>
          <w:b/>
          <w:sz w:val="26"/>
          <w:szCs w:val="26"/>
          <w:lang w:eastAsia="uk-UA"/>
        </w:rPr>
        <w:t xml:space="preserve"> 47/3</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Висновок про згоду на передачу</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земельно</w:t>
      </w:r>
      <w:r w:rsidRPr="000A080A">
        <w:rPr>
          <w:rFonts w:ascii="Times New Roman" w:eastAsia="Times New Roman" w:hAnsi="Times New Roman" w:cs="Times New Roman"/>
          <w:b/>
          <w:sz w:val="26"/>
          <w:szCs w:val="26"/>
          <w:lang w:val="uk-UA" w:eastAsia="uk-UA"/>
        </w:rPr>
        <w:t>ї</w:t>
      </w:r>
      <w:r w:rsidRPr="000A080A">
        <w:rPr>
          <w:rFonts w:ascii="Times New Roman" w:eastAsia="Times New Roman" w:hAnsi="Times New Roman" w:cs="Times New Roman"/>
          <w:b/>
          <w:sz w:val="26"/>
          <w:szCs w:val="26"/>
          <w:lang w:eastAsia="uk-UA"/>
        </w:rPr>
        <w:t xml:space="preserve"> частки (паю) в натурі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гр. Присакар Домці Володимирівні,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що проживає в селі Рідківці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Чернівецького району</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Чернівецької області</w:t>
      </w:r>
    </w:p>
    <w:p w:rsidR="000A080A" w:rsidRPr="000A080A" w:rsidRDefault="000A080A" w:rsidP="000A080A">
      <w:pPr>
        <w:spacing w:after="0" w:line="240" w:lineRule="auto"/>
        <w:rPr>
          <w:rFonts w:ascii="Times New Roman" w:eastAsia="Times New Roman" w:hAnsi="Times New Roman" w:cs="Times New Roman"/>
          <w:b/>
          <w:sz w:val="28"/>
          <w:szCs w:val="28"/>
          <w:lang w:val="uk-UA" w:eastAsia="uk-UA"/>
        </w:rPr>
      </w:pPr>
      <w:r w:rsidRPr="000A080A">
        <w:rPr>
          <w:rFonts w:ascii="Times New Roman" w:eastAsia="Times New Roman" w:hAnsi="Times New Roman" w:cs="Times New Roman"/>
          <w:b/>
          <w:sz w:val="28"/>
          <w:szCs w:val="28"/>
          <w:lang w:val="uk-UA" w:eastAsia="uk-UA"/>
        </w:rPr>
        <w:t xml:space="preserve">             </w:t>
      </w:r>
    </w:p>
    <w:p w:rsidR="000A080A" w:rsidRPr="000A080A" w:rsidRDefault="000A080A" w:rsidP="000A080A">
      <w:pPr>
        <w:spacing w:after="0" w:line="240" w:lineRule="auto"/>
        <w:rPr>
          <w:rFonts w:ascii="Times New Roman" w:eastAsia="Times New Roman" w:hAnsi="Times New Roman" w:cs="Times New Roman"/>
          <w:b/>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b/>
          <w:sz w:val="28"/>
          <w:szCs w:val="28"/>
          <w:lang w:val="uk-UA" w:eastAsia="uk-UA"/>
        </w:rPr>
        <w:t xml:space="preserve">             </w:t>
      </w:r>
      <w:r w:rsidRPr="000A080A">
        <w:rPr>
          <w:rFonts w:ascii="Times New Roman" w:eastAsia="Times New Roman" w:hAnsi="Times New Roman" w:cs="Times New Roman"/>
          <w:sz w:val="28"/>
          <w:szCs w:val="28"/>
          <w:lang w:val="uk-UA" w:eastAsia="uk-UA"/>
        </w:rPr>
        <w:t>Розглянувши заяву гр. Присакар Домки Володимирівни, про передачу земельної частки (пай) в натурі відповідно до Земельного кодексу України, сільська рада не заперечує передачу гр. Присакар Домці Володимирівні в натурі згідно сертифікату серії ЧВ № 0172234 земельну частку (пай) розміром 1,88 гектара для ведення товарного сільськогосподарського виробництва відповідно до схеми поділу земель колективної власності на земельні частки (паї) в масиві «Луг», поле № 32 Магальської сільської ради Чернівецького району Чернівецької області (№ земельної ділянки 448).</w:t>
      </w: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Співвідношення сільськогосподарських угідь: рілля 100%, </w:t>
      </w:r>
    </w:p>
    <w:p w:rsidR="000A080A" w:rsidRPr="000A080A" w:rsidRDefault="000A080A" w:rsidP="000A080A">
      <w:pPr>
        <w:spacing w:after="0" w:line="240" w:lineRule="auto"/>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Сінокіс або пасовище: 0%.</w:t>
      </w: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sz w:val="24"/>
          <w:szCs w:val="24"/>
          <w:lang w:val="uk-UA" w:eastAsia="ru-RU"/>
        </w:rPr>
      </w:pPr>
    </w:p>
    <w:p w:rsidR="000A080A" w:rsidRPr="000A080A" w:rsidRDefault="000A080A" w:rsidP="000A080A">
      <w:pPr>
        <w:spacing w:after="0" w:line="240" w:lineRule="auto"/>
        <w:rPr>
          <w:rFonts w:ascii="Times New Roman" w:eastAsia="Times New Roman" w:hAnsi="Times New Roman" w:cs="Times New Roman"/>
          <w:b/>
          <w:bCs/>
          <w:caps/>
          <w:sz w:val="26"/>
          <w:szCs w:val="26"/>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6"/>
          <w:szCs w:val="26"/>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6"/>
          <w:szCs w:val="26"/>
          <w:lang w:val="uk-UA" w:eastAsia="uk-UA"/>
        </w:rPr>
      </w:pPr>
    </w:p>
    <w:p w:rsidR="000A080A" w:rsidRPr="005B3944" w:rsidRDefault="000A080A" w:rsidP="003F6B0C">
      <w:pPr>
        <w:spacing w:after="0" w:line="240" w:lineRule="auto"/>
        <w:rPr>
          <w:rFonts w:ascii="Times New Roman" w:eastAsia="Times New Roman" w:hAnsi="Times New Roman" w:cs="Times New Roman"/>
          <w:bCs/>
          <w:caps/>
          <w:sz w:val="26"/>
          <w:szCs w:val="26"/>
          <w:lang w:val="uk-UA" w:eastAsia="uk-UA"/>
        </w:rPr>
      </w:pPr>
      <w:r w:rsidRPr="005B3944">
        <w:rPr>
          <w:rFonts w:ascii="Times New Roman" w:eastAsia="Times New Roman" w:hAnsi="Times New Roman" w:cs="Times New Roman"/>
          <w:bCs/>
          <w:caps/>
          <w:sz w:val="26"/>
          <w:szCs w:val="26"/>
          <w:lang w:val="uk-UA" w:eastAsia="uk-UA"/>
        </w:rPr>
        <w:t>сільський голова</w:t>
      </w:r>
      <w:r w:rsidRPr="005B3944">
        <w:rPr>
          <w:rFonts w:ascii="Times New Roman" w:eastAsia="Times New Roman" w:hAnsi="Times New Roman" w:cs="Times New Roman"/>
          <w:bCs/>
          <w:sz w:val="26"/>
          <w:szCs w:val="26"/>
          <w:lang w:val="uk-UA" w:eastAsia="uk-UA"/>
        </w:rPr>
        <w:t xml:space="preserve">                                      </w:t>
      </w:r>
      <w:r w:rsidRPr="005B3944">
        <w:rPr>
          <w:rFonts w:ascii="Times New Roman" w:eastAsia="Times New Roman" w:hAnsi="Times New Roman" w:cs="Times New Roman"/>
          <w:bCs/>
          <w:sz w:val="26"/>
          <w:szCs w:val="26"/>
          <w:lang w:eastAsia="uk-UA"/>
        </w:rPr>
        <w:t xml:space="preserve">       </w:t>
      </w:r>
      <w:r w:rsidRPr="005B3944">
        <w:rPr>
          <w:rFonts w:ascii="Times New Roman" w:eastAsia="Times New Roman" w:hAnsi="Times New Roman" w:cs="Times New Roman"/>
          <w:bCs/>
          <w:sz w:val="26"/>
          <w:szCs w:val="26"/>
          <w:lang w:val="uk-UA" w:eastAsia="uk-UA"/>
        </w:rPr>
        <w:t xml:space="preserve">              </w:t>
      </w:r>
      <w:r w:rsidRPr="005B3944">
        <w:rPr>
          <w:rFonts w:ascii="Times New Roman" w:eastAsia="Times New Roman" w:hAnsi="Times New Roman" w:cs="Times New Roman"/>
          <w:bCs/>
          <w:sz w:val="26"/>
          <w:szCs w:val="26"/>
          <w:lang w:eastAsia="uk-UA"/>
        </w:rPr>
        <w:t xml:space="preserve">         </w:t>
      </w:r>
      <w:r w:rsidRPr="005B3944">
        <w:rPr>
          <w:rFonts w:ascii="Times New Roman" w:eastAsia="Times New Roman" w:hAnsi="Times New Roman" w:cs="Times New Roman"/>
          <w:bCs/>
          <w:sz w:val="26"/>
          <w:szCs w:val="26"/>
          <w:lang w:val="uk-UA" w:eastAsia="uk-UA"/>
        </w:rPr>
        <w:t xml:space="preserve">  </w:t>
      </w:r>
      <w:r w:rsidRPr="005B3944">
        <w:rPr>
          <w:rFonts w:ascii="Times New Roman" w:eastAsia="Times New Roman" w:hAnsi="Times New Roman" w:cs="Times New Roman"/>
          <w:bCs/>
          <w:caps/>
          <w:sz w:val="26"/>
          <w:szCs w:val="26"/>
          <w:lang w:val="uk-UA" w:eastAsia="uk-UA"/>
        </w:rPr>
        <w:t>С</w:t>
      </w:r>
      <w:r w:rsidRPr="005B3944">
        <w:rPr>
          <w:rFonts w:ascii="Times New Roman" w:eastAsia="Times New Roman" w:hAnsi="Times New Roman" w:cs="Times New Roman"/>
          <w:bCs/>
          <w:sz w:val="26"/>
          <w:szCs w:val="26"/>
          <w:lang w:val="uk-UA" w:eastAsia="uk-UA"/>
        </w:rPr>
        <w:t>тепан</w:t>
      </w:r>
      <w:r w:rsidRPr="005B3944">
        <w:rPr>
          <w:rFonts w:ascii="Times New Roman" w:eastAsia="Times New Roman" w:hAnsi="Times New Roman" w:cs="Times New Roman"/>
          <w:bCs/>
          <w:caps/>
          <w:sz w:val="26"/>
          <w:szCs w:val="26"/>
          <w:lang w:val="uk-UA" w:eastAsia="uk-UA"/>
        </w:rPr>
        <w:t xml:space="preserve"> СаІНЧУК</w:t>
      </w: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drawing>
          <wp:inline distT="0" distB="0" distL="0" distR="0">
            <wp:extent cx="438150" cy="695325"/>
            <wp:effectExtent l="0" t="0" r="0" b="9525"/>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lastRenderedPageBreak/>
        <w:t>УКРАЇНА</w:t>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0A080A" w:rsidRPr="00A07523" w:rsidRDefault="000A080A" w:rsidP="00A07523">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00A07523">
        <w:rPr>
          <w:rFonts w:ascii="Times New Roman" w:eastAsia="Times New Roman" w:hAnsi="Times New Roman" w:cs="Times New Roman"/>
          <w:b/>
          <w:sz w:val="26"/>
          <w:szCs w:val="26"/>
          <w:lang w:val="uk-UA" w:eastAsia="ru-RU"/>
        </w:rPr>
        <w:t xml:space="preserve"> РАЙОНУ ЧЕРНІВЕЦЬКОЇ ОБЛАСТІ</w:t>
      </w:r>
    </w:p>
    <w:p w:rsidR="000A080A" w:rsidRPr="000A080A" w:rsidRDefault="000A080A" w:rsidP="000A080A">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sidRPr="000A080A">
        <w:rPr>
          <w:rFonts w:ascii="Times New Roman" w:eastAsia="Times New Roman" w:hAnsi="Times New Roman" w:cs="Times New Roman"/>
          <w:b/>
          <w:sz w:val="26"/>
          <w:szCs w:val="26"/>
          <w:lang w:eastAsia="uk-UA"/>
        </w:rPr>
        <w:t xml:space="preserve"> 51</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spacing w:after="200" w:line="200" w:lineRule="atLeast"/>
        <w:ind w:right="2579"/>
        <w:rPr>
          <w:rFonts w:ascii="Times New Roman" w:eastAsia="Times New Roman" w:hAnsi="Times New Roman" w:cs="Times New Roman"/>
          <w:b/>
          <w:sz w:val="16"/>
          <w:szCs w:val="16"/>
          <w:lang w:val="uk-UA" w:eastAsia="uk-UA"/>
        </w:rPr>
      </w:pPr>
      <w:r w:rsidRPr="000A080A">
        <w:rPr>
          <w:rFonts w:ascii="Times New Roman" w:eastAsia="Times New Roman" w:hAnsi="Times New Roman" w:cs="Times New Roman"/>
          <w:b/>
          <w:sz w:val="28"/>
          <w:szCs w:val="28"/>
          <w:lang w:eastAsia="uk-UA"/>
        </w:rPr>
        <w:t>Про</w:t>
      </w:r>
      <w:r w:rsidRPr="000A080A">
        <w:rPr>
          <w:rFonts w:ascii="Times New Roman" w:eastAsia="Times New Roman" w:hAnsi="Times New Roman" w:cs="Times New Roman"/>
          <w:b/>
          <w:sz w:val="28"/>
          <w:szCs w:val="28"/>
          <w:lang w:val="uk-UA" w:eastAsia="uk-UA"/>
        </w:rPr>
        <w:t xml:space="preserve"> надання дозволу</w:t>
      </w:r>
      <w:r w:rsidRPr="000A080A">
        <w:rPr>
          <w:rFonts w:ascii="Times New Roman" w:eastAsia="Times New Roman" w:hAnsi="Times New Roman" w:cs="Times New Roman"/>
          <w:b/>
          <w:sz w:val="28"/>
          <w:szCs w:val="28"/>
          <w:lang w:eastAsia="uk-UA"/>
        </w:rPr>
        <w:t xml:space="preserve"> на </w:t>
      </w:r>
      <w:r w:rsidRPr="000A080A">
        <w:rPr>
          <w:rFonts w:ascii="Times New Roman" w:eastAsia="Times New Roman" w:hAnsi="Times New Roman" w:cs="Times New Roman"/>
          <w:b/>
          <w:sz w:val="28"/>
          <w:szCs w:val="28"/>
          <w:lang w:val="uk-UA" w:eastAsia="uk-UA"/>
        </w:rPr>
        <w:t>виготовлення проектів  землеустрою щодо зміни цільового призначення земельних ділянок комунальної власності</w:t>
      </w:r>
    </w:p>
    <w:p w:rsidR="000A080A" w:rsidRPr="00A07523" w:rsidRDefault="000A080A" w:rsidP="00A07523">
      <w:pPr>
        <w:tabs>
          <w:tab w:val="left" w:pos="720"/>
          <w:tab w:val="left" w:pos="900"/>
          <w:tab w:val="left" w:pos="1080"/>
        </w:tabs>
        <w:spacing w:after="0" w:line="240" w:lineRule="auto"/>
        <w:ind w:firstLine="540"/>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ab/>
        <w:t>Керуючись ст. 12, 20 Земельного кодексу України, ст. 50 Закону України «Про землеустрій», з метою утворення громадських пасовищ та відповідно до пункту 34 частини 1 статті 26 Закону України «Про місцеве самоврядування в Україні»,</w:t>
      </w:r>
      <w:r w:rsidRPr="000A080A">
        <w:rPr>
          <w:rFonts w:ascii="Times New Roman" w:eastAsia="Times New Roman" w:hAnsi="Times New Roman" w:cs="Times New Roman"/>
          <w:color w:val="000000"/>
          <w:sz w:val="28"/>
          <w:szCs w:val="28"/>
          <w:lang w:val="uk-UA" w:eastAsia="uk-UA"/>
        </w:rPr>
        <w:t xml:space="preserve"> сесія сільської ради </w:t>
      </w: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r w:rsidRPr="000A080A">
        <w:rPr>
          <w:rFonts w:ascii="Times New Roman" w:eastAsia="Times New Roman" w:hAnsi="Times New Roman" w:cs="Times New Roman"/>
          <w:sz w:val="28"/>
          <w:szCs w:val="28"/>
          <w:lang w:val="uk-UA" w:eastAsia="ru-RU"/>
        </w:rPr>
        <w:t>ВИРІШИЛА:</w:t>
      </w:r>
    </w:p>
    <w:p w:rsidR="000A080A" w:rsidRPr="000A080A" w:rsidRDefault="000A080A" w:rsidP="000A080A">
      <w:pPr>
        <w:tabs>
          <w:tab w:val="left" w:pos="1404"/>
        </w:tabs>
        <w:spacing w:after="0" w:line="240" w:lineRule="auto"/>
        <w:rPr>
          <w:rFonts w:ascii="Times New Roman" w:eastAsia="Times New Roman" w:hAnsi="Times New Roman" w:cs="Times New Roman"/>
          <w:color w:val="000000"/>
          <w:sz w:val="28"/>
          <w:szCs w:val="28"/>
          <w:lang w:val="uk-UA" w:eastAsia="uk-UA"/>
        </w:rPr>
      </w:pPr>
      <w:r w:rsidRPr="000A080A">
        <w:rPr>
          <w:rFonts w:ascii="Times New Roman" w:eastAsia="Times New Roman" w:hAnsi="Times New Roman" w:cs="Times New Roman"/>
          <w:sz w:val="28"/>
          <w:szCs w:val="28"/>
          <w:lang w:val="uk-UA" w:eastAsia="uk-UA"/>
        </w:rPr>
        <w:t xml:space="preserve">       1. Надати дозвіл на розробку проектів землеустрою щодо зміни цільового призначення на земельні ділянки комунальної власності, </w:t>
      </w:r>
      <w:r w:rsidRPr="000A080A">
        <w:rPr>
          <w:rFonts w:ascii="Times New Roman" w:eastAsia="Times New Roman" w:hAnsi="Times New Roman" w:cs="Times New Roman"/>
          <w:color w:val="000000"/>
          <w:sz w:val="28"/>
          <w:szCs w:val="28"/>
          <w:lang w:val="uk-UA" w:eastAsia="uk-UA"/>
        </w:rPr>
        <w:t xml:space="preserve">що розташовані на території Магальської сільської ради за межами села Рідківці Чернівецького району Чернівецької області зі зміною їх цільового призначення </w:t>
      </w:r>
      <w:r w:rsidRPr="000A080A">
        <w:rPr>
          <w:rFonts w:ascii="Times New Roman" w:eastAsia="Times New Roman" w:hAnsi="Times New Roman" w:cs="Times New Roman"/>
          <w:sz w:val="28"/>
          <w:szCs w:val="28"/>
          <w:lang w:val="uk-UA" w:eastAsia="uk-UA"/>
        </w:rPr>
        <w:t xml:space="preserve">згідно Класифікації видів цільового призначення земель </w:t>
      </w:r>
      <w:r w:rsidRPr="000A080A">
        <w:rPr>
          <w:rFonts w:ascii="Times New Roman" w:eastAsia="Times New Roman" w:hAnsi="Times New Roman" w:cs="Times New Roman"/>
          <w:color w:val="000000"/>
          <w:sz w:val="28"/>
          <w:szCs w:val="28"/>
          <w:lang w:val="uk-UA" w:eastAsia="uk-UA"/>
        </w:rPr>
        <w:t xml:space="preserve">із земель </w:t>
      </w:r>
      <w:r w:rsidRPr="000A080A">
        <w:rPr>
          <w:rFonts w:ascii="Times New Roman" w:eastAsia="Times New Roman" w:hAnsi="Times New Roman" w:cs="Times New Roman"/>
          <w:sz w:val="28"/>
          <w:szCs w:val="28"/>
          <w:lang w:val="uk-UA" w:eastAsia="uk-UA"/>
        </w:rPr>
        <w:t xml:space="preserve">запасу </w:t>
      </w:r>
      <w:r w:rsidRPr="000A080A">
        <w:rPr>
          <w:rFonts w:ascii="Times New Roman" w:eastAsia="Times New Roman" w:hAnsi="Times New Roman" w:cs="Times New Roman"/>
          <w:iCs/>
          <w:sz w:val="28"/>
          <w:szCs w:val="28"/>
          <w:lang w:val="uk-UA" w:eastAsia="uk-UA"/>
        </w:rPr>
        <w:t>(земельні ділянки кожної категорії земель, які не надані у власність або користування громадянам чи юридичним особам)</w:t>
      </w:r>
      <w:r w:rsidRPr="000A080A">
        <w:rPr>
          <w:rFonts w:ascii="Times New Roman" w:eastAsia="Times New Roman" w:hAnsi="Times New Roman" w:cs="Times New Roman"/>
          <w:b/>
          <w:iCs/>
          <w:sz w:val="24"/>
          <w:szCs w:val="24"/>
          <w:lang w:val="uk-UA" w:eastAsia="uk-UA"/>
        </w:rPr>
        <w:t xml:space="preserve"> </w:t>
      </w:r>
      <w:r w:rsidRPr="000A080A">
        <w:rPr>
          <w:rFonts w:ascii="Times New Roman" w:eastAsia="Times New Roman" w:hAnsi="Times New Roman" w:cs="Times New Roman"/>
          <w:color w:val="000000"/>
          <w:sz w:val="28"/>
          <w:szCs w:val="28"/>
          <w:lang w:val="uk-UA" w:eastAsia="uk-UA"/>
        </w:rPr>
        <w:t xml:space="preserve">(Код КВЦПЗ – 16.00) на </w:t>
      </w:r>
      <w:r w:rsidRPr="000A080A">
        <w:rPr>
          <w:rFonts w:ascii="Times New Roman" w:eastAsia="Times New Roman" w:hAnsi="Times New Roman" w:cs="Times New Roman"/>
          <w:sz w:val="28"/>
          <w:szCs w:val="28"/>
          <w:lang w:val="uk-UA" w:eastAsia="uk-UA"/>
        </w:rPr>
        <w:t xml:space="preserve">землі загального користування (громадські пасовища) </w:t>
      </w:r>
      <w:r w:rsidRPr="000A080A">
        <w:rPr>
          <w:rFonts w:ascii="Times New Roman" w:eastAsia="Times New Roman" w:hAnsi="Times New Roman" w:cs="Times New Roman"/>
          <w:color w:val="000000"/>
          <w:sz w:val="28"/>
          <w:szCs w:val="28"/>
          <w:lang w:val="uk-UA" w:eastAsia="uk-UA"/>
        </w:rPr>
        <w:t xml:space="preserve"> (Код КВЦПЗ – 18.00):</w:t>
      </w:r>
    </w:p>
    <w:p w:rsidR="000A080A" w:rsidRPr="000A080A" w:rsidRDefault="000A080A" w:rsidP="000A080A">
      <w:pPr>
        <w:spacing w:after="0" w:line="240" w:lineRule="auto"/>
        <w:rPr>
          <w:rFonts w:ascii="Times New Roman" w:eastAsia="Times New Roman" w:hAnsi="Times New Roman" w:cs="Times New Roman"/>
          <w:iCs/>
          <w:sz w:val="28"/>
          <w:szCs w:val="28"/>
          <w:lang w:val="uk-UA" w:eastAsia="uk-UA"/>
        </w:rPr>
      </w:pPr>
      <w:r w:rsidRPr="000A080A">
        <w:rPr>
          <w:rFonts w:ascii="Times New Roman" w:eastAsia="Times New Roman" w:hAnsi="Times New Roman" w:cs="Times New Roman"/>
          <w:iCs/>
          <w:sz w:val="28"/>
          <w:szCs w:val="28"/>
          <w:lang w:val="uk-UA" w:eastAsia="uk-UA"/>
        </w:rPr>
        <w:t xml:space="preserve">1.1. </w:t>
      </w:r>
      <w:smartTag w:uri="urn:schemas-microsoft-com:office:smarttags" w:element="metricconverter">
        <w:smartTagPr>
          <w:attr w:name="ProductID" w:val="102,7808 га"/>
        </w:smartTagPr>
        <w:r w:rsidRPr="000A080A">
          <w:rPr>
            <w:rFonts w:ascii="Times New Roman" w:eastAsia="Times New Roman" w:hAnsi="Times New Roman" w:cs="Times New Roman"/>
            <w:iCs/>
            <w:sz w:val="28"/>
            <w:szCs w:val="28"/>
            <w:lang w:val="uk-UA" w:eastAsia="uk-UA"/>
          </w:rPr>
          <w:t>102,7808 га</w:t>
        </w:r>
      </w:smartTag>
      <w:r w:rsidRPr="000A080A">
        <w:rPr>
          <w:rFonts w:ascii="Times New Roman" w:eastAsia="Times New Roman" w:hAnsi="Times New Roman" w:cs="Times New Roman"/>
          <w:iCs/>
          <w:sz w:val="28"/>
          <w:szCs w:val="28"/>
          <w:lang w:val="uk-UA" w:eastAsia="uk-UA"/>
        </w:rPr>
        <w:t xml:space="preserve"> </w:t>
      </w:r>
      <w:r w:rsidRPr="000A080A">
        <w:rPr>
          <w:rFonts w:ascii="Times New Roman" w:eastAsia="Times New Roman" w:hAnsi="Times New Roman" w:cs="Times New Roman"/>
          <w:sz w:val="28"/>
          <w:szCs w:val="28"/>
          <w:lang w:val="uk-UA" w:eastAsia="ru-RU"/>
        </w:rPr>
        <w:t>кадастровий номер:</w:t>
      </w:r>
      <w:r w:rsidRPr="000A080A">
        <w:rPr>
          <w:rFonts w:ascii="Times New Roman" w:eastAsia="Times New Roman" w:hAnsi="Times New Roman" w:cs="Times New Roman"/>
          <w:iCs/>
          <w:sz w:val="28"/>
          <w:szCs w:val="28"/>
          <w:lang w:val="uk-UA" w:eastAsia="uk-UA"/>
        </w:rPr>
        <w:t xml:space="preserve"> 7323086300:02:010:0002</w:t>
      </w:r>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iCs/>
          <w:sz w:val="28"/>
          <w:szCs w:val="28"/>
          <w:lang w:val="uk-UA" w:eastAsia="uk-UA"/>
        </w:rPr>
        <w:t>– ВЕНЯРСЬКЕ</w:t>
      </w:r>
    </w:p>
    <w:p w:rsidR="000A080A" w:rsidRPr="000A080A" w:rsidRDefault="000A080A" w:rsidP="000A080A">
      <w:pPr>
        <w:spacing w:after="0" w:line="240" w:lineRule="auto"/>
        <w:rPr>
          <w:rFonts w:ascii="Times New Roman" w:eastAsia="Times New Roman" w:hAnsi="Times New Roman" w:cs="Times New Roman"/>
          <w:iCs/>
          <w:sz w:val="28"/>
          <w:szCs w:val="28"/>
          <w:lang w:val="uk-UA" w:eastAsia="uk-UA"/>
        </w:rPr>
      </w:pPr>
      <w:r w:rsidRPr="000A080A">
        <w:rPr>
          <w:rFonts w:ascii="Times New Roman" w:eastAsia="Times New Roman" w:hAnsi="Times New Roman" w:cs="Times New Roman"/>
          <w:iCs/>
          <w:sz w:val="28"/>
          <w:szCs w:val="28"/>
          <w:lang w:val="uk-UA" w:eastAsia="uk-UA"/>
        </w:rPr>
        <w:t xml:space="preserve">1.2. </w:t>
      </w:r>
      <w:smartTag w:uri="urn:schemas-microsoft-com:office:smarttags" w:element="metricconverter">
        <w:smartTagPr>
          <w:attr w:name="ProductID" w:val="21,6751 га"/>
        </w:smartTagPr>
        <w:r w:rsidRPr="000A080A">
          <w:rPr>
            <w:rFonts w:ascii="Times New Roman" w:eastAsia="Times New Roman" w:hAnsi="Times New Roman" w:cs="Times New Roman"/>
            <w:iCs/>
            <w:sz w:val="28"/>
            <w:szCs w:val="28"/>
            <w:lang w:val="uk-UA" w:eastAsia="uk-UA"/>
          </w:rPr>
          <w:t>21,6751 га</w:t>
        </w:r>
      </w:smartTag>
      <w:r w:rsidRPr="000A080A">
        <w:rPr>
          <w:rFonts w:ascii="Times New Roman" w:eastAsia="Times New Roman" w:hAnsi="Times New Roman" w:cs="Times New Roman"/>
          <w:sz w:val="28"/>
          <w:szCs w:val="28"/>
          <w:lang w:val="uk-UA" w:eastAsia="ru-RU"/>
        </w:rPr>
        <w:t xml:space="preserve"> кадастровий номер:</w:t>
      </w:r>
      <w:r w:rsidRPr="000A080A">
        <w:rPr>
          <w:rFonts w:ascii="Times New Roman" w:eastAsia="Times New Roman" w:hAnsi="Times New Roman" w:cs="Times New Roman"/>
          <w:iCs/>
          <w:sz w:val="28"/>
          <w:szCs w:val="28"/>
          <w:lang w:val="uk-UA" w:eastAsia="uk-UA"/>
        </w:rPr>
        <w:t xml:space="preserve"> 7323086300:02:009:0107</w:t>
      </w:r>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iCs/>
          <w:sz w:val="28"/>
          <w:szCs w:val="28"/>
          <w:lang w:val="uk-UA" w:eastAsia="uk-UA"/>
        </w:rPr>
        <w:t>– ПАРНИКИ</w:t>
      </w:r>
    </w:p>
    <w:p w:rsidR="000A080A" w:rsidRPr="000A080A" w:rsidRDefault="000A080A" w:rsidP="000A080A">
      <w:pPr>
        <w:spacing w:after="0" w:line="240" w:lineRule="auto"/>
        <w:jc w:val="both"/>
        <w:rPr>
          <w:rFonts w:ascii="Times New Roman" w:eastAsia="Times New Roman" w:hAnsi="Times New Roman" w:cs="Times New Roman"/>
          <w:sz w:val="28"/>
          <w:szCs w:val="28"/>
          <w:lang w:val="uk-UA" w:eastAsia="ru-RU"/>
        </w:rPr>
      </w:pPr>
      <w:r w:rsidRPr="000A080A">
        <w:rPr>
          <w:rFonts w:ascii="Times New Roman" w:eastAsia="Times New Roman" w:hAnsi="Times New Roman" w:cs="Times New Roman"/>
          <w:sz w:val="28"/>
          <w:szCs w:val="28"/>
          <w:lang w:val="uk-UA" w:eastAsia="ru-RU"/>
        </w:rPr>
        <w:t xml:space="preserve">      </w:t>
      </w:r>
    </w:p>
    <w:p w:rsidR="000A080A" w:rsidRPr="000A080A" w:rsidRDefault="000A080A" w:rsidP="000A080A">
      <w:pPr>
        <w:spacing w:after="0" w:line="240" w:lineRule="auto"/>
        <w:jc w:val="both"/>
        <w:rPr>
          <w:rFonts w:ascii="Times New Roman" w:eastAsia="Times New Roman" w:hAnsi="Times New Roman" w:cs="Times New Roman"/>
          <w:sz w:val="27"/>
          <w:szCs w:val="27"/>
          <w:lang w:val="uk-UA" w:eastAsia="ru-RU"/>
        </w:rPr>
      </w:pPr>
      <w:r w:rsidRPr="000A080A">
        <w:rPr>
          <w:rFonts w:ascii="Times New Roman" w:eastAsia="Times New Roman" w:hAnsi="Times New Roman" w:cs="Times New Roman"/>
          <w:sz w:val="28"/>
          <w:szCs w:val="28"/>
          <w:lang w:val="uk-UA" w:eastAsia="ru-RU"/>
        </w:rPr>
        <w:t xml:space="preserve">      </w:t>
      </w:r>
      <w:r w:rsidRPr="000A080A">
        <w:rPr>
          <w:rFonts w:ascii="Times New Roman" w:eastAsia="Times New Roman" w:hAnsi="Times New Roman" w:cs="Times New Roman"/>
          <w:sz w:val="28"/>
          <w:szCs w:val="28"/>
          <w:lang w:eastAsia="ru-RU"/>
        </w:rPr>
        <w:t>2.</w:t>
      </w:r>
      <w:r w:rsidRPr="000A080A">
        <w:rPr>
          <w:rFonts w:ascii="Times New Roman" w:eastAsia="Times New Roman" w:hAnsi="Times New Roman" w:cs="Times New Roman"/>
          <w:sz w:val="28"/>
          <w:szCs w:val="28"/>
          <w:lang w:val="uk-UA" w:eastAsia="ru-RU"/>
        </w:rPr>
        <w:t xml:space="preserve"> </w:t>
      </w:r>
      <w:r w:rsidRPr="000A080A">
        <w:rPr>
          <w:rFonts w:ascii="Times New Roman" w:eastAsia="Times New Roman" w:hAnsi="Times New Roman" w:cs="Times New Roman"/>
          <w:color w:val="000000"/>
          <w:sz w:val="28"/>
          <w:szCs w:val="28"/>
          <w:lang w:val="uk-UA" w:eastAsia="ru-RU"/>
        </w:rPr>
        <w:t xml:space="preserve">Розроблені проекти землеустрою подати </w:t>
      </w:r>
      <w:r w:rsidRPr="000A080A">
        <w:rPr>
          <w:rFonts w:ascii="Times New Roman" w:eastAsia="Times New Roman" w:hAnsi="Times New Roman" w:cs="Times New Roman"/>
          <w:color w:val="000000"/>
          <w:sz w:val="28"/>
          <w:szCs w:val="28"/>
          <w:lang w:eastAsia="ru-RU"/>
        </w:rPr>
        <w:t xml:space="preserve">на затвердження </w:t>
      </w:r>
      <w:r w:rsidRPr="000A080A">
        <w:rPr>
          <w:rFonts w:ascii="Times New Roman" w:eastAsia="Times New Roman" w:hAnsi="Times New Roman" w:cs="Times New Roman"/>
          <w:color w:val="000000"/>
          <w:sz w:val="28"/>
          <w:szCs w:val="28"/>
          <w:lang w:val="uk-UA" w:eastAsia="ru-RU"/>
        </w:rPr>
        <w:t xml:space="preserve">чергової </w:t>
      </w:r>
      <w:r w:rsidRPr="000A080A">
        <w:rPr>
          <w:rFonts w:ascii="Times New Roman" w:eastAsia="Times New Roman" w:hAnsi="Times New Roman" w:cs="Times New Roman"/>
          <w:sz w:val="27"/>
          <w:szCs w:val="27"/>
          <w:lang w:val="uk-UA" w:eastAsia="ru-RU"/>
        </w:rPr>
        <w:t>сесії сільської ради.</w:t>
      </w:r>
    </w:p>
    <w:p w:rsidR="000A080A" w:rsidRPr="000A080A" w:rsidRDefault="000A080A" w:rsidP="000A080A">
      <w:pPr>
        <w:spacing w:after="0" w:line="240" w:lineRule="auto"/>
        <w:jc w:val="both"/>
        <w:rPr>
          <w:rFonts w:ascii="Times New Roman" w:eastAsia="Times New Roman" w:hAnsi="Times New Roman" w:cs="Times New Roman"/>
          <w:sz w:val="27"/>
          <w:szCs w:val="27"/>
          <w:lang w:val="uk-UA" w:eastAsia="ru-RU"/>
        </w:rPr>
      </w:pPr>
    </w:p>
    <w:p w:rsidR="000A080A" w:rsidRPr="000A080A" w:rsidRDefault="000A080A" w:rsidP="000A080A">
      <w:pPr>
        <w:spacing w:after="0" w:line="240" w:lineRule="auto"/>
        <w:rPr>
          <w:rFonts w:ascii="Times New Roman" w:eastAsia="Times New Roman" w:hAnsi="Times New Roman" w:cs="Times New Roman"/>
          <w:b/>
          <w:bCs/>
          <w:caps/>
          <w:sz w:val="26"/>
          <w:szCs w:val="26"/>
          <w:lang w:val="uk-UA" w:eastAsia="uk-UA"/>
        </w:rPr>
      </w:pPr>
      <w:r w:rsidRPr="000A080A">
        <w:rPr>
          <w:rFonts w:ascii="Times New Roman" w:eastAsia="Times New Roman" w:hAnsi="Times New Roman" w:cs="Times New Roman"/>
          <w:sz w:val="27"/>
          <w:szCs w:val="27"/>
          <w:lang w:val="uk-UA" w:eastAsia="uk-UA"/>
        </w:rPr>
        <w:t xml:space="preserve">      3. Контроль за виконанням цього рішення покласти на </w:t>
      </w:r>
      <w:r w:rsidRPr="000A080A">
        <w:rPr>
          <w:rFonts w:ascii="Times New Roman" w:eastAsia="Times New Roman" w:hAnsi="Times New Roman" w:cs="Times New Roman"/>
          <w:sz w:val="28"/>
          <w:szCs w:val="28"/>
          <w:lang w:val="uk-UA" w:eastAsia="uk-UA"/>
        </w:rPr>
        <w:t>постійну комісію з</w:t>
      </w:r>
      <w:r w:rsidRPr="000A080A">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0A080A">
        <w:rPr>
          <w:rFonts w:ascii="Times New Roman" w:eastAsia="Times New Roman" w:hAnsi="Times New Roman" w:cs="Times New Roman"/>
          <w:sz w:val="28"/>
          <w:szCs w:val="28"/>
          <w:lang w:val="uk-UA" w:eastAsia="uk-UA"/>
        </w:rPr>
        <w:t xml:space="preserve">планування та </w:t>
      </w:r>
      <w:r w:rsidRPr="000A080A">
        <w:rPr>
          <w:rFonts w:ascii="Times New Roman" w:eastAsia="Times New Roman" w:hAnsi="Times New Roman" w:cs="Times New Roman"/>
          <w:sz w:val="28"/>
          <w:szCs w:val="28"/>
          <w:shd w:val="clear" w:color="auto" w:fill="FFFFFF"/>
          <w:lang w:val="uk-UA" w:eastAsia="uk-UA"/>
        </w:rPr>
        <w:t>благоустрою</w:t>
      </w:r>
      <w:r w:rsidRPr="000A080A">
        <w:rPr>
          <w:rFonts w:ascii="Times New Roman" w:eastAsia="Times New Roman" w:hAnsi="Times New Roman" w:cs="Times New Roman"/>
          <w:sz w:val="28"/>
          <w:szCs w:val="28"/>
          <w:lang w:val="uk-UA" w:eastAsia="uk-UA"/>
        </w:rPr>
        <w:t xml:space="preserve"> території,  будівництва та архітектури</w:t>
      </w:r>
      <w:r w:rsidRPr="000A080A">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0A080A">
        <w:rPr>
          <w:rFonts w:ascii="Times New Roman" w:eastAsia="Times New Roman" w:hAnsi="Times New Roman" w:cs="Times New Roman"/>
          <w:sz w:val="28"/>
          <w:szCs w:val="28"/>
          <w:lang w:val="uk-UA" w:eastAsia="uk-UA"/>
        </w:rPr>
        <w:t>, енергозбереження та транспорту.</w:t>
      </w:r>
    </w:p>
    <w:p w:rsidR="000A080A" w:rsidRPr="000A080A" w:rsidRDefault="000A080A" w:rsidP="000A080A">
      <w:pPr>
        <w:spacing w:after="0" w:line="240" w:lineRule="auto"/>
        <w:rPr>
          <w:rFonts w:ascii="Times New Roman" w:eastAsia="Times New Roman" w:hAnsi="Times New Roman" w:cs="Times New Roman"/>
          <w:sz w:val="28"/>
          <w:szCs w:val="28"/>
          <w:lang w:val="uk-UA" w:eastAsia="ru-RU"/>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ru-RU"/>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ru-RU"/>
        </w:rPr>
      </w:pPr>
      <w:r w:rsidRPr="000A080A">
        <w:rPr>
          <w:rFonts w:ascii="Times New Roman" w:eastAsia="Times New Roman" w:hAnsi="Times New Roman" w:cs="Times New Roman"/>
          <w:b/>
          <w:bCs/>
          <w:caps/>
          <w:sz w:val="28"/>
          <w:szCs w:val="28"/>
          <w:lang w:val="uk-UA" w:eastAsia="uk-UA"/>
        </w:rPr>
        <w:t>сільський голова</w:t>
      </w:r>
      <w:r w:rsidRPr="000A080A">
        <w:rPr>
          <w:rFonts w:ascii="Times New Roman" w:eastAsia="Times New Roman" w:hAnsi="Times New Roman" w:cs="Times New Roman"/>
          <w:b/>
          <w:bCs/>
          <w:sz w:val="28"/>
          <w:szCs w:val="28"/>
          <w:lang w:val="uk-UA" w:eastAsia="uk-UA"/>
        </w:rPr>
        <w:t xml:space="preserve">                                                          </w:t>
      </w:r>
      <w:r w:rsidRPr="000A080A">
        <w:rPr>
          <w:rFonts w:ascii="Times New Roman" w:eastAsia="Times New Roman" w:hAnsi="Times New Roman" w:cs="Times New Roman"/>
          <w:b/>
          <w:bCs/>
          <w:caps/>
          <w:sz w:val="28"/>
          <w:szCs w:val="28"/>
          <w:lang w:val="uk-UA" w:eastAsia="uk-UA"/>
        </w:rPr>
        <w:t>С</w:t>
      </w:r>
      <w:r w:rsidRPr="000A080A">
        <w:rPr>
          <w:rFonts w:ascii="Times New Roman" w:eastAsia="Times New Roman" w:hAnsi="Times New Roman" w:cs="Times New Roman"/>
          <w:b/>
          <w:bCs/>
          <w:sz w:val="28"/>
          <w:szCs w:val="28"/>
          <w:lang w:val="uk-UA" w:eastAsia="uk-UA"/>
        </w:rPr>
        <w:t>тепан</w:t>
      </w:r>
      <w:r w:rsidRPr="000A080A">
        <w:rPr>
          <w:rFonts w:ascii="Times New Roman" w:eastAsia="Times New Roman" w:hAnsi="Times New Roman" w:cs="Times New Roman"/>
          <w:b/>
          <w:bCs/>
          <w:caps/>
          <w:sz w:val="28"/>
          <w:szCs w:val="28"/>
          <w:lang w:val="uk-UA" w:eastAsia="uk-UA"/>
        </w:rPr>
        <w:t xml:space="preserve"> СаІНЧУК</w:t>
      </w:r>
    </w:p>
    <w:p w:rsidR="000A080A" w:rsidRPr="000A080A" w:rsidRDefault="000A080A" w:rsidP="000A080A">
      <w:pPr>
        <w:spacing w:after="0" w:line="240" w:lineRule="auto"/>
        <w:rPr>
          <w:rFonts w:ascii="Times New Roman" w:eastAsia="Times New Roman" w:hAnsi="Times New Roman" w:cs="Times New Roman"/>
          <w:sz w:val="28"/>
          <w:szCs w:val="28"/>
          <w:lang w:val="uk-UA" w:eastAsia="ru-RU"/>
        </w:rPr>
      </w:pPr>
    </w:p>
    <w:p w:rsidR="000A080A" w:rsidRPr="000A080A" w:rsidRDefault="000A080A" w:rsidP="000A080A">
      <w:pPr>
        <w:spacing w:after="0" w:line="240" w:lineRule="auto"/>
        <w:rPr>
          <w:rFonts w:ascii="Times New Roman" w:eastAsia="Times New Roman" w:hAnsi="Times New Roman" w:cs="Times New Roman"/>
          <w:sz w:val="28"/>
          <w:szCs w:val="28"/>
          <w:lang w:val="uk-UA" w:eastAsia="ru-RU"/>
        </w:rPr>
      </w:pP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УКРАЇНА</w:t>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0A080A" w:rsidRPr="0010521D" w:rsidRDefault="000A080A" w:rsidP="0010521D">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0010521D">
        <w:rPr>
          <w:rFonts w:ascii="Times New Roman" w:eastAsia="Times New Roman" w:hAnsi="Times New Roman" w:cs="Times New Roman"/>
          <w:b/>
          <w:sz w:val="26"/>
          <w:szCs w:val="26"/>
          <w:lang w:val="uk-UA" w:eastAsia="ru-RU"/>
        </w:rPr>
        <w:t xml:space="preserve"> РАЙОНУ ЧЕРНІВЕЦЬКОЇ ОБЛАСТІ</w:t>
      </w:r>
    </w:p>
    <w:p w:rsidR="000A080A" w:rsidRPr="000A080A" w:rsidRDefault="000A080A" w:rsidP="000A080A">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sidRPr="000A080A">
        <w:rPr>
          <w:rFonts w:ascii="Times New Roman" w:eastAsia="Times New Roman" w:hAnsi="Times New Roman" w:cs="Times New Roman"/>
          <w:b/>
          <w:sz w:val="26"/>
          <w:szCs w:val="26"/>
          <w:lang w:eastAsia="uk-UA"/>
        </w:rPr>
        <w:t xml:space="preserve"> 52/1</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0A080A" w:rsidRPr="000A080A" w:rsidRDefault="000A080A" w:rsidP="000A080A">
      <w:pPr>
        <w:spacing w:after="0" w:line="240" w:lineRule="auto"/>
        <w:rPr>
          <w:rFonts w:ascii="Times New Roman" w:eastAsia="Times New Roman" w:hAnsi="Times New Roman" w:cs="Times New Roman"/>
          <w:b/>
          <w:sz w:val="28"/>
          <w:szCs w:val="28"/>
          <w:lang w:eastAsia="uk-UA"/>
        </w:rPr>
      </w:pPr>
    </w:p>
    <w:p w:rsidR="000A080A" w:rsidRPr="000A080A" w:rsidRDefault="000A080A" w:rsidP="000A080A">
      <w:pPr>
        <w:spacing w:after="0" w:line="240" w:lineRule="auto"/>
        <w:rPr>
          <w:rFonts w:ascii="Times New Roman" w:eastAsia="Times New Roman" w:hAnsi="Times New Roman" w:cs="Times New Roman"/>
          <w:b/>
          <w:sz w:val="28"/>
          <w:szCs w:val="28"/>
          <w:lang w:eastAsia="uk-UA"/>
        </w:rPr>
      </w:pP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Про надання дозволу на розробку технічної </w:t>
      </w: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документації щодо поділу земельних ділянок </w:t>
      </w: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комунальної власності </w:t>
      </w: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на території Магальської сільської ради </w:t>
      </w:r>
    </w:p>
    <w:p w:rsidR="000A080A" w:rsidRPr="000A080A" w:rsidRDefault="000A080A" w:rsidP="000A080A">
      <w:pPr>
        <w:tabs>
          <w:tab w:val="left" w:pos="4080"/>
        </w:tabs>
        <w:spacing w:after="0" w:line="240" w:lineRule="auto"/>
        <w:rPr>
          <w:rFonts w:ascii="Times New Roman" w:eastAsia="Times New Roman" w:hAnsi="Times New Roman" w:cs="Times New Roman"/>
          <w:b/>
          <w:sz w:val="28"/>
          <w:szCs w:val="28"/>
          <w:lang w:val="uk-UA" w:eastAsia="uk-UA"/>
        </w:rPr>
      </w:pPr>
      <w:r w:rsidRPr="000A080A">
        <w:rPr>
          <w:rFonts w:ascii="Times New Roman" w:eastAsia="Times New Roman" w:hAnsi="Times New Roman" w:cs="Times New Roman"/>
          <w:b/>
          <w:iCs/>
          <w:sz w:val="28"/>
          <w:szCs w:val="28"/>
          <w:lang w:val="uk-UA" w:eastAsia="uk-UA"/>
        </w:rPr>
        <w:t>за межами села Рідківці</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8"/>
          <w:szCs w:val="28"/>
          <w:lang w:val="uk-UA" w:eastAsia="uk-UA"/>
        </w:rPr>
      </w:pPr>
    </w:p>
    <w:p w:rsidR="000A080A" w:rsidRPr="000A080A" w:rsidRDefault="000A080A" w:rsidP="000A080A">
      <w:pPr>
        <w:tabs>
          <w:tab w:val="left" w:pos="720"/>
          <w:tab w:val="left" w:pos="900"/>
          <w:tab w:val="left" w:pos="1080"/>
        </w:tabs>
        <w:spacing w:after="0" w:line="240" w:lineRule="auto"/>
        <w:ind w:firstLine="540"/>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       Керуючись ст. 26 Закону України «Про місцеве самоврядування в Україні», ст.19 Закону України «Про землеустрій», ст. 12 Земельного кодексу України,</w:t>
      </w:r>
      <w:r w:rsidRPr="000A080A">
        <w:rPr>
          <w:rFonts w:ascii="Times New Roman" w:eastAsia="Times New Roman" w:hAnsi="Times New Roman" w:cs="Times New Roman"/>
          <w:color w:val="000000"/>
          <w:sz w:val="28"/>
          <w:szCs w:val="28"/>
          <w:lang w:val="uk-UA" w:eastAsia="uk-UA"/>
        </w:rPr>
        <w:t xml:space="preserve"> сесія сільської ради </w:t>
      </w: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r w:rsidRPr="000A080A">
        <w:rPr>
          <w:rFonts w:ascii="Times New Roman" w:eastAsia="Times New Roman" w:hAnsi="Times New Roman" w:cs="Times New Roman"/>
          <w:color w:val="000000"/>
          <w:sz w:val="28"/>
          <w:szCs w:val="28"/>
          <w:lang w:val="uk-UA" w:eastAsia="ru-RU"/>
        </w:rPr>
        <w:t>ВИРІШИЛА:</w:t>
      </w: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p>
    <w:p w:rsidR="000A080A" w:rsidRPr="000A080A" w:rsidRDefault="000A080A" w:rsidP="000A080A">
      <w:pPr>
        <w:tabs>
          <w:tab w:val="left" w:pos="720"/>
          <w:tab w:val="left" w:pos="4080"/>
        </w:tabs>
        <w:spacing w:after="0" w:line="240" w:lineRule="auto"/>
        <w:ind w:firstLine="540"/>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1. Надати дозвіл на розробку технічної документації із землеустрою щодо поділу земельної ділянки площею </w:t>
      </w:r>
      <w:smartTag w:uri="urn:schemas-microsoft-com:office:smarttags" w:element="metricconverter">
        <w:smartTagPr>
          <w:attr w:name="ProductID" w:val="7,4783 га"/>
        </w:smartTagPr>
        <w:r w:rsidRPr="000A080A">
          <w:rPr>
            <w:rFonts w:ascii="Times New Roman" w:eastAsia="Times New Roman" w:hAnsi="Times New Roman" w:cs="Times New Roman"/>
            <w:iCs/>
            <w:sz w:val="28"/>
            <w:szCs w:val="28"/>
            <w:lang w:val="uk-UA" w:eastAsia="uk-UA"/>
          </w:rPr>
          <w:t>7,4783 га</w:t>
        </w:r>
      </w:smartTag>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sz w:val="28"/>
          <w:szCs w:val="28"/>
          <w:lang w:val="uk-UA" w:eastAsia="uk-UA"/>
        </w:rPr>
        <w:t xml:space="preserve">комунальної власності </w:t>
      </w:r>
      <w:r w:rsidRPr="000A080A">
        <w:rPr>
          <w:rFonts w:ascii="Times New Roman" w:eastAsia="Times New Roman" w:hAnsi="Times New Roman" w:cs="Times New Roman"/>
          <w:sz w:val="28"/>
          <w:szCs w:val="28"/>
          <w:lang w:val="uk-UA" w:eastAsia="ru-RU"/>
        </w:rPr>
        <w:t>кадастровий номер:</w:t>
      </w:r>
      <w:r w:rsidRPr="000A080A">
        <w:rPr>
          <w:rFonts w:ascii="Times New Roman" w:eastAsia="Times New Roman" w:hAnsi="Times New Roman" w:cs="Times New Roman"/>
          <w:iCs/>
          <w:sz w:val="28"/>
          <w:szCs w:val="28"/>
          <w:lang w:val="uk-UA" w:eastAsia="uk-UA"/>
        </w:rPr>
        <w:t xml:space="preserve"> 7323086300:02:006:0210</w:t>
      </w:r>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iCs/>
          <w:sz w:val="28"/>
          <w:szCs w:val="28"/>
          <w:lang w:val="uk-UA" w:eastAsia="uk-UA"/>
        </w:rPr>
        <w:t>на території Магальської сільської ради</w:t>
      </w:r>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iCs/>
          <w:sz w:val="28"/>
          <w:szCs w:val="28"/>
          <w:lang w:val="uk-UA" w:eastAsia="uk-UA"/>
        </w:rPr>
        <w:t>за межами села Рідківці</w:t>
      </w:r>
      <w:r w:rsidRPr="000A080A">
        <w:rPr>
          <w:rFonts w:ascii="Times New Roman" w:eastAsia="Times New Roman" w:hAnsi="Times New Roman" w:cs="Times New Roman"/>
          <w:sz w:val="28"/>
          <w:szCs w:val="28"/>
          <w:lang w:val="uk-UA" w:eastAsia="uk-UA"/>
        </w:rPr>
        <w:t>.</w:t>
      </w:r>
    </w:p>
    <w:p w:rsidR="000A080A" w:rsidRPr="000A080A" w:rsidRDefault="000A080A" w:rsidP="000A080A">
      <w:pPr>
        <w:tabs>
          <w:tab w:val="left" w:pos="720"/>
          <w:tab w:val="left" w:pos="4080"/>
        </w:tabs>
        <w:spacing w:after="0" w:line="240" w:lineRule="auto"/>
        <w:ind w:firstLine="540"/>
        <w:rPr>
          <w:rFonts w:ascii="Times New Roman" w:eastAsia="Times New Roman" w:hAnsi="Times New Roman" w:cs="Times New Roman"/>
          <w:iCs/>
          <w:sz w:val="28"/>
          <w:szCs w:val="28"/>
          <w:lang w:val="uk-UA" w:eastAsia="uk-UA"/>
        </w:rPr>
      </w:pPr>
    </w:p>
    <w:p w:rsidR="000A080A" w:rsidRPr="000A080A" w:rsidRDefault="000A080A" w:rsidP="000A080A">
      <w:pPr>
        <w:tabs>
          <w:tab w:val="left" w:pos="1080"/>
        </w:tabs>
        <w:spacing w:after="0" w:line="240" w:lineRule="auto"/>
        <w:ind w:firstLine="540"/>
        <w:rPr>
          <w:rFonts w:ascii="Times New Roman" w:eastAsia="Times New Roman" w:hAnsi="Times New Roman" w:cs="Times New Roman"/>
          <w:sz w:val="28"/>
          <w:szCs w:val="28"/>
          <w:lang w:val="uk-UA" w:eastAsia="ru-RU"/>
        </w:rPr>
      </w:pPr>
      <w:r w:rsidRPr="000A080A">
        <w:rPr>
          <w:rFonts w:ascii="Times New Roman" w:eastAsia="Times New Roman" w:hAnsi="Times New Roman" w:cs="Times New Roman"/>
          <w:sz w:val="28"/>
          <w:szCs w:val="28"/>
          <w:lang w:val="uk-UA" w:eastAsia="ru-RU"/>
        </w:rPr>
        <w:t>2. Контроль за виконанням даного рішення покласти на постійну комісію з</w:t>
      </w:r>
      <w:r w:rsidRPr="000A080A">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0A080A">
        <w:rPr>
          <w:rFonts w:ascii="Times New Roman" w:eastAsia="Times New Roman" w:hAnsi="Times New Roman" w:cs="Times New Roman"/>
          <w:sz w:val="28"/>
          <w:szCs w:val="28"/>
          <w:lang w:val="uk-UA" w:eastAsia="ru-RU"/>
        </w:rPr>
        <w:t xml:space="preserve">планування та </w:t>
      </w:r>
      <w:r w:rsidRPr="000A080A">
        <w:rPr>
          <w:rFonts w:ascii="Times New Roman" w:eastAsia="Times New Roman" w:hAnsi="Times New Roman" w:cs="Times New Roman"/>
          <w:sz w:val="28"/>
          <w:szCs w:val="28"/>
          <w:shd w:val="clear" w:color="auto" w:fill="FFFFFF"/>
          <w:lang w:val="uk-UA" w:eastAsia="ru-RU"/>
        </w:rPr>
        <w:t>благоустрою</w:t>
      </w:r>
      <w:r w:rsidRPr="000A080A">
        <w:rPr>
          <w:rFonts w:ascii="Times New Roman" w:eastAsia="Times New Roman" w:hAnsi="Times New Roman" w:cs="Times New Roman"/>
          <w:sz w:val="28"/>
          <w:szCs w:val="28"/>
          <w:lang w:val="uk-UA" w:eastAsia="ru-RU"/>
        </w:rPr>
        <w:t xml:space="preserve"> території,  будівництва та архітектури</w:t>
      </w:r>
      <w:r w:rsidRPr="000A080A">
        <w:rPr>
          <w:rFonts w:ascii="Times New Roman" w:eastAsia="Times New Roman" w:hAnsi="Times New Roman" w:cs="Times New Roman"/>
          <w:sz w:val="28"/>
          <w:szCs w:val="28"/>
          <w:shd w:val="clear" w:color="auto" w:fill="FFFFFF"/>
          <w:lang w:val="uk-UA" w:eastAsia="ru-RU"/>
        </w:rPr>
        <w:t>,</w:t>
      </w:r>
      <w:r w:rsidRPr="000A080A">
        <w:rPr>
          <w:rFonts w:ascii="Times New Roman" w:eastAsia="Times New Roman" w:hAnsi="Times New Roman" w:cs="Times New Roman"/>
          <w:sz w:val="28"/>
          <w:szCs w:val="28"/>
          <w:shd w:val="clear" w:color="auto" w:fill="FFFFFF"/>
          <w:lang w:eastAsia="ru-RU"/>
        </w:rPr>
        <w:t> </w:t>
      </w:r>
      <w:r w:rsidRPr="000A080A">
        <w:rPr>
          <w:rFonts w:ascii="Times New Roman" w:eastAsia="Times New Roman" w:hAnsi="Times New Roman" w:cs="Times New Roman"/>
          <w:sz w:val="28"/>
          <w:szCs w:val="28"/>
          <w:shd w:val="clear" w:color="auto" w:fill="FFFFFF"/>
          <w:lang w:val="uk-UA" w:eastAsia="ru-RU"/>
        </w:rPr>
        <w:t>природних ресурсів, екології,</w:t>
      </w:r>
      <w:r w:rsidRPr="000A080A">
        <w:rPr>
          <w:rFonts w:ascii="Times New Roman" w:eastAsia="Times New Roman" w:hAnsi="Times New Roman" w:cs="Times New Roman"/>
          <w:sz w:val="28"/>
          <w:szCs w:val="28"/>
          <w:shd w:val="clear" w:color="auto" w:fill="FFFFFF"/>
          <w:lang w:eastAsia="ru-RU"/>
        </w:rPr>
        <w:t> </w:t>
      </w:r>
      <w:r w:rsidRPr="000A080A">
        <w:rPr>
          <w:rFonts w:ascii="Times New Roman" w:eastAsia="Times New Roman" w:hAnsi="Times New Roman" w:cs="Times New Roman"/>
          <w:sz w:val="28"/>
          <w:szCs w:val="28"/>
          <w:shd w:val="clear" w:color="auto" w:fill="FFFFFF"/>
          <w:lang w:val="uk-UA" w:eastAsia="ru-RU"/>
        </w:rPr>
        <w:t>техногенної безпеки</w:t>
      </w:r>
      <w:r w:rsidRPr="000A080A">
        <w:rPr>
          <w:rFonts w:ascii="Times New Roman" w:eastAsia="Times New Roman" w:hAnsi="Times New Roman" w:cs="Times New Roman"/>
          <w:sz w:val="28"/>
          <w:szCs w:val="28"/>
          <w:lang w:val="uk-UA" w:eastAsia="ru-RU"/>
        </w:rPr>
        <w:t>, енергозбереження та транспорту.</w:t>
      </w: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A07523" w:rsidRDefault="000A080A" w:rsidP="000A080A">
      <w:pPr>
        <w:spacing w:after="0" w:line="240" w:lineRule="auto"/>
        <w:rPr>
          <w:rFonts w:ascii="Times New Roman" w:eastAsia="Times New Roman" w:hAnsi="Times New Roman" w:cs="Times New Roman"/>
          <w:b/>
          <w:bCs/>
          <w:caps/>
          <w:sz w:val="28"/>
          <w:szCs w:val="28"/>
          <w:lang w:val="uk-UA" w:eastAsia="uk-UA"/>
        </w:rPr>
      </w:pPr>
      <w:r w:rsidRPr="000A080A">
        <w:rPr>
          <w:rFonts w:ascii="Times New Roman" w:eastAsia="Times New Roman" w:hAnsi="Times New Roman" w:cs="Times New Roman"/>
          <w:b/>
          <w:bCs/>
          <w:caps/>
          <w:sz w:val="28"/>
          <w:szCs w:val="28"/>
          <w:lang w:val="uk-UA" w:eastAsia="uk-UA"/>
        </w:rPr>
        <w:t>сільський голова</w:t>
      </w:r>
      <w:r w:rsidRPr="000A080A">
        <w:rPr>
          <w:rFonts w:ascii="Times New Roman" w:eastAsia="Times New Roman" w:hAnsi="Times New Roman" w:cs="Times New Roman"/>
          <w:b/>
          <w:bCs/>
          <w:sz w:val="28"/>
          <w:szCs w:val="28"/>
          <w:lang w:val="uk-UA" w:eastAsia="uk-UA"/>
        </w:rPr>
        <w:t xml:space="preserve">                                                          </w:t>
      </w:r>
      <w:r w:rsidRPr="000A080A">
        <w:rPr>
          <w:rFonts w:ascii="Times New Roman" w:eastAsia="Times New Roman" w:hAnsi="Times New Roman" w:cs="Times New Roman"/>
          <w:b/>
          <w:bCs/>
          <w:caps/>
          <w:sz w:val="28"/>
          <w:szCs w:val="28"/>
          <w:lang w:val="uk-UA" w:eastAsia="uk-UA"/>
        </w:rPr>
        <w:t>С</w:t>
      </w:r>
      <w:r w:rsidRPr="000A080A">
        <w:rPr>
          <w:rFonts w:ascii="Times New Roman" w:eastAsia="Times New Roman" w:hAnsi="Times New Roman" w:cs="Times New Roman"/>
          <w:b/>
          <w:bCs/>
          <w:sz w:val="28"/>
          <w:szCs w:val="28"/>
          <w:lang w:val="uk-UA" w:eastAsia="uk-UA"/>
        </w:rPr>
        <w:t>тепан</w:t>
      </w:r>
      <w:r w:rsidRPr="000A080A">
        <w:rPr>
          <w:rFonts w:ascii="Times New Roman" w:eastAsia="Times New Roman" w:hAnsi="Times New Roman" w:cs="Times New Roman"/>
          <w:b/>
          <w:bCs/>
          <w:caps/>
          <w:sz w:val="28"/>
          <w:szCs w:val="28"/>
          <w:lang w:val="uk-UA" w:eastAsia="uk-UA"/>
        </w:rPr>
        <w:t xml:space="preserve"> СаІНЧУК</w:t>
      </w:r>
    </w:p>
    <w:p w:rsidR="000A080A" w:rsidRPr="000A080A" w:rsidRDefault="000A080A" w:rsidP="000A080A">
      <w:pPr>
        <w:spacing w:after="0" w:line="360" w:lineRule="auto"/>
        <w:jc w:val="center"/>
        <w:rPr>
          <w:rFonts w:ascii="Times New Roman" w:eastAsia="Times New Roman" w:hAnsi="Times New Roman" w:cs="Times New Roman"/>
          <w:b/>
          <w:sz w:val="20"/>
          <w:szCs w:val="20"/>
          <w:lang w:val="uk-UA" w:eastAsia="ru-RU"/>
        </w:rPr>
      </w:pPr>
      <w:r w:rsidRPr="000A080A">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УКРАЇНА</w:t>
      </w:r>
    </w:p>
    <w:p w:rsidR="000A080A" w:rsidRPr="000A080A" w:rsidRDefault="000A080A" w:rsidP="000A080A">
      <w:pP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val="uk-UA" w:eastAsia="ru-RU"/>
        </w:rPr>
        <w:t>МАГАЛЬСЬКА СІЛЬСЬКА РАДА</w:t>
      </w:r>
    </w:p>
    <w:p w:rsidR="000A080A" w:rsidRPr="000A080A" w:rsidRDefault="000A080A" w:rsidP="000A080A">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0A080A">
        <w:rPr>
          <w:rFonts w:ascii="Times New Roman" w:eastAsia="Times New Roman" w:hAnsi="Times New Roman" w:cs="Times New Roman"/>
          <w:b/>
          <w:sz w:val="26"/>
          <w:szCs w:val="26"/>
          <w:lang w:eastAsia="ru-RU"/>
        </w:rPr>
        <w:t>ЧЕРН</w:t>
      </w:r>
      <w:r w:rsidRPr="000A080A">
        <w:rPr>
          <w:rFonts w:ascii="Times New Roman" w:eastAsia="Times New Roman" w:hAnsi="Times New Roman" w:cs="Times New Roman"/>
          <w:b/>
          <w:sz w:val="26"/>
          <w:szCs w:val="26"/>
          <w:lang w:val="uk-UA" w:eastAsia="ru-RU"/>
        </w:rPr>
        <w:t>І</w:t>
      </w:r>
      <w:r w:rsidRPr="000A080A">
        <w:rPr>
          <w:rFonts w:ascii="Times New Roman" w:eastAsia="Times New Roman" w:hAnsi="Times New Roman" w:cs="Times New Roman"/>
          <w:b/>
          <w:sz w:val="26"/>
          <w:szCs w:val="26"/>
          <w:lang w:eastAsia="ru-RU"/>
        </w:rPr>
        <w:t>ВЕЦЬКОГО</w:t>
      </w:r>
      <w:r w:rsidRPr="000A080A">
        <w:rPr>
          <w:rFonts w:ascii="Times New Roman" w:eastAsia="Times New Roman" w:hAnsi="Times New Roman" w:cs="Times New Roman"/>
          <w:b/>
          <w:sz w:val="26"/>
          <w:szCs w:val="26"/>
          <w:lang w:val="uk-UA" w:eastAsia="ru-RU"/>
        </w:rPr>
        <w:t xml:space="preserve"> РАЙОНУ ЧЕРНІВЕЦЬКОЇ ОБЛАСТІ</w:t>
      </w:r>
    </w:p>
    <w:p w:rsidR="000A080A" w:rsidRPr="000A080A" w:rsidRDefault="000A080A" w:rsidP="000A080A">
      <w:pPr>
        <w:spacing w:after="0" w:line="240" w:lineRule="auto"/>
        <w:rPr>
          <w:rFonts w:ascii="Times New Roman" w:eastAsia="Times New Roman" w:hAnsi="Times New Roman" w:cs="Times New Roman"/>
          <w:b/>
          <w:sz w:val="26"/>
          <w:szCs w:val="26"/>
          <w:lang w:eastAsia="uk-UA"/>
        </w:rPr>
      </w:pPr>
    </w:p>
    <w:p w:rsidR="000A080A" w:rsidRPr="000A080A" w:rsidRDefault="000A080A" w:rsidP="000A080A">
      <w:pPr>
        <w:tabs>
          <w:tab w:val="left" w:pos="1080"/>
          <w:tab w:val="left" w:pos="4080"/>
        </w:tabs>
        <w:spacing w:after="0" w:line="240" w:lineRule="auto"/>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eastAsia="uk-UA"/>
        </w:rPr>
        <w:t>17</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06</w:t>
      </w:r>
      <w:r w:rsidRPr="000A080A">
        <w:rPr>
          <w:rFonts w:ascii="Times New Roman" w:eastAsia="Times New Roman" w:hAnsi="Times New Roman" w:cs="Times New Roman"/>
          <w:b/>
          <w:sz w:val="26"/>
          <w:szCs w:val="26"/>
          <w:lang w:val="uk-UA" w:eastAsia="uk-UA"/>
        </w:rPr>
        <w:t>.20</w:t>
      </w:r>
      <w:r w:rsidRPr="000A080A">
        <w:rPr>
          <w:rFonts w:ascii="Times New Roman" w:eastAsia="Times New Roman" w:hAnsi="Times New Roman" w:cs="Times New Roman"/>
          <w:b/>
          <w:sz w:val="26"/>
          <w:szCs w:val="26"/>
          <w:lang w:eastAsia="uk-UA"/>
        </w:rPr>
        <w:t xml:space="preserve">21 </w:t>
      </w:r>
      <w:r w:rsidRPr="000A080A">
        <w:rPr>
          <w:rFonts w:ascii="Times New Roman" w:eastAsia="Times New Roman" w:hAnsi="Times New Roman" w:cs="Times New Roman"/>
          <w:b/>
          <w:sz w:val="26"/>
          <w:szCs w:val="26"/>
          <w:lang w:val="uk-UA" w:eastAsia="uk-UA"/>
        </w:rPr>
        <w:t xml:space="preserve">р.                                                                  </w:t>
      </w:r>
      <w:r w:rsidRPr="000A080A">
        <w:rPr>
          <w:rFonts w:ascii="Times New Roman" w:eastAsia="Times New Roman" w:hAnsi="Times New Roman" w:cs="Times New Roman"/>
          <w:b/>
          <w:sz w:val="26"/>
          <w:szCs w:val="26"/>
          <w:lang w:eastAsia="uk-UA"/>
        </w:rPr>
        <w:t xml:space="preserve">      </w:t>
      </w:r>
      <w:r w:rsidRPr="000A080A">
        <w:rPr>
          <w:rFonts w:ascii="Times New Roman" w:eastAsia="Times New Roman" w:hAnsi="Times New Roman" w:cs="Times New Roman"/>
          <w:b/>
          <w:sz w:val="26"/>
          <w:szCs w:val="26"/>
          <w:lang w:val="uk-UA" w:eastAsia="uk-UA"/>
        </w:rPr>
        <w:t xml:space="preserve">         </w:t>
      </w:r>
      <w:r w:rsidRPr="000A080A">
        <w:rPr>
          <w:rFonts w:ascii="Times New Roman" w:eastAsia="Times New Roman" w:hAnsi="Times New Roman" w:cs="Times New Roman"/>
          <w:b/>
          <w:sz w:val="26"/>
          <w:szCs w:val="26"/>
          <w:lang w:eastAsia="uk-UA"/>
        </w:rPr>
        <w:t xml:space="preserve">8 </w:t>
      </w:r>
      <w:r w:rsidRPr="000A080A">
        <w:rPr>
          <w:rFonts w:ascii="Times New Roman" w:eastAsia="Times New Roman" w:hAnsi="Times New Roman" w:cs="Times New Roman"/>
          <w:b/>
          <w:sz w:val="26"/>
          <w:szCs w:val="26"/>
          <w:lang w:val="uk-UA" w:eastAsia="uk-UA"/>
        </w:rPr>
        <w:t>сесія 8 скликання</w:t>
      </w:r>
      <w:r w:rsidRPr="000A080A">
        <w:rPr>
          <w:rFonts w:ascii="Times New Roman" w:eastAsia="Times New Roman" w:hAnsi="Times New Roman" w:cs="Times New Roman"/>
          <w:b/>
          <w:sz w:val="26"/>
          <w:szCs w:val="26"/>
          <w:lang w:eastAsia="uk-UA"/>
        </w:rPr>
        <w:t xml:space="preserve"> </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6"/>
          <w:szCs w:val="26"/>
          <w:lang w:eastAsia="uk-UA"/>
        </w:rPr>
      </w:pPr>
      <w:r w:rsidRPr="000A080A">
        <w:rPr>
          <w:rFonts w:ascii="Times New Roman" w:eastAsia="Times New Roman" w:hAnsi="Times New Roman" w:cs="Times New Roman"/>
          <w:b/>
          <w:sz w:val="26"/>
          <w:szCs w:val="26"/>
          <w:lang w:val="uk-UA" w:eastAsia="uk-UA"/>
        </w:rPr>
        <w:t>Р І Ш Е Н Н Я   №</w:t>
      </w:r>
      <w:r w:rsidRPr="000A080A">
        <w:rPr>
          <w:rFonts w:ascii="Times New Roman" w:eastAsia="Times New Roman" w:hAnsi="Times New Roman" w:cs="Times New Roman"/>
          <w:b/>
          <w:sz w:val="26"/>
          <w:szCs w:val="26"/>
          <w:lang w:eastAsia="uk-UA"/>
        </w:rPr>
        <w:t xml:space="preserve"> 52/2</w:t>
      </w:r>
      <w:r w:rsidRPr="000A080A">
        <w:rPr>
          <w:rFonts w:ascii="Times New Roman" w:eastAsia="Times New Roman" w:hAnsi="Times New Roman" w:cs="Times New Roman"/>
          <w:b/>
          <w:sz w:val="26"/>
          <w:szCs w:val="26"/>
          <w:lang w:val="uk-UA" w:eastAsia="uk-UA"/>
        </w:rPr>
        <w:t>-</w:t>
      </w:r>
      <w:r w:rsidRPr="000A080A">
        <w:rPr>
          <w:rFonts w:ascii="Times New Roman" w:eastAsia="Times New Roman" w:hAnsi="Times New Roman" w:cs="Times New Roman"/>
          <w:b/>
          <w:sz w:val="26"/>
          <w:szCs w:val="26"/>
          <w:lang w:eastAsia="uk-UA"/>
        </w:rPr>
        <w:t>8/21</w:t>
      </w:r>
    </w:p>
    <w:p w:rsidR="000A080A" w:rsidRPr="000A080A" w:rsidRDefault="000A080A" w:rsidP="000A080A">
      <w:pPr>
        <w:spacing w:after="0" w:line="240" w:lineRule="auto"/>
        <w:rPr>
          <w:rFonts w:ascii="Times New Roman" w:eastAsia="Times New Roman" w:hAnsi="Times New Roman" w:cs="Times New Roman"/>
          <w:b/>
          <w:sz w:val="28"/>
          <w:szCs w:val="28"/>
          <w:lang w:eastAsia="uk-UA"/>
        </w:rPr>
      </w:pPr>
    </w:p>
    <w:p w:rsidR="000A080A" w:rsidRPr="000A080A" w:rsidRDefault="000A080A" w:rsidP="000A080A">
      <w:pPr>
        <w:spacing w:after="0" w:line="240" w:lineRule="auto"/>
        <w:rPr>
          <w:rFonts w:ascii="Times New Roman" w:eastAsia="Times New Roman" w:hAnsi="Times New Roman" w:cs="Times New Roman"/>
          <w:b/>
          <w:sz w:val="28"/>
          <w:szCs w:val="28"/>
          <w:lang w:eastAsia="uk-UA"/>
        </w:rPr>
      </w:pP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Про надання дозволу на розробку технічної </w:t>
      </w: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документації щодо поділу земельних ділянок </w:t>
      </w: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комунальної власності </w:t>
      </w:r>
    </w:p>
    <w:p w:rsidR="000A080A" w:rsidRPr="000A080A" w:rsidRDefault="000A080A" w:rsidP="000A080A">
      <w:pPr>
        <w:tabs>
          <w:tab w:val="left" w:pos="4080"/>
        </w:tabs>
        <w:spacing w:after="0" w:line="240" w:lineRule="auto"/>
        <w:rPr>
          <w:rFonts w:ascii="Times New Roman" w:eastAsia="Times New Roman" w:hAnsi="Times New Roman" w:cs="Times New Roman"/>
          <w:b/>
          <w:iCs/>
          <w:sz w:val="28"/>
          <w:szCs w:val="28"/>
          <w:lang w:val="uk-UA" w:eastAsia="uk-UA"/>
        </w:rPr>
      </w:pPr>
      <w:r w:rsidRPr="000A080A">
        <w:rPr>
          <w:rFonts w:ascii="Times New Roman" w:eastAsia="Times New Roman" w:hAnsi="Times New Roman" w:cs="Times New Roman"/>
          <w:b/>
          <w:iCs/>
          <w:sz w:val="28"/>
          <w:szCs w:val="28"/>
          <w:lang w:val="uk-UA" w:eastAsia="uk-UA"/>
        </w:rPr>
        <w:t xml:space="preserve">на території Магальської сільської ради </w:t>
      </w:r>
    </w:p>
    <w:p w:rsidR="000A080A" w:rsidRPr="000A080A" w:rsidRDefault="000A080A" w:rsidP="000A080A">
      <w:pPr>
        <w:tabs>
          <w:tab w:val="left" w:pos="4080"/>
        </w:tabs>
        <w:spacing w:after="0" w:line="240" w:lineRule="auto"/>
        <w:rPr>
          <w:rFonts w:ascii="Times New Roman" w:eastAsia="Times New Roman" w:hAnsi="Times New Roman" w:cs="Times New Roman"/>
          <w:b/>
          <w:sz w:val="28"/>
          <w:szCs w:val="28"/>
          <w:lang w:val="uk-UA" w:eastAsia="uk-UA"/>
        </w:rPr>
      </w:pPr>
      <w:r w:rsidRPr="000A080A">
        <w:rPr>
          <w:rFonts w:ascii="Times New Roman" w:eastAsia="Times New Roman" w:hAnsi="Times New Roman" w:cs="Times New Roman"/>
          <w:b/>
          <w:iCs/>
          <w:sz w:val="28"/>
          <w:szCs w:val="28"/>
          <w:lang w:val="uk-UA" w:eastAsia="uk-UA"/>
        </w:rPr>
        <w:t>за межами села Рідківці</w:t>
      </w:r>
    </w:p>
    <w:p w:rsidR="000A080A" w:rsidRPr="000A080A" w:rsidRDefault="000A080A" w:rsidP="000A080A">
      <w:pPr>
        <w:tabs>
          <w:tab w:val="left" w:pos="4080"/>
        </w:tabs>
        <w:spacing w:after="0" w:line="240" w:lineRule="auto"/>
        <w:jc w:val="center"/>
        <w:rPr>
          <w:rFonts w:ascii="Times New Roman" w:eastAsia="Times New Roman" w:hAnsi="Times New Roman" w:cs="Times New Roman"/>
          <w:b/>
          <w:sz w:val="28"/>
          <w:szCs w:val="28"/>
          <w:lang w:val="uk-UA" w:eastAsia="uk-UA"/>
        </w:rPr>
      </w:pPr>
    </w:p>
    <w:p w:rsidR="000A080A" w:rsidRPr="000A080A" w:rsidRDefault="000A080A" w:rsidP="000A080A">
      <w:pPr>
        <w:tabs>
          <w:tab w:val="left" w:pos="720"/>
          <w:tab w:val="left" w:pos="900"/>
          <w:tab w:val="left" w:pos="1080"/>
        </w:tabs>
        <w:spacing w:after="0" w:line="240" w:lineRule="auto"/>
        <w:ind w:firstLine="540"/>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       Керуючись ст. 26 Закону України «Про місцеве самоврядування в Україні», ст.19 Закону України «Про землеустрій», ст. 12 Земельного кодексу України,</w:t>
      </w:r>
      <w:r w:rsidRPr="000A080A">
        <w:rPr>
          <w:rFonts w:ascii="Times New Roman" w:eastAsia="Times New Roman" w:hAnsi="Times New Roman" w:cs="Times New Roman"/>
          <w:color w:val="000000"/>
          <w:sz w:val="28"/>
          <w:szCs w:val="28"/>
          <w:lang w:val="uk-UA" w:eastAsia="uk-UA"/>
        </w:rPr>
        <w:t xml:space="preserve"> сесія сільської ради </w:t>
      </w: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r w:rsidRPr="000A080A">
        <w:rPr>
          <w:rFonts w:ascii="Times New Roman" w:eastAsia="Times New Roman" w:hAnsi="Times New Roman" w:cs="Times New Roman"/>
          <w:color w:val="000000"/>
          <w:sz w:val="28"/>
          <w:szCs w:val="28"/>
          <w:lang w:val="uk-UA" w:eastAsia="ru-RU"/>
        </w:rPr>
        <w:t>ВИРІШИЛА:</w:t>
      </w:r>
    </w:p>
    <w:p w:rsidR="000A080A" w:rsidRPr="000A080A" w:rsidRDefault="000A080A" w:rsidP="000A080A">
      <w:pPr>
        <w:spacing w:after="120" w:line="240" w:lineRule="auto"/>
        <w:ind w:left="283"/>
        <w:jc w:val="center"/>
        <w:rPr>
          <w:rFonts w:ascii="Times New Roman" w:eastAsia="Times New Roman" w:hAnsi="Times New Roman" w:cs="Times New Roman"/>
          <w:color w:val="000000"/>
          <w:sz w:val="28"/>
          <w:szCs w:val="28"/>
          <w:lang w:val="uk-UA" w:eastAsia="ru-RU"/>
        </w:rPr>
      </w:pPr>
    </w:p>
    <w:p w:rsidR="000A080A" w:rsidRPr="000A080A" w:rsidRDefault="000A080A" w:rsidP="000A080A">
      <w:pPr>
        <w:tabs>
          <w:tab w:val="left" w:pos="720"/>
          <w:tab w:val="left" w:pos="4080"/>
        </w:tabs>
        <w:spacing w:after="0" w:line="240" w:lineRule="auto"/>
        <w:ind w:firstLine="540"/>
        <w:rPr>
          <w:rFonts w:ascii="Times New Roman" w:eastAsia="Times New Roman" w:hAnsi="Times New Roman" w:cs="Times New Roman"/>
          <w:sz w:val="28"/>
          <w:szCs w:val="28"/>
          <w:lang w:val="uk-UA" w:eastAsia="uk-UA"/>
        </w:rPr>
      </w:pPr>
      <w:r w:rsidRPr="000A080A">
        <w:rPr>
          <w:rFonts w:ascii="Times New Roman" w:eastAsia="Times New Roman" w:hAnsi="Times New Roman" w:cs="Times New Roman"/>
          <w:sz w:val="28"/>
          <w:szCs w:val="28"/>
          <w:lang w:val="uk-UA" w:eastAsia="uk-UA"/>
        </w:rPr>
        <w:t xml:space="preserve">1. Надати дозвіл на розробку технічної документації із землеустрою щодо поділу земельної ділянки площею </w:t>
      </w:r>
      <w:smartTag w:uri="urn:schemas-microsoft-com:office:smarttags" w:element="metricconverter">
        <w:smartTagPr>
          <w:attr w:name="ProductID" w:val="18,9836 га"/>
        </w:smartTagPr>
        <w:r w:rsidRPr="000A080A">
          <w:rPr>
            <w:rFonts w:ascii="Times New Roman" w:eastAsia="Times New Roman" w:hAnsi="Times New Roman" w:cs="Times New Roman"/>
            <w:iCs/>
            <w:sz w:val="28"/>
            <w:szCs w:val="28"/>
            <w:lang w:val="uk-UA" w:eastAsia="uk-UA"/>
          </w:rPr>
          <w:t>18,9836 га</w:t>
        </w:r>
      </w:smartTag>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sz w:val="28"/>
          <w:szCs w:val="28"/>
          <w:lang w:val="uk-UA" w:eastAsia="uk-UA"/>
        </w:rPr>
        <w:t xml:space="preserve">комунальної власності </w:t>
      </w:r>
      <w:r w:rsidRPr="000A080A">
        <w:rPr>
          <w:rFonts w:ascii="Times New Roman" w:eastAsia="Times New Roman" w:hAnsi="Times New Roman" w:cs="Times New Roman"/>
          <w:sz w:val="28"/>
          <w:szCs w:val="28"/>
          <w:lang w:val="uk-UA" w:eastAsia="ru-RU"/>
        </w:rPr>
        <w:t>кадастровий номер:</w:t>
      </w:r>
      <w:r w:rsidRPr="000A080A">
        <w:rPr>
          <w:rFonts w:ascii="Times New Roman" w:eastAsia="Times New Roman" w:hAnsi="Times New Roman" w:cs="Times New Roman"/>
          <w:iCs/>
          <w:sz w:val="28"/>
          <w:szCs w:val="28"/>
          <w:lang w:val="uk-UA" w:eastAsia="uk-UA"/>
        </w:rPr>
        <w:t xml:space="preserve"> 7323086300:02:005:0055</w:t>
      </w:r>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iCs/>
          <w:sz w:val="28"/>
          <w:szCs w:val="28"/>
          <w:lang w:val="uk-UA" w:eastAsia="uk-UA"/>
        </w:rPr>
        <w:t>на території Магальської сільської ради</w:t>
      </w:r>
      <w:r w:rsidRPr="000A080A">
        <w:rPr>
          <w:rFonts w:ascii="Times New Roman" w:eastAsia="Times New Roman" w:hAnsi="Times New Roman" w:cs="Times New Roman"/>
          <w:iCs/>
          <w:sz w:val="24"/>
          <w:szCs w:val="24"/>
          <w:lang w:val="uk-UA" w:eastAsia="uk-UA"/>
        </w:rPr>
        <w:t xml:space="preserve"> </w:t>
      </w:r>
      <w:r w:rsidRPr="000A080A">
        <w:rPr>
          <w:rFonts w:ascii="Times New Roman" w:eastAsia="Times New Roman" w:hAnsi="Times New Roman" w:cs="Times New Roman"/>
          <w:iCs/>
          <w:sz w:val="28"/>
          <w:szCs w:val="28"/>
          <w:lang w:val="uk-UA" w:eastAsia="uk-UA"/>
        </w:rPr>
        <w:t>за межами села Рідківці</w:t>
      </w:r>
      <w:r w:rsidRPr="000A080A">
        <w:rPr>
          <w:rFonts w:ascii="Times New Roman" w:eastAsia="Times New Roman" w:hAnsi="Times New Roman" w:cs="Times New Roman"/>
          <w:sz w:val="28"/>
          <w:szCs w:val="28"/>
          <w:lang w:val="uk-UA" w:eastAsia="uk-UA"/>
        </w:rPr>
        <w:t>.</w:t>
      </w:r>
    </w:p>
    <w:p w:rsidR="000A080A" w:rsidRPr="000A080A" w:rsidRDefault="000A080A" w:rsidP="000A080A">
      <w:pPr>
        <w:tabs>
          <w:tab w:val="left" w:pos="720"/>
          <w:tab w:val="left" w:pos="4080"/>
        </w:tabs>
        <w:spacing w:after="0" w:line="240" w:lineRule="auto"/>
        <w:ind w:firstLine="540"/>
        <w:rPr>
          <w:rFonts w:ascii="Times New Roman" w:eastAsia="Times New Roman" w:hAnsi="Times New Roman" w:cs="Times New Roman"/>
          <w:iCs/>
          <w:sz w:val="28"/>
          <w:szCs w:val="28"/>
          <w:lang w:val="uk-UA" w:eastAsia="uk-UA"/>
        </w:rPr>
      </w:pPr>
    </w:p>
    <w:p w:rsidR="000A080A" w:rsidRPr="000A080A" w:rsidRDefault="000A080A" w:rsidP="000A080A">
      <w:pPr>
        <w:tabs>
          <w:tab w:val="left" w:pos="1080"/>
        </w:tabs>
        <w:spacing w:after="0" w:line="240" w:lineRule="auto"/>
        <w:ind w:firstLine="540"/>
        <w:rPr>
          <w:rFonts w:ascii="Times New Roman" w:eastAsia="Times New Roman" w:hAnsi="Times New Roman" w:cs="Times New Roman"/>
          <w:sz w:val="28"/>
          <w:szCs w:val="28"/>
          <w:lang w:val="uk-UA" w:eastAsia="ru-RU"/>
        </w:rPr>
      </w:pPr>
      <w:r w:rsidRPr="000A080A">
        <w:rPr>
          <w:rFonts w:ascii="Times New Roman" w:eastAsia="Times New Roman" w:hAnsi="Times New Roman" w:cs="Times New Roman"/>
          <w:sz w:val="28"/>
          <w:szCs w:val="28"/>
          <w:lang w:val="uk-UA" w:eastAsia="ru-RU"/>
        </w:rPr>
        <w:t>2. Контроль за виконанням даного рішення покласти на постійну комісію з</w:t>
      </w:r>
      <w:r w:rsidRPr="000A080A">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0A080A">
        <w:rPr>
          <w:rFonts w:ascii="Times New Roman" w:eastAsia="Times New Roman" w:hAnsi="Times New Roman" w:cs="Times New Roman"/>
          <w:sz w:val="28"/>
          <w:szCs w:val="28"/>
          <w:lang w:val="uk-UA" w:eastAsia="ru-RU"/>
        </w:rPr>
        <w:t xml:space="preserve">планування та </w:t>
      </w:r>
      <w:r w:rsidRPr="000A080A">
        <w:rPr>
          <w:rFonts w:ascii="Times New Roman" w:eastAsia="Times New Roman" w:hAnsi="Times New Roman" w:cs="Times New Roman"/>
          <w:sz w:val="28"/>
          <w:szCs w:val="28"/>
          <w:shd w:val="clear" w:color="auto" w:fill="FFFFFF"/>
          <w:lang w:val="uk-UA" w:eastAsia="ru-RU"/>
        </w:rPr>
        <w:t>благоустрою</w:t>
      </w:r>
      <w:r w:rsidRPr="000A080A">
        <w:rPr>
          <w:rFonts w:ascii="Times New Roman" w:eastAsia="Times New Roman" w:hAnsi="Times New Roman" w:cs="Times New Roman"/>
          <w:sz w:val="28"/>
          <w:szCs w:val="28"/>
          <w:lang w:val="uk-UA" w:eastAsia="ru-RU"/>
        </w:rPr>
        <w:t xml:space="preserve"> території,  будівництва та архітектури</w:t>
      </w:r>
      <w:r w:rsidRPr="000A080A">
        <w:rPr>
          <w:rFonts w:ascii="Times New Roman" w:eastAsia="Times New Roman" w:hAnsi="Times New Roman" w:cs="Times New Roman"/>
          <w:sz w:val="28"/>
          <w:szCs w:val="28"/>
          <w:shd w:val="clear" w:color="auto" w:fill="FFFFFF"/>
          <w:lang w:val="uk-UA" w:eastAsia="ru-RU"/>
        </w:rPr>
        <w:t>,</w:t>
      </w:r>
      <w:r w:rsidRPr="000A080A">
        <w:rPr>
          <w:rFonts w:ascii="Times New Roman" w:eastAsia="Times New Roman" w:hAnsi="Times New Roman" w:cs="Times New Roman"/>
          <w:sz w:val="28"/>
          <w:szCs w:val="28"/>
          <w:shd w:val="clear" w:color="auto" w:fill="FFFFFF"/>
          <w:lang w:eastAsia="ru-RU"/>
        </w:rPr>
        <w:t> </w:t>
      </w:r>
      <w:r w:rsidRPr="000A080A">
        <w:rPr>
          <w:rFonts w:ascii="Times New Roman" w:eastAsia="Times New Roman" w:hAnsi="Times New Roman" w:cs="Times New Roman"/>
          <w:sz w:val="28"/>
          <w:szCs w:val="28"/>
          <w:shd w:val="clear" w:color="auto" w:fill="FFFFFF"/>
          <w:lang w:val="uk-UA" w:eastAsia="ru-RU"/>
        </w:rPr>
        <w:t>природних ресурсів, екології,</w:t>
      </w:r>
      <w:r w:rsidRPr="000A080A">
        <w:rPr>
          <w:rFonts w:ascii="Times New Roman" w:eastAsia="Times New Roman" w:hAnsi="Times New Roman" w:cs="Times New Roman"/>
          <w:sz w:val="28"/>
          <w:szCs w:val="28"/>
          <w:shd w:val="clear" w:color="auto" w:fill="FFFFFF"/>
          <w:lang w:eastAsia="ru-RU"/>
        </w:rPr>
        <w:t> </w:t>
      </w:r>
      <w:r w:rsidRPr="000A080A">
        <w:rPr>
          <w:rFonts w:ascii="Times New Roman" w:eastAsia="Times New Roman" w:hAnsi="Times New Roman" w:cs="Times New Roman"/>
          <w:sz w:val="28"/>
          <w:szCs w:val="28"/>
          <w:shd w:val="clear" w:color="auto" w:fill="FFFFFF"/>
          <w:lang w:val="uk-UA" w:eastAsia="ru-RU"/>
        </w:rPr>
        <w:t>техногенної безпеки</w:t>
      </w:r>
      <w:r w:rsidRPr="000A080A">
        <w:rPr>
          <w:rFonts w:ascii="Times New Roman" w:eastAsia="Times New Roman" w:hAnsi="Times New Roman" w:cs="Times New Roman"/>
          <w:sz w:val="28"/>
          <w:szCs w:val="28"/>
          <w:lang w:val="uk-UA" w:eastAsia="ru-RU"/>
        </w:rPr>
        <w:t>, енергозбереження та транспорту.</w:t>
      </w: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p>
    <w:p w:rsidR="000A080A" w:rsidRPr="000A080A" w:rsidRDefault="000A080A" w:rsidP="000A080A">
      <w:pPr>
        <w:spacing w:after="0" w:line="240" w:lineRule="auto"/>
        <w:rPr>
          <w:rFonts w:ascii="Times New Roman" w:eastAsia="Times New Roman" w:hAnsi="Times New Roman" w:cs="Times New Roman"/>
          <w:b/>
          <w:bCs/>
          <w:caps/>
          <w:sz w:val="28"/>
          <w:szCs w:val="28"/>
          <w:lang w:val="uk-UA" w:eastAsia="uk-UA"/>
        </w:rPr>
      </w:pPr>
      <w:r w:rsidRPr="000A080A">
        <w:rPr>
          <w:rFonts w:ascii="Times New Roman" w:eastAsia="Times New Roman" w:hAnsi="Times New Roman" w:cs="Times New Roman"/>
          <w:b/>
          <w:bCs/>
          <w:caps/>
          <w:sz w:val="28"/>
          <w:szCs w:val="28"/>
          <w:lang w:val="uk-UA" w:eastAsia="uk-UA"/>
        </w:rPr>
        <w:t>сільський голова</w:t>
      </w:r>
      <w:r w:rsidRPr="000A080A">
        <w:rPr>
          <w:rFonts w:ascii="Times New Roman" w:eastAsia="Times New Roman" w:hAnsi="Times New Roman" w:cs="Times New Roman"/>
          <w:b/>
          <w:bCs/>
          <w:sz w:val="28"/>
          <w:szCs w:val="28"/>
          <w:lang w:val="uk-UA" w:eastAsia="uk-UA"/>
        </w:rPr>
        <w:t xml:space="preserve">                                                          </w:t>
      </w:r>
      <w:r w:rsidRPr="000A080A">
        <w:rPr>
          <w:rFonts w:ascii="Times New Roman" w:eastAsia="Times New Roman" w:hAnsi="Times New Roman" w:cs="Times New Roman"/>
          <w:b/>
          <w:bCs/>
          <w:caps/>
          <w:sz w:val="28"/>
          <w:szCs w:val="28"/>
          <w:lang w:val="uk-UA" w:eastAsia="uk-UA"/>
        </w:rPr>
        <w:t>С</w:t>
      </w:r>
      <w:r w:rsidRPr="000A080A">
        <w:rPr>
          <w:rFonts w:ascii="Times New Roman" w:eastAsia="Times New Roman" w:hAnsi="Times New Roman" w:cs="Times New Roman"/>
          <w:b/>
          <w:bCs/>
          <w:sz w:val="28"/>
          <w:szCs w:val="28"/>
          <w:lang w:val="uk-UA" w:eastAsia="uk-UA"/>
        </w:rPr>
        <w:t>тепан</w:t>
      </w:r>
      <w:r w:rsidRPr="000A080A">
        <w:rPr>
          <w:rFonts w:ascii="Times New Roman" w:eastAsia="Times New Roman" w:hAnsi="Times New Roman" w:cs="Times New Roman"/>
          <w:b/>
          <w:bCs/>
          <w:caps/>
          <w:sz w:val="28"/>
          <w:szCs w:val="28"/>
          <w:lang w:val="uk-UA" w:eastAsia="uk-UA"/>
        </w:rPr>
        <w:t xml:space="preserve"> СаІНЧУК</w:t>
      </w:r>
    </w:p>
    <w:p w:rsidR="005B3944" w:rsidRDefault="005B3944" w:rsidP="00A07523">
      <w:pPr>
        <w:spacing w:after="0" w:line="360" w:lineRule="auto"/>
        <w:rPr>
          <w:rFonts w:ascii="Times New Roman" w:eastAsia="Times New Roman" w:hAnsi="Times New Roman" w:cs="Times New Roman"/>
          <w:b/>
          <w:sz w:val="20"/>
          <w:szCs w:val="20"/>
          <w:lang w:val="uk-UA" w:eastAsia="ru-RU"/>
        </w:rPr>
      </w:pPr>
    </w:p>
    <w:p w:rsidR="005B3944" w:rsidRPr="005B3944" w:rsidRDefault="005B3944" w:rsidP="005B3944">
      <w:pPr>
        <w:spacing w:after="0" w:line="360" w:lineRule="auto"/>
        <w:jc w:val="center"/>
        <w:rPr>
          <w:rFonts w:ascii="Times New Roman" w:eastAsia="Times New Roman" w:hAnsi="Times New Roman" w:cs="Times New Roman"/>
          <w:b/>
          <w:sz w:val="28"/>
          <w:szCs w:val="28"/>
          <w:lang w:val="uk-UA" w:eastAsia="ru-RU"/>
        </w:rPr>
      </w:pPr>
      <w:r w:rsidRPr="005B3944">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5B3944" w:rsidRPr="005B3944" w:rsidRDefault="005B3944" w:rsidP="005B3944">
      <w:pPr>
        <w:spacing w:after="0" w:line="240" w:lineRule="auto"/>
        <w:jc w:val="center"/>
        <w:rPr>
          <w:rFonts w:ascii="Times New Roman" w:eastAsia="Times New Roman" w:hAnsi="Times New Roman" w:cs="Times New Roman"/>
          <w:b/>
          <w:sz w:val="28"/>
          <w:szCs w:val="28"/>
          <w:lang w:val="uk-UA" w:eastAsia="ru-RU"/>
        </w:rPr>
      </w:pPr>
      <w:r w:rsidRPr="005B3944">
        <w:rPr>
          <w:rFonts w:ascii="Times New Roman" w:eastAsia="Times New Roman" w:hAnsi="Times New Roman" w:cs="Times New Roman"/>
          <w:b/>
          <w:sz w:val="28"/>
          <w:szCs w:val="28"/>
          <w:lang w:val="uk-UA" w:eastAsia="ru-RU"/>
        </w:rPr>
        <w:t>УКРАЇНА</w:t>
      </w:r>
    </w:p>
    <w:p w:rsidR="005B3944" w:rsidRPr="005B3944" w:rsidRDefault="005B3944" w:rsidP="005B3944">
      <w:pPr>
        <w:spacing w:after="0" w:line="240" w:lineRule="auto"/>
        <w:jc w:val="center"/>
        <w:rPr>
          <w:rFonts w:ascii="Times New Roman" w:eastAsia="Times New Roman" w:hAnsi="Times New Roman" w:cs="Times New Roman"/>
          <w:b/>
          <w:sz w:val="28"/>
          <w:szCs w:val="28"/>
          <w:lang w:val="uk-UA" w:eastAsia="ru-RU"/>
        </w:rPr>
      </w:pPr>
      <w:r w:rsidRPr="005B3944">
        <w:rPr>
          <w:rFonts w:ascii="Times New Roman" w:eastAsia="Times New Roman" w:hAnsi="Times New Roman" w:cs="Times New Roman"/>
          <w:b/>
          <w:sz w:val="28"/>
          <w:szCs w:val="28"/>
          <w:lang w:val="uk-UA" w:eastAsia="ru-RU"/>
        </w:rPr>
        <w:t>МАГАЛЬСЬКА СІЛЬСЬКА РАДА</w:t>
      </w:r>
    </w:p>
    <w:p w:rsidR="005B3944" w:rsidRPr="005B3944" w:rsidRDefault="005B3944" w:rsidP="005B3944">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5B3944">
        <w:rPr>
          <w:rFonts w:ascii="Times New Roman" w:eastAsia="Times New Roman" w:hAnsi="Times New Roman" w:cs="Times New Roman"/>
          <w:b/>
          <w:sz w:val="28"/>
          <w:szCs w:val="28"/>
          <w:lang w:eastAsia="ru-RU"/>
        </w:rPr>
        <w:t>ЧЕРН</w:t>
      </w:r>
      <w:r w:rsidRPr="005B3944">
        <w:rPr>
          <w:rFonts w:ascii="Times New Roman" w:eastAsia="Times New Roman" w:hAnsi="Times New Roman" w:cs="Times New Roman"/>
          <w:b/>
          <w:sz w:val="28"/>
          <w:szCs w:val="28"/>
          <w:lang w:val="uk-UA" w:eastAsia="ru-RU"/>
        </w:rPr>
        <w:t>І</w:t>
      </w:r>
      <w:r w:rsidRPr="005B3944">
        <w:rPr>
          <w:rFonts w:ascii="Times New Roman" w:eastAsia="Times New Roman" w:hAnsi="Times New Roman" w:cs="Times New Roman"/>
          <w:b/>
          <w:sz w:val="28"/>
          <w:szCs w:val="28"/>
          <w:lang w:eastAsia="ru-RU"/>
        </w:rPr>
        <w:t>ВЕЦЬКОГО</w:t>
      </w:r>
      <w:r w:rsidRPr="005B3944">
        <w:rPr>
          <w:rFonts w:ascii="Times New Roman" w:eastAsia="Times New Roman" w:hAnsi="Times New Roman" w:cs="Times New Roman"/>
          <w:b/>
          <w:sz w:val="28"/>
          <w:szCs w:val="28"/>
          <w:lang w:val="uk-UA" w:eastAsia="ru-RU"/>
        </w:rPr>
        <w:t xml:space="preserve"> РАЙОНУ ЧЕРНІВЕЦЬКОЇ ОБЛАСТІ</w:t>
      </w:r>
    </w:p>
    <w:p w:rsidR="005B3944" w:rsidRPr="005B3944" w:rsidRDefault="005B3944" w:rsidP="005B3944">
      <w:pPr>
        <w:tabs>
          <w:tab w:val="left" w:pos="1080"/>
          <w:tab w:val="left" w:pos="4080"/>
        </w:tabs>
        <w:spacing w:after="0" w:line="240" w:lineRule="auto"/>
        <w:rPr>
          <w:rFonts w:ascii="Times New Roman" w:eastAsia="Times New Roman" w:hAnsi="Times New Roman" w:cs="Times New Roman"/>
          <w:b/>
          <w:sz w:val="28"/>
          <w:szCs w:val="28"/>
          <w:lang w:eastAsia="uk-UA"/>
        </w:rPr>
      </w:pPr>
      <w:r w:rsidRPr="005B3944">
        <w:rPr>
          <w:rFonts w:ascii="Times New Roman" w:eastAsia="Times New Roman" w:hAnsi="Times New Roman" w:cs="Times New Roman"/>
          <w:b/>
          <w:sz w:val="28"/>
          <w:szCs w:val="28"/>
          <w:lang w:eastAsia="uk-UA"/>
        </w:rPr>
        <w:t>17</w:t>
      </w:r>
      <w:r w:rsidRPr="005B3944">
        <w:rPr>
          <w:rFonts w:ascii="Times New Roman" w:eastAsia="Times New Roman" w:hAnsi="Times New Roman" w:cs="Times New Roman"/>
          <w:b/>
          <w:sz w:val="28"/>
          <w:szCs w:val="28"/>
          <w:lang w:val="uk-UA" w:eastAsia="uk-UA"/>
        </w:rPr>
        <w:t>.</w:t>
      </w:r>
      <w:r w:rsidRPr="005B3944">
        <w:rPr>
          <w:rFonts w:ascii="Times New Roman" w:eastAsia="Times New Roman" w:hAnsi="Times New Roman" w:cs="Times New Roman"/>
          <w:b/>
          <w:sz w:val="28"/>
          <w:szCs w:val="28"/>
          <w:lang w:eastAsia="uk-UA"/>
        </w:rPr>
        <w:t>06</w:t>
      </w:r>
      <w:r w:rsidRPr="005B3944">
        <w:rPr>
          <w:rFonts w:ascii="Times New Roman" w:eastAsia="Times New Roman" w:hAnsi="Times New Roman" w:cs="Times New Roman"/>
          <w:b/>
          <w:sz w:val="28"/>
          <w:szCs w:val="28"/>
          <w:lang w:val="uk-UA" w:eastAsia="uk-UA"/>
        </w:rPr>
        <w:t>.20</w:t>
      </w:r>
      <w:r w:rsidRPr="005B3944">
        <w:rPr>
          <w:rFonts w:ascii="Times New Roman" w:eastAsia="Times New Roman" w:hAnsi="Times New Roman" w:cs="Times New Roman"/>
          <w:b/>
          <w:sz w:val="28"/>
          <w:szCs w:val="28"/>
          <w:lang w:eastAsia="uk-UA"/>
        </w:rPr>
        <w:t xml:space="preserve">21 </w:t>
      </w:r>
      <w:r w:rsidRPr="005B3944">
        <w:rPr>
          <w:rFonts w:ascii="Times New Roman" w:eastAsia="Times New Roman" w:hAnsi="Times New Roman" w:cs="Times New Roman"/>
          <w:b/>
          <w:sz w:val="28"/>
          <w:szCs w:val="28"/>
          <w:lang w:val="uk-UA" w:eastAsia="uk-UA"/>
        </w:rPr>
        <w:t xml:space="preserve">р.                                                                  </w:t>
      </w:r>
      <w:r w:rsidRPr="005B3944">
        <w:rPr>
          <w:rFonts w:ascii="Times New Roman" w:eastAsia="Times New Roman" w:hAnsi="Times New Roman" w:cs="Times New Roman"/>
          <w:b/>
          <w:sz w:val="28"/>
          <w:szCs w:val="28"/>
          <w:lang w:eastAsia="uk-UA"/>
        </w:rPr>
        <w:t xml:space="preserve">      </w:t>
      </w:r>
      <w:r w:rsidRPr="005B3944">
        <w:rPr>
          <w:rFonts w:ascii="Times New Roman" w:eastAsia="Times New Roman" w:hAnsi="Times New Roman" w:cs="Times New Roman"/>
          <w:b/>
          <w:sz w:val="28"/>
          <w:szCs w:val="28"/>
          <w:lang w:val="uk-UA" w:eastAsia="uk-UA"/>
        </w:rPr>
        <w:t xml:space="preserve">         </w:t>
      </w:r>
      <w:r w:rsidRPr="005B3944">
        <w:rPr>
          <w:rFonts w:ascii="Times New Roman" w:eastAsia="Times New Roman" w:hAnsi="Times New Roman" w:cs="Times New Roman"/>
          <w:b/>
          <w:sz w:val="28"/>
          <w:szCs w:val="28"/>
          <w:lang w:eastAsia="uk-UA"/>
        </w:rPr>
        <w:t xml:space="preserve">8 </w:t>
      </w:r>
      <w:r w:rsidRPr="005B3944">
        <w:rPr>
          <w:rFonts w:ascii="Times New Roman" w:eastAsia="Times New Roman" w:hAnsi="Times New Roman" w:cs="Times New Roman"/>
          <w:b/>
          <w:sz w:val="28"/>
          <w:szCs w:val="28"/>
          <w:lang w:val="uk-UA" w:eastAsia="uk-UA"/>
        </w:rPr>
        <w:t>сесія 8 скликання</w:t>
      </w:r>
      <w:r w:rsidRPr="005B3944">
        <w:rPr>
          <w:rFonts w:ascii="Times New Roman" w:eastAsia="Times New Roman" w:hAnsi="Times New Roman" w:cs="Times New Roman"/>
          <w:b/>
          <w:sz w:val="28"/>
          <w:szCs w:val="28"/>
          <w:lang w:eastAsia="uk-UA"/>
        </w:rPr>
        <w:t xml:space="preserve"> </w:t>
      </w:r>
    </w:p>
    <w:p w:rsidR="005B3944" w:rsidRPr="005B3944" w:rsidRDefault="005B3944" w:rsidP="005B3944">
      <w:pPr>
        <w:tabs>
          <w:tab w:val="left" w:pos="4080"/>
        </w:tabs>
        <w:spacing w:after="0" w:line="240" w:lineRule="auto"/>
        <w:jc w:val="center"/>
        <w:rPr>
          <w:rFonts w:ascii="Times New Roman" w:eastAsia="Times New Roman" w:hAnsi="Times New Roman" w:cs="Times New Roman"/>
          <w:b/>
          <w:sz w:val="26"/>
          <w:szCs w:val="26"/>
          <w:lang w:eastAsia="uk-UA"/>
        </w:rPr>
      </w:pPr>
      <w:r w:rsidRPr="005B3944">
        <w:rPr>
          <w:rFonts w:ascii="Times New Roman" w:eastAsia="Times New Roman" w:hAnsi="Times New Roman" w:cs="Times New Roman"/>
          <w:b/>
          <w:sz w:val="26"/>
          <w:szCs w:val="26"/>
          <w:lang w:val="uk-UA" w:eastAsia="uk-UA"/>
        </w:rPr>
        <w:t>Р І Ш Е Н Н Я   №</w:t>
      </w:r>
      <w:r w:rsidRPr="005B3944">
        <w:rPr>
          <w:rFonts w:ascii="Times New Roman" w:eastAsia="Times New Roman" w:hAnsi="Times New Roman" w:cs="Times New Roman"/>
          <w:b/>
          <w:sz w:val="26"/>
          <w:szCs w:val="26"/>
          <w:lang w:eastAsia="uk-UA"/>
        </w:rPr>
        <w:t xml:space="preserve"> 53</w:t>
      </w:r>
      <w:r w:rsidRPr="005B3944">
        <w:rPr>
          <w:rFonts w:ascii="Times New Roman" w:eastAsia="Times New Roman" w:hAnsi="Times New Roman" w:cs="Times New Roman"/>
          <w:b/>
          <w:sz w:val="26"/>
          <w:szCs w:val="26"/>
          <w:lang w:val="uk-UA" w:eastAsia="uk-UA"/>
        </w:rPr>
        <w:t>-</w:t>
      </w:r>
      <w:r w:rsidRPr="005B3944">
        <w:rPr>
          <w:rFonts w:ascii="Times New Roman" w:eastAsia="Times New Roman" w:hAnsi="Times New Roman" w:cs="Times New Roman"/>
          <w:b/>
          <w:sz w:val="26"/>
          <w:szCs w:val="26"/>
          <w:lang w:eastAsia="uk-UA"/>
        </w:rPr>
        <w:t>8/21</w:t>
      </w:r>
    </w:p>
    <w:p w:rsidR="005B3944" w:rsidRPr="005B3944" w:rsidRDefault="005B3944" w:rsidP="005B3944">
      <w:pPr>
        <w:spacing w:after="0" w:line="240" w:lineRule="auto"/>
        <w:rPr>
          <w:rFonts w:ascii="Times New Roman" w:eastAsia="Times New Roman" w:hAnsi="Times New Roman" w:cs="Times New Roman"/>
          <w:b/>
          <w:sz w:val="28"/>
          <w:szCs w:val="28"/>
          <w:lang w:eastAsia="ru-RU"/>
        </w:rPr>
      </w:pPr>
      <w:r w:rsidRPr="005B3944">
        <w:rPr>
          <w:rFonts w:ascii="Times New Roman" w:eastAsia="Times New Roman" w:hAnsi="Times New Roman" w:cs="Times New Roman"/>
          <w:b/>
          <w:sz w:val="28"/>
          <w:szCs w:val="28"/>
          <w:lang w:eastAsia="ru-RU"/>
        </w:rPr>
        <w:t>Про надання дозволу на розробку проекту</w:t>
      </w:r>
    </w:p>
    <w:p w:rsidR="005B3944" w:rsidRPr="005B3944" w:rsidRDefault="005B3944" w:rsidP="005B3944">
      <w:pPr>
        <w:spacing w:after="0" w:line="240" w:lineRule="auto"/>
        <w:rPr>
          <w:rFonts w:ascii="Times New Roman" w:eastAsia="Times New Roman" w:hAnsi="Times New Roman" w:cs="Times New Roman"/>
          <w:b/>
          <w:sz w:val="28"/>
          <w:szCs w:val="28"/>
          <w:lang w:eastAsia="ru-RU"/>
        </w:rPr>
      </w:pPr>
      <w:r w:rsidRPr="005B3944">
        <w:rPr>
          <w:rFonts w:ascii="Times New Roman" w:eastAsia="Times New Roman" w:hAnsi="Times New Roman" w:cs="Times New Roman"/>
          <w:b/>
          <w:sz w:val="28"/>
          <w:szCs w:val="28"/>
          <w:lang w:eastAsia="ru-RU"/>
        </w:rPr>
        <w:t xml:space="preserve">землеустрою щодо відведення земельної </w:t>
      </w:r>
    </w:p>
    <w:p w:rsidR="005B3944" w:rsidRPr="005B3944" w:rsidRDefault="005B3944" w:rsidP="005B3944">
      <w:pPr>
        <w:spacing w:after="0" w:line="240" w:lineRule="auto"/>
        <w:rPr>
          <w:rFonts w:ascii="Times New Roman" w:eastAsia="Times New Roman" w:hAnsi="Times New Roman" w:cs="Times New Roman"/>
          <w:b/>
          <w:sz w:val="28"/>
          <w:szCs w:val="28"/>
          <w:lang w:eastAsia="ru-RU"/>
        </w:rPr>
      </w:pPr>
      <w:r w:rsidRPr="005B3944">
        <w:rPr>
          <w:rFonts w:ascii="Times New Roman" w:eastAsia="Times New Roman" w:hAnsi="Times New Roman" w:cs="Times New Roman"/>
          <w:b/>
          <w:sz w:val="28"/>
          <w:szCs w:val="28"/>
          <w:lang w:eastAsia="ru-RU"/>
        </w:rPr>
        <w:t>ділянки в оренду гр. Кушнірюк Дмитру Манолійовичу</w:t>
      </w:r>
    </w:p>
    <w:p w:rsidR="005B3944" w:rsidRPr="005B3944" w:rsidRDefault="005B3944" w:rsidP="005B3944">
      <w:pPr>
        <w:spacing w:after="0" w:line="240" w:lineRule="auto"/>
        <w:rPr>
          <w:rFonts w:ascii="Times New Roman" w:eastAsia="Times New Roman" w:hAnsi="Times New Roman" w:cs="Times New Roman"/>
          <w:b/>
          <w:sz w:val="28"/>
          <w:szCs w:val="28"/>
          <w:lang w:eastAsia="ru-RU"/>
        </w:rPr>
      </w:pPr>
      <w:r w:rsidRPr="005B3944">
        <w:rPr>
          <w:rFonts w:ascii="Times New Roman" w:eastAsia="Times New Roman" w:hAnsi="Times New Roman" w:cs="Times New Roman"/>
          <w:b/>
          <w:sz w:val="28"/>
          <w:szCs w:val="28"/>
          <w:lang w:eastAsia="ru-RU"/>
        </w:rPr>
        <w:t>на території Магальської об’єднаної громади</w:t>
      </w:r>
    </w:p>
    <w:p w:rsidR="005B3944" w:rsidRPr="005B3944" w:rsidRDefault="005B3944" w:rsidP="005B3944">
      <w:pPr>
        <w:spacing w:after="0" w:line="240" w:lineRule="auto"/>
        <w:rPr>
          <w:rFonts w:ascii="Times New Roman" w:eastAsia="Times New Roman" w:hAnsi="Times New Roman" w:cs="Times New Roman"/>
          <w:b/>
          <w:sz w:val="28"/>
          <w:szCs w:val="28"/>
          <w:lang w:eastAsia="ru-RU"/>
        </w:rPr>
      </w:pPr>
    </w:p>
    <w:p w:rsidR="005B3944" w:rsidRPr="005B3944" w:rsidRDefault="005B3944" w:rsidP="005B3944">
      <w:pPr>
        <w:spacing w:after="0" w:line="240" w:lineRule="auto"/>
        <w:rPr>
          <w:rFonts w:ascii="Times New Roman" w:eastAsia="Times New Roman" w:hAnsi="Times New Roman" w:cs="Times New Roman"/>
          <w:sz w:val="28"/>
          <w:szCs w:val="28"/>
          <w:lang w:eastAsia="ru-RU"/>
        </w:rPr>
      </w:pPr>
      <w:r w:rsidRPr="005B3944">
        <w:rPr>
          <w:rFonts w:ascii="Times New Roman" w:eastAsia="Times New Roman" w:hAnsi="Times New Roman" w:cs="Times New Roman"/>
          <w:sz w:val="28"/>
          <w:szCs w:val="28"/>
          <w:lang w:eastAsia="ru-RU"/>
        </w:rPr>
        <w:t xml:space="preserve">          Розглянувши заяву гр. Кушнірюк Дмитра Манолійовича про надання дозволу на розробку проекту землеустрою щодо відведення земельної ділянки в оренду для ведення товарного сільськогосподарського виробництва, витяг з Державного реєстру речових прав на нерухоме майно про реєстрацію права власності, керуючись п.34 ст.26 Закону України «Про місцеве самоврядування в Україні»,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ст.ст.12,93,122,123 та пунктом 21 розділу Х Земельного кодексу Україні, сільська рада</w:t>
      </w:r>
    </w:p>
    <w:p w:rsidR="005B3944" w:rsidRPr="005B3944" w:rsidRDefault="005B3944" w:rsidP="005B3944">
      <w:pPr>
        <w:spacing w:after="120" w:line="240" w:lineRule="auto"/>
        <w:ind w:left="283"/>
        <w:jc w:val="center"/>
        <w:rPr>
          <w:rFonts w:ascii="Times New Roman" w:eastAsia="Times New Roman" w:hAnsi="Times New Roman" w:cs="Times New Roman"/>
          <w:sz w:val="28"/>
          <w:szCs w:val="28"/>
          <w:lang w:val="uk-UA" w:eastAsia="ru-RU"/>
        </w:rPr>
      </w:pPr>
      <w:r w:rsidRPr="005B3944">
        <w:rPr>
          <w:rFonts w:ascii="Times New Roman" w:eastAsia="Times New Roman" w:hAnsi="Times New Roman" w:cs="Times New Roman"/>
          <w:sz w:val="28"/>
          <w:szCs w:val="28"/>
          <w:lang w:eastAsia="ru-RU"/>
        </w:rPr>
        <w:tab/>
      </w:r>
    </w:p>
    <w:p w:rsidR="005B3944" w:rsidRPr="005B3944" w:rsidRDefault="005B3944" w:rsidP="005B3944">
      <w:pPr>
        <w:spacing w:after="120" w:line="240" w:lineRule="auto"/>
        <w:ind w:left="283"/>
        <w:jc w:val="center"/>
        <w:rPr>
          <w:rFonts w:ascii="Times New Roman" w:eastAsia="Times New Roman" w:hAnsi="Times New Roman" w:cs="Times New Roman"/>
          <w:color w:val="000000"/>
          <w:sz w:val="28"/>
          <w:szCs w:val="28"/>
          <w:lang w:val="uk-UA" w:eastAsia="ru-RU"/>
        </w:rPr>
      </w:pPr>
      <w:r w:rsidRPr="005B3944">
        <w:rPr>
          <w:rFonts w:ascii="Times New Roman" w:eastAsia="Times New Roman" w:hAnsi="Times New Roman" w:cs="Times New Roman"/>
          <w:color w:val="000000"/>
          <w:sz w:val="28"/>
          <w:szCs w:val="28"/>
          <w:lang w:val="uk-UA" w:eastAsia="ru-RU"/>
        </w:rPr>
        <w:t>ВИРІШИЛА:</w:t>
      </w:r>
    </w:p>
    <w:p w:rsidR="005B3944" w:rsidRPr="005B3944" w:rsidRDefault="005B3944" w:rsidP="003107C9">
      <w:pPr>
        <w:numPr>
          <w:ilvl w:val="0"/>
          <w:numId w:val="30"/>
        </w:numPr>
        <w:spacing w:after="120" w:line="240" w:lineRule="auto"/>
        <w:rPr>
          <w:rFonts w:ascii="Times New Roman" w:eastAsia="Times New Roman" w:hAnsi="Times New Roman" w:cs="Times New Roman"/>
          <w:color w:val="000000"/>
          <w:sz w:val="28"/>
          <w:szCs w:val="28"/>
          <w:lang w:val="uk-UA" w:eastAsia="ru-RU"/>
        </w:rPr>
      </w:pPr>
      <w:r w:rsidRPr="005B3944">
        <w:rPr>
          <w:rFonts w:ascii="Times New Roman" w:eastAsia="Times New Roman" w:hAnsi="Times New Roman" w:cs="Times New Roman"/>
          <w:color w:val="000000"/>
          <w:sz w:val="28"/>
          <w:szCs w:val="28"/>
          <w:lang w:val="uk-UA" w:eastAsia="ru-RU"/>
        </w:rPr>
        <w:t xml:space="preserve">Надати дозвіл на розробку проекту землеустрою щодо відведення в оренду земельної ділянки орієнтованою площею </w:t>
      </w:r>
      <w:smartTag w:uri="urn:schemas-microsoft-com:office:smarttags" w:element="metricconverter">
        <w:smartTagPr>
          <w:attr w:name="ProductID" w:val="0,5653 га"/>
        </w:smartTagPr>
        <w:r w:rsidRPr="005B3944">
          <w:rPr>
            <w:rFonts w:ascii="Times New Roman" w:eastAsia="Times New Roman" w:hAnsi="Times New Roman" w:cs="Times New Roman"/>
            <w:color w:val="000000"/>
            <w:sz w:val="28"/>
            <w:szCs w:val="28"/>
            <w:lang w:val="uk-UA" w:eastAsia="ru-RU"/>
          </w:rPr>
          <w:t>0,5653 га</w:t>
        </w:r>
      </w:smartTag>
      <w:r w:rsidRPr="005B3944">
        <w:rPr>
          <w:rFonts w:ascii="Times New Roman" w:eastAsia="Times New Roman" w:hAnsi="Times New Roman" w:cs="Times New Roman"/>
          <w:color w:val="000000"/>
          <w:sz w:val="28"/>
          <w:szCs w:val="28"/>
          <w:lang w:val="uk-UA" w:eastAsia="ru-RU"/>
        </w:rPr>
        <w:t xml:space="preserve"> (господарський двір) гр. Кушнірюк Дмитру Манолійовичу для ведення товарного сільськогосподарського виробництва (обслуговування нежитлової будівлі), яка розташована на території Магальської сільської ради Чернівецького району, Чернівецької області за межами населеного пункту с. Рідківці по вулиці Будівельників, 8, за рахунок земель сільськогосподарського призначення, які відносились до земель колективної власності відповідно державного акту на право колективної власності </w:t>
      </w:r>
      <w:r w:rsidRPr="005B3944">
        <w:rPr>
          <w:rFonts w:ascii="Times New Roman" w:eastAsia="Times New Roman" w:hAnsi="Times New Roman" w:cs="Times New Roman"/>
          <w:color w:val="000000"/>
          <w:sz w:val="28"/>
          <w:szCs w:val="28"/>
          <w:lang w:val="en-US" w:eastAsia="ru-RU"/>
        </w:rPr>
        <w:t>I</w:t>
      </w:r>
      <w:r w:rsidRPr="005B3944">
        <w:rPr>
          <w:rFonts w:ascii="Times New Roman" w:eastAsia="Times New Roman" w:hAnsi="Times New Roman" w:cs="Times New Roman"/>
          <w:color w:val="000000"/>
          <w:sz w:val="28"/>
          <w:szCs w:val="28"/>
          <w:lang w:val="uk-UA" w:eastAsia="ru-RU"/>
        </w:rPr>
        <w:t>-ЧВ № 000038 від 02.09.1994 року, виданого селянській спілці «Раранча».</w:t>
      </w:r>
    </w:p>
    <w:p w:rsidR="005B3944" w:rsidRPr="005B3944" w:rsidRDefault="005B3944" w:rsidP="003107C9">
      <w:pPr>
        <w:numPr>
          <w:ilvl w:val="0"/>
          <w:numId w:val="30"/>
        </w:numPr>
        <w:spacing w:after="120" w:line="240" w:lineRule="auto"/>
        <w:rPr>
          <w:rFonts w:ascii="Times New Roman" w:eastAsia="Times New Roman" w:hAnsi="Times New Roman" w:cs="Times New Roman"/>
          <w:color w:val="000000"/>
          <w:sz w:val="28"/>
          <w:szCs w:val="28"/>
          <w:lang w:val="uk-UA" w:eastAsia="ru-RU"/>
        </w:rPr>
      </w:pPr>
      <w:r w:rsidRPr="005B3944">
        <w:rPr>
          <w:rFonts w:ascii="Times New Roman" w:eastAsia="Times New Roman" w:hAnsi="Times New Roman" w:cs="Times New Roman"/>
          <w:color w:val="000000"/>
          <w:sz w:val="28"/>
          <w:szCs w:val="28"/>
          <w:lang w:val="uk-UA" w:eastAsia="ru-RU"/>
        </w:rPr>
        <w:t>Проект землеустрою представити на розгляд та затвердження сесії сільської ради.</w:t>
      </w:r>
    </w:p>
    <w:p w:rsidR="005B3944" w:rsidRPr="005B3944" w:rsidRDefault="005B3944" w:rsidP="005B3944">
      <w:pPr>
        <w:spacing w:after="0" w:line="240" w:lineRule="auto"/>
        <w:rPr>
          <w:rFonts w:ascii="Times New Roman" w:eastAsia="Times New Roman" w:hAnsi="Times New Roman" w:cs="Times New Roman"/>
          <w:b/>
          <w:bCs/>
          <w:caps/>
          <w:sz w:val="26"/>
          <w:szCs w:val="26"/>
          <w:lang w:val="uk-UA" w:eastAsia="uk-UA"/>
        </w:rPr>
      </w:pPr>
    </w:p>
    <w:p w:rsidR="005B3944" w:rsidRPr="005B3944" w:rsidRDefault="005B3944" w:rsidP="005B3944">
      <w:pPr>
        <w:spacing w:after="0" w:line="240" w:lineRule="auto"/>
        <w:rPr>
          <w:rFonts w:ascii="Times New Roman" w:eastAsia="Times New Roman" w:hAnsi="Times New Roman" w:cs="Times New Roman"/>
          <w:bCs/>
          <w:caps/>
          <w:sz w:val="28"/>
          <w:szCs w:val="28"/>
          <w:lang w:val="uk-UA" w:eastAsia="uk-UA"/>
        </w:rPr>
      </w:pPr>
      <w:r w:rsidRPr="005B3944">
        <w:rPr>
          <w:rFonts w:ascii="Times New Roman" w:eastAsia="Times New Roman" w:hAnsi="Times New Roman" w:cs="Times New Roman"/>
          <w:bCs/>
          <w:caps/>
          <w:sz w:val="28"/>
          <w:szCs w:val="28"/>
          <w:lang w:val="uk-UA" w:eastAsia="uk-UA"/>
        </w:rPr>
        <w:t>сільський голова</w:t>
      </w:r>
      <w:r w:rsidRPr="005B3944">
        <w:rPr>
          <w:rFonts w:ascii="Times New Roman" w:eastAsia="Times New Roman" w:hAnsi="Times New Roman" w:cs="Times New Roman"/>
          <w:bCs/>
          <w:sz w:val="28"/>
          <w:szCs w:val="28"/>
          <w:lang w:val="uk-UA" w:eastAsia="uk-UA"/>
        </w:rPr>
        <w:t xml:space="preserve">                                      </w:t>
      </w:r>
      <w:r w:rsidRPr="005B3944">
        <w:rPr>
          <w:rFonts w:ascii="Times New Roman" w:eastAsia="Times New Roman" w:hAnsi="Times New Roman" w:cs="Times New Roman"/>
          <w:bCs/>
          <w:sz w:val="28"/>
          <w:szCs w:val="28"/>
          <w:lang w:eastAsia="uk-UA"/>
        </w:rPr>
        <w:t xml:space="preserve">       </w:t>
      </w:r>
      <w:r w:rsidRPr="005B3944">
        <w:rPr>
          <w:rFonts w:ascii="Times New Roman" w:eastAsia="Times New Roman" w:hAnsi="Times New Roman" w:cs="Times New Roman"/>
          <w:bCs/>
          <w:sz w:val="28"/>
          <w:szCs w:val="28"/>
          <w:lang w:val="uk-UA" w:eastAsia="uk-UA"/>
        </w:rPr>
        <w:t xml:space="preserve">              </w:t>
      </w:r>
      <w:r w:rsidRPr="005B3944">
        <w:rPr>
          <w:rFonts w:ascii="Times New Roman" w:eastAsia="Times New Roman" w:hAnsi="Times New Roman" w:cs="Times New Roman"/>
          <w:bCs/>
          <w:sz w:val="28"/>
          <w:szCs w:val="28"/>
          <w:lang w:eastAsia="uk-UA"/>
        </w:rPr>
        <w:t xml:space="preserve">         </w:t>
      </w:r>
      <w:r w:rsidRPr="005B3944">
        <w:rPr>
          <w:rFonts w:ascii="Times New Roman" w:eastAsia="Times New Roman" w:hAnsi="Times New Roman" w:cs="Times New Roman"/>
          <w:bCs/>
          <w:sz w:val="28"/>
          <w:szCs w:val="28"/>
          <w:lang w:val="uk-UA" w:eastAsia="uk-UA"/>
        </w:rPr>
        <w:t xml:space="preserve">  </w:t>
      </w:r>
      <w:r w:rsidRPr="005B3944">
        <w:rPr>
          <w:rFonts w:ascii="Times New Roman" w:eastAsia="Times New Roman" w:hAnsi="Times New Roman" w:cs="Times New Roman"/>
          <w:bCs/>
          <w:caps/>
          <w:sz w:val="28"/>
          <w:szCs w:val="28"/>
          <w:lang w:val="uk-UA" w:eastAsia="uk-UA"/>
        </w:rPr>
        <w:t>С</w:t>
      </w:r>
      <w:r w:rsidRPr="005B3944">
        <w:rPr>
          <w:rFonts w:ascii="Times New Roman" w:eastAsia="Times New Roman" w:hAnsi="Times New Roman" w:cs="Times New Roman"/>
          <w:bCs/>
          <w:sz w:val="28"/>
          <w:szCs w:val="28"/>
          <w:lang w:val="uk-UA" w:eastAsia="uk-UA"/>
        </w:rPr>
        <w:t>тепан</w:t>
      </w:r>
      <w:r w:rsidRPr="005B3944">
        <w:rPr>
          <w:rFonts w:ascii="Times New Roman" w:eastAsia="Times New Roman" w:hAnsi="Times New Roman" w:cs="Times New Roman"/>
          <w:bCs/>
          <w:caps/>
          <w:sz w:val="28"/>
          <w:szCs w:val="28"/>
          <w:lang w:val="uk-UA" w:eastAsia="uk-UA"/>
        </w:rPr>
        <w:t xml:space="preserve"> СаІНЧУК</w:t>
      </w:r>
    </w:p>
    <w:p w:rsidR="00FA0403" w:rsidRDefault="00FA0403" w:rsidP="00FA0403">
      <w:pPr>
        <w:spacing w:after="0" w:line="360" w:lineRule="auto"/>
        <w:jc w:val="center"/>
        <w:rPr>
          <w:rFonts w:ascii="Times New Roman" w:eastAsia="Times New Roman" w:hAnsi="Times New Roman" w:cs="Times New Roman"/>
          <w:b/>
          <w:sz w:val="20"/>
          <w:szCs w:val="20"/>
          <w:lang w:val="uk-UA" w:eastAsia="ru-RU"/>
        </w:rPr>
      </w:pPr>
      <w:r>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FA0403" w:rsidRDefault="00FA0403" w:rsidP="00FA0403">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УКРАЇНА</w:t>
      </w:r>
    </w:p>
    <w:p w:rsidR="00FA0403" w:rsidRDefault="00FA0403" w:rsidP="00FA0403">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МАГАЛЬСЬКА СІЛЬСЬКА РАДА</w:t>
      </w:r>
    </w:p>
    <w:p w:rsidR="00FA0403" w:rsidRDefault="00FA0403" w:rsidP="00FA0403">
      <w:pPr>
        <w:pBdr>
          <w:bottom w:val="single" w:sz="12" w:space="1" w:color="auto"/>
        </w:pBd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ЧЕРНІВЕЦЬКОГО РАЙОНУ ЧЕРНІВЕЦЬКОЇ ОБЛАСТІ</w:t>
      </w:r>
    </w:p>
    <w:p w:rsidR="00FA0403" w:rsidRDefault="00FA0403" w:rsidP="00FA040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17.06.2021</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8</w:t>
      </w:r>
      <w:r>
        <w:rPr>
          <w:rFonts w:ascii="Times New Roman" w:eastAsia="Calibri" w:hAnsi="Times New Roman" w:cs="Times New Roman"/>
          <w:b/>
          <w:sz w:val="28"/>
          <w:szCs w:val="28"/>
        </w:rPr>
        <w:t xml:space="preserve"> сесія   </w:t>
      </w:r>
      <w:r>
        <w:rPr>
          <w:rFonts w:ascii="Times New Roman" w:eastAsia="Calibri" w:hAnsi="Times New Roman" w:cs="Times New Roman"/>
          <w:b/>
          <w:sz w:val="28"/>
          <w:szCs w:val="28"/>
          <w:lang w:val="uk-UA"/>
        </w:rPr>
        <w:t xml:space="preserve">8 </w:t>
      </w:r>
      <w:r>
        <w:rPr>
          <w:rFonts w:ascii="Times New Roman" w:eastAsia="Calibri" w:hAnsi="Times New Roman" w:cs="Times New Roman"/>
          <w:b/>
          <w:sz w:val="28"/>
          <w:szCs w:val="28"/>
        </w:rPr>
        <w:t xml:space="preserve">скликання                                                                                                                                     </w:t>
      </w:r>
    </w:p>
    <w:p w:rsidR="00FA0403" w:rsidRDefault="00FA0403" w:rsidP="00FA040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FA0403" w:rsidRDefault="00FA0403" w:rsidP="00FA040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FA0403" w:rsidRDefault="00FA0403" w:rsidP="00FA0403">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rPr>
        <w:t xml:space="preserve">                                                     Р І Ш Е Н Н Я   № </w:t>
      </w:r>
      <w:r>
        <w:rPr>
          <w:rFonts w:ascii="Times New Roman" w:eastAsia="Calibri" w:hAnsi="Times New Roman" w:cs="Times New Roman"/>
          <w:b/>
          <w:sz w:val="28"/>
          <w:szCs w:val="28"/>
          <w:lang w:val="uk-UA"/>
        </w:rPr>
        <w:t>58-8/21</w:t>
      </w:r>
    </w:p>
    <w:p w:rsidR="00FA0403" w:rsidRDefault="00FA0403" w:rsidP="00FA0403">
      <w:pPr>
        <w:spacing w:after="0" w:line="240" w:lineRule="auto"/>
        <w:rPr>
          <w:rFonts w:ascii="Times New Roman" w:eastAsia="Calibri" w:hAnsi="Times New Roman" w:cs="Times New Roman"/>
          <w:b/>
          <w:sz w:val="28"/>
          <w:szCs w:val="28"/>
          <w:lang w:val="uk-UA"/>
        </w:rPr>
      </w:pPr>
    </w:p>
    <w:p w:rsidR="00FA0403" w:rsidRDefault="00FA0403" w:rsidP="00FA0403">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Про звернення депутатів 8 скликання </w:t>
      </w:r>
    </w:p>
    <w:p w:rsidR="00FA0403" w:rsidRDefault="00FA0403" w:rsidP="00FA0403">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Магальської сільської ради </w:t>
      </w:r>
    </w:p>
    <w:p w:rsidR="00FA0403" w:rsidRDefault="00FA0403" w:rsidP="00FA0403">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Чернівецького району Чернівецької області </w:t>
      </w:r>
    </w:p>
    <w:p w:rsidR="00FA0403" w:rsidRDefault="00FA0403" w:rsidP="00FA0403">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до суду м.Радаць</w:t>
      </w:r>
    </w:p>
    <w:p w:rsidR="00FA0403" w:rsidRDefault="00FA0403" w:rsidP="00FA040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val="uk-UA"/>
        </w:rPr>
        <w:t xml:space="preserve">та апеляційного суду м.Сучава </w:t>
      </w:r>
    </w:p>
    <w:p w:rsidR="00FA0403" w:rsidRDefault="00FA0403" w:rsidP="00FA0403">
      <w:pPr>
        <w:spacing w:after="0" w:line="240" w:lineRule="auto"/>
        <w:rPr>
          <w:rFonts w:ascii="Times New Roman" w:eastAsia="Calibri" w:hAnsi="Times New Roman" w:cs="Times New Roman"/>
          <w:b/>
          <w:sz w:val="28"/>
          <w:szCs w:val="28"/>
          <w:lang w:val="uk-UA"/>
        </w:rPr>
      </w:pPr>
    </w:p>
    <w:p w:rsidR="00FA0403" w:rsidRDefault="00FA0403" w:rsidP="00FA0403">
      <w:pPr>
        <w:spacing w:after="0" w:line="240" w:lineRule="auto"/>
        <w:jc w:val="center"/>
        <w:rPr>
          <w:rFonts w:ascii="Times New Roman" w:eastAsia="Calibri" w:hAnsi="Times New Roman" w:cs="Times New Roman"/>
          <w:b/>
          <w:sz w:val="28"/>
          <w:szCs w:val="28"/>
          <w:lang w:val="uk-UA"/>
        </w:rPr>
      </w:pPr>
    </w:p>
    <w:p w:rsidR="00FA0403" w:rsidRDefault="00FA0403" w:rsidP="00FA0403">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ВИРІШИЛА:</w:t>
      </w:r>
    </w:p>
    <w:p w:rsidR="00FA0403" w:rsidRDefault="00FA0403" w:rsidP="00FA0403">
      <w:pPr>
        <w:spacing w:after="0" w:line="240" w:lineRule="auto"/>
        <w:jc w:val="center"/>
        <w:rPr>
          <w:rFonts w:ascii="Times New Roman" w:eastAsia="Calibri" w:hAnsi="Times New Roman" w:cs="Times New Roman"/>
          <w:b/>
          <w:sz w:val="28"/>
          <w:szCs w:val="28"/>
          <w:lang w:val="uk-UA"/>
        </w:rPr>
      </w:pP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rPr>
        <w:t xml:space="preserve">1. Схвалити та направити клопотання </w:t>
      </w:r>
      <w:r>
        <w:rPr>
          <w:rFonts w:ascii="Times New Roman" w:hAnsi="Times New Roman" w:cs="Times New Roman"/>
          <w:bCs/>
          <w:sz w:val="28"/>
          <w:szCs w:val="28"/>
        </w:rPr>
        <w:t xml:space="preserve">депутатів Магальської сільської ради VІІІ скликання до </w:t>
      </w:r>
      <w:r>
        <w:rPr>
          <w:rFonts w:ascii="Times New Roman" w:hAnsi="Times New Roman" w:cs="Times New Roman"/>
          <w:sz w:val="28"/>
          <w:szCs w:val="28"/>
          <w:lang w:val="uk-UA"/>
        </w:rPr>
        <w:t xml:space="preserve">суду м. Радауць та апеляційного суду м.Сучава </w:t>
      </w:r>
      <w:r>
        <w:rPr>
          <w:bCs/>
          <w:lang w:val="uk-UA"/>
        </w:rPr>
        <w:t xml:space="preserve"> </w:t>
      </w:r>
      <w:r>
        <w:rPr>
          <w:rFonts w:ascii="Times New Roman" w:hAnsi="Times New Roman" w:cs="Times New Roman"/>
          <w:bCs/>
          <w:sz w:val="28"/>
          <w:szCs w:val="28"/>
        </w:rPr>
        <w:t>(додається).</w:t>
      </w:r>
    </w:p>
    <w:p w:rsidR="00FA0403" w:rsidRDefault="00FA0403" w:rsidP="00FA0403">
      <w:pPr>
        <w:pStyle w:val="12"/>
        <w:jc w:val="both"/>
        <w:rPr>
          <w:sz w:val="28"/>
          <w:szCs w:val="28"/>
          <w:lang w:val="uk-UA"/>
        </w:rPr>
      </w:pPr>
    </w:p>
    <w:p w:rsidR="00FA0403" w:rsidRDefault="00FA0403" w:rsidP="00FA0403">
      <w:pPr>
        <w:pStyle w:val="12"/>
        <w:jc w:val="both"/>
        <w:rPr>
          <w:sz w:val="28"/>
          <w:szCs w:val="28"/>
          <w:lang w:val="uk-UA"/>
        </w:rPr>
      </w:pPr>
      <w:r>
        <w:rPr>
          <w:sz w:val="28"/>
          <w:szCs w:val="28"/>
          <w:lang w:val="uk-UA"/>
        </w:rPr>
        <w:t>2. Організацію виконання цього  рішення покласти на в</w:t>
      </w:r>
      <w:r>
        <w:rPr>
          <w:sz w:val="28"/>
          <w:szCs w:val="28"/>
        </w:rPr>
        <w:t>ідділ  правового, інформаційного, кадрового  та господарського забезпечення</w:t>
      </w:r>
      <w:r>
        <w:rPr>
          <w:sz w:val="28"/>
          <w:szCs w:val="28"/>
          <w:lang w:val="uk-UA"/>
        </w:rPr>
        <w:t xml:space="preserve"> Магальської сільської ради.</w:t>
      </w:r>
    </w:p>
    <w:p w:rsidR="00FA0403" w:rsidRDefault="00FA0403" w:rsidP="00FA0403">
      <w:pPr>
        <w:pStyle w:val="12"/>
        <w:jc w:val="both"/>
        <w:rPr>
          <w:sz w:val="28"/>
          <w:szCs w:val="28"/>
          <w:lang w:val="uk-UA"/>
        </w:rPr>
      </w:pPr>
    </w:p>
    <w:p w:rsidR="00FA0403" w:rsidRDefault="00FA0403" w:rsidP="00FA0403">
      <w:pPr>
        <w:pStyle w:val="12"/>
        <w:jc w:val="both"/>
        <w:rPr>
          <w:sz w:val="28"/>
          <w:szCs w:val="28"/>
          <w:lang w:val="uk-UA"/>
        </w:rPr>
      </w:pPr>
      <w:r>
        <w:rPr>
          <w:sz w:val="28"/>
          <w:szCs w:val="28"/>
          <w:lang w:val="uk-UA"/>
        </w:rPr>
        <w:t>3. Контроль  за виконанням рішення покласти на постійну комісію сільської ради  з питань законності, прав і свобод людини, регламенту, депутатської діяльності,  етики та запобігання корупції.</w:t>
      </w:r>
    </w:p>
    <w:p w:rsidR="00FA0403" w:rsidRDefault="00FA0403" w:rsidP="00FA0403">
      <w:pPr>
        <w:spacing w:after="0" w:line="240" w:lineRule="auto"/>
        <w:jc w:val="center"/>
        <w:rPr>
          <w:rFonts w:ascii="Times New Roman" w:eastAsia="Calibri" w:hAnsi="Times New Roman" w:cs="Times New Roman"/>
          <w:b/>
          <w:sz w:val="28"/>
          <w:szCs w:val="28"/>
          <w:lang w:val="uk-UA"/>
        </w:rPr>
      </w:pPr>
    </w:p>
    <w:p w:rsidR="00FA0403" w:rsidRDefault="00FA0403" w:rsidP="00FA0403">
      <w:pPr>
        <w:spacing w:after="0" w:line="240" w:lineRule="auto"/>
        <w:rPr>
          <w:rFonts w:ascii="Times New Roman" w:hAnsi="Times New Roman" w:cs="Times New Roman"/>
          <w:sz w:val="28"/>
          <w:szCs w:val="28"/>
          <w:lang w:val="uk-UA"/>
        </w:rPr>
      </w:pPr>
    </w:p>
    <w:p w:rsidR="00FA0403" w:rsidRDefault="00FA0403" w:rsidP="00FA0403">
      <w:pPr>
        <w:spacing w:after="0" w:line="240" w:lineRule="auto"/>
        <w:rPr>
          <w:rFonts w:ascii="Times New Roman" w:hAnsi="Times New Roman" w:cs="Times New Roman"/>
          <w:sz w:val="28"/>
          <w:szCs w:val="28"/>
          <w:lang w:val="uk-UA"/>
        </w:rPr>
      </w:pPr>
    </w:p>
    <w:p w:rsidR="00FA0403" w:rsidRDefault="00FA0403" w:rsidP="00FA0403">
      <w:pPr>
        <w:spacing w:after="0" w:line="240" w:lineRule="auto"/>
        <w:rPr>
          <w:rFonts w:ascii="Times New Roman" w:hAnsi="Times New Roman" w:cs="Times New Roman"/>
          <w:sz w:val="28"/>
          <w:szCs w:val="28"/>
          <w:lang w:val="uk-UA"/>
        </w:rPr>
      </w:pPr>
    </w:p>
    <w:p w:rsidR="00FA0403" w:rsidRDefault="00FA0403" w:rsidP="00FA0403">
      <w:pPr>
        <w:spacing w:after="0" w:line="240" w:lineRule="auto"/>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СІЛЬСЬКИЙ ГОЛОВА                                         </w:t>
      </w:r>
      <w:r w:rsidR="005B394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Степан САІНЧУК </w:t>
      </w:r>
    </w:p>
    <w:p w:rsidR="00FA0403" w:rsidRDefault="00FA0403" w:rsidP="00FA0403">
      <w:pPr>
        <w:spacing w:after="0" w:line="240" w:lineRule="auto"/>
        <w:rPr>
          <w:rFonts w:ascii="Times New Roman" w:eastAsia="Calibri" w:hAnsi="Times New Roman" w:cs="Times New Roman"/>
          <w:b/>
          <w:sz w:val="28"/>
          <w:szCs w:val="28"/>
        </w:rPr>
      </w:pPr>
    </w:p>
    <w:p w:rsidR="00FA0403" w:rsidRDefault="00FA0403" w:rsidP="00FA0403">
      <w:pPr>
        <w:spacing w:after="0" w:line="240" w:lineRule="auto"/>
        <w:rPr>
          <w:rFonts w:ascii="Times New Roman" w:eastAsia="Calibri" w:hAnsi="Times New Roman" w:cs="Times New Roman"/>
          <w:b/>
          <w:sz w:val="28"/>
          <w:szCs w:val="28"/>
        </w:rPr>
      </w:pPr>
    </w:p>
    <w:p w:rsidR="00FA0403" w:rsidRDefault="00FA0403" w:rsidP="00FA0403">
      <w:pPr>
        <w:spacing w:after="0"/>
        <w:rPr>
          <w:rFonts w:ascii="Times New Roman" w:hAnsi="Times New Roman" w:cs="Times New Roman"/>
          <w:b/>
          <w:sz w:val="28"/>
          <w:szCs w:val="28"/>
          <w:lang w:val="uk-UA"/>
        </w:rPr>
      </w:pPr>
    </w:p>
    <w:p w:rsidR="00FA0403" w:rsidRDefault="00FA0403" w:rsidP="00FA0403">
      <w:pPr>
        <w:spacing w:after="0"/>
        <w:rPr>
          <w:rFonts w:ascii="Times New Roman" w:hAnsi="Times New Roman" w:cs="Times New Roman"/>
          <w:b/>
          <w:sz w:val="28"/>
          <w:szCs w:val="28"/>
          <w:lang w:val="uk-UA"/>
        </w:rPr>
      </w:pPr>
    </w:p>
    <w:p w:rsidR="00714F54" w:rsidRDefault="00714F54" w:rsidP="005B3944">
      <w:pPr>
        <w:spacing w:after="0"/>
        <w:rPr>
          <w:rFonts w:ascii="Times New Roman" w:hAnsi="Times New Roman" w:cs="Times New Roman"/>
          <w:b/>
          <w:sz w:val="28"/>
          <w:szCs w:val="28"/>
          <w:lang w:val="uk-UA"/>
        </w:rPr>
      </w:pPr>
    </w:p>
    <w:p w:rsidR="00FA0403" w:rsidRDefault="00FA0403" w:rsidP="00FA0403">
      <w:pPr>
        <w:spacing w:after="0"/>
        <w:jc w:val="right"/>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Додаток </w:t>
      </w:r>
    </w:p>
    <w:p w:rsidR="00FA0403" w:rsidRDefault="00FA0403" w:rsidP="00FA0403">
      <w:pPr>
        <w:spacing w:after="0"/>
        <w:jc w:val="right"/>
        <w:rPr>
          <w:rFonts w:ascii="Times New Roman" w:hAnsi="Times New Roman" w:cs="Times New Roman"/>
          <w:b/>
          <w:sz w:val="28"/>
          <w:szCs w:val="28"/>
          <w:lang w:val="uk-UA"/>
        </w:rPr>
      </w:pPr>
      <w:r>
        <w:rPr>
          <w:rFonts w:ascii="Times New Roman" w:hAnsi="Times New Roman" w:cs="Times New Roman"/>
          <w:b/>
          <w:sz w:val="28"/>
          <w:szCs w:val="28"/>
          <w:lang w:val="uk-UA"/>
        </w:rPr>
        <w:t>до рішення 8 сесії 8 скликання</w:t>
      </w:r>
    </w:p>
    <w:p w:rsidR="00FA0403" w:rsidRDefault="00FA0403" w:rsidP="00FA0403">
      <w:pPr>
        <w:spacing w:after="0"/>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від 17.06.2021 року №</w:t>
      </w:r>
      <w:r>
        <w:rPr>
          <w:rFonts w:ascii="Times New Roman" w:eastAsia="Calibri" w:hAnsi="Times New Roman" w:cs="Times New Roman"/>
          <w:b/>
          <w:sz w:val="28"/>
          <w:szCs w:val="28"/>
          <w:lang w:val="uk-UA"/>
        </w:rPr>
        <w:t>58-8/21</w:t>
      </w:r>
    </w:p>
    <w:p w:rsidR="00FA0403" w:rsidRDefault="00FA0403" w:rsidP="00FA0403">
      <w:pPr>
        <w:jc w:val="center"/>
        <w:rPr>
          <w:rFonts w:ascii="Times New Roman" w:hAnsi="Times New Roman" w:cs="Times New Roman"/>
          <w:b/>
          <w:sz w:val="28"/>
          <w:szCs w:val="28"/>
          <w:lang w:val="uk-UA"/>
        </w:rPr>
      </w:pPr>
    </w:p>
    <w:p w:rsidR="00FA0403" w:rsidRDefault="00FA0403" w:rsidP="00FA0403">
      <w:pPr>
        <w:jc w:val="center"/>
        <w:rPr>
          <w:rFonts w:ascii="Times New Roman" w:hAnsi="Times New Roman" w:cs="Times New Roman"/>
          <w:b/>
          <w:sz w:val="28"/>
          <w:szCs w:val="28"/>
          <w:lang w:val="uk-UA"/>
        </w:rPr>
      </w:pPr>
      <w:r>
        <w:rPr>
          <w:rFonts w:ascii="Times New Roman" w:hAnsi="Times New Roman" w:cs="Times New Roman"/>
          <w:b/>
          <w:sz w:val="28"/>
          <w:szCs w:val="28"/>
          <w:lang w:val="uk-UA"/>
        </w:rPr>
        <w:t>КЛОПОТАННЯ</w:t>
      </w:r>
    </w:p>
    <w:p w:rsidR="00FA0403" w:rsidRDefault="00FA0403" w:rsidP="00FA0403">
      <w:pPr>
        <w:spacing w:after="0" w:line="240" w:lineRule="auto"/>
        <w:jc w:val="right"/>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до суду м.Радаць</w:t>
      </w:r>
    </w:p>
    <w:p w:rsidR="00FA0403" w:rsidRDefault="00FA0403" w:rsidP="00FA0403">
      <w:pPr>
        <w:spacing w:after="0" w:line="240"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lang w:val="uk-UA"/>
        </w:rPr>
        <w:t xml:space="preserve">та апеляційного суду м.Сучава </w:t>
      </w:r>
    </w:p>
    <w:p w:rsidR="00FA0403" w:rsidRDefault="00FA0403" w:rsidP="00FA0403">
      <w:pPr>
        <w:jc w:val="center"/>
        <w:rPr>
          <w:rFonts w:ascii="Times New Roman" w:hAnsi="Times New Roman" w:cs="Times New Roman"/>
          <w:b/>
          <w:sz w:val="28"/>
          <w:szCs w:val="28"/>
        </w:rPr>
      </w:pPr>
    </w:p>
    <w:p w:rsidR="00FA0403" w:rsidRDefault="00FA0403" w:rsidP="00FA040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Ми депутати Магальської сільської ради </w:t>
      </w:r>
      <w:r>
        <w:rPr>
          <w:rFonts w:ascii="Times New Roman" w:hAnsi="Times New Roman" w:cs="Times New Roman"/>
          <w:sz w:val="28"/>
          <w:szCs w:val="28"/>
          <w:lang w:val="en-US"/>
        </w:rPr>
        <w:t>VIII</w:t>
      </w:r>
      <w:r w:rsidRPr="00FA0403">
        <w:rPr>
          <w:rFonts w:ascii="Times New Roman" w:hAnsi="Times New Roman" w:cs="Times New Roman"/>
          <w:sz w:val="28"/>
          <w:szCs w:val="28"/>
        </w:rPr>
        <w:t xml:space="preserve"> </w:t>
      </w:r>
      <w:r>
        <w:rPr>
          <w:rFonts w:ascii="Times New Roman" w:hAnsi="Times New Roman" w:cs="Times New Roman"/>
          <w:sz w:val="28"/>
          <w:szCs w:val="28"/>
          <w:lang w:val="uk-UA"/>
        </w:rPr>
        <w:t>скликання Чернівецького району Чернівецької області звертаємось до вас з клопотанням, щодо кримінальної справи №1252/285/2021, яка порушена на жителя с. Магала Крістела Флоріна Дмитровича 14.07.1983 року народження, який проживає за адресою вулиця Шкільна,48 с.Магала Чернівецького району Чернівецької області з народження по даний момент, за ч.1 ст.338 КК Румунії, щодо можливості пом'якшення покарання , враховуючи факт відсутності судимості, позитивної характеристики та проявлення себе як  законослухняного громадянина, який не помічений в зловживанні алкогольними напоями, конфліктних ситуаціях та  спорах, який  користується повагою з боку односельців, одружений, має двох малолітніх дітей, на його утриманні знаходиться мати.</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Просимо з розумінням віднестись до нашого клопотання та задовільнити його.</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 повагою,</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__________Дробот В.Г.                                     </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__________Мілак П.П.                                      </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__________Бойчук Г.В.                                     </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__________Антонеску І.М.                              </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__________Буженіца А.С.                               </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__________Гарабажів О.Г.</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__________Міціцей Д.П.</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__________Чернушка С.І.</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__________Савка А.А.</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__________Ніка І.І.</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__________Гуменний В.В.</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__________Кушнірюк Д.М.</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__________Панас А.М.</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__________Сорочан М.І.</w:t>
      </w:r>
    </w:p>
    <w:p w:rsidR="00FA0403" w:rsidRDefault="00FA0403" w:rsidP="00FA04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__________Куриш О.В.</w:t>
      </w:r>
    </w:p>
    <w:p w:rsidR="007235DB" w:rsidRDefault="005B3944" w:rsidP="00BA5DE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w:t>
      </w:r>
      <w:r w:rsidR="00FA0403">
        <w:rPr>
          <w:rFonts w:ascii="Times New Roman" w:hAnsi="Times New Roman" w:cs="Times New Roman"/>
          <w:sz w:val="28"/>
          <w:szCs w:val="28"/>
          <w:lang w:val="uk-UA"/>
        </w:rPr>
        <w:t>Степан САІНЧУК</w:t>
      </w:r>
    </w:p>
    <w:p w:rsidR="00AB1D29" w:rsidRPr="00FA0403" w:rsidRDefault="00AB1D29" w:rsidP="00FA0403">
      <w:pPr>
        <w:jc w:val="center"/>
        <w:rPr>
          <w:rFonts w:ascii="Times New Roman" w:hAnsi="Times New Roman" w:cs="Times New Roman"/>
          <w:sz w:val="28"/>
          <w:szCs w:val="28"/>
          <w:lang w:val="uk-UA"/>
        </w:rPr>
      </w:pPr>
      <w:r w:rsidRPr="008238ED">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AB1D29" w:rsidRPr="008238ED" w:rsidRDefault="00AB1D29" w:rsidP="00AB1D29">
      <w:pPr>
        <w:spacing w:after="0" w:line="240" w:lineRule="auto"/>
        <w:jc w:val="center"/>
        <w:rPr>
          <w:rFonts w:ascii="Times New Roman" w:eastAsia="Times New Roman" w:hAnsi="Times New Roman" w:cs="Times New Roman"/>
          <w:b/>
          <w:sz w:val="28"/>
          <w:szCs w:val="28"/>
          <w:lang w:val="uk-UA" w:eastAsia="ru-RU"/>
        </w:rPr>
      </w:pPr>
      <w:r w:rsidRPr="008238ED">
        <w:rPr>
          <w:rFonts w:ascii="Times New Roman" w:eastAsia="Times New Roman" w:hAnsi="Times New Roman" w:cs="Times New Roman"/>
          <w:b/>
          <w:sz w:val="28"/>
          <w:szCs w:val="28"/>
          <w:lang w:val="uk-UA" w:eastAsia="ru-RU"/>
        </w:rPr>
        <w:t>УКРАЇНА</w:t>
      </w:r>
    </w:p>
    <w:p w:rsidR="00AB1D29" w:rsidRPr="008238ED" w:rsidRDefault="00AB1D29" w:rsidP="00AB1D29">
      <w:pPr>
        <w:spacing w:after="0" w:line="240" w:lineRule="auto"/>
        <w:jc w:val="center"/>
        <w:rPr>
          <w:rFonts w:ascii="Times New Roman" w:eastAsia="Times New Roman" w:hAnsi="Times New Roman" w:cs="Times New Roman"/>
          <w:b/>
          <w:sz w:val="28"/>
          <w:szCs w:val="28"/>
          <w:lang w:val="uk-UA" w:eastAsia="ru-RU"/>
        </w:rPr>
      </w:pPr>
      <w:r w:rsidRPr="008238ED">
        <w:rPr>
          <w:rFonts w:ascii="Times New Roman" w:eastAsia="Times New Roman" w:hAnsi="Times New Roman" w:cs="Times New Roman"/>
          <w:b/>
          <w:sz w:val="28"/>
          <w:szCs w:val="28"/>
          <w:lang w:val="uk-UA" w:eastAsia="ru-RU"/>
        </w:rPr>
        <w:t>МАГАЛЬСЬКА СІЛЬСЬКА РАДА</w:t>
      </w:r>
    </w:p>
    <w:p w:rsidR="00AB1D29" w:rsidRPr="008238ED" w:rsidRDefault="00AB1D29" w:rsidP="00AB1D29">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8238ED">
        <w:rPr>
          <w:rFonts w:ascii="Times New Roman" w:eastAsia="Times New Roman" w:hAnsi="Times New Roman" w:cs="Times New Roman"/>
          <w:b/>
          <w:sz w:val="28"/>
          <w:szCs w:val="28"/>
          <w:lang w:eastAsia="ru-RU"/>
        </w:rPr>
        <w:t>ЧЕРН</w:t>
      </w:r>
      <w:r w:rsidRPr="008238ED">
        <w:rPr>
          <w:rFonts w:ascii="Times New Roman" w:eastAsia="Times New Roman" w:hAnsi="Times New Roman" w:cs="Times New Roman"/>
          <w:b/>
          <w:sz w:val="28"/>
          <w:szCs w:val="28"/>
          <w:lang w:val="uk-UA" w:eastAsia="ru-RU"/>
        </w:rPr>
        <w:t>І</w:t>
      </w:r>
      <w:r w:rsidRPr="008238ED">
        <w:rPr>
          <w:rFonts w:ascii="Times New Roman" w:eastAsia="Times New Roman" w:hAnsi="Times New Roman" w:cs="Times New Roman"/>
          <w:b/>
          <w:sz w:val="28"/>
          <w:szCs w:val="28"/>
          <w:lang w:eastAsia="ru-RU"/>
        </w:rPr>
        <w:t>ВЕЦЬКОГО</w:t>
      </w:r>
      <w:r w:rsidRPr="008238ED">
        <w:rPr>
          <w:rFonts w:ascii="Times New Roman" w:eastAsia="Times New Roman" w:hAnsi="Times New Roman" w:cs="Times New Roman"/>
          <w:b/>
          <w:sz w:val="28"/>
          <w:szCs w:val="28"/>
          <w:lang w:val="uk-UA" w:eastAsia="ru-RU"/>
        </w:rPr>
        <w:t xml:space="preserve"> РАЙОНУ ЧЕРНІВЕЦЬКОЇ ОБЛАСТІ</w:t>
      </w:r>
    </w:p>
    <w:p w:rsidR="00AB1D29" w:rsidRPr="008238ED" w:rsidRDefault="00AB1D29" w:rsidP="00AB1D29">
      <w:pPr>
        <w:tabs>
          <w:tab w:val="left" w:pos="1080"/>
          <w:tab w:val="left" w:pos="4080"/>
        </w:tabs>
        <w:spacing w:after="0" w:line="240" w:lineRule="auto"/>
        <w:rPr>
          <w:rFonts w:ascii="Times New Roman" w:eastAsia="Times New Roman" w:hAnsi="Times New Roman" w:cs="Times New Roman"/>
          <w:b/>
          <w:sz w:val="28"/>
          <w:szCs w:val="28"/>
          <w:lang w:eastAsia="uk-UA"/>
        </w:rPr>
      </w:pPr>
      <w:r w:rsidRPr="008238ED">
        <w:rPr>
          <w:rFonts w:ascii="Times New Roman" w:eastAsia="Times New Roman" w:hAnsi="Times New Roman" w:cs="Times New Roman"/>
          <w:b/>
          <w:sz w:val="28"/>
          <w:szCs w:val="28"/>
          <w:lang w:eastAsia="uk-UA"/>
        </w:rPr>
        <w:t>17</w:t>
      </w:r>
      <w:r w:rsidRPr="008238ED">
        <w:rPr>
          <w:rFonts w:ascii="Times New Roman" w:eastAsia="Times New Roman" w:hAnsi="Times New Roman" w:cs="Times New Roman"/>
          <w:b/>
          <w:sz w:val="28"/>
          <w:szCs w:val="28"/>
          <w:lang w:val="uk-UA" w:eastAsia="uk-UA"/>
        </w:rPr>
        <w:t>.</w:t>
      </w:r>
      <w:r w:rsidRPr="008238ED">
        <w:rPr>
          <w:rFonts w:ascii="Times New Roman" w:eastAsia="Times New Roman" w:hAnsi="Times New Roman" w:cs="Times New Roman"/>
          <w:b/>
          <w:sz w:val="28"/>
          <w:szCs w:val="28"/>
          <w:lang w:eastAsia="uk-UA"/>
        </w:rPr>
        <w:t>06</w:t>
      </w:r>
      <w:r w:rsidRPr="008238ED">
        <w:rPr>
          <w:rFonts w:ascii="Times New Roman" w:eastAsia="Times New Roman" w:hAnsi="Times New Roman" w:cs="Times New Roman"/>
          <w:b/>
          <w:sz w:val="28"/>
          <w:szCs w:val="28"/>
          <w:lang w:val="uk-UA" w:eastAsia="uk-UA"/>
        </w:rPr>
        <w:t>.20</w:t>
      </w:r>
      <w:r w:rsidRPr="008238ED">
        <w:rPr>
          <w:rFonts w:ascii="Times New Roman" w:eastAsia="Times New Roman" w:hAnsi="Times New Roman" w:cs="Times New Roman"/>
          <w:b/>
          <w:sz w:val="28"/>
          <w:szCs w:val="28"/>
          <w:lang w:eastAsia="uk-UA"/>
        </w:rPr>
        <w:t xml:space="preserve">21 </w:t>
      </w:r>
      <w:r w:rsidRPr="008238ED">
        <w:rPr>
          <w:rFonts w:ascii="Times New Roman" w:eastAsia="Times New Roman" w:hAnsi="Times New Roman" w:cs="Times New Roman"/>
          <w:b/>
          <w:sz w:val="28"/>
          <w:szCs w:val="28"/>
          <w:lang w:val="uk-UA" w:eastAsia="uk-UA"/>
        </w:rPr>
        <w:t xml:space="preserve">р.                                                                  </w:t>
      </w:r>
      <w:r w:rsidRPr="008238ED">
        <w:rPr>
          <w:rFonts w:ascii="Times New Roman" w:eastAsia="Times New Roman" w:hAnsi="Times New Roman" w:cs="Times New Roman"/>
          <w:b/>
          <w:sz w:val="28"/>
          <w:szCs w:val="28"/>
          <w:lang w:eastAsia="uk-UA"/>
        </w:rPr>
        <w:t xml:space="preserve">      </w:t>
      </w:r>
      <w:r w:rsidRPr="008238ED">
        <w:rPr>
          <w:rFonts w:ascii="Times New Roman" w:eastAsia="Times New Roman" w:hAnsi="Times New Roman" w:cs="Times New Roman"/>
          <w:b/>
          <w:sz w:val="28"/>
          <w:szCs w:val="28"/>
          <w:lang w:val="uk-UA" w:eastAsia="uk-UA"/>
        </w:rPr>
        <w:t xml:space="preserve">         </w:t>
      </w:r>
      <w:r w:rsidRPr="008238ED">
        <w:rPr>
          <w:rFonts w:ascii="Times New Roman" w:eastAsia="Times New Roman" w:hAnsi="Times New Roman" w:cs="Times New Roman"/>
          <w:b/>
          <w:sz w:val="28"/>
          <w:szCs w:val="28"/>
          <w:lang w:eastAsia="uk-UA"/>
        </w:rPr>
        <w:t xml:space="preserve">8 </w:t>
      </w:r>
      <w:r w:rsidRPr="008238ED">
        <w:rPr>
          <w:rFonts w:ascii="Times New Roman" w:eastAsia="Times New Roman" w:hAnsi="Times New Roman" w:cs="Times New Roman"/>
          <w:b/>
          <w:sz w:val="28"/>
          <w:szCs w:val="28"/>
          <w:lang w:val="uk-UA" w:eastAsia="uk-UA"/>
        </w:rPr>
        <w:t>сесія 8 скликання</w:t>
      </w:r>
      <w:r w:rsidRPr="008238ED">
        <w:rPr>
          <w:rFonts w:ascii="Times New Roman" w:eastAsia="Times New Roman" w:hAnsi="Times New Roman" w:cs="Times New Roman"/>
          <w:b/>
          <w:sz w:val="28"/>
          <w:szCs w:val="28"/>
          <w:lang w:eastAsia="uk-UA"/>
        </w:rPr>
        <w:t xml:space="preserve"> </w:t>
      </w:r>
    </w:p>
    <w:p w:rsidR="00AB1D29" w:rsidRPr="0070645A" w:rsidRDefault="00AB1D29" w:rsidP="00AB1D29">
      <w:pPr>
        <w:tabs>
          <w:tab w:val="left" w:pos="4080"/>
        </w:tabs>
        <w:spacing w:after="0" w:line="240" w:lineRule="auto"/>
        <w:jc w:val="center"/>
        <w:rPr>
          <w:rFonts w:ascii="Times New Roman" w:eastAsia="Times New Roman" w:hAnsi="Times New Roman" w:cs="Times New Roman"/>
          <w:b/>
          <w:sz w:val="26"/>
          <w:szCs w:val="26"/>
          <w:lang w:eastAsia="uk-UA"/>
        </w:rPr>
      </w:pPr>
    </w:p>
    <w:p w:rsidR="00AB1D29" w:rsidRPr="008238ED" w:rsidRDefault="00AB1D29" w:rsidP="00AB1D29">
      <w:pPr>
        <w:tabs>
          <w:tab w:val="left" w:pos="4080"/>
        </w:tabs>
        <w:spacing w:after="0" w:line="240" w:lineRule="auto"/>
        <w:jc w:val="center"/>
        <w:rPr>
          <w:rFonts w:ascii="Times New Roman" w:eastAsia="Times New Roman" w:hAnsi="Times New Roman" w:cs="Times New Roman"/>
          <w:b/>
          <w:sz w:val="28"/>
          <w:szCs w:val="28"/>
          <w:lang w:eastAsia="uk-UA"/>
        </w:rPr>
      </w:pPr>
      <w:r w:rsidRPr="008238ED">
        <w:rPr>
          <w:rFonts w:ascii="Times New Roman" w:eastAsia="Times New Roman" w:hAnsi="Times New Roman" w:cs="Times New Roman"/>
          <w:b/>
          <w:sz w:val="28"/>
          <w:szCs w:val="28"/>
          <w:lang w:val="uk-UA" w:eastAsia="uk-UA"/>
        </w:rPr>
        <w:t>Р І Ш Е Н Н Я   №</w:t>
      </w:r>
      <w:r w:rsidRPr="008238ED">
        <w:rPr>
          <w:rFonts w:ascii="Times New Roman" w:eastAsia="Times New Roman" w:hAnsi="Times New Roman" w:cs="Times New Roman"/>
          <w:b/>
          <w:sz w:val="28"/>
          <w:szCs w:val="28"/>
          <w:lang w:eastAsia="uk-UA"/>
        </w:rPr>
        <w:t xml:space="preserve"> </w:t>
      </w:r>
      <w:r w:rsidR="00D31B1A">
        <w:rPr>
          <w:rFonts w:ascii="Times New Roman" w:eastAsia="Times New Roman" w:hAnsi="Times New Roman" w:cs="Times New Roman"/>
          <w:b/>
          <w:sz w:val="28"/>
          <w:szCs w:val="28"/>
          <w:lang w:val="uk-UA" w:eastAsia="uk-UA"/>
        </w:rPr>
        <w:t>58/1</w:t>
      </w:r>
      <w:r w:rsidRPr="008238ED">
        <w:rPr>
          <w:rFonts w:ascii="Times New Roman" w:eastAsia="Times New Roman" w:hAnsi="Times New Roman" w:cs="Times New Roman"/>
          <w:b/>
          <w:sz w:val="28"/>
          <w:szCs w:val="28"/>
          <w:lang w:val="uk-UA" w:eastAsia="uk-UA"/>
        </w:rPr>
        <w:t>-</w:t>
      </w:r>
      <w:r w:rsidRPr="008238ED">
        <w:rPr>
          <w:rFonts w:ascii="Times New Roman" w:eastAsia="Times New Roman" w:hAnsi="Times New Roman" w:cs="Times New Roman"/>
          <w:b/>
          <w:sz w:val="28"/>
          <w:szCs w:val="28"/>
          <w:lang w:eastAsia="uk-UA"/>
        </w:rPr>
        <w:t>8/21</w:t>
      </w:r>
    </w:p>
    <w:p w:rsidR="00AB1D29" w:rsidRDefault="00AB1D29" w:rsidP="00BC1D3E">
      <w:pPr>
        <w:jc w:val="center"/>
        <w:rPr>
          <w:rFonts w:ascii="Times New Roman" w:eastAsia="Calibri" w:hAnsi="Times New Roman" w:cs="Times New Roman"/>
          <w:b/>
          <w:color w:val="000000"/>
          <w:sz w:val="28"/>
          <w:szCs w:val="28"/>
        </w:rPr>
      </w:pPr>
    </w:p>
    <w:p w:rsidR="00AB1D29" w:rsidRPr="008238ED" w:rsidRDefault="000577BD" w:rsidP="008238ED">
      <w:pPr>
        <w:rPr>
          <w:rFonts w:ascii="Times New Roman" w:eastAsia="Calibri" w:hAnsi="Times New Roman" w:cs="Times New Roman"/>
          <w:b/>
          <w:color w:val="000000"/>
          <w:sz w:val="28"/>
          <w:szCs w:val="28"/>
          <w:lang w:val="uk-UA"/>
        </w:rPr>
      </w:pPr>
      <w:r>
        <w:rPr>
          <w:rFonts w:ascii="Times New Roman" w:eastAsia="Calibri" w:hAnsi="Times New Roman" w:cs="Times New Roman"/>
          <w:b/>
          <w:color w:val="000000"/>
          <w:sz w:val="28"/>
          <w:szCs w:val="28"/>
          <w:lang w:val="uk-UA"/>
        </w:rPr>
        <w:t>Про відпустку сільського голови Степана Саінчука</w:t>
      </w:r>
      <w:r w:rsidR="00AB1D29">
        <w:rPr>
          <w:rFonts w:ascii="Times New Roman" w:eastAsia="Calibri" w:hAnsi="Times New Roman" w:cs="Times New Roman"/>
          <w:b/>
          <w:color w:val="000000"/>
          <w:sz w:val="28"/>
          <w:szCs w:val="28"/>
          <w:lang w:val="uk-UA"/>
        </w:rPr>
        <w:t>.</w:t>
      </w:r>
    </w:p>
    <w:p w:rsidR="00AB1D29" w:rsidRPr="00AB1D29" w:rsidRDefault="00AB1D29" w:rsidP="00AB1D2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B1D29">
        <w:rPr>
          <w:rFonts w:ascii="Times New Roman" w:eastAsia="Times New Roman" w:hAnsi="Times New Roman" w:cs="Times New Roman"/>
          <w:sz w:val="28"/>
          <w:szCs w:val="28"/>
          <w:lang w:eastAsia="ru-RU"/>
        </w:rPr>
        <w:t>Розглянувши заяву сільського голови</w:t>
      </w:r>
      <w:r w:rsidR="000577BD">
        <w:rPr>
          <w:rFonts w:ascii="Times New Roman" w:eastAsia="Times New Roman" w:hAnsi="Times New Roman" w:cs="Times New Roman"/>
          <w:sz w:val="28"/>
          <w:szCs w:val="28"/>
          <w:lang w:val="uk-UA" w:eastAsia="ru-RU"/>
        </w:rPr>
        <w:t xml:space="preserve"> Степана С</w:t>
      </w:r>
      <w:r w:rsidR="008A4A00">
        <w:rPr>
          <w:rFonts w:ascii="Times New Roman" w:eastAsia="Times New Roman" w:hAnsi="Times New Roman" w:cs="Times New Roman"/>
          <w:sz w:val="28"/>
          <w:szCs w:val="28"/>
          <w:lang w:val="uk-UA" w:eastAsia="ru-RU"/>
        </w:rPr>
        <w:t xml:space="preserve">аінчука </w:t>
      </w:r>
      <w:r w:rsidRPr="00AB1D29">
        <w:rPr>
          <w:rFonts w:ascii="Times New Roman" w:eastAsia="Times New Roman" w:hAnsi="Times New Roman" w:cs="Times New Roman"/>
          <w:sz w:val="28"/>
          <w:szCs w:val="28"/>
          <w:lang w:eastAsia="ru-RU"/>
        </w:rPr>
        <w:t xml:space="preserve">, про надання </w:t>
      </w:r>
      <w:r w:rsidR="000577BD">
        <w:rPr>
          <w:rFonts w:ascii="Times New Roman" w:eastAsia="Times New Roman" w:hAnsi="Times New Roman" w:cs="Times New Roman"/>
          <w:sz w:val="28"/>
          <w:szCs w:val="28"/>
          <w:lang w:val="uk-UA" w:eastAsia="ru-RU"/>
        </w:rPr>
        <w:t>частини</w:t>
      </w:r>
      <w:r w:rsidRPr="00AB1D29">
        <w:rPr>
          <w:rFonts w:ascii="Times New Roman" w:eastAsia="Times New Roman" w:hAnsi="Times New Roman" w:cs="Times New Roman"/>
          <w:sz w:val="28"/>
          <w:szCs w:val="28"/>
          <w:lang w:eastAsia="ru-RU"/>
        </w:rPr>
        <w:t xml:space="preserve"> </w:t>
      </w:r>
      <w:r w:rsidR="000577BD">
        <w:rPr>
          <w:rFonts w:ascii="Times New Roman" w:eastAsia="Times New Roman" w:hAnsi="Times New Roman" w:cs="Times New Roman"/>
          <w:sz w:val="28"/>
          <w:szCs w:val="28"/>
          <w:lang w:val="uk-UA" w:eastAsia="ru-RU"/>
        </w:rPr>
        <w:t>щорічної основної відпустки</w:t>
      </w:r>
      <w:r w:rsidRPr="00AB1D29">
        <w:rPr>
          <w:rFonts w:ascii="Times New Roman" w:eastAsia="Times New Roman" w:hAnsi="Times New Roman" w:cs="Times New Roman"/>
          <w:sz w:val="28"/>
          <w:szCs w:val="28"/>
          <w:lang w:eastAsia="ru-RU"/>
        </w:rPr>
        <w:t>, керуючись ст. 21 Закону України “Про службу в органах місцевого самоврядування”,  сесія Магальської сільської ради</w:t>
      </w:r>
    </w:p>
    <w:p w:rsidR="00AB1D29" w:rsidRPr="00AB1D29" w:rsidRDefault="00AB1D29" w:rsidP="00AB1D29">
      <w:pPr>
        <w:spacing w:after="0" w:line="240" w:lineRule="auto"/>
        <w:rPr>
          <w:rFonts w:ascii="Times New Roman" w:eastAsia="Times New Roman" w:hAnsi="Times New Roman" w:cs="Times New Roman"/>
          <w:sz w:val="28"/>
          <w:szCs w:val="28"/>
          <w:lang w:eastAsia="ru-RU"/>
        </w:rPr>
      </w:pPr>
    </w:p>
    <w:p w:rsidR="00AB1D29" w:rsidRPr="00E82044" w:rsidRDefault="00AB1D29" w:rsidP="00AB1D29">
      <w:pPr>
        <w:spacing w:after="0" w:line="240" w:lineRule="auto"/>
        <w:jc w:val="center"/>
        <w:rPr>
          <w:rFonts w:ascii="Times New Roman" w:eastAsia="Times New Roman" w:hAnsi="Times New Roman" w:cs="Times New Roman"/>
          <w:b/>
          <w:color w:val="FF0000"/>
          <w:sz w:val="28"/>
          <w:szCs w:val="28"/>
          <w:lang w:eastAsia="ru-RU"/>
        </w:rPr>
      </w:pPr>
      <w:r w:rsidRPr="00AB1D29">
        <w:rPr>
          <w:rFonts w:ascii="Times New Roman" w:eastAsia="Times New Roman" w:hAnsi="Times New Roman" w:cs="Times New Roman"/>
          <w:b/>
          <w:sz w:val="28"/>
          <w:szCs w:val="28"/>
          <w:lang w:eastAsia="ru-RU"/>
        </w:rPr>
        <w:t>В И Р І Ш И Л А:</w:t>
      </w:r>
    </w:p>
    <w:p w:rsidR="00AB1D29" w:rsidRPr="00AB1D29" w:rsidRDefault="00AB1D29" w:rsidP="00AB1D29">
      <w:pPr>
        <w:spacing w:after="0" w:line="240" w:lineRule="auto"/>
        <w:rPr>
          <w:rFonts w:ascii="Times New Roman" w:eastAsia="Times New Roman" w:hAnsi="Times New Roman" w:cs="Times New Roman"/>
          <w:sz w:val="28"/>
          <w:szCs w:val="28"/>
          <w:lang w:eastAsia="ru-RU"/>
        </w:rPr>
      </w:pPr>
    </w:p>
    <w:p w:rsidR="00AB1D29" w:rsidRPr="00AB1D29" w:rsidRDefault="00AB1D29" w:rsidP="00AB1D29">
      <w:pPr>
        <w:spacing w:after="0" w:line="240" w:lineRule="auto"/>
        <w:rPr>
          <w:rFonts w:ascii="Times New Roman" w:eastAsia="Times New Roman" w:hAnsi="Times New Roman" w:cs="Times New Roman"/>
          <w:sz w:val="28"/>
          <w:szCs w:val="28"/>
          <w:lang w:eastAsia="ru-RU"/>
        </w:rPr>
      </w:pPr>
      <w:r w:rsidRPr="00AB1D29">
        <w:rPr>
          <w:rFonts w:ascii="Times New Roman" w:eastAsia="Times New Roman" w:hAnsi="Times New Roman" w:cs="Times New Roman"/>
          <w:sz w:val="28"/>
          <w:szCs w:val="28"/>
          <w:lang w:eastAsia="ru-RU"/>
        </w:rPr>
        <w:t>1.  Надати  частину</w:t>
      </w:r>
      <w:r w:rsidR="0028039C">
        <w:rPr>
          <w:rFonts w:ascii="Times New Roman" w:eastAsia="Times New Roman" w:hAnsi="Times New Roman" w:cs="Times New Roman"/>
          <w:sz w:val="28"/>
          <w:szCs w:val="28"/>
          <w:lang w:val="uk-UA" w:eastAsia="ru-RU"/>
        </w:rPr>
        <w:t xml:space="preserve"> </w:t>
      </w:r>
      <w:r w:rsidR="00AE3998">
        <w:rPr>
          <w:rFonts w:ascii="Times New Roman" w:eastAsia="Times New Roman" w:hAnsi="Times New Roman" w:cs="Times New Roman"/>
          <w:sz w:val="28"/>
          <w:szCs w:val="28"/>
          <w:lang w:val="uk-UA" w:eastAsia="ru-RU"/>
        </w:rPr>
        <w:t>щорічної</w:t>
      </w:r>
      <w:r w:rsidRPr="00AB1D29">
        <w:rPr>
          <w:rFonts w:ascii="Times New Roman" w:eastAsia="Times New Roman" w:hAnsi="Times New Roman" w:cs="Times New Roman"/>
          <w:sz w:val="28"/>
          <w:szCs w:val="28"/>
          <w:lang w:eastAsia="ru-RU"/>
        </w:rPr>
        <w:t xml:space="preserve">  </w:t>
      </w:r>
      <w:r w:rsidR="000577BD">
        <w:rPr>
          <w:rFonts w:ascii="Times New Roman" w:eastAsia="Times New Roman" w:hAnsi="Times New Roman" w:cs="Times New Roman"/>
          <w:sz w:val="28"/>
          <w:szCs w:val="28"/>
          <w:lang w:val="uk-UA" w:eastAsia="ru-RU"/>
        </w:rPr>
        <w:t xml:space="preserve">основної </w:t>
      </w:r>
      <w:r w:rsidRPr="00AB1D29">
        <w:rPr>
          <w:rFonts w:ascii="Times New Roman" w:eastAsia="Times New Roman" w:hAnsi="Times New Roman" w:cs="Times New Roman"/>
          <w:sz w:val="28"/>
          <w:szCs w:val="28"/>
          <w:lang w:eastAsia="ru-RU"/>
        </w:rPr>
        <w:t xml:space="preserve">відпустки  сільському голові </w:t>
      </w:r>
      <w:r>
        <w:rPr>
          <w:rFonts w:ascii="Times New Roman" w:eastAsia="Times New Roman" w:hAnsi="Times New Roman" w:cs="Times New Roman"/>
          <w:sz w:val="28"/>
          <w:szCs w:val="28"/>
          <w:lang w:val="uk-UA" w:eastAsia="ru-RU"/>
        </w:rPr>
        <w:t xml:space="preserve">Степану Саінчуку </w:t>
      </w:r>
      <w:r>
        <w:rPr>
          <w:rFonts w:ascii="Times New Roman" w:eastAsia="Times New Roman" w:hAnsi="Times New Roman" w:cs="Times New Roman"/>
          <w:sz w:val="28"/>
          <w:szCs w:val="28"/>
          <w:lang w:eastAsia="ru-RU"/>
        </w:rPr>
        <w:t>за відпрацьований період з 25.11</w:t>
      </w:r>
      <w:r w:rsidRPr="00AB1D2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020</w:t>
      </w:r>
      <w:r w:rsidRPr="00AB1D29">
        <w:rPr>
          <w:rFonts w:ascii="Times New Roman" w:eastAsia="Times New Roman" w:hAnsi="Times New Roman" w:cs="Times New Roman"/>
          <w:sz w:val="28"/>
          <w:szCs w:val="28"/>
          <w:lang w:eastAsia="ru-RU"/>
        </w:rPr>
        <w:t xml:space="preserve"> року </w:t>
      </w:r>
      <w:r w:rsidR="000577BD">
        <w:rPr>
          <w:rFonts w:ascii="Times New Roman" w:eastAsia="Times New Roman" w:hAnsi="Times New Roman" w:cs="Times New Roman"/>
          <w:sz w:val="28"/>
          <w:szCs w:val="28"/>
          <w:lang w:val="uk-UA" w:eastAsia="ru-RU"/>
        </w:rPr>
        <w:t xml:space="preserve"> по  24</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11</w:t>
      </w:r>
      <w:r w:rsidRPr="00AB1D29">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val="uk-UA" w:eastAsia="ru-RU"/>
        </w:rPr>
        <w:t>21</w:t>
      </w:r>
      <w:r w:rsidRPr="00AB1D29">
        <w:rPr>
          <w:rFonts w:ascii="Times New Roman" w:eastAsia="Times New Roman" w:hAnsi="Times New Roman" w:cs="Times New Roman"/>
          <w:sz w:val="28"/>
          <w:szCs w:val="28"/>
          <w:lang w:val="uk-UA" w:eastAsia="ru-RU"/>
        </w:rPr>
        <w:t xml:space="preserve"> </w:t>
      </w:r>
      <w:r w:rsidRPr="00AB1D29">
        <w:rPr>
          <w:rFonts w:ascii="Times New Roman" w:eastAsia="Times New Roman" w:hAnsi="Times New Roman" w:cs="Times New Roman"/>
          <w:sz w:val="28"/>
          <w:szCs w:val="28"/>
          <w:lang w:eastAsia="ru-RU"/>
        </w:rPr>
        <w:t xml:space="preserve"> року на  </w:t>
      </w:r>
      <w:r>
        <w:rPr>
          <w:rFonts w:ascii="Times New Roman" w:eastAsia="Times New Roman" w:hAnsi="Times New Roman" w:cs="Times New Roman"/>
          <w:sz w:val="28"/>
          <w:szCs w:val="28"/>
          <w:lang w:val="uk-UA" w:eastAsia="ru-RU"/>
        </w:rPr>
        <w:t>2</w:t>
      </w:r>
      <w:r w:rsidRPr="00AB1D29">
        <w:rPr>
          <w:rFonts w:ascii="Times New Roman" w:eastAsia="Times New Roman" w:hAnsi="Times New Roman" w:cs="Times New Roman"/>
          <w:sz w:val="28"/>
          <w:szCs w:val="28"/>
          <w:lang w:eastAsia="ru-RU"/>
        </w:rPr>
        <w:t xml:space="preserve">  календарних  днів  з  </w:t>
      </w:r>
      <w:r>
        <w:rPr>
          <w:rFonts w:ascii="Times New Roman" w:eastAsia="Times New Roman" w:hAnsi="Times New Roman" w:cs="Times New Roman"/>
          <w:sz w:val="28"/>
          <w:szCs w:val="28"/>
          <w:lang w:val="uk-UA" w:eastAsia="ru-RU"/>
        </w:rPr>
        <w:t>24.06</w:t>
      </w:r>
      <w:r>
        <w:rPr>
          <w:rFonts w:ascii="Times New Roman" w:eastAsia="Times New Roman" w:hAnsi="Times New Roman" w:cs="Times New Roman"/>
          <w:sz w:val="28"/>
          <w:szCs w:val="28"/>
          <w:lang w:eastAsia="ru-RU"/>
        </w:rPr>
        <w:t>.2021 року по  25</w:t>
      </w:r>
      <w:r>
        <w:rPr>
          <w:rFonts w:ascii="Times New Roman" w:eastAsia="Times New Roman" w:hAnsi="Times New Roman" w:cs="Times New Roman"/>
          <w:sz w:val="28"/>
          <w:szCs w:val="28"/>
          <w:lang w:val="uk-UA" w:eastAsia="ru-RU"/>
        </w:rPr>
        <w:t>.06</w:t>
      </w:r>
      <w:r w:rsidR="0028039C">
        <w:rPr>
          <w:rFonts w:ascii="Times New Roman" w:eastAsia="Times New Roman" w:hAnsi="Times New Roman" w:cs="Times New Roman"/>
          <w:sz w:val="28"/>
          <w:szCs w:val="28"/>
          <w:lang w:eastAsia="ru-RU"/>
        </w:rPr>
        <w:t>.2021  року та 1</w:t>
      </w:r>
      <w:r w:rsidR="0028039C">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eastAsia="ru-RU"/>
        </w:rPr>
        <w:t xml:space="preserve"> календарних днів з 12.</w:t>
      </w:r>
      <w:r w:rsidR="0028039C">
        <w:rPr>
          <w:rFonts w:ascii="Times New Roman" w:eastAsia="Times New Roman" w:hAnsi="Times New Roman" w:cs="Times New Roman"/>
          <w:sz w:val="28"/>
          <w:szCs w:val="28"/>
          <w:lang w:val="uk-UA" w:eastAsia="ru-RU"/>
        </w:rPr>
        <w:t>07.2021 року по 23</w:t>
      </w:r>
      <w:r>
        <w:rPr>
          <w:rFonts w:ascii="Times New Roman" w:eastAsia="Times New Roman" w:hAnsi="Times New Roman" w:cs="Times New Roman"/>
          <w:sz w:val="28"/>
          <w:szCs w:val="28"/>
          <w:lang w:val="uk-UA" w:eastAsia="ru-RU"/>
        </w:rPr>
        <w:t>.07.2021 року.</w:t>
      </w:r>
      <w:r w:rsidRPr="00AB1D29">
        <w:rPr>
          <w:rFonts w:ascii="Times New Roman" w:eastAsia="Times New Roman" w:hAnsi="Times New Roman" w:cs="Times New Roman"/>
          <w:sz w:val="28"/>
          <w:szCs w:val="28"/>
          <w:lang w:eastAsia="ru-RU"/>
        </w:rPr>
        <w:t xml:space="preserve">   </w:t>
      </w:r>
    </w:p>
    <w:p w:rsidR="00AB1D29" w:rsidRPr="00AB1D29" w:rsidRDefault="00AB1D29" w:rsidP="00AB1D29">
      <w:pPr>
        <w:spacing w:after="0" w:line="240" w:lineRule="auto"/>
        <w:rPr>
          <w:rFonts w:ascii="Times New Roman" w:eastAsia="Times New Roman" w:hAnsi="Times New Roman" w:cs="Times New Roman"/>
          <w:sz w:val="28"/>
          <w:szCs w:val="28"/>
          <w:lang w:val="uk-UA" w:eastAsia="ru-RU"/>
        </w:rPr>
      </w:pPr>
    </w:p>
    <w:p w:rsidR="00AB1D29" w:rsidRPr="00AB1D29" w:rsidRDefault="00AB1D29" w:rsidP="00AB1D29">
      <w:pPr>
        <w:spacing w:after="0" w:line="240" w:lineRule="auto"/>
        <w:rPr>
          <w:rFonts w:ascii="Times New Roman" w:eastAsia="Times New Roman" w:hAnsi="Times New Roman" w:cs="Times New Roman"/>
          <w:sz w:val="28"/>
          <w:szCs w:val="28"/>
          <w:lang w:eastAsia="ru-RU"/>
        </w:rPr>
      </w:pPr>
      <w:r w:rsidRPr="00AB1D29">
        <w:rPr>
          <w:rFonts w:ascii="Times New Roman" w:eastAsia="Times New Roman" w:hAnsi="Times New Roman" w:cs="Times New Roman"/>
          <w:sz w:val="28"/>
          <w:szCs w:val="28"/>
          <w:lang w:val="uk-UA" w:eastAsia="ru-RU"/>
        </w:rPr>
        <w:t>2</w:t>
      </w:r>
      <w:r w:rsidRPr="00AB1D29">
        <w:rPr>
          <w:rFonts w:ascii="Times New Roman" w:eastAsia="Times New Roman" w:hAnsi="Times New Roman" w:cs="Times New Roman"/>
          <w:sz w:val="28"/>
          <w:szCs w:val="28"/>
          <w:lang w:eastAsia="ru-RU"/>
        </w:rPr>
        <w:t>. Головному бухгалтеру провести оплату відпустки.</w:t>
      </w:r>
    </w:p>
    <w:p w:rsidR="00AB1D29" w:rsidRPr="00AB1D29" w:rsidRDefault="00AB1D29" w:rsidP="00AB1D29">
      <w:pPr>
        <w:spacing w:after="0" w:line="240" w:lineRule="auto"/>
        <w:rPr>
          <w:rFonts w:ascii="Times New Roman" w:eastAsia="Times New Roman" w:hAnsi="Times New Roman" w:cs="Times New Roman"/>
          <w:sz w:val="28"/>
          <w:szCs w:val="28"/>
          <w:lang w:eastAsia="ru-RU"/>
        </w:rPr>
      </w:pPr>
    </w:p>
    <w:p w:rsidR="00AB1D29" w:rsidRDefault="00AB1D29" w:rsidP="00AB1D29">
      <w:pPr>
        <w:spacing w:after="0" w:line="240" w:lineRule="auto"/>
        <w:rPr>
          <w:rFonts w:ascii="Times New Roman" w:eastAsia="Times New Roman" w:hAnsi="Times New Roman" w:cs="Times New Roman"/>
          <w:sz w:val="28"/>
          <w:szCs w:val="28"/>
          <w:lang w:val="uk-UA" w:eastAsia="ru-RU"/>
        </w:rPr>
      </w:pPr>
      <w:r w:rsidRPr="00AB1D29">
        <w:rPr>
          <w:rFonts w:ascii="Times New Roman" w:eastAsia="Times New Roman" w:hAnsi="Times New Roman" w:cs="Times New Roman"/>
          <w:sz w:val="28"/>
          <w:szCs w:val="28"/>
          <w:lang w:val="uk-UA" w:eastAsia="ru-RU"/>
        </w:rPr>
        <w:t>3</w:t>
      </w:r>
      <w:r w:rsidRPr="00AB1D29">
        <w:rPr>
          <w:rFonts w:ascii="Times New Roman" w:eastAsia="Times New Roman" w:hAnsi="Times New Roman" w:cs="Times New Roman"/>
          <w:sz w:val="28"/>
          <w:szCs w:val="28"/>
          <w:lang w:eastAsia="ru-RU"/>
        </w:rPr>
        <w:t xml:space="preserve"> .  На  період  відпустки  сільського  голови  </w:t>
      </w:r>
      <w:r>
        <w:rPr>
          <w:rFonts w:ascii="Times New Roman" w:eastAsia="Times New Roman" w:hAnsi="Times New Roman" w:cs="Times New Roman"/>
          <w:sz w:val="28"/>
          <w:szCs w:val="28"/>
          <w:lang w:eastAsia="ru-RU"/>
        </w:rPr>
        <w:t xml:space="preserve">  покласти  виконання   обов'</w:t>
      </w:r>
      <w:r w:rsidRPr="00AB1D29">
        <w:rPr>
          <w:rFonts w:ascii="Times New Roman" w:eastAsia="Times New Roman" w:hAnsi="Times New Roman" w:cs="Times New Roman"/>
          <w:sz w:val="28"/>
          <w:szCs w:val="28"/>
          <w:lang w:eastAsia="ru-RU"/>
        </w:rPr>
        <w:t xml:space="preserve">язків   сільського  голови на  секретаря  Магальської  сільської  ради  </w:t>
      </w:r>
      <w:r w:rsidR="000577BD">
        <w:rPr>
          <w:rFonts w:ascii="Times New Roman" w:eastAsia="Times New Roman" w:hAnsi="Times New Roman" w:cs="Times New Roman"/>
          <w:sz w:val="28"/>
          <w:szCs w:val="28"/>
          <w:lang w:val="uk-UA" w:eastAsia="ru-RU"/>
        </w:rPr>
        <w:t>Анжелу Крістел.</w:t>
      </w:r>
    </w:p>
    <w:p w:rsidR="000577BD" w:rsidRDefault="000577BD" w:rsidP="00AB1D29">
      <w:pPr>
        <w:spacing w:after="0" w:line="240" w:lineRule="auto"/>
        <w:rPr>
          <w:rFonts w:ascii="Times New Roman" w:eastAsia="Times New Roman" w:hAnsi="Times New Roman" w:cs="Times New Roman"/>
          <w:sz w:val="28"/>
          <w:szCs w:val="28"/>
          <w:lang w:val="uk-UA" w:eastAsia="ru-RU"/>
        </w:rPr>
      </w:pPr>
    </w:p>
    <w:p w:rsidR="008238ED" w:rsidRPr="008238ED" w:rsidRDefault="008238ED" w:rsidP="008238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39474F"/>
          <w:sz w:val="28"/>
          <w:szCs w:val="28"/>
          <w:lang w:val="uk-UA" w:eastAsia="ru-RU"/>
        </w:rPr>
        <w:t>4.</w:t>
      </w:r>
      <w:r w:rsidRPr="008238ED">
        <w:rPr>
          <w:rFonts w:ascii="Times New Roman" w:eastAsia="Times New Roman" w:hAnsi="Times New Roman" w:cs="Times New Roman"/>
          <w:color w:val="39474F"/>
          <w:sz w:val="28"/>
          <w:szCs w:val="28"/>
          <w:lang w:val="uk-UA" w:eastAsia="ru-RU"/>
        </w:rPr>
        <w:t>Надати тимчасово  право підпису на час</w:t>
      </w:r>
      <w:r>
        <w:rPr>
          <w:rFonts w:ascii="Times New Roman" w:eastAsia="Times New Roman" w:hAnsi="Times New Roman" w:cs="Times New Roman"/>
          <w:color w:val="39474F"/>
          <w:sz w:val="28"/>
          <w:szCs w:val="28"/>
          <w:lang w:val="uk-UA" w:eastAsia="ru-RU"/>
        </w:rPr>
        <w:t xml:space="preserve"> відпустки</w:t>
      </w:r>
      <w:r w:rsidRPr="008238ED">
        <w:rPr>
          <w:rFonts w:ascii="Times New Roman" w:eastAsia="Times New Roman" w:hAnsi="Times New Roman" w:cs="Times New Roman"/>
          <w:color w:val="39474F"/>
          <w:sz w:val="28"/>
          <w:szCs w:val="28"/>
          <w:lang w:val="uk-UA" w:eastAsia="ru-RU"/>
        </w:rPr>
        <w:t xml:space="preserve"> </w:t>
      </w:r>
      <w:r w:rsidRPr="008238ED">
        <w:rPr>
          <w:rFonts w:ascii="Times New Roman" w:eastAsia="Calibri" w:hAnsi="Times New Roman" w:cs="Times New Roman"/>
          <w:color w:val="333333"/>
          <w:sz w:val="28"/>
          <w:szCs w:val="28"/>
          <w:shd w:val="clear" w:color="auto" w:fill="FFFFFF"/>
          <w:lang w:val="uk-UA"/>
        </w:rPr>
        <w:t xml:space="preserve">сільського голови Саінчука Степана Івановича з </w:t>
      </w:r>
      <w:r w:rsidRPr="008238ED">
        <w:rPr>
          <w:rFonts w:ascii="Times New Roman" w:eastAsia="Times New Roman" w:hAnsi="Times New Roman" w:cs="Times New Roman"/>
          <w:sz w:val="28"/>
          <w:szCs w:val="28"/>
          <w:lang w:val="uk-UA" w:eastAsia="ru-RU"/>
        </w:rPr>
        <w:t>12.</w:t>
      </w:r>
      <w:r>
        <w:rPr>
          <w:rFonts w:ascii="Times New Roman" w:eastAsia="Times New Roman" w:hAnsi="Times New Roman" w:cs="Times New Roman"/>
          <w:sz w:val="28"/>
          <w:szCs w:val="28"/>
          <w:lang w:val="uk-UA" w:eastAsia="ru-RU"/>
        </w:rPr>
        <w:t xml:space="preserve">07.2021 року по 23.07.2021 року, </w:t>
      </w:r>
      <w:r w:rsidRPr="008238ED">
        <w:rPr>
          <w:rFonts w:ascii="Times New Roman" w:eastAsia="Times New Roman" w:hAnsi="Times New Roman" w:cs="Times New Roman"/>
          <w:color w:val="39474F"/>
          <w:sz w:val="28"/>
          <w:szCs w:val="28"/>
          <w:lang w:val="uk-UA" w:eastAsia="ru-RU"/>
        </w:rPr>
        <w:t xml:space="preserve">щодо підписання </w:t>
      </w:r>
      <w:r w:rsidR="001C19D3">
        <w:rPr>
          <w:rFonts w:ascii="Times New Roman" w:eastAsia="Times New Roman" w:hAnsi="Times New Roman" w:cs="Times New Roman"/>
          <w:color w:val="39474F"/>
          <w:sz w:val="28"/>
          <w:szCs w:val="28"/>
          <w:lang w:val="uk-UA" w:eastAsia="ru-RU"/>
        </w:rPr>
        <w:t xml:space="preserve">розпорядчих документів, </w:t>
      </w:r>
      <w:r w:rsidRPr="008238ED">
        <w:rPr>
          <w:rFonts w:ascii="Times New Roman" w:eastAsia="Times New Roman" w:hAnsi="Times New Roman" w:cs="Times New Roman"/>
          <w:color w:val="39474F"/>
          <w:sz w:val="28"/>
          <w:szCs w:val="28"/>
          <w:lang w:val="uk-UA" w:eastAsia="ru-RU"/>
        </w:rPr>
        <w:t>договорів (угод), Крістел Анжелі Дмитрівні, секретарю Магальської сільської ради Чернівецького району Чернівецької області.</w:t>
      </w:r>
    </w:p>
    <w:p w:rsidR="008238ED" w:rsidRDefault="008238ED" w:rsidP="00AB1D29">
      <w:pPr>
        <w:spacing w:after="0" w:line="240" w:lineRule="auto"/>
        <w:rPr>
          <w:rFonts w:ascii="Times New Roman" w:eastAsia="Times New Roman" w:hAnsi="Times New Roman" w:cs="Times New Roman"/>
          <w:sz w:val="28"/>
          <w:szCs w:val="28"/>
          <w:lang w:val="uk-UA" w:eastAsia="ru-RU"/>
        </w:rPr>
      </w:pPr>
    </w:p>
    <w:p w:rsidR="00AB1D29" w:rsidRPr="008238ED" w:rsidRDefault="008238ED" w:rsidP="00AB1D2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 Контроль за виконанням даного рішення залишаю за собою.</w:t>
      </w:r>
    </w:p>
    <w:p w:rsidR="00AB1D29" w:rsidRPr="00AB1D29" w:rsidRDefault="00AB1D29" w:rsidP="00AB1D29">
      <w:pPr>
        <w:spacing w:after="0" w:line="240" w:lineRule="auto"/>
        <w:rPr>
          <w:rFonts w:ascii="Times New Roman" w:eastAsia="Times New Roman" w:hAnsi="Times New Roman" w:cs="Times New Roman"/>
          <w:b/>
          <w:sz w:val="28"/>
          <w:szCs w:val="28"/>
          <w:lang w:val="uk-UA" w:eastAsia="ru-RU"/>
        </w:rPr>
      </w:pPr>
    </w:p>
    <w:p w:rsidR="00AB1D29" w:rsidRPr="00AB1D29" w:rsidRDefault="00AB1D29" w:rsidP="00AB1D29">
      <w:pPr>
        <w:spacing w:after="0" w:line="240" w:lineRule="auto"/>
        <w:rPr>
          <w:rFonts w:ascii="Times New Roman" w:eastAsia="Times New Roman" w:hAnsi="Times New Roman" w:cs="Times New Roman"/>
          <w:b/>
          <w:sz w:val="28"/>
          <w:szCs w:val="28"/>
          <w:lang w:val="uk-UA" w:eastAsia="ru-RU"/>
        </w:rPr>
      </w:pPr>
    </w:p>
    <w:p w:rsidR="00AB1D29" w:rsidRPr="00AB1D29" w:rsidRDefault="00AB1D29" w:rsidP="00AB1D29">
      <w:pPr>
        <w:spacing w:after="0" w:line="240" w:lineRule="auto"/>
        <w:rPr>
          <w:rFonts w:ascii="Times New Roman" w:eastAsia="Times New Roman" w:hAnsi="Times New Roman" w:cs="Times New Roman"/>
          <w:b/>
          <w:sz w:val="28"/>
          <w:szCs w:val="28"/>
          <w:lang w:val="uk-UA" w:eastAsia="ru-RU"/>
        </w:rPr>
      </w:pPr>
    </w:p>
    <w:p w:rsidR="00AB1D29" w:rsidRPr="00AB1D29" w:rsidRDefault="00AB1D29" w:rsidP="00AB1D29">
      <w:pPr>
        <w:spacing w:after="0" w:line="240" w:lineRule="auto"/>
        <w:rPr>
          <w:rFonts w:ascii="Times New Roman" w:eastAsia="Times New Roman" w:hAnsi="Times New Roman" w:cs="Times New Roman"/>
          <w:sz w:val="28"/>
          <w:szCs w:val="28"/>
          <w:lang w:val="uk-UA" w:eastAsia="ru-RU"/>
        </w:rPr>
      </w:pPr>
      <w:r w:rsidRPr="00AB1D29">
        <w:rPr>
          <w:rFonts w:ascii="Times New Roman" w:eastAsia="Times New Roman" w:hAnsi="Times New Roman" w:cs="Times New Roman"/>
          <w:sz w:val="28"/>
          <w:szCs w:val="28"/>
          <w:lang w:eastAsia="ru-RU"/>
        </w:rPr>
        <w:t xml:space="preserve">СІЛЬСЬКИЙ ГОЛОВА                                                </w:t>
      </w:r>
      <w:r w:rsidRPr="00AB1D29">
        <w:rPr>
          <w:rFonts w:ascii="Times New Roman" w:eastAsia="Times New Roman" w:hAnsi="Times New Roman" w:cs="Times New Roman"/>
          <w:sz w:val="28"/>
          <w:szCs w:val="28"/>
          <w:lang w:val="uk-UA" w:eastAsia="ru-RU"/>
        </w:rPr>
        <w:t xml:space="preserve"> </w:t>
      </w:r>
      <w:r w:rsidRPr="00AB1D29">
        <w:rPr>
          <w:rFonts w:ascii="Times New Roman" w:eastAsia="Times New Roman" w:hAnsi="Times New Roman" w:cs="Times New Roman"/>
          <w:sz w:val="28"/>
          <w:szCs w:val="28"/>
          <w:lang w:eastAsia="ru-RU"/>
        </w:rPr>
        <w:t xml:space="preserve">  </w:t>
      </w:r>
      <w:r w:rsidRPr="00AB1D29">
        <w:rPr>
          <w:rFonts w:ascii="Times New Roman" w:eastAsia="Times New Roman" w:hAnsi="Times New Roman" w:cs="Times New Roman"/>
          <w:sz w:val="28"/>
          <w:szCs w:val="28"/>
          <w:lang w:val="uk-UA" w:eastAsia="ru-RU"/>
        </w:rPr>
        <w:t>Степан САІНЧУК</w:t>
      </w:r>
    </w:p>
    <w:p w:rsidR="00AB1D29" w:rsidRPr="00AB1D29" w:rsidRDefault="00AB1D29" w:rsidP="00AB1D29">
      <w:pPr>
        <w:spacing w:after="0" w:line="240" w:lineRule="auto"/>
        <w:rPr>
          <w:rFonts w:ascii="Times New Roman" w:eastAsia="Times New Roman" w:hAnsi="Times New Roman" w:cs="Times New Roman"/>
          <w:b/>
          <w:sz w:val="28"/>
          <w:szCs w:val="28"/>
          <w:lang w:eastAsia="ru-RU"/>
        </w:rPr>
      </w:pPr>
    </w:p>
    <w:p w:rsidR="00AB1D29" w:rsidRPr="00AB1D29" w:rsidRDefault="00AB1D29" w:rsidP="00AB1D29">
      <w:pPr>
        <w:rPr>
          <w:rFonts w:ascii="Times New Roman" w:eastAsia="Calibri" w:hAnsi="Times New Roman" w:cs="Times New Roman"/>
          <w:b/>
          <w:color w:val="000000"/>
          <w:sz w:val="28"/>
          <w:szCs w:val="28"/>
        </w:rPr>
      </w:pPr>
    </w:p>
    <w:p w:rsidR="00AB1D29" w:rsidRDefault="00AB1D29" w:rsidP="00BC1D3E">
      <w:pPr>
        <w:jc w:val="center"/>
        <w:rPr>
          <w:rFonts w:ascii="Times New Roman" w:eastAsia="Calibri" w:hAnsi="Times New Roman" w:cs="Times New Roman"/>
          <w:b/>
          <w:color w:val="000000"/>
          <w:sz w:val="28"/>
          <w:szCs w:val="28"/>
          <w:lang w:val="uk-UA"/>
        </w:rPr>
      </w:pPr>
    </w:p>
    <w:p w:rsidR="00AB1D29" w:rsidRPr="00BC1D3E" w:rsidRDefault="00AB1D29" w:rsidP="00BC1D3E">
      <w:pPr>
        <w:jc w:val="center"/>
        <w:rPr>
          <w:rFonts w:ascii="Times New Roman" w:eastAsia="Calibri" w:hAnsi="Times New Roman" w:cs="Times New Roman"/>
          <w:b/>
          <w:color w:val="000000"/>
          <w:sz w:val="28"/>
          <w:szCs w:val="28"/>
          <w:lang w:val="uk-UA"/>
        </w:rPr>
        <w:sectPr w:rsidR="00AB1D29" w:rsidRPr="00BC1D3E" w:rsidSect="00BF50B9">
          <w:headerReference w:type="default" r:id="rId14"/>
          <w:footerReference w:type="default" r:id="rId15"/>
          <w:pgSz w:w="12240" w:h="15840"/>
          <w:pgMar w:top="1134" w:right="567" w:bottom="567" w:left="1560" w:header="397" w:footer="397" w:gutter="0"/>
          <w:cols w:space="708"/>
          <w:titlePg/>
          <w:docGrid w:linePitch="360"/>
        </w:sectPr>
      </w:pPr>
    </w:p>
    <w:tbl>
      <w:tblPr>
        <w:tblW w:w="15369" w:type="dxa"/>
        <w:tblInd w:w="-30" w:type="dxa"/>
        <w:tblLayout w:type="fixed"/>
        <w:tblCellMar>
          <w:left w:w="30" w:type="dxa"/>
          <w:right w:w="30" w:type="dxa"/>
        </w:tblCellMar>
        <w:tblLook w:val="0000"/>
      </w:tblPr>
      <w:tblGrid>
        <w:gridCol w:w="4324"/>
        <w:gridCol w:w="746"/>
        <w:gridCol w:w="107"/>
        <w:gridCol w:w="665"/>
        <w:gridCol w:w="686"/>
        <w:gridCol w:w="2131"/>
        <w:gridCol w:w="31"/>
        <w:gridCol w:w="857"/>
        <w:gridCol w:w="665"/>
        <w:gridCol w:w="705"/>
        <w:gridCol w:w="62"/>
        <w:gridCol w:w="678"/>
        <w:gridCol w:w="559"/>
        <w:gridCol w:w="3153"/>
      </w:tblGrid>
      <w:tr w:rsidR="00BC1D3E" w:rsidRPr="00BC1D3E" w:rsidTr="00344FD2">
        <w:trPr>
          <w:trHeight w:val="319"/>
        </w:trPr>
        <w:tc>
          <w:tcPr>
            <w:tcW w:w="4324"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589" w:type="dxa"/>
            <w:gridSpan w:val="4"/>
            <w:tcBorders>
              <w:top w:val="nil"/>
              <w:left w:val="nil"/>
              <w:bottom w:val="nil"/>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888" w:type="dxa"/>
            <w:gridSpan w:val="2"/>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66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0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0" w:type="dxa"/>
            <w:gridSpan w:val="2"/>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559"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153" w:type="dxa"/>
            <w:tcBorders>
              <w:top w:val="nil"/>
              <w:left w:val="nil"/>
              <w:bottom w:val="nil"/>
              <w:right w:val="nil"/>
            </w:tcBorders>
          </w:tcPr>
          <w:p w:rsidR="00BC1D3E" w:rsidRPr="00AB1D29"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AB1D29">
              <w:rPr>
                <w:rFonts w:ascii="Times New Roman" w:eastAsia="Calibri" w:hAnsi="Times New Roman" w:cs="Times New Roman"/>
                <w:b/>
                <w:bCs/>
                <w:color w:val="000000"/>
                <w:sz w:val="24"/>
                <w:szCs w:val="24"/>
              </w:rPr>
              <w:t>Додаток  до Програми</w:t>
            </w:r>
          </w:p>
        </w:tc>
      </w:tr>
      <w:tr w:rsidR="00BC1D3E" w:rsidRPr="00BC1D3E" w:rsidTr="00344FD2">
        <w:trPr>
          <w:trHeight w:val="180"/>
        </w:trPr>
        <w:tc>
          <w:tcPr>
            <w:tcW w:w="4324" w:type="dxa"/>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589" w:type="dxa"/>
            <w:gridSpan w:val="4"/>
            <w:tcBorders>
              <w:top w:val="nil"/>
              <w:left w:val="nil"/>
              <w:bottom w:val="nil"/>
              <w:right w:val="nil"/>
            </w:tcBorders>
          </w:tcPr>
          <w:p w:rsidR="00BC1D3E" w:rsidRPr="00AB1D29"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888" w:type="dxa"/>
            <w:gridSpan w:val="2"/>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665" w:type="dxa"/>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05" w:type="dxa"/>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0" w:type="dxa"/>
            <w:gridSpan w:val="2"/>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559" w:type="dxa"/>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153" w:type="dxa"/>
            <w:tcBorders>
              <w:top w:val="nil"/>
              <w:left w:val="nil"/>
              <w:bottom w:val="nil"/>
              <w:right w:val="nil"/>
            </w:tcBorders>
          </w:tcPr>
          <w:p w:rsidR="00BC1D3E" w:rsidRPr="00AB1D29"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r>
      <w:tr w:rsidR="00BC1D3E" w:rsidRPr="00BC1D3E" w:rsidTr="00344FD2">
        <w:trPr>
          <w:trHeight w:val="487"/>
        </w:trPr>
        <w:tc>
          <w:tcPr>
            <w:tcW w:w="15369" w:type="dxa"/>
            <w:gridSpan w:val="14"/>
            <w:tcBorders>
              <w:top w:val="nil"/>
              <w:left w:val="nil"/>
              <w:bottom w:val="nil"/>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BC1D3E">
              <w:rPr>
                <w:rFonts w:ascii="Times New Roman" w:eastAsia="Calibri" w:hAnsi="Times New Roman" w:cs="Times New Roman"/>
                <w:b/>
                <w:bCs/>
                <w:color w:val="000000"/>
                <w:sz w:val="28"/>
                <w:szCs w:val="28"/>
              </w:rPr>
              <w:t>НАПРЯМИ ДІЯЛЬНОСТІ ТА ЗАХОДИ</w:t>
            </w:r>
          </w:p>
          <w:p w:rsid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BC1D3E">
              <w:rPr>
                <w:rFonts w:ascii="Times New Roman" w:eastAsia="Calibri" w:hAnsi="Times New Roman" w:cs="Times New Roman"/>
                <w:b/>
                <w:bCs/>
                <w:color w:val="000000"/>
                <w:sz w:val="28"/>
                <w:szCs w:val="28"/>
              </w:rPr>
              <w:t>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на період 2021-2023 років</w:t>
            </w:r>
          </w:p>
          <w:p w:rsidR="00596BF1" w:rsidRPr="00BC1D3E" w:rsidRDefault="00596BF1"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p>
        </w:tc>
      </w:tr>
      <w:tr w:rsidR="00BC1D3E" w:rsidRPr="00BC1D3E" w:rsidTr="00344FD2">
        <w:trPr>
          <w:trHeight w:val="238"/>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Перелік заходів Програми</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Строки виконання заходу</w:t>
            </w:r>
          </w:p>
        </w:tc>
        <w:tc>
          <w:tcPr>
            <w:tcW w:w="3589" w:type="dxa"/>
            <w:gridSpan w:val="4"/>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Виконавці</w:t>
            </w:r>
          </w:p>
        </w:tc>
        <w:tc>
          <w:tcPr>
            <w:tcW w:w="888" w:type="dxa"/>
            <w:gridSpan w:val="2"/>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Джерела фінансування</w:t>
            </w:r>
          </w:p>
        </w:tc>
        <w:tc>
          <w:tcPr>
            <w:tcW w:w="2669"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Орієнтовні обсяги фінансування, тис. грн</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Очікуваний результат</w:t>
            </w:r>
          </w:p>
        </w:tc>
      </w:tr>
      <w:tr w:rsidR="00BC1D3E" w:rsidRPr="00BC1D3E" w:rsidTr="00344FD2">
        <w:trPr>
          <w:trHeight w:val="384"/>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lang w:val="en-US"/>
              </w:rPr>
            </w:pPr>
          </w:p>
        </w:tc>
        <w:tc>
          <w:tcPr>
            <w:tcW w:w="3589" w:type="dxa"/>
            <w:gridSpan w:val="4"/>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c>
          <w:tcPr>
            <w:tcW w:w="888" w:type="dxa"/>
            <w:gridSpan w:val="2"/>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Всього</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2021</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2022</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r w:rsidRPr="00BC1D3E">
              <w:rPr>
                <w:rFonts w:ascii="Times New Roman" w:eastAsia="Calibri" w:hAnsi="Times New Roman" w:cs="Times New Roman"/>
                <w:b/>
                <w:bCs/>
                <w:color w:val="000000"/>
                <w:sz w:val="24"/>
                <w:szCs w:val="24"/>
                <w:lang w:val="en-US"/>
              </w:rPr>
              <w:t>2023</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r>
      <w:tr w:rsidR="00BC1D3E" w:rsidRPr="00BC1D3E" w:rsidTr="00344FD2">
        <w:trPr>
          <w:trHeight w:val="276"/>
        </w:trPr>
        <w:tc>
          <w:tcPr>
            <w:tcW w:w="9547" w:type="dxa"/>
            <w:gridSpan w:val="8"/>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BC1D3E">
              <w:rPr>
                <w:rFonts w:ascii="Times New Roman" w:eastAsia="Calibri" w:hAnsi="Times New Roman" w:cs="Times New Roman"/>
                <w:b/>
                <w:bCs/>
                <w:color w:val="000000"/>
                <w:sz w:val="28"/>
                <w:szCs w:val="28"/>
              </w:rPr>
              <w:t>І. Запобігання та протидія домашньому насильству і насильству за ознакою статі</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rPr>
            </w:pPr>
          </w:p>
        </w:tc>
      </w:tr>
      <w:tr w:rsidR="00BC1D3E" w:rsidRPr="00BC1D3E" w:rsidTr="00344FD2">
        <w:trPr>
          <w:trHeight w:val="1793"/>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1.1. Проведення заходів, зокрема, засідань круглих  столів, брифінгів, семінарів, акцій тощо, спрямованих на підвищення рівня обізнаності населення у сфері запобігання та протидії домашньому насильству і насильству за ознакою статі, формуванню нульової толерантності до насильницької моделі родинних відносин.</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tc>
        <w:tc>
          <w:tcPr>
            <w:tcW w:w="857" w:type="dxa"/>
            <w:tcBorders>
              <w:top w:val="single" w:sz="6" w:space="0" w:color="auto"/>
              <w:left w:val="single" w:sz="6" w:space="0" w:color="auto"/>
              <w:bottom w:val="single" w:sz="6" w:space="0" w:color="auto"/>
              <w:right w:val="single" w:sz="4"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4"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4,5</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1,00</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1,5</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2,00</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Підвищення рівня обізнаності населення у сфері  запобігання та протидії домашньому насильству і насильству за ознакою статі, руйнація негативних стереотипів та формування нульової толерантності до насильницької моделі родинних відносин</w:t>
            </w:r>
          </w:p>
        </w:tc>
      </w:tr>
      <w:tr w:rsidR="00BC1D3E" w:rsidRPr="00BC1D3E" w:rsidTr="00344FD2">
        <w:trPr>
          <w:trHeight w:val="1200"/>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rPr>
              <w:t>1.2. Проведення інформаційно-просвітницької кампанії на місцевому рівні  щодо запобігання та протидії домашньому насильству і насильству за ознакою статі</w:t>
            </w:r>
            <w:r w:rsidRPr="00BC1D3E">
              <w:rPr>
                <w:rFonts w:ascii="Times New Roman" w:eastAsia="Calibri" w:hAnsi="Times New Roman" w:cs="Times New Roman"/>
                <w:color w:val="000000"/>
                <w:sz w:val="24"/>
                <w:szCs w:val="24"/>
                <w:lang w:val="uk-UA"/>
              </w:rPr>
              <w:t>.</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lastRenderedPageBreak/>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lastRenderedPageBreak/>
              <w:t>не потребує фінансування</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 xml:space="preserve">Підвищення рівня обізнаності населення у сфері  запобігання та протидії домашньому насильству і насильству за ознакою статі, руйнація негативних стереотипів та формування </w:t>
            </w:r>
            <w:r w:rsidRPr="00BC1D3E">
              <w:rPr>
                <w:rFonts w:ascii="Times New Roman" w:eastAsia="Calibri" w:hAnsi="Times New Roman" w:cs="Times New Roman"/>
                <w:color w:val="000000"/>
                <w:sz w:val="24"/>
                <w:szCs w:val="24"/>
              </w:rPr>
              <w:lastRenderedPageBreak/>
              <w:t>нульової толерантності до насильницької моделі родинних відносин</w:t>
            </w:r>
          </w:p>
        </w:tc>
      </w:tr>
      <w:tr w:rsidR="00BC1D3E" w:rsidRPr="00BC1D3E" w:rsidTr="00344FD2">
        <w:trPr>
          <w:trHeight w:val="1334"/>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lastRenderedPageBreak/>
              <w:t>1.3. Створення у закладах охорони здоров’я кабінетів безпечних умов надання медично-психологічної допомоги постраждалим від насильства за ознакою статі, торгівлі людьми та домашнього насильства</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lang w:val="uk-UA"/>
              </w:rPr>
              <w:t xml:space="preserve">КНП «АЗПСМ» Магальської 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не потребує фінансування</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Забезпечення безпечних умов надання медично-психологічної допомоги постраждалим особам</w:t>
            </w:r>
          </w:p>
        </w:tc>
      </w:tr>
      <w:tr w:rsidR="00BC1D3E" w:rsidRPr="009626E2" w:rsidTr="00344FD2">
        <w:trPr>
          <w:trHeight w:val="1620"/>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1.4. Впровадження навчальних програм для соціальних працівників, психологів, шкільних психологів та інших спеціалістів, які надають соціальні послуги особам, які постраждали від домашнього насильства, з урахуванням стандартів щодо надання необхідної допомоги зазначеній категорії осіб</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2021- 2023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tc>
        <w:tc>
          <w:tcPr>
            <w:tcW w:w="857"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75,0</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20,0</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25,0</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30,0</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Підвищення рівня обізнаності відповідальних осіб, що здійснюють заходи щодо запобігання та протидію домашньому насильству і насильству за ознакою статі, професійного рівня фахівців для подальшого інформування населення у сфері запобігання та протидії домашньому насильству та гендерно зумовленому насильству з метою руйнації негативних стереотипів та формування нетерпимого ставлення до насильницької моделі сімейних відносин</w:t>
            </w:r>
          </w:p>
        </w:tc>
      </w:tr>
      <w:tr w:rsidR="00BC1D3E" w:rsidRPr="00BC1D3E" w:rsidTr="00344FD2">
        <w:trPr>
          <w:trHeight w:val="1574"/>
        </w:trPr>
        <w:tc>
          <w:tcPr>
            <w:tcW w:w="4324"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lastRenderedPageBreak/>
              <w:t>1.5. Надання допомоги особам, які постраждали від домашнього насильства, в тому числі дітям.</w:t>
            </w:r>
          </w:p>
        </w:tc>
        <w:tc>
          <w:tcPr>
            <w:tcW w:w="746"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 xml:space="preserve">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lang w:val="uk-UA"/>
              </w:rPr>
              <w:t>в</w:t>
            </w:r>
            <w:r w:rsidRPr="00BC1D3E">
              <w:rPr>
                <w:rFonts w:ascii="Times New Roman" w:eastAsia="Calibri" w:hAnsi="Times New Roman" w:cs="Times New Roman"/>
                <w:color w:val="000000"/>
                <w:sz w:val="24"/>
                <w:szCs w:val="24"/>
                <w:lang w:val="en-US"/>
              </w:rPr>
              <w:t>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КНП «АЗПСМ» Магальської 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sz w:val="24"/>
                <w:szCs w:val="24"/>
                <w:lang w:val="en-US"/>
              </w:rPr>
            </w:pPr>
            <w:r w:rsidRPr="00BC1D3E">
              <w:rPr>
                <w:rFonts w:ascii="Times New Roman" w:eastAsia="Calibri" w:hAnsi="Times New Roman" w:cs="Times New Roman"/>
                <w:sz w:val="24"/>
                <w:szCs w:val="24"/>
                <w:lang w:val="en-US"/>
              </w:rPr>
              <w:t xml:space="preserve"> </w:t>
            </w:r>
            <w:r w:rsidRPr="00BC1D3E">
              <w:rPr>
                <w:rFonts w:ascii="Times New Roman" w:eastAsia="Calibri" w:hAnsi="Times New Roman" w:cs="Times New Roman"/>
                <w:sz w:val="24"/>
                <w:szCs w:val="24"/>
                <w:lang w:val="uk-UA"/>
              </w:rPr>
              <w:t>4,0</w:t>
            </w:r>
            <w:r w:rsidRPr="00BC1D3E">
              <w:rPr>
                <w:rFonts w:ascii="Times New Roman" w:eastAsia="Calibri" w:hAnsi="Times New Roman" w:cs="Times New Roman"/>
                <w:sz w:val="24"/>
                <w:szCs w:val="24"/>
                <w:lang w:val="en-US"/>
              </w:rPr>
              <w:t xml:space="preserve">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sz w:val="24"/>
                <w:szCs w:val="24"/>
                <w:lang w:val="uk-UA"/>
              </w:rPr>
            </w:pPr>
            <w:r w:rsidRPr="00BC1D3E">
              <w:rPr>
                <w:rFonts w:ascii="Times New Roman" w:eastAsia="Calibri" w:hAnsi="Times New Roman" w:cs="Times New Roman"/>
                <w:sz w:val="24"/>
                <w:szCs w:val="24"/>
                <w:lang w:val="uk-UA"/>
              </w:rPr>
              <w:t>0</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sz w:val="24"/>
                <w:szCs w:val="24"/>
                <w:lang w:val="uk-UA"/>
              </w:rPr>
            </w:pPr>
            <w:r w:rsidRPr="00BC1D3E">
              <w:rPr>
                <w:rFonts w:ascii="Times New Roman" w:eastAsia="Calibri" w:hAnsi="Times New Roman" w:cs="Times New Roman"/>
                <w:sz w:val="24"/>
                <w:szCs w:val="24"/>
                <w:lang w:val="uk-UA"/>
              </w:rPr>
              <w:t>2,0</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sz w:val="24"/>
                <w:szCs w:val="24"/>
                <w:lang w:val="uk-UA"/>
              </w:rPr>
            </w:pPr>
            <w:r w:rsidRPr="00BC1D3E">
              <w:rPr>
                <w:rFonts w:ascii="Times New Roman" w:eastAsia="Calibri" w:hAnsi="Times New Roman" w:cs="Times New Roman"/>
                <w:sz w:val="24"/>
                <w:szCs w:val="24"/>
                <w:lang w:val="uk-UA"/>
              </w:rPr>
              <w:t>2,0</w:t>
            </w:r>
          </w:p>
        </w:tc>
        <w:tc>
          <w:tcPr>
            <w:tcW w:w="3153"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Вирішення соціальних питань осіб, які постраждали від домашнього насильства</w:t>
            </w:r>
          </w:p>
        </w:tc>
      </w:tr>
      <w:tr w:rsidR="00BC1D3E" w:rsidRPr="00BC1D3E" w:rsidTr="00344FD2">
        <w:trPr>
          <w:trHeight w:val="276"/>
        </w:trPr>
        <w:tc>
          <w:tcPr>
            <w:tcW w:w="4324" w:type="dxa"/>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3620" w:type="dxa"/>
            <w:gridSpan w:val="5"/>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857" w:type="dxa"/>
            <w:tcBorders>
              <w:top w:val="nil"/>
              <w:left w:val="nil"/>
              <w:bottom w:val="nil"/>
              <w:right w:val="nil"/>
            </w:tcBorders>
          </w:tcPr>
          <w:p w:rsidR="00BC1D3E" w:rsidRPr="00BC1D3E" w:rsidRDefault="00BC1D3E" w:rsidP="00BC1D3E">
            <w:pPr>
              <w:autoSpaceDE w:val="0"/>
              <w:autoSpaceDN w:val="0"/>
              <w:adjustRightInd w:val="0"/>
              <w:spacing w:after="0" w:line="240" w:lineRule="auto"/>
              <w:jc w:val="right"/>
              <w:rPr>
                <w:rFonts w:ascii="Times New Roman" w:eastAsia="Calibri" w:hAnsi="Times New Roman" w:cs="Times New Roman"/>
                <w:color w:val="000000"/>
                <w:sz w:val="26"/>
                <w:szCs w:val="26"/>
              </w:rPr>
            </w:pPr>
          </w:p>
        </w:tc>
        <w:tc>
          <w:tcPr>
            <w:tcW w:w="665" w:type="dxa"/>
            <w:tcBorders>
              <w:top w:val="single" w:sz="6" w:space="0" w:color="auto"/>
              <w:left w:val="single" w:sz="6" w:space="0" w:color="auto"/>
              <w:bottom w:val="single" w:sz="6" w:space="0" w:color="auto"/>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05" w:type="dxa"/>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0" w:type="dxa"/>
            <w:gridSpan w:val="2"/>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559" w:type="dxa"/>
            <w:tcBorders>
              <w:top w:val="single" w:sz="6" w:space="0" w:color="auto"/>
              <w:left w:val="nil"/>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153" w:type="dxa"/>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r>
      <w:tr w:rsidR="00BC1D3E" w:rsidRPr="00BC1D3E" w:rsidTr="00344FD2">
        <w:trPr>
          <w:trHeight w:val="96"/>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rPr>
              <w:t xml:space="preserve">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rPr>
              <w:t xml:space="preserve">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rPr>
              <w:t xml:space="preserve">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r>
      <w:tr w:rsidR="00BC1D3E" w:rsidRPr="00BC1D3E" w:rsidTr="00344FD2">
        <w:trPr>
          <w:trHeight w:val="1190"/>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 xml:space="preserve">1.6. Впровадження корекційних програм для осіб, які вчиняють домашнє насильство і насильство за ознакою статі, підготовка фахівців, які впроваджуватимуть програм для осіб, які вчиняють домашнє насильство, кривдників.                                                           </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p>
        </w:tc>
        <w:tc>
          <w:tcPr>
            <w:tcW w:w="857" w:type="dxa"/>
            <w:tcBorders>
              <w:top w:val="single" w:sz="6" w:space="0" w:color="auto"/>
              <w:left w:val="single" w:sz="6" w:space="0" w:color="auto"/>
              <w:bottom w:val="single" w:sz="6" w:space="0" w:color="auto"/>
              <w:right w:val="single" w:sz="4"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не потребує фінансування</w:t>
            </w:r>
          </w:p>
        </w:tc>
        <w:tc>
          <w:tcPr>
            <w:tcW w:w="665" w:type="dxa"/>
            <w:tcBorders>
              <w:top w:val="single" w:sz="6" w:space="0" w:color="auto"/>
              <w:left w:val="single" w:sz="4" w:space="0" w:color="auto"/>
              <w:bottom w:val="single" w:sz="6" w:space="0" w:color="auto"/>
              <w:right w:val="single" w:sz="4"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w:t>
            </w:r>
          </w:p>
        </w:tc>
        <w:tc>
          <w:tcPr>
            <w:tcW w:w="705" w:type="dxa"/>
            <w:tcBorders>
              <w:top w:val="single" w:sz="6" w:space="0" w:color="auto"/>
              <w:left w:val="single" w:sz="4" w:space="0" w:color="auto"/>
              <w:bottom w:val="single" w:sz="6" w:space="0" w:color="auto"/>
              <w:right w:val="single" w:sz="4"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w:t>
            </w:r>
          </w:p>
        </w:tc>
        <w:tc>
          <w:tcPr>
            <w:tcW w:w="740" w:type="dxa"/>
            <w:gridSpan w:val="2"/>
            <w:tcBorders>
              <w:top w:val="single" w:sz="6" w:space="0" w:color="auto"/>
              <w:left w:val="single" w:sz="4" w:space="0" w:color="auto"/>
              <w:bottom w:val="single" w:sz="6" w:space="0" w:color="auto"/>
              <w:right w:val="single" w:sz="4"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w:t>
            </w:r>
          </w:p>
        </w:tc>
        <w:tc>
          <w:tcPr>
            <w:tcW w:w="559" w:type="dxa"/>
            <w:tcBorders>
              <w:top w:val="single" w:sz="6" w:space="0" w:color="auto"/>
              <w:left w:val="single" w:sz="4"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Формування ненасильницької моделі поведінки у осіб, які вчинили домашнє насильство</w:t>
            </w:r>
          </w:p>
        </w:tc>
      </w:tr>
      <w:tr w:rsidR="00BC1D3E" w:rsidRPr="00BC1D3E" w:rsidTr="00344FD2">
        <w:trPr>
          <w:trHeight w:val="377"/>
        </w:trPr>
        <w:tc>
          <w:tcPr>
            <w:tcW w:w="8690" w:type="dxa"/>
            <w:gridSpan w:val="7"/>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rPr>
            </w:pP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rPr>
            </w:pP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r>
      <w:tr w:rsidR="00BC1D3E" w:rsidRPr="00BC1D3E" w:rsidTr="00344FD2">
        <w:trPr>
          <w:gridAfter w:val="7"/>
          <w:wAfter w:w="6679" w:type="dxa"/>
          <w:trHeight w:val="240"/>
        </w:trPr>
        <w:tc>
          <w:tcPr>
            <w:tcW w:w="8690" w:type="dxa"/>
            <w:gridSpan w:val="7"/>
            <w:tcBorders>
              <w:top w:val="single" w:sz="6" w:space="0" w:color="auto"/>
              <w:left w:val="single" w:sz="6" w:space="0" w:color="auto"/>
              <w:bottom w:val="single" w:sz="6" w:space="0" w:color="auto"/>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8"/>
                <w:szCs w:val="28"/>
              </w:rPr>
            </w:pPr>
            <w:r w:rsidRPr="00BC1D3E">
              <w:rPr>
                <w:rFonts w:ascii="Times New Roman" w:eastAsia="Calibri" w:hAnsi="Times New Roman" w:cs="Times New Roman"/>
                <w:b/>
                <w:bCs/>
                <w:color w:val="000000"/>
                <w:sz w:val="28"/>
                <w:szCs w:val="28"/>
              </w:rPr>
              <w:t xml:space="preserve">       2. Забезпечення рівних прав та   можливостей жінок і чоловіків</w:t>
            </w:r>
          </w:p>
        </w:tc>
      </w:tr>
      <w:tr w:rsidR="00BC1D3E" w:rsidRPr="00BC1D3E" w:rsidTr="00344FD2">
        <w:trPr>
          <w:trHeight w:val="552"/>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2.1. Вивчення досвіду та розповсюдження найкращих практик забезпечення рівних прав та можливостей жінок і чоловіків</w:t>
            </w:r>
          </w:p>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4"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Відділ  соціальної робот з  населенням Магальської сільської ради, (за згодою)</w:t>
            </w:r>
          </w:p>
        </w:tc>
        <w:tc>
          <w:tcPr>
            <w:tcW w:w="857" w:type="dxa"/>
            <w:tcBorders>
              <w:top w:val="single" w:sz="6" w:space="0" w:color="auto"/>
              <w:left w:val="single" w:sz="6" w:space="0" w:color="auto"/>
              <w:bottom w:val="single" w:sz="4"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не потребує фінансування</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Підвищення участі жінок у житті громади</w:t>
            </w:r>
          </w:p>
        </w:tc>
      </w:tr>
      <w:tr w:rsidR="00BC1D3E" w:rsidRPr="00BC1D3E" w:rsidTr="00344FD2">
        <w:trPr>
          <w:trHeight w:val="238"/>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857" w:type="dxa"/>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r>
      <w:tr w:rsidR="00BC1D3E" w:rsidRPr="00BC1D3E" w:rsidTr="00344FD2">
        <w:trPr>
          <w:trHeight w:val="535"/>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lastRenderedPageBreak/>
              <w:t>2.2. Забезпечення діяльності дорадчих органів з питань забезпечення рівних прав та можливостей жінок і чоловіків на місцевому рівні</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857" w:type="dxa"/>
            <w:tcBorders>
              <w:top w:val="single" w:sz="6" w:space="0" w:color="auto"/>
              <w:left w:val="single" w:sz="6" w:space="0" w:color="auto"/>
              <w:bottom w:val="single" w:sz="4"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не потребує фінансування</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Підвищення ефективності роботи у напрямку реалізації гендерної політики на регіональному та місцевому рівнях</w:t>
            </w:r>
          </w:p>
        </w:tc>
      </w:tr>
      <w:tr w:rsidR="00BC1D3E" w:rsidRPr="00BC1D3E" w:rsidTr="00344FD2">
        <w:trPr>
          <w:trHeight w:val="65"/>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Arial" w:eastAsia="Calibri" w:hAnsi="Arial" w:cs="Arial"/>
                <w:color w:val="000000"/>
                <w:sz w:val="24"/>
                <w:szCs w:val="24"/>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rPr>
            </w:pPr>
          </w:p>
        </w:tc>
        <w:tc>
          <w:tcPr>
            <w:tcW w:w="857" w:type="dxa"/>
            <w:tcBorders>
              <w:top w:val="single" w:sz="4"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rPr>
            </w:pPr>
          </w:p>
        </w:tc>
      </w:tr>
      <w:tr w:rsidR="00BC1D3E" w:rsidRPr="009626E2" w:rsidTr="00344FD2">
        <w:trPr>
          <w:trHeight w:val="660"/>
        </w:trPr>
        <w:tc>
          <w:tcPr>
            <w:tcW w:w="4324"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2.3. Включення до програм підвищення кваліфікації педагогічних працівників спецкурсів з гендерних питань</w:t>
            </w:r>
          </w:p>
        </w:tc>
        <w:tc>
          <w:tcPr>
            <w:tcW w:w="746"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Відділ освіти,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громадські об'єднання (за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uk-UA"/>
              </w:rPr>
              <w:t>5,0</w:t>
            </w:r>
            <w:r w:rsidRPr="00BC1D3E">
              <w:rPr>
                <w:rFonts w:ascii="Times New Roman" w:eastAsia="Calibri" w:hAnsi="Times New Roman" w:cs="Times New Roman"/>
                <w:color w:val="000000"/>
                <w:sz w:val="24"/>
                <w:szCs w:val="24"/>
                <w:lang w:val="en-US"/>
              </w:rPr>
              <w:t xml:space="preserve">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1,0</w:t>
            </w:r>
            <w:r w:rsidRPr="00BC1D3E">
              <w:rPr>
                <w:rFonts w:ascii="Times New Roman" w:eastAsia="Calibri" w:hAnsi="Times New Roman" w:cs="Times New Roman"/>
                <w:color w:val="000000"/>
                <w:sz w:val="24"/>
                <w:szCs w:val="24"/>
                <w:lang w:val="en-US"/>
              </w:rPr>
              <w:t xml:space="preserve">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2,0</w:t>
            </w:r>
            <w:r w:rsidRPr="00BC1D3E">
              <w:rPr>
                <w:rFonts w:ascii="Times New Roman" w:eastAsia="Calibri" w:hAnsi="Times New Roman" w:cs="Times New Roman"/>
                <w:color w:val="000000"/>
                <w:sz w:val="24"/>
                <w:szCs w:val="24"/>
                <w:lang w:val="en-US"/>
              </w:rPr>
              <w:t xml:space="preserve">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2,0</w:t>
            </w:r>
            <w:r w:rsidRPr="00BC1D3E">
              <w:rPr>
                <w:rFonts w:ascii="Times New Roman" w:eastAsia="Calibri" w:hAnsi="Times New Roman" w:cs="Times New Roman"/>
                <w:color w:val="000000"/>
                <w:sz w:val="24"/>
                <w:szCs w:val="24"/>
                <w:lang w:val="en-US"/>
              </w:rPr>
              <w:t xml:space="preserve"> </w:t>
            </w:r>
          </w:p>
        </w:tc>
        <w:tc>
          <w:tcPr>
            <w:tcW w:w="3153"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Підвищення гендерної обізнаності педагогічних працівників громади</w:t>
            </w:r>
          </w:p>
        </w:tc>
      </w:tr>
      <w:tr w:rsidR="00BC1D3E" w:rsidRPr="00BC1D3E" w:rsidTr="00344FD2">
        <w:trPr>
          <w:trHeight w:val="1078"/>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 xml:space="preserve">2.4. Розміщення статистичної інформації з розподілом за статтю на офіційних сайтах органів місцевого самоврядування    </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sz w:val="24"/>
                <w:szCs w:val="24"/>
                <w:lang w:val="uk-UA"/>
              </w:rPr>
            </w:pPr>
            <w:r w:rsidRPr="00BC1D3E">
              <w:rPr>
                <w:rFonts w:ascii="Times New Roman" w:eastAsia="Calibri" w:hAnsi="Times New Roman" w:cs="Times New Roman"/>
                <w:sz w:val="24"/>
                <w:szCs w:val="24"/>
              </w:rPr>
              <w:t>Відділ правового,</w:t>
            </w:r>
            <w:r w:rsidRPr="00BC1D3E">
              <w:rPr>
                <w:rFonts w:ascii="Times New Roman" w:eastAsia="Calibri" w:hAnsi="Times New Roman" w:cs="Times New Roman"/>
                <w:sz w:val="24"/>
                <w:szCs w:val="24"/>
                <w:lang w:val="uk-UA"/>
              </w:rPr>
              <w:t xml:space="preserve">інформаційного кадрового та  господарського забезпечення Магальської сільської </w:t>
            </w:r>
            <w:r w:rsidRPr="00BC1D3E">
              <w:rPr>
                <w:rFonts w:ascii="Times New Roman" w:eastAsia="Calibri" w:hAnsi="Times New Roman" w:cs="Times New Roman"/>
                <w:sz w:val="24"/>
                <w:szCs w:val="24"/>
              </w:rPr>
              <w:t>ради</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не потребує фінансування</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Розширення переліку статистичних показників, які дифференційовані за статтю та створення сприятливих умов для визначення потреб жінок і чоловіків</w:t>
            </w:r>
          </w:p>
        </w:tc>
      </w:tr>
      <w:tr w:rsidR="00BC1D3E" w:rsidRPr="00BC1D3E" w:rsidTr="00344FD2">
        <w:trPr>
          <w:trHeight w:val="1109"/>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2.5. Організація та проведення семінарів-тренінгів для підвищення рівня обізнаності посадових осіб місцевого самоврядування з гендерних питань</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w:t>
            </w:r>
            <w:r w:rsidRPr="00BC1D3E">
              <w:rPr>
                <w:rFonts w:ascii="Times New Roman" w:eastAsia="Calibri" w:hAnsi="Times New Roman" w:cs="Times New Roman"/>
                <w:color w:val="000000"/>
                <w:sz w:val="24"/>
                <w:szCs w:val="24"/>
                <w:lang w:val="en-US"/>
              </w:rPr>
              <w:t>громадські об'єднання (за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3,0</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1,0</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1,0</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1,0</w:t>
            </w:r>
            <w:r w:rsidRPr="00BC1D3E">
              <w:rPr>
                <w:rFonts w:ascii="Times New Roman" w:eastAsia="Calibri" w:hAnsi="Times New Roman" w:cs="Times New Roman"/>
                <w:color w:val="000000"/>
                <w:sz w:val="24"/>
                <w:szCs w:val="24"/>
                <w:lang w:val="en-US"/>
              </w:rPr>
              <w:t xml:space="preserve">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 xml:space="preserve">Сприяння оперативному моніторингу стану забезпечення рівних прав та можлдивостей жінок і чоловіків на регіональному та місцевому рівнях </w:t>
            </w:r>
          </w:p>
        </w:tc>
      </w:tr>
      <w:tr w:rsidR="00BC1D3E" w:rsidRPr="00BC1D3E" w:rsidTr="00344FD2">
        <w:trPr>
          <w:trHeight w:val="65"/>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p>
        </w:tc>
      </w:tr>
      <w:tr w:rsidR="00BC1D3E" w:rsidRPr="00BC1D3E" w:rsidTr="00344FD2">
        <w:trPr>
          <w:trHeight w:val="552"/>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2.6.  Реалізація соціальних проектів, спрямованих на підвищення лідерських навичок жінок, у тому числі у підприємництві, надання більших повноважень жінкам і чоловікам щодо кар</w:t>
            </w:r>
            <w:r w:rsidRPr="00BC1D3E">
              <w:rPr>
                <w:rFonts w:ascii="Calibri" w:eastAsia="Calibri" w:hAnsi="Calibri" w:cs="Calibri"/>
                <w:color w:val="000000"/>
                <w:sz w:val="24"/>
                <w:szCs w:val="24"/>
              </w:rPr>
              <w:t>′</w:t>
            </w:r>
            <w:r w:rsidRPr="00BC1D3E">
              <w:rPr>
                <w:rFonts w:ascii="Times New Roman" w:eastAsia="Calibri" w:hAnsi="Times New Roman" w:cs="Times New Roman"/>
                <w:color w:val="000000"/>
                <w:sz w:val="24"/>
                <w:szCs w:val="24"/>
              </w:rPr>
              <w:t xml:space="preserve">єрного росту та реалізації у приватному секторі, зменшення </w:t>
            </w:r>
            <w:r w:rsidRPr="00BC1D3E">
              <w:rPr>
                <w:rFonts w:ascii="Times New Roman" w:eastAsia="Calibri" w:hAnsi="Times New Roman" w:cs="Times New Roman"/>
                <w:color w:val="000000"/>
                <w:sz w:val="24"/>
                <w:szCs w:val="24"/>
              </w:rPr>
              <w:lastRenderedPageBreak/>
              <w:t>стереотипного тиску на працюючих жінок в "нежіночих" сферах</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lastRenderedPageBreak/>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Відділ соціально</w:t>
            </w:r>
            <w:r w:rsidRPr="00BC1D3E">
              <w:rPr>
                <w:rFonts w:ascii="Times New Roman" w:eastAsia="Calibri" w:hAnsi="Times New Roman" w:cs="Times New Roman"/>
                <w:color w:val="000000"/>
                <w:sz w:val="24"/>
                <w:szCs w:val="24"/>
                <w:lang w:val="uk-UA"/>
              </w:rPr>
              <w:t xml:space="preserve">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 xml:space="preserve">м 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w:t>
            </w:r>
            <w:r w:rsidRPr="00BC1D3E">
              <w:rPr>
                <w:rFonts w:ascii="Times New Roman" w:eastAsia="Calibri" w:hAnsi="Times New Roman" w:cs="Times New Roman"/>
                <w:color w:val="000000"/>
                <w:sz w:val="24"/>
                <w:szCs w:val="24"/>
                <w:lang w:val="en-US"/>
              </w:rPr>
              <w:t xml:space="preserve"> сільської ради, громадські об'єднання (за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 xml:space="preserve">Підвищення самооцінки жінок, виявлення їх лідерських здібностей </w:t>
            </w:r>
          </w:p>
        </w:tc>
      </w:tr>
      <w:tr w:rsidR="00BC1D3E" w:rsidRPr="00BC1D3E" w:rsidTr="00344FD2">
        <w:trPr>
          <w:trHeight w:val="737"/>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lastRenderedPageBreak/>
              <w:t>2.7. Проведення моніторингу розгляду звернень щодо дискримінації за ознакою статі</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Відділ соціально</w:t>
            </w:r>
            <w:r w:rsidRPr="00BC1D3E">
              <w:rPr>
                <w:rFonts w:ascii="Times New Roman" w:eastAsia="Calibri" w:hAnsi="Times New Roman" w:cs="Times New Roman"/>
                <w:color w:val="000000"/>
                <w:sz w:val="24"/>
                <w:szCs w:val="24"/>
                <w:lang w:val="uk-UA"/>
              </w:rPr>
              <w:t xml:space="preserve">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 xml:space="preserve">м 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w:t>
            </w:r>
            <w:r w:rsidRPr="00BC1D3E">
              <w:rPr>
                <w:rFonts w:ascii="Times New Roman" w:eastAsia="Calibri" w:hAnsi="Times New Roman" w:cs="Times New Roman"/>
                <w:color w:val="000000"/>
                <w:sz w:val="24"/>
                <w:szCs w:val="24"/>
                <w:lang w:val="en-US"/>
              </w:rPr>
              <w:t xml:space="preserve"> сільської ради, громадські об'єднання (за згодою)</w:t>
            </w: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не потребує фінансування</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Підвищення своєчасності та якості розгляду звернень</w:t>
            </w:r>
          </w:p>
        </w:tc>
      </w:tr>
      <w:tr w:rsidR="00BC1D3E" w:rsidRPr="009626E2" w:rsidTr="00344FD2">
        <w:trPr>
          <w:trHeight w:val="552"/>
        </w:trPr>
        <w:tc>
          <w:tcPr>
            <w:tcW w:w="4324"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2.</w:t>
            </w:r>
            <w:r w:rsidRPr="00BC1D3E">
              <w:rPr>
                <w:rFonts w:ascii="Times New Roman" w:eastAsia="Calibri" w:hAnsi="Times New Roman" w:cs="Times New Roman"/>
                <w:color w:val="000000"/>
                <w:sz w:val="24"/>
                <w:szCs w:val="24"/>
                <w:lang w:val="uk-UA"/>
              </w:rPr>
              <w:t>8</w:t>
            </w:r>
            <w:r w:rsidRPr="00BC1D3E">
              <w:rPr>
                <w:rFonts w:ascii="Times New Roman" w:eastAsia="Calibri" w:hAnsi="Times New Roman" w:cs="Times New Roman"/>
                <w:color w:val="000000"/>
                <w:sz w:val="24"/>
                <w:szCs w:val="24"/>
              </w:rPr>
              <w:t>. Проведення навчання соціальних працівників, психологів, юристів, медичних працівників, працівників громадських організацій, волонтерів з питань надання гендерно чутливих соціальних послуг, запобігання та протидії всім формам насильства проти жінок, надання допомоги постраждалим від конфліктів, з урахуванням потреб постраждалих від конфліктів, у тому числі особливих потреб людей з інвалідністю, осіб похилого віку</w:t>
            </w:r>
          </w:p>
        </w:tc>
        <w:tc>
          <w:tcPr>
            <w:tcW w:w="746" w:type="dxa"/>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2021-2023 роки</w:t>
            </w:r>
          </w:p>
        </w:tc>
        <w:tc>
          <w:tcPr>
            <w:tcW w:w="3620" w:type="dxa"/>
            <w:gridSpan w:val="5"/>
            <w:tcBorders>
              <w:top w:val="single" w:sz="6" w:space="0" w:color="auto"/>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КНП «АЗПСМ» Магальської 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857" w:type="dxa"/>
            <w:tcBorders>
              <w:top w:val="single" w:sz="6" w:space="0" w:color="auto"/>
              <w:left w:val="single" w:sz="6" w:space="0" w:color="auto"/>
              <w:bottom w:val="single" w:sz="6" w:space="0" w:color="auto"/>
              <w:right w:val="single" w:sz="4"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uk-UA"/>
              </w:rPr>
              <w:t>місцевий бюджет</w:t>
            </w:r>
          </w:p>
        </w:tc>
        <w:tc>
          <w:tcPr>
            <w:tcW w:w="665" w:type="dxa"/>
            <w:tcBorders>
              <w:top w:val="single" w:sz="6" w:space="0" w:color="auto"/>
              <w:left w:val="single" w:sz="4"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4,0</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1,0</w:t>
            </w:r>
            <w:r w:rsidRPr="00BC1D3E">
              <w:rPr>
                <w:rFonts w:ascii="Times New Roman" w:eastAsia="Calibri" w:hAnsi="Times New Roman" w:cs="Times New Roman"/>
                <w:color w:val="000000"/>
                <w:sz w:val="24"/>
                <w:szCs w:val="24"/>
                <w:lang w:val="en-US"/>
              </w:rPr>
              <w:t xml:space="preserve">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2,0</w:t>
            </w:r>
            <w:r w:rsidRPr="00BC1D3E">
              <w:rPr>
                <w:rFonts w:ascii="Times New Roman" w:eastAsia="Calibri" w:hAnsi="Times New Roman" w:cs="Times New Roman"/>
                <w:color w:val="000000"/>
                <w:sz w:val="24"/>
                <w:szCs w:val="24"/>
                <w:lang w:val="en-US"/>
              </w:rPr>
              <w:t xml:space="preserve">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1,0</w:t>
            </w:r>
            <w:r w:rsidRPr="00BC1D3E">
              <w:rPr>
                <w:rFonts w:ascii="Times New Roman" w:eastAsia="Calibri" w:hAnsi="Times New Roman" w:cs="Times New Roman"/>
                <w:color w:val="000000"/>
                <w:sz w:val="24"/>
                <w:szCs w:val="24"/>
                <w:lang w:val="en-US"/>
              </w:rPr>
              <w:t xml:space="preserve">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Підвищення обізнаності соціальних працівників, психологів, юристів, медичних працівників, працівників громадських організацій, волонтерів з питань надання гендерно чутливих соціальних послуг, запобігання та протидії всім формам насильства проти жінок, надання допомоги постраждалим від конфліктів, з урахуванням потреб постраждалих від конфліктів, у тому числі особливих потреб людей з інвалідністю, осіб похилого віку</w:t>
            </w:r>
          </w:p>
        </w:tc>
      </w:tr>
      <w:tr w:rsidR="00BC1D3E" w:rsidRPr="009626E2" w:rsidTr="00344FD2">
        <w:trPr>
          <w:trHeight w:val="480"/>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p>
        </w:tc>
        <w:tc>
          <w:tcPr>
            <w:tcW w:w="3620" w:type="dxa"/>
            <w:gridSpan w:val="5"/>
            <w:tcBorders>
              <w:top w:val="single" w:sz="6" w:space="0" w:color="auto"/>
              <w:left w:val="single" w:sz="6" w:space="0" w:color="auto"/>
              <w:bottom w:val="single" w:sz="4"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857" w:type="dxa"/>
            <w:tcBorders>
              <w:top w:val="single" w:sz="6" w:space="0" w:color="auto"/>
              <w:left w:val="single" w:sz="6" w:space="0" w:color="auto"/>
              <w:bottom w:val="single" w:sz="4" w:space="0" w:color="auto"/>
              <w:right w:val="single" w:sz="4"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665" w:type="dxa"/>
            <w:tcBorders>
              <w:top w:val="single" w:sz="6" w:space="0" w:color="auto"/>
              <w:left w:val="single" w:sz="4" w:space="0" w:color="auto"/>
              <w:bottom w:val="single" w:sz="4" w:space="0" w:color="auto"/>
              <w:right w:val="single" w:sz="4"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05" w:type="dxa"/>
            <w:tcBorders>
              <w:top w:val="single" w:sz="6" w:space="0" w:color="auto"/>
              <w:left w:val="single" w:sz="4" w:space="0" w:color="auto"/>
              <w:bottom w:val="single" w:sz="4"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lang w:val="en-US"/>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lang w:val="en-US"/>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BC1D3E" w:rsidRPr="009626E2" w:rsidTr="00344FD2">
        <w:trPr>
          <w:trHeight w:val="65"/>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857" w:type="dxa"/>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lang w:val="en-US"/>
              </w:rPr>
            </w:pP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lang w:val="en-US"/>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lang w:val="en-US"/>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Arial" w:eastAsia="Calibri" w:hAnsi="Arial" w:cs="Arial"/>
                <w:color w:val="000000"/>
                <w:sz w:val="24"/>
                <w:szCs w:val="24"/>
                <w:lang w:val="en-US"/>
              </w:rPr>
            </w:pP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BC1D3E" w:rsidRPr="00BC1D3E" w:rsidTr="00344FD2">
        <w:trPr>
          <w:trHeight w:val="240"/>
        </w:trPr>
        <w:tc>
          <w:tcPr>
            <w:tcW w:w="4324" w:type="dxa"/>
            <w:tcBorders>
              <w:top w:val="single" w:sz="6" w:space="0" w:color="auto"/>
              <w:left w:val="single" w:sz="6" w:space="0" w:color="auto"/>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r w:rsidRPr="00BC1D3E">
              <w:rPr>
                <w:rFonts w:ascii="Times New Roman" w:eastAsia="Calibri" w:hAnsi="Times New Roman" w:cs="Times New Roman"/>
                <w:b/>
                <w:bCs/>
                <w:color w:val="000000"/>
                <w:sz w:val="28"/>
                <w:szCs w:val="28"/>
                <w:lang w:val="en-US"/>
              </w:rPr>
              <w:t xml:space="preserve">       3. Протидія торгівлі людьми</w:t>
            </w:r>
          </w:p>
        </w:tc>
        <w:tc>
          <w:tcPr>
            <w:tcW w:w="746" w:type="dxa"/>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3620" w:type="dxa"/>
            <w:gridSpan w:val="5"/>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857" w:type="dxa"/>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665" w:type="dxa"/>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705" w:type="dxa"/>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740" w:type="dxa"/>
            <w:gridSpan w:val="2"/>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559" w:type="dxa"/>
            <w:tcBorders>
              <w:top w:val="single" w:sz="6" w:space="0" w:color="auto"/>
              <w:left w:val="nil"/>
              <w:bottom w:val="single" w:sz="6" w:space="0" w:color="auto"/>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c>
          <w:tcPr>
            <w:tcW w:w="3153" w:type="dxa"/>
            <w:tcBorders>
              <w:top w:val="single" w:sz="6" w:space="0" w:color="auto"/>
              <w:left w:val="nil"/>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8"/>
                <w:szCs w:val="28"/>
                <w:lang w:val="en-US"/>
              </w:rPr>
            </w:pPr>
          </w:p>
        </w:tc>
      </w:tr>
      <w:tr w:rsidR="00BC1D3E" w:rsidRPr="009626E2" w:rsidTr="00344FD2">
        <w:trPr>
          <w:trHeight w:val="1889"/>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rPr>
            </w:pPr>
            <w:r w:rsidRPr="00BC1D3E">
              <w:rPr>
                <w:rFonts w:ascii="Times New Roman" w:eastAsia="Calibri" w:hAnsi="Times New Roman" w:cs="Times New Roman"/>
                <w:color w:val="000000"/>
                <w:sz w:val="24"/>
                <w:szCs w:val="24"/>
              </w:rPr>
              <w:t xml:space="preserve">3.1. Підтримка електронної Дорожньої карти допомоги особам, які постраждали від домашнього насильства, насильства за ознакою статі або торгівлі людьми, в он-лайн режимі, проведення інформаційно-роз'яснювальної роботи серед населення, особливо молоді та </w:t>
            </w:r>
            <w:r w:rsidRPr="00BC1D3E">
              <w:rPr>
                <w:rFonts w:ascii="Times New Roman" w:eastAsia="Calibri" w:hAnsi="Times New Roman" w:cs="Times New Roman"/>
                <w:color w:val="000000"/>
                <w:sz w:val="24"/>
                <w:szCs w:val="24"/>
              </w:rPr>
              <w:lastRenderedPageBreak/>
              <w:t>соціально незахищених верств населення щодо запобігання потрапляння у ситуації, повязані з торгівлею людьми</w:t>
            </w: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lastRenderedPageBreak/>
              <w:t>2021-2023 роки</w:t>
            </w: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uk-UA"/>
              </w:rPr>
            </w:pPr>
            <w:r w:rsidRPr="00BC1D3E">
              <w:rPr>
                <w:rFonts w:ascii="Times New Roman" w:eastAsia="Calibri" w:hAnsi="Times New Roman" w:cs="Times New Roman"/>
                <w:color w:val="000000"/>
                <w:sz w:val="24"/>
                <w:szCs w:val="24"/>
                <w:lang w:val="en-US"/>
              </w:rPr>
              <w:t>Відділ  соціальн</w:t>
            </w:r>
            <w:r w:rsidRPr="00BC1D3E">
              <w:rPr>
                <w:rFonts w:ascii="Times New Roman" w:eastAsia="Calibri" w:hAnsi="Times New Roman" w:cs="Times New Roman"/>
                <w:color w:val="000000"/>
                <w:sz w:val="24"/>
                <w:szCs w:val="24"/>
                <w:lang w:val="uk-UA"/>
              </w:rPr>
              <w:t xml:space="preserve">ої роботи з </w:t>
            </w:r>
            <w:r w:rsidRPr="00BC1D3E">
              <w:rPr>
                <w:rFonts w:ascii="Times New Roman" w:eastAsia="Calibri" w:hAnsi="Times New Roman" w:cs="Times New Roman"/>
                <w:color w:val="000000"/>
                <w:sz w:val="24"/>
                <w:szCs w:val="24"/>
                <w:lang w:val="en-US"/>
              </w:rPr>
              <w:t xml:space="preserve"> населення</w:t>
            </w:r>
            <w:r w:rsidRPr="00BC1D3E">
              <w:rPr>
                <w:rFonts w:ascii="Times New Roman" w:eastAsia="Calibri" w:hAnsi="Times New Roman" w:cs="Times New Roman"/>
                <w:color w:val="000000"/>
                <w:sz w:val="24"/>
                <w:szCs w:val="24"/>
                <w:lang w:val="uk-UA"/>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сільської ради, Відділ освіти</w:t>
            </w:r>
            <w:r w:rsidRPr="00BC1D3E">
              <w:rPr>
                <w:rFonts w:ascii="Times New Roman" w:eastAsia="Calibri" w:hAnsi="Times New Roman" w:cs="Times New Roman"/>
                <w:color w:val="000000"/>
                <w:sz w:val="24"/>
                <w:szCs w:val="24"/>
                <w:lang w:val="uk-UA"/>
              </w:rPr>
              <w:t xml:space="preserve"> Магальської </w:t>
            </w:r>
            <w:r w:rsidRPr="00BC1D3E">
              <w:rPr>
                <w:rFonts w:ascii="Times New Roman" w:eastAsia="Calibri" w:hAnsi="Times New Roman" w:cs="Times New Roman"/>
                <w:color w:val="000000"/>
                <w:sz w:val="24"/>
                <w:szCs w:val="24"/>
                <w:lang w:val="en-US"/>
              </w:rPr>
              <w:t>сільської ради,</w:t>
            </w:r>
            <w:r w:rsidRPr="00BC1D3E">
              <w:rPr>
                <w:rFonts w:ascii="Times New Roman" w:eastAsia="Calibri" w:hAnsi="Times New Roman" w:cs="Times New Roman"/>
                <w:color w:val="000000"/>
                <w:sz w:val="24"/>
                <w:szCs w:val="24"/>
                <w:lang w:val="uk-UA"/>
              </w:rPr>
              <w:t xml:space="preserve"> відділ </w:t>
            </w:r>
            <w:r w:rsidRPr="00BC1D3E">
              <w:rPr>
                <w:rFonts w:ascii="Times New Roman" w:eastAsia="Calibri" w:hAnsi="Times New Roman" w:cs="Times New Roman"/>
                <w:color w:val="000000"/>
                <w:sz w:val="24"/>
                <w:szCs w:val="24"/>
                <w:lang w:val="en-US"/>
              </w:rPr>
              <w:t>Служб</w:t>
            </w:r>
            <w:r w:rsidRPr="00BC1D3E">
              <w:rPr>
                <w:rFonts w:ascii="Times New Roman" w:eastAsia="Calibri" w:hAnsi="Times New Roman" w:cs="Times New Roman"/>
                <w:color w:val="000000"/>
                <w:sz w:val="24"/>
                <w:szCs w:val="24"/>
                <w:lang w:val="uk-UA"/>
              </w:rPr>
              <w:t>и</w:t>
            </w:r>
            <w:r w:rsidRPr="00BC1D3E">
              <w:rPr>
                <w:rFonts w:ascii="Times New Roman" w:eastAsia="Calibri" w:hAnsi="Times New Roman" w:cs="Times New Roman"/>
                <w:color w:val="000000"/>
                <w:sz w:val="24"/>
                <w:szCs w:val="24"/>
                <w:lang w:val="en-US"/>
              </w:rPr>
              <w:t xml:space="preserve"> у справах дітей </w:t>
            </w:r>
            <w:r w:rsidRPr="00BC1D3E">
              <w:rPr>
                <w:rFonts w:ascii="Times New Roman" w:eastAsia="Calibri" w:hAnsi="Times New Roman" w:cs="Times New Roman"/>
                <w:color w:val="000000"/>
                <w:sz w:val="24"/>
                <w:szCs w:val="24"/>
                <w:lang w:val="uk-UA"/>
              </w:rPr>
              <w:t xml:space="preserve">Магальської </w:t>
            </w:r>
            <w:r w:rsidRPr="00BC1D3E">
              <w:rPr>
                <w:rFonts w:ascii="Times New Roman" w:eastAsia="Calibri" w:hAnsi="Times New Roman" w:cs="Times New Roman"/>
                <w:color w:val="000000"/>
                <w:sz w:val="24"/>
                <w:szCs w:val="24"/>
                <w:lang w:val="en-US"/>
              </w:rPr>
              <w:t xml:space="preserve">сільської ради, </w:t>
            </w:r>
            <w:r w:rsidRPr="00BC1D3E">
              <w:rPr>
                <w:rFonts w:ascii="Times New Roman" w:eastAsia="Calibri" w:hAnsi="Times New Roman" w:cs="Times New Roman"/>
                <w:color w:val="000000"/>
                <w:sz w:val="24"/>
                <w:szCs w:val="24"/>
              </w:rPr>
              <w:t>сектор</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превенції</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відділення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t>поліції</w:t>
            </w:r>
            <w:r w:rsidRPr="00BC1D3E">
              <w:rPr>
                <w:rFonts w:ascii="Times New Roman" w:eastAsia="Calibri" w:hAnsi="Times New Roman" w:cs="Times New Roman"/>
                <w:color w:val="000000"/>
                <w:sz w:val="24"/>
                <w:szCs w:val="24"/>
                <w:lang w:val="en-US"/>
              </w:rPr>
              <w:t xml:space="preserve"> №6 (</w:t>
            </w:r>
            <w:r w:rsidRPr="00BC1D3E">
              <w:rPr>
                <w:rFonts w:ascii="Times New Roman" w:eastAsia="Calibri" w:hAnsi="Times New Roman" w:cs="Times New Roman"/>
                <w:color w:val="000000"/>
                <w:sz w:val="24"/>
                <w:szCs w:val="24"/>
              </w:rPr>
              <w:t>м</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rPr>
              <w:lastRenderedPageBreak/>
              <w:t>Новоселиця</w:t>
            </w:r>
            <w:r w:rsidRPr="00BC1D3E">
              <w:rPr>
                <w:rFonts w:ascii="Times New Roman" w:eastAsia="Calibri" w:hAnsi="Times New Roman" w:cs="Times New Roman"/>
                <w:color w:val="000000"/>
                <w:sz w:val="24"/>
                <w:szCs w:val="24"/>
                <w:lang w:val="en-US"/>
              </w:rPr>
              <w:t xml:space="preserve">)  </w:t>
            </w:r>
            <w:r w:rsidRPr="00BC1D3E">
              <w:rPr>
                <w:rFonts w:ascii="Times New Roman" w:eastAsia="Calibri" w:hAnsi="Times New Roman" w:cs="Times New Roman"/>
                <w:color w:val="000000"/>
                <w:sz w:val="24"/>
                <w:szCs w:val="24"/>
                <w:lang w:val="uk-UA"/>
              </w:rPr>
              <w:t xml:space="preserve">чернівецького районного управління поліції ГУНП в Чернівецькій області </w:t>
            </w:r>
            <w:r w:rsidRPr="00BC1D3E">
              <w:rPr>
                <w:rFonts w:ascii="Times New Roman" w:eastAsia="Calibri" w:hAnsi="Times New Roman" w:cs="Times New Roman"/>
                <w:color w:val="000000"/>
                <w:sz w:val="24"/>
                <w:szCs w:val="24"/>
                <w:lang w:val="en-US"/>
              </w:rPr>
              <w:t>(за згодою)</w:t>
            </w:r>
          </w:p>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lastRenderedPageBreak/>
              <w:t xml:space="preserve">не потребує фінансування </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 xml:space="preserve"> - </w:t>
            </w:r>
          </w:p>
        </w:tc>
        <w:tc>
          <w:tcPr>
            <w:tcW w:w="3153"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BC1D3E">
              <w:rPr>
                <w:rFonts w:ascii="Times New Roman" w:eastAsia="Calibri" w:hAnsi="Times New Roman" w:cs="Times New Roman"/>
                <w:color w:val="000000"/>
                <w:sz w:val="24"/>
                <w:szCs w:val="24"/>
                <w:lang w:val="en-US"/>
              </w:rPr>
              <w:t>Створення для постраждалих осіб можливості звернення    по необхідну допомогу, підпищення обізнаності громадян щодо випадків потрапляння в ситуації, повязані з торгівлею людьми</w:t>
            </w:r>
          </w:p>
        </w:tc>
      </w:tr>
      <w:tr w:rsidR="00BC1D3E" w:rsidRPr="009626E2" w:rsidTr="00344FD2">
        <w:trPr>
          <w:trHeight w:val="334"/>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right"/>
              <w:rPr>
                <w:rFonts w:ascii="Arial" w:eastAsia="Calibri" w:hAnsi="Arial" w:cs="Arial"/>
                <w:color w:val="000000"/>
                <w:sz w:val="20"/>
                <w:szCs w:val="20"/>
                <w:lang w:val="en-US"/>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right"/>
              <w:rPr>
                <w:rFonts w:ascii="Arial" w:eastAsia="Calibri" w:hAnsi="Arial" w:cs="Arial"/>
                <w:color w:val="000000"/>
                <w:sz w:val="20"/>
                <w:szCs w:val="20"/>
                <w:lang w:val="en-US"/>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right"/>
              <w:rPr>
                <w:rFonts w:ascii="Arial" w:eastAsia="Calibri" w:hAnsi="Arial" w:cs="Arial"/>
                <w:color w:val="000000"/>
                <w:sz w:val="20"/>
                <w:szCs w:val="20"/>
                <w:lang w:val="en-US"/>
              </w:rPr>
            </w:pPr>
          </w:p>
        </w:tc>
        <w:tc>
          <w:tcPr>
            <w:tcW w:w="2227" w:type="dxa"/>
            <w:gridSpan w:val="3"/>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c>
          <w:tcPr>
            <w:tcW w:w="3153" w:type="dxa"/>
            <w:tcBorders>
              <w:top w:val="nil"/>
              <w:left w:val="single" w:sz="6" w:space="0" w:color="auto"/>
              <w:bottom w:val="nil"/>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r>
      <w:tr w:rsidR="00BC1D3E" w:rsidRPr="00BC1D3E" w:rsidTr="00344FD2">
        <w:trPr>
          <w:trHeight w:val="65"/>
        </w:trPr>
        <w:tc>
          <w:tcPr>
            <w:tcW w:w="4324"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right"/>
              <w:rPr>
                <w:rFonts w:ascii="Arial" w:eastAsia="Calibri" w:hAnsi="Arial" w:cs="Arial"/>
                <w:color w:val="000000"/>
                <w:sz w:val="20"/>
                <w:szCs w:val="20"/>
                <w:lang w:val="en-US"/>
              </w:rPr>
            </w:pPr>
          </w:p>
        </w:tc>
        <w:tc>
          <w:tcPr>
            <w:tcW w:w="746"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right"/>
              <w:rPr>
                <w:rFonts w:ascii="Arial" w:eastAsia="Calibri" w:hAnsi="Arial" w:cs="Arial"/>
                <w:color w:val="000000"/>
                <w:sz w:val="20"/>
                <w:szCs w:val="20"/>
                <w:lang w:val="en-US"/>
              </w:rPr>
            </w:pPr>
          </w:p>
        </w:tc>
        <w:tc>
          <w:tcPr>
            <w:tcW w:w="3620" w:type="dxa"/>
            <w:gridSpan w:val="5"/>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right"/>
              <w:rPr>
                <w:rFonts w:ascii="Arial" w:eastAsia="Calibri" w:hAnsi="Arial" w:cs="Arial"/>
                <w:color w:val="000000"/>
                <w:sz w:val="20"/>
                <w:szCs w:val="20"/>
                <w:lang w:val="en-US"/>
              </w:rPr>
            </w:pPr>
          </w:p>
        </w:tc>
        <w:tc>
          <w:tcPr>
            <w:tcW w:w="857"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lang w:val="uk-UA"/>
              </w:rPr>
            </w:pPr>
            <w:r w:rsidRPr="00BC1D3E">
              <w:rPr>
                <w:rFonts w:ascii="Times New Roman" w:eastAsia="Calibri" w:hAnsi="Times New Roman" w:cs="Times New Roman"/>
                <w:b/>
                <w:bCs/>
                <w:color w:val="000000"/>
                <w:sz w:val="24"/>
                <w:szCs w:val="24"/>
                <w:lang w:val="uk-UA"/>
              </w:rPr>
              <w:t>Всього</w:t>
            </w:r>
          </w:p>
        </w:tc>
        <w:tc>
          <w:tcPr>
            <w:tcW w:w="66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lang w:val="uk-UA"/>
              </w:rPr>
            </w:pPr>
            <w:r w:rsidRPr="00BC1D3E">
              <w:rPr>
                <w:rFonts w:ascii="Times New Roman" w:eastAsia="Calibri" w:hAnsi="Times New Roman" w:cs="Times New Roman"/>
                <w:b/>
                <w:bCs/>
                <w:color w:val="000000"/>
                <w:sz w:val="24"/>
                <w:szCs w:val="24"/>
                <w:lang w:val="uk-UA"/>
              </w:rPr>
              <w:t>95,5</w:t>
            </w:r>
          </w:p>
        </w:tc>
        <w:tc>
          <w:tcPr>
            <w:tcW w:w="705"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lang w:val="uk-UA"/>
              </w:rPr>
            </w:pPr>
            <w:r w:rsidRPr="00BC1D3E">
              <w:rPr>
                <w:rFonts w:ascii="Times New Roman" w:eastAsia="Calibri" w:hAnsi="Times New Roman" w:cs="Times New Roman"/>
                <w:b/>
                <w:bCs/>
                <w:color w:val="000000"/>
                <w:sz w:val="24"/>
                <w:szCs w:val="24"/>
                <w:lang w:val="uk-UA"/>
              </w:rPr>
              <w:t>24,0</w:t>
            </w:r>
          </w:p>
        </w:tc>
        <w:tc>
          <w:tcPr>
            <w:tcW w:w="740" w:type="dxa"/>
            <w:gridSpan w:val="2"/>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4"/>
                <w:szCs w:val="24"/>
                <w:lang w:val="uk-UA"/>
              </w:rPr>
            </w:pPr>
            <w:r w:rsidRPr="00BC1D3E">
              <w:rPr>
                <w:rFonts w:ascii="Times New Roman" w:eastAsia="Calibri" w:hAnsi="Times New Roman" w:cs="Times New Roman"/>
                <w:b/>
                <w:bCs/>
                <w:color w:val="000000"/>
                <w:sz w:val="24"/>
                <w:szCs w:val="24"/>
                <w:lang w:val="uk-UA"/>
              </w:rPr>
              <w:t>33,5</w:t>
            </w:r>
          </w:p>
        </w:tc>
        <w:tc>
          <w:tcPr>
            <w:tcW w:w="559" w:type="dxa"/>
            <w:tcBorders>
              <w:top w:val="single" w:sz="6" w:space="0" w:color="auto"/>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lang w:val="uk-UA"/>
              </w:rPr>
            </w:pPr>
            <w:r w:rsidRPr="00BC1D3E">
              <w:rPr>
                <w:rFonts w:ascii="Times New Roman" w:eastAsia="Calibri" w:hAnsi="Times New Roman" w:cs="Times New Roman"/>
                <w:b/>
                <w:bCs/>
                <w:color w:val="000000"/>
                <w:lang w:val="uk-UA"/>
              </w:rPr>
              <w:t>38,0</w:t>
            </w:r>
          </w:p>
        </w:tc>
        <w:tc>
          <w:tcPr>
            <w:tcW w:w="3153" w:type="dxa"/>
            <w:tcBorders>
              <w:top w:val="nil"/>
              <w:left w:val="single" w:sz="6" w:space="0" w:color="auto"/>
              <w:bottom w:val="single" w:sz="6" w:space="0" w:color="auto"/>
              <w:right w:val="single" w:sz="6" w:space="0" w:color="auto"/>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b/>
                <w:bCs/>
                <w:color w:val="000000"/>
                <w:sz w:val="24"/>
                <w:szCs w:val="24"/>
                <w:lang w:val="en-US"/>
              </w:rPr>
            </w:pPr>
          </w:p>
        </w:tc>
      </w:tr>
      <w:tr w:rsidR="00BC1D3E" w:rsidRPr="00BC1D3E" w:rsidTr="00344FD2">
        <w:trPr>
          <w:trHeight w:val="487"/>
        </w:trPr>
        <w:tc>
          <w:tcPr>
            <w:tcW w:w="4324"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6"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3620" w:type="dxa"/>
            <w:gridSpan w:val="5"/>
            <w:tcBorders>
              <w:top w:val="nil"/>
              <w:left w:val="nil"/>
              <w:bottom w:val="nil"/>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p>
        </w:tc>
        <w:tc>
          <w:tcPr>
            <w:tcW w:w="857"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66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0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0" w:type="dxa"/>
            <w:gridSpan w:val="2"/>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559"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3153"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BC1D3E" w:rsidRPr="00BC1D3E" w:rsidTr="00344FD2">
        <w:trPr>
          <w:gridAfter w:val="3"/>
          <w:wAfter w:w="4390" w:type="dxa"/>
          <w:trHeight w:val="180"/>
        </w:trPr>
        <w:tc>
          <w:tcPr>
            <w:tcW w:w="4324"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6"/>
                <w:szCs w:val="26"/>
                <w:lang w:val="en-US"/>
              </w:rPr>
            </w:pPr>
          </w:p>
        </w:tc>
        <w:tc>
          <w:tcPr>
            <w:tcW w:w="853" w:type="dxa"/>
            <w:gridSpan w:val="2"/>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6"/>
                <w:szCs w:val="26"/>
                <w:lang w:val="uk-UA"/>
              </w:rPr>
            </w:pPr>
          </w:p>
        </w:tc>
        <w:tc>
          <w:tcPr>
            <w:tcW w:w="66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6"/>
                <w:szCs w:val="26"/>
                <w:lang w:val="en-US"/>
              </w:rPr>
            </w:pPr>
          </w:p>
        </w:tc>
        <w:tc>
          <w:tcPr>
            <w:tcW w:w="686"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6"/>
                <w:szCs w:val="26"/>
                <w:lang w:val="en-US"/>
              </w:rPr>
            </w:pPr>
          </w:p>
        </w:tc>
        <w:tc>
          <w:tcPr>
            <w:tcW w:w="4451" w:type="dxa"/>
            <w:gridSpan w:val="6"/>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b/>
                <w:bCs/>
                <w:color w:val="000000"/>
                <w:sz w:val="26"/>
                <w:szCs w:val="26"/>
                <w:lang w:val="uk-UA"/>
              </w:rPr>
            </w:pPr>
          </w:p>
        </w:tc>
      </w:tr>
      <w:tr w:rsidR="00BC1D3E" w:rsidRPr="00BC1D3E" w:rsidTr="00344FD2">
        <w:trPr>
          <w:trHeight w:val="180"/>
        </w:trPr>
        <w:tc>
          <w:tcPr>
            <w:tcW w:w="4324"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6"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3620" w:type="dxa"/>
            <w:gridSpan w:val="5"/>
            <w:tcBorders>
              <w:top w:val="nil"/>
              <w:left w:val="nil"/>
              <w:bottom w:val="nil"/>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p>
        </w:tc>
        <w:tc>
          <w:tcPr>
            <w:tcW w:w="857"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66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0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0" w:type="dxa"/>
            <w:gridSpan w:val="2"/>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559"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3153"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BC1D3E" w:rsidRPr="00BC1D3E" w:rsidTr="00344FD2">
        <w:trPr>
          <w:trHeight w:val="180"/>
        </w:trPr>
        <w:tc>
          <w:tcPr>
            <w:tcW w:w="4324"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6"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3620" w:type="dxa"/>
            <w:gridSpan w:val="5"/>
            <w:tcBorders>
              <w:top w:val="nil"/>
              <w:left w:val="nil"/>
              <w:bottom w:val="nil"/>
              <w:right w:val="nil"/>
            </w:tcBorders>
          </w:tcPr>
          <w:p w:rsidR="00BC1D3E" w:rsidRPr="00BC1D3E" w:rsidRDefault="00BC1D3E" w:rsidP="00BC1D3E">
            <w:pPr>
              <w:autoSpaceDE w:val="0"/>
              <w:autoSpaceDN w:val="0"/>
              <w:adjustRightInd w:val="0"/>
              <w:spacing w:after="0" w:line="240" w:lineRule="auto"/>
              <w:jc w:val="center"/>
              <w:rPr>
                <w:rFonts w:ascii="Times New Roman" w:eastAsia="Calibri" w:hAnsi="Times New Roman" w:cs="Times New Roman"/>
                <w:color w:val="000000"/>
                <w:sz w:val="24"/>
                <w:szCs w:val="24"/>
                <w:lang w:val="en-US"/>
              </w:rPr>
            </w:pPr>
          </w:p>
        </w:tc>
        <w:tc>
          <w:tcPr>
            <w:tcW w:w="857"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66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05"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740" w:type="dxa"/>
            <w:gridSpan w:val="2"/>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559"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c>
          <w:tcPr>
            <w:tcW w:w="3153" w:type="dxa"/>
            <w:tcBorders>
              <w:top w:val="nil"/>
              <w:left w:val="nil"/>
              <w:bottom w:val="nil"/>
              <w:right w:val="nil"/>
            </w:tcBorders>
          </w:tcPr>
          <w:p w:rsidR="00BC1D3E" w:rsidRPr="00BC1D3E" w:rsidRDefault="00BC1D3E" w:rsidP="00BC1D3E">
            <w:pPr>
              <w:autoSpaceDE w:val="0"/>
              <w:autoSpaceDN w:val="0"/>
              <w:adjustRightInd w:val="0"/>
              <w:spacing w:after="0" w:line="240" w:lineRule="auto"/>
              <w:rPr>
                <w:rFonts w:ascii="Times New Roman" w:eastAsia="Calibri" w:hAnsi="Times New Roman" w:cs="Times New Roman"/>
                <w:color w:val="000000"/>
                <w:sz w:val="24"/>
                <w:szCs w:val="24"/>
                <w:lang w:val="en-US"/>
              </w:rPr>
            </w:pPr>
          </w:p>
        </w:tc>
      </w:tr>
    </w:tbl>
    <w:p w:rsidR="00BC1D3E" w:rsidRPr="00BC1D3E" w:rsidRDefault="00BC1D3E" w:rsidP="00BC1D3E">
      <w:pPr>
        <w:spacing w:line="240" w:lineRule="auto"/>
        <w:jc w:val="both"/>
        <w:rPr>
          <w:rFonts w:ascii="Times New Roman" w:eastAsia="Times New Roman" w:hAnsi="Times New Roman" w:cs="Times New Roman"/>
          <w:b/>
          <w:sz w:val="26"/>
          <w:szCs w:val="26"/>
          <w:lang w:val="uk-UA" w:eastAsia="uk-UA"/>
        </w:rPr>
      </w:pPr>
      <w:r w:rsidRPr="00BC1D3E">
        <w:rPr>
          <w:rFonts w:ascii="Times New Roman" w:eastAsia="Times New Roman" w:hAnsi="Times New Roman" w:cs="Times New Roman"/>
          <w:b/>
          <w:sz w:val="26"/>
          <w:szCs w:val="26"/>
          <w:lang w:val="uk-UA" w:eastAsia="uk-UA"/>
        </w:rPr>
        <w:t xml:space="preserve">                                   Секретар сільської ради                                                             Анжела КРІСТЕЛ</w:t>
      </w:r>
    </w:p>
    <w:p w:rsidR="00344FD2" w:rsidRDefault="00344FD2"/>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p w:rsidR="00263D87" w:rsidRDefault="00263D87"/>
    <w:sectPr w:rsidR="00263D87" w:rsidSect="00344FD2">
      <w:pgSz w:w="15840" w:h="12240" w:orient="landscape"/>
      <w:pgMar w:top="1134" w:right="391" w:bottom="1134" w:left="284" w:header="113"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5E5" w:rsidRDefault="008A25E5">
      <w:pPr>
        <w:spacing w:after="0" w:line="240" w:lineRule="auto"/>
      </w:pPr>
      <w:r>
        <w:separator/>
      </w:r>
    </w:p>
  </w:endnote>
  <w:endnote w:type="continuationSeparator" w:id="0">
    <w:p w:rsidR="008A25E5" w:rsidRDefault="008A25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DejaVu Sans">
    <w:altName w:val="MS Mincho"/>
    <w:panose1 w:val="00000000000000000000"/>
    <w:charset w:val="80"/>
    <w:family w:val="auto"/>
    <w:notTrueType/>
    <w:pitch w:val="variable"/>
    <w:sig w:usb0="00000000" w:usb1="08070000" w:usb2="00000010" w:usb3="00000000" w:csb0="00020000" w:csb1="00000000"/>
  </w:font>
  <w:font w:name="UkrainianBaltica">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19" w:rsidRDefault="000B2219" w:rsidP="00912DCB">
    <w:pPr>
      <w:pStyle w:val="a5"/>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B2219" w:rsidRDefault="000B2219" w:rsidP="00912DC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19" w:rsidRDefault="000B2219">
    <w:pPr>
      <w:pStyle w:val="a5"/>
      <w:rPr>
        <w:lang w:val="uk-UA"/>
      </w:rPr>
    </w:pPr>
  </w:p>
  <w:p w:rsidR="000B2219" w:rsidRDefault="000B2219">
    <w:pPr>
      <w:pStyle w:val="a5"/>
      <w:rPr>
        <w:lang w:val="uk-UA"/>
      </w:rPr>
    </w:pPr>
  </w:p>
  <w:p w:rsidR="000B2219" w:rsidRPr="0092249A" w:rsidRDefault="000B2219">
    <w:pPr>
      <w:pStyle w:val="a5"/>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5E5" w:rsidRDefault="008A25E5">
      <w:pPr>
        <w:spacing w:after="0" w:line="240" w:lineRule="auto"/>
      </w:pPr>
      <w:r>
        <w:separator/>
      </w:r>
    </w:p>
  </w:footnote>
  <w:footnote w:type="continuationSeparator" w:id="0">
    <w:p w:rsidR="008A25E5" w:rsidRDefault="008A25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19" w:rsidRDefault="000B2219" w:rsidP="00912DCB">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B2219" w:rsidRDefault="000B2219" w:rsidP="00912DC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19" w:rsidRPr="00974115" w:rsidRDefault="000B2219" w:rsidP="00912DCB">
    <w:pPr>
      <w:pStyle w:val="a3"/>
      <w:rPr>
        <w:lang w:val="uk-UA"/>
      </w:rPr>
    </w:pPr>
  </w:p>
  <w:p w:rsidR="000B2219" w:rsidRPr="00974115" w:rsidRDefault="000B2219" w:rsidP="00912DCB">
    <w:pPr>
      <w:pStyle w:val="a3"/>
      <w:ind w:right="360"/>
      <w:rPr>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19" w:rsidRDefault="000B2219">
    <w:pPr>
      <w:pStyle w:val="a3"/>
      <w:rPr>
        <w:lang w:val="uk-UA"/>
      </w:rPr>
    </w:pPr>
  </w:p>
  <w:p w:rsidR="000B2219" w:rsidRPr="0092249A" w:rsidRDefault="000B2219">
    <w:pPr>
      <w:pStyle w:val="a3"/>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0025"/>
    <w:multiLevelType w:val="hybridMultilevel"/>
    <w:tmpl w:val="0ADAB4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5CE6"/>
    <w:multiLevelType w:val="hybridMultilevel"/>
    <w:tmpl w:val="F3A46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7B7514"/>
    <w:multiLevelType w:val="hybridMultilevel"/>
    <w:tmpl w:val="E8FA41EA"/>
    <w:lvl w:ilvl="0" w:tplc="C44E67B4">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941615"/>
    <w:multiLevelType w:val="hybridMultilevel"/>
    <w:tmpl w:val="B9A8DF1C"/>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9DB5A50"/>
    <w:multiLevelType w:val="hybridMultilevel"/>
    <w:tmpl w:val="332CA9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B67301F"/>
    <w:multiLevelType w:val="multilevel"/>
    <w:tmpl w:val="8C3C5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DE5F6E"/>
    <w:multiLevelType w:val="hybridMultilevel"/>
    <w:tmpl w:val="11BA8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E92EDD"/>
    <w:multiLevelType w:val="hybridMultilevel"/>
    <w:tmpl w:val="316C6098"/>
    <w:lvl w:ilvl="0" w:tplc="AA46BA0E">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7BC4D95"/>
    <w:multiLevelType w:val="multilevel"/>
    <w:tmpl w:val="08E6E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E753C1"/>
    <w:multiLevelType w:val="multilevel"/>
    <w:tmpl w:val="A41EB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BC37A0"/>
    <w:multiLevelType w:val="multilevel"/>
    <w:tmpl w:val="8002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BF60CD"/>
    <w:multiLevelType w:val="multilevel"/>
    <w:tmpl w:val="E3885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82E15E8"/>
    <w:multiLevelType w:val="hybridMultilevel"/>
    <w:tmpl w:val="5C242B80"/>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2C0044BF"/>
    <w:multiLevelType w:val="multilevel"/>
    <w:tmpl w:val="339E9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8C7228"/>
    <w:multiLevelType w:val="multilevel"/>
    <w:tmpl w:val="8B20EDFA"/>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F06433B"/>
    <w:multiLevelType w:val="hybridMultilevel"/>
    <w:tmpl w:val="BCC45EA0"/>
    <w:lvl w:ilvl="0" w:tplc="551A4C9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905C21"/>
    <w:multiLevelType w:val="multilevel"/>
    <w:tmpl w:val="489E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295801"/>
    <w:multiLevelType w:val="hybridMultilevel"/>
    <w:tmpl w:val="71565CC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B598E"/>
    <w:multiLevelType w:val="hybridMultilevel"/>
    <w:tmpl w:val="AED2489E"/>
    <w:lvl w:ilvl="0" w:tplc="2196F63E">
      <w:start w:val="3"/>
      <w:numFmt w:val="decimal"/>
      <w:lvlText w:val="%1."/>
      <w:lvlJc w:val="left"/>
      <w:pPr>
        <w:tabs>
          <w:tab w:val="num" w:pos="1080"/>
        </w:tabs>
        <w:ind w:left="1080" w:hanging="360"/>
      </w:pPr>
      <w:rPr>
        <w:rFonts w:hint="default"/>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9">
    <w:nsid w:val="3CA8434F"/>
    <w:multiLevelType w:val="hybridMultilevel"/>
    <w:tmpl w:val="C9009F08"/>
    <w:lvl w:ilvl="0" w:tplc="2EF6EF3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3F3F264E"/>
    <w:multiLevelType w:val="hybridMultilevel"/>
    <w:tmpl w:val="0F661FCC"/>
    <w:lvl w:ilvl="0" w:tplc="127ED16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42C539A1"/>
    <w:multiLevelType w:val="hybridMultilevel"/>
    <w:tmpl w:val="61F69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52909B6"/>
    <w:multiLevelType w:val="hybridMultilevel"/>
    <w:tmpl w:val="6C265BAC"/>
    <w:lvl w:ilvl="0" w:tplc="3112E4D0">
      <w:start w:val="1"/>
      <w:numFmt w:val="decimal"/>
      <w:lvlText w:val="%1."/>
      <w:lvlJc w:val="left"/>
      <w:pPr>
        <w:tabs>
          <w:tab w:val="num" w:pos="1440"/>
        </w:tabs>
        <w:ind w:left="1440" w:hanging="360"/>
      </w:pPr>
      <w:rPr>
        <w:rFonts w:hint="default"/>
        <w:b w:val="0"/>
      </w:rPr>
    </w:lvl>
    <w:lvl w:ilvl="1" w:tplc="04220019">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23">
    <w:nsid w:val="46962769"/>
    <w:multiLevelType w:val="multilevel"/>
    <w:tmpl w:val="2FF63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A577E0"/>
    <w:multiLevelType w:val="hybridMultilevel"/>
    <w:tmpl w:val="D518A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6C24D52"/>
    <w:multiLevelType w:val="multilevel"/>
    <w:tmpl w:val="23F82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774CED"/>
    <w:multiLevelType w:val="hybridMultilevel"/>
    <w:tmpl w:val="E38649CC"/>
    <w:lvl w:ilvl="0" w:tplc="928A50EC">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7">
    <w:nsid w:val="4CB33C5C"/>
    <w:multiLevelType w:val="hybridMultilevel"/>
    <w:tmpl w:val="6BAC3360"/>
    <w:lvl w:ilvl="0" w:tplc="1C7AC6D2">
      <w:numFmt w:val="bullet"/>
      <w:lvlText w:val="-"/>
      <w:lvlJc w:val="left"/>
      <w:pPr>
        <w:ind w:left="1080" w:hanging="360"/>
      </w:pPr>
      <w:rPr>
        <w:rFonts w:ascii="Times New Roman" w:eastAsia="Times New Roman" w:hAnsi="Times New Roman" w:cs="Times New Roman" w:hint="default"/>
      </w:rPr>
    </w:lvl>
    <w:lvl w:ilvl="1" w:tplc="5EE28BC6">
      <w:start w:val="1"/>
      <w:numFmt w:val="decimal"/>
      <w:lvlText w:val="%2."/>
      <w:lvlJc w:val="left"/>
      <w:pPr>
        <w:tabs>
          <w:tab w:val="num" w:pos="900"/>
        </w:tabs>
        <w:ind w:left="900" w:hanging="360"/>
      </w:pPr>
      <w:rPr>
        <w:b w:val="0"/>
        <w:sz w:val="28"/>
        <w:szCs w:val="28"/>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F901870"/>
    <w:multiLevelType w:val="hybridMultilevel"/>
    <w:tmpl w:val="A3EE8F9A"/>
    <w:lvl w:ilvl="0" w:tplc="93EA1816">
      <w:start w:val="1"/>
      <w:numFmt w:val="decimal"/>
      <w:lvlText w:val="%1."/>
      <w:lvlJc w:val="left"/>
      <w:pPr>
        <w:tabs>
          <w:tab w:val="num" w:pos="720"/>
        </w:tabs>
        <w:ind w:left="720" w:hanging="360"/>
      </w:pPr>
      <w:rPr>
        <w:rFonts w:hint="default"/>
        <w:b w:val="0"/>
      </w:rPr>
    </w:lvl>
    <w:lvl w:ilvl="1" w:tplc="79182AEC">
      <w:start w:val="1"/>
      <w:numFmt w:val="decimal"/>
      <w:lvlText w:val="%2."/>
      <w:lvlJc w:val="left"/>
      <w:pPr>
        <w:tabs>
          <w:tab w:val="num" w:pos="1440"/>
        </w:tabs>
        <w:ind w:left="1440" w:hanging="360"/>
      </w:pPr>
      <w:rPr>
        <w:rFonts w:hint="default"/>
        <w:b w:val="0"/>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9">
    <w:nsid w:val="531C126D"/>
    <w:multiLevelType w:val="hybridMultilevel"/>
    <w:tmpl w:val="F62EDD0A"/>
    <w:lvl w:ilvl="0" w:tplc="6B8C6F8E">
      <w:start w:val="1"/>
      <w:numFmt w:val="decimal"/>
      <w:lvlText w:val="%1."/>
      <w:lvlJc w:val="left"/>
      <w:pPr>
        <w:tabs>
          <w:tab w:val="num" w:pos="1440"/>
        </w:tabs>
        <w:ind w:left="1440" w:hanging="360"/>
      </w:pPr>
      <w:rPr>
        <w:b w:val="0"/>
      </w:r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30">
    <w:nsid w:val="54B021EB"/>
    <w:multiLevelType w:val="multilevel"/>
    <w:tmpl w:val="BDE0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4E5130"/>
    <w:multiLevelType w:val="hybridMultilevel"/>
    <w:tmpl w:val="8D927D78"/>
    <w:lvl w:ilvl="0" w:tplc="AC1EAA94">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32">
    <w:nsid w:val="5B104760"/>
    <w:multiLevelType w:val="multilevel"/>
    <w:tmpl w:val="C68E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555B56"/>
    <w:multiLevelType w:val="hybridMultilevel"/>
    <w:tmpl w:val="0136BC8C"/>
    <w:lvl w:ilvl="0" w:tplc="BE682B96">
      <w:start w:val="1"/>
      <w:numFmt w:val="decimal"/>
      <w:lvlText w:val="%1."/>
      <w:lvlJc w:val="left"/>
      <w:pPr>
        <w:tabs>
          <w:tab w:val="num" w:pos="1440"/>
        </w:tabs>
        <w:ind w:left="1440" w:hanging="360"/>
      </w:pPr>
      <w:rPr>
        <w:rFonts w:hint="default"/>
        <w:b w:val="0"/>
      </w:rPr>
    </w:lvl>
    <w:lvl w:ilvl="1" w:tplc="04220019" w:tentative="1">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34">
    <w:nsid w:val="63575805"/>
    <w:multiLevelType w:val="hybridMultilevel"/>
    <w:tmpl w:val="959E49B4"/>
    <w:lvl w:ilvl="0" w:tplc="ED069CD0">
      <w:start w:val="1"/>
      <w:numFmt w:val="decimal"/>
      <w:lvlText w:val="%1."/>
      <w:lvlJc w:val="left"/>
      <w:pPr>
        <w:tabs>
          <w:tab w:val="num" w:pos="1440"/>
        </w:tabs>
        <w:ind w:left="1440" w:hanging="360"/>
      </w:pPr>
      <w:rPr>
        <w:rFonts w:hint="default"/>
        <w:b w:val="0"/>
      </w:rPr>
    </w:lvl>
    <w:lvl w:ilvl="1" w:tplc="04220019" w:tentative="1">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35">
    <w:nsid w:val="6D3C6D18"/>
    <w:multiLevelType w:val="hybridMultilevel"/>
    <w:tmpl w:val="B72C9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7B184B"/>
    <w:multiLevelType w:val="multilevel"/>
    <w:tmpl w:val="30F0CF8E"/>
    <w:lvl w:ilvl="0">
      <w:start w:val="1"/>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7">
    <w:nsid w:val="77F00B7E"/>
    <w:multiLevelType w:val="hybridMultilevel"/>
    <w:tmpl w:val="332CA9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CFC3272"/>
    <w:multiLevelType w:val="hybridMultilevel"/>
    <w:tmpl w:val="61F69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5"/>
  </w:num>
  <w:num w:numId="3">
    <w:abstractNumId w:val="7"/>
  </w:num>
  <w:num w:numId="4">
    <w:abstractNumId w:val="20"/>
  </w:num>
  <w:num w:numId="5">
    <w:abstractNumId w:val="24"/>
  </w:num>
  <w:num w:numId="6">
    <w:abstractNumId w:val="36"/>
  </w:num>
  <w:num w:numId="7">
    <w:abstractNumId w:val="16"/>
  </w:num>
  <w:num w:numId="8">
    <w:abstractNumId w:val="23"/>
  </w:num>
  <w:num w:numId="9">
    <w:abstractNumId w:val="25"/>
  </w:num>
  <w:num w:numId="10">
    <w:abstractNumId w:val="11"/>
  </w:num>
  <w:num w:numId="11">
    <w:abstractNumId w:val="13"/>
  </w:num>
  <w:num w:numId="12">
    <w:abstractNumId w:val="8"/>
  </w:num>
  <w:num w:numId="13">
    <w:abstractNumId w:val="30"/>
  </w:num>
  <w:num w:numId="14">
    <w:abstractNumId w:val="5"/>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21"/>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32"/>
  </w:num>
  <w:num w:numId="23">
    <w:abstractNumId w:val="10"/>
  </w:num>
  <w:num w:numId="24">
    <w:abstractNumId w:val="3"/>
  </w:num>
  <w:num w:numId="25">
    <w:abstractNumId w:val="14"/>
  </w:num>
  <w:num w:numId="26">
    <w:abstractNumId w:val="2"/>
  </w:num>
  <w:num w:numId="27">
    <w:abstractNumId w:val="35"/>
  </w:num>
  <w:num w:numId="28">
    <w:abstractNumId w:val="1"/>
  </w:num>
  <w:num w:numId="29">
    <w:abstractNumId w:val="31"/>
  </w:num>
  <w:num w:numId="30">
    <w:abstractNumId w:val="12"/>
  </w:num>
  <w:num w:numId="31">
    <w:abstractNumId w:val="19"/>
  </w:num>
  <w:num w:numId="32">
    <w:abstractNumId w:val="17"/>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8"/>
  </w:num>
  <w:num w:numId="36">
    <w:abstractNumId w:val="26"/>
  </w:num>
  <w:num w:numId="37">
    <w:abstractNumId w:val="22"/>
  </w:num>
  <w:num w:numId="38">
    <w:abstractNumId w:val="34"/>
  </w:num>
  <w:num w:numId="39">
    <w:abstractNumId w:val="3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characterSpacingControl w:val="doNotCompress"/>
  <w:footnotePr>
    <w:footnote w:id="-1"/>
    <w:footnote w:id="0"/>
  </w:footnotePr>
  <w:endnotePr>
    <w:endnote w:id="-1"/>
    <w:endnote w:id="0"/>
  </w:endnotePr>
  <w:compat/>
  <w:rsids>
    <w:rsidRoot w:val="00BC1D3E"/>
    <w:rsid w:val="00031B31"/>
    <w:rsid w:val="00034ADF"/>
    <w:rsid w:val="000434A8"/>
    <w:rsid w:val="00043B38"/>
    <w:rsid w:val="000553FA"/>
    <w:rsid w:val="00055866"/>
    <w:rsid w:val="000577BD"/>
    <w:rsid w:val="000620F8"/>
    <w:rsid w:val="0007106A"/>
    <w:rsid w:val="0007719B"/>
    <w:rsid w:val="000773C6"/>
    <w:rsid w:val="000800AB"/>
    <w:rsid w:val="0009333E"/>
    <w:rsid w:val="00093D07"/>
    <w:rsid w:val="00094F4C"/>
    <w:rsid w:val="000954FA"/>
    <w:rsid w:val="000A080A"/>
    <w:rsid w:val="000A65EB"/>
    <w:rsid w:val="000A6D88"/>
    <w:rsid w:val="000B1DDD"/>
    <w:rsid w:val="000B2219"/>
    <w:rsid w:val="000C7E28"/>
    <w:rsid w:val="000E1961"/>
    <w:rsid w:val="000F0FF5"/>
    <w:rsid w:val="000F2056"/>
    <w:rsid w:val="000F3D2A"/>
    <w:rsid w:val="0010521D"/>
    <w:rsid w:val="00116B64"/>
    <w:rsid w:val="00117290"/>
    <w:rsid w:val="001332D1"/>
    <w:rsid w:val="00135098"/>
    <w:rsid w:val="00141A5C"/>
    <w:rsid w:val="00150125"/>
    <w:rsid w:val="001546DE"/>
    <w:rsid w:val="00174D4B"/>
    <w:rsid w:val="001758B4"/>
    <w:rsid w:val="00175F6B"/>
    <w:rsid w:val="00177E5A"/>
    <w:rsid w:val="00185601"/>
    <w:rsid w:val="001959E6"/>
    <w:rsid w:val="001A2C97"/>
    <w:rsid w:val="001B16E0"/>
    <w:rsid w:val="001B40A6"/>
    <w:rsid w:val="001C19D3"/>
    <w:rsid w:val="001C6965"/>
    <w:rsid w:val="001D2DE3"/>
    <w:rsid w:val="00201F34"/>
    <w:rsid w:val="002052EF"/>
    <w:rsid w:val="0021288D"/>
    <w:rsid w:val="00215A93"/>
    <w:rsid w:val="0022277F"/>
    <w:rsid w:val="002367B9"/>
    <w:rsid w:val="00240AF3"/>
    <w:rsid w:val="002475FC"/>
    <w:rsid w:val="002565D4"/>
    <w:rsid w:val="00256FB3"/>
    <w:rsid w:val="00260FB0"/>
    <w:rsid w:val="00263D87"/>
    <w:rsid w:val="00264E34"/>
    <w:rsid w:val="0026513F"/>
    <w:rsid w:val="0028039C"/>
    <w:rsid w:val="002821D4"/>
    <w:rsid w:val="00284FEC"/>
    <w:rsid w:val="00291D56"/>
    <w:rsid w:val="00292BCB"/>
    <w:rsid w:val="002A2759"/>
    <w:rsid w:val="002A4C03"/>
    <w:rsid w:val="002B2123"/>
    <w:rsid w:val="002B4BA1"/>
    <w:rsid w:val="002C24C6"/>
    <w:rsid w:val="002C731F"/>
    <w:rsid w:val="002D2650"/>
    <w:rsid w:val="002E02C7"/>
    <w:rsid w:val="002F09ED"/>
    <w:rsid w:val="002F0E6B"/>
    <w:rsid w:val="00300789"/>
    <w:rsid w:val="003028A0"/>
    <w:rsid w:val="003061B8"/>
    <w:rsid w:val="00306D83"/>
    <w:rsid w:val="003107C9"/>
    <w:rsid w:val="00313283"/>
    <w:rsid w:val="00320653"/>
    <w:rsid w:val="00324EBE"/>
    <w:rsid w:val="00344FD2"/>
    <w:rsid w:val="003453CA"/>
    <w:rsid w:val="003455BA"/>
    <w:rsid w:val="00346C8C"/>
    <w:rsid w:val="003524EA"/>
    <w:rsid w:val="00360D51"/>
    <w:rsid w:val="00361278"/>
    <w:rsid w:val="00367E8E"/>
    <w:rsid w:val="003A2A7E"/>
    <w:rsid w:val="003A49F0"/>
    <w:rsid w:val="003A64C1"/>
    <w:rsid w:val="003B3B26"/>
    <w:rsid w:val="003C0F36"/>
    <w:rsid w:val="003C7789"/>
    <w:rsid w:val="003D5198"/>
    <w:rsid w:val="003D5CFA"/>
    <w:rsid w:val="003E2A13"/>
    <w:rsid w:val="003E3E6F"/>
    <w:rsid w:val="003F6B0C"/>
    <w:rsid w:val="00404411"/>
    <w:rsid w:val="00411B4E"/>
    <w:rsid w:val="004231ED"/>
    <w:rsid w:val="004362D9"/>
    <w:rsid w:val="00441F51"/>
    <w:rsid w:val="00450E8F"/>
    <w:rsid w:val="004511C3"/>
    <w:rsid w:val="00460302"/>
    <w:rsid w:val="00464CA3"/>
    <w:rsid w:val="004768D2"/>
    <w:rsid w:val="004769E2"/>
    <w:rsid w:val="00483B62"/>
    <w:rsid w:val="00485AD5"/>
    <w:rsid w:val="00486832"/>
    <w:rsid w:val="0048750D"/>
    <w:rsid w:val="00490F7E"/>
    <w:rsid w:val="00495C07"/>
    <w:rsid w:val="004A389F"/>
    <w:rsid w:val="004B253A"/>
    <w:rsid w:val="004C5C8F"/>
    <w:rsid w:val="004C6976"/>
    <w:rsid w:val="004C79CB"/>
    <w:rsid w:val="004C7BF6"/>
    <w:rsid w:val="004D002F"/>
    <w:rsid w:val="004E7AAA"/>
    <w:rsid w:val="004F2399"/>
    <w:rsid w:val="004F7012"/>
    <w:rsid w:val="004F7086"/>
    <w:rsid w:val="004F7D28"/>
    <w:rsid w:val="005009B2"/>
    <w:rsid w:val="005070FB"/>
    <w:rsid w:val="0051155C"/>
    <w:rsid w:val="0052196F"/>
    <w:rsid w:val="005236F3"/>
    <w:rsid w:val="005370FC"/>
    <w:rsid w:val="005441C6"/>
    <w:rsid w:val="00564922"/>
    <w:rsid w:val="0056720E"/>
    <w:rsid w:val="00575FD2"/>
    <w:rsid w:val="00580BDE"/>
    <w:rsid w:val="00583300"/>
    <w:rsid w:val="00590625"/>
    <w:rsid w:val="005954F5"/>
    <w:rsid w:val="00596BF1"/>
    <w:rsid w:val="005A1FCE"/>
    <w:rsid w:val="005A6329"/>
    <w:rsid w:val="005B3944"/>
    <w:rsid w:val="005C5CF1"/>
    <w:rsid w:val="005E49F9"/>
    <w:rsid w:val="005F68DE"/>
    <w:rsid w:val="006102EF"/>
    <w:rsid w:val="00623C53"/>
    <w:rsid w:val="00653C6A"/>
    <w:rsid w:val="0065793C"/>
    <w:rsid w:val="006605AA"/>
    <w:rsid w:val="00674A0B"/>
    <w:rsid w:val="00681CC9"/>
    <w:rsid w:val="00682E6C"/>
    <w:rsid w:val="006836F9"/>
    <w:rsid w:val="006A2A1B"/>
    <w:rsid w:val="006A557C"/>
    <w:rsid w:val="006A668D"/>
    <w:rsid w:val="006A7673"/>
    <w:rsid w:val="006B31D9"/>
    <w:rsid w:val="006C124C"/>
    <w:rsid w:val="006C1672"/>
    <w:rsid w:val="006D64E1"/>
    <w:rsid w:val="006E3C08"/>
    <w:rsid w:val="006E5FBE"/>
    <w:rsid w:val="006F386D"/>
    <w:rsid w:val="0070314F"/>
    <w:rsid w:val="0070645A"/>
    <w:rsid w:val="00707107"/>
    <w:rsid w:val="00713F18"/>
    <w:rsid w:val="00714F54"/>
    <w:rsid w:val="007235DB"/>
    <w:rsid w:val="00723FC0"/>
    <w:rsid w:val="00726160"/>
    <w:rsid w:val="007318FC"/>
    <w:rsid w:val="00740360"/>
    <w:rsid w:val="00742336"/>
    <w:rsid w:val="00747FDC"/>
    <w:rsid w:val="007548B0"/>
    <w:rsid w:val="00762CDD"/>
    <w:rsid w:val="00770737"/>
    <w:rsid w:val="00773F25"/>
    <w:rsid w:val="00784612"/>
    <w:rsid w:val="007B33C3"/>
    <w:rsid w:val="007C0A4C"/>
    <w:rsid w:val="007C1268"/>
    <w:rsid w:val="007D7D43"/>
    <w:rsid w:val="007E0C83"/>
    <w:rsid w:val="007E2478"/>
    <w:rsid w:val="00812F1F"/>
    <w:rsid w:val="008206F6"/>
    <w:rsid w:val="00820B94"/>
    <w:rsid w:val="00822F45"/>
    <w:rsid w:val="008238ED"/>
    <w:rsid w:val="00830481"/>
    <w:rsid w:val="008377DE"/>
    <w:rsid w:val="008504DE"/>
    <w:rsid w:val="00850BFA"/>
    <w:rsid w:val="00854871"/>
    <w:rsid w:val="00856BD2"/>
    <w:rsid w:val="00856FF9"/>
    <w:rsid w:val="00857902"/>
    <w:rsid w:val="00864DBF"/>
    <w:rsid w:val="00874F98"/>
    <w:rsid w:val="00880380"/>
    <w:rsid w:val="00884C25"/>
    <w:rsid w:val="0089087F"/>
    <w:rsid w:val="008A25E5"/>
    <w:rsid w:val="008A4A00"/>
    <w:rsid w:val="008B1189"/>
    <w:rsid w:val="008B2266"/>
    <w:rsid w:val="008B4F4B"/>
    <w:rsid w:val="008D5586"/>
    <w:rsid w:val="008D6B12"/>
    <w:rsid w:val="008E150F"/>
    <w:rsid w:val="008E2C38"/>
    <w:rsid w:val="008F22AE"/>
    <w:rsid w:val="00903FCA"/>
    <w:rsid w:val="00912DCB"/>
    <w:rsid w:val="00915198"/>
    <w:rsid w:val="0092022E"/>
    <w:rsid w:val="009247DB"/>
    <w:rsid w:val="00930ED4"/>
    <w:rsid w:val="00930EE4"/>
    <w:rsid w:val="00942EA9"/>
    <w:rsid w:val="0094552A"/>
    <w:rsid w:val="0096028F"/>
    <w:rsid w:val="009626E2"/>
    <w:rsid w:val="00963C9C"/>
    <w:rsid w:val="00973AF9"/>
    <w:rsid w:val="00973D6B"/>
    <w:rsid w:val="009742B5"/>
    <w:rsid w:val="009835EF"/>
    <w:rsid w:val="00984A1B"/>
    <w:rsid w:val="00993FD7"/>
    <w:rsid w:val="009A671E"/>
    <w:rsid w:val="009B104C"/>
    <w:rsid w:val="009B567A"/>
    <w:rsid w:val="009B65D8"/>
    <w:rsid w:val="009B763E"/>
    <w:rsid w:val="009D3471"/>
    <w:rsid w:val="009E54B5"/>
    <w:rsid w:val="009F33A8"/>
    <w:rsid w:val="009F7125"/>
    <w:rsid w:val="00A03D11"/>
    <w:rsid w:val="00A07523"/>
    <w:rsid w:val="00A153E5"/>
    <w:rsid w:val="00A162C1"/>
    <w:rsid w:val="00A32B97"/>
    <w:rsid w:val="00A3668C"/>
    <w:rsid w:val="00A63F2E"/>
    <w:rsid w:val="00A6564F"/>
    <w:rsid w:val="00A72698"/>
    <w:rsid w:val="00A72B3A"/>
    <w:rsid w:val="00A7748E"/>
    <w:rsid w:val="00A92CAF"/>
    <w:rsid w:val="00A94E86"/>
    <w:rsid w:val="00AB1D29"/>
    <w:rsid w:val="00AC4FBB"/>
    <w:rsid w:val="00AE3998"/>
    <w:rsid w:val="00AF03DE"/>
    <w:rsid w:val="00AF344E"/>
    <w:rsid w:val="00AF43B8"/>
    <w:rsid w:val="00AF43C5"/>
    <w:rsid w:val="00B00FB4"/>
    <w:rsid w:val="00B017EB"/>
    <w:rsid w:val="00B2161E"/>
    <w:rsid w:val="00B23174"/>
    <w:rsid w:val="00B24232"/>
    <w:rsid w:val="00B32CE0"/>
    <w:rsid w:val="00B5715B"/>
    <w:rsid w:val="00B61ABF"/>
    <w:rsid w:val="00B6518B"/>
    <w:rsid w:val="00B83092"/>
    <w:rsid w:val="00BA1F99"/>
    <w:rsid w:val="00BA2272"/>
    <w:rsid w:val="00BA5DE2"/>
    <w:rsid w:val="00BA6556"/>
    <w:rsid w:val="00BA687F"/>
    <w:rsid w:val="00BC1D3E"/>
    <w:rsid w:val="00BC548A"/>
    <w:rsid w:val="00BD20A1"/>
    <w:rsid w:val="00BF50B9"/>
    <w:rsid w:val="00BF5532"/>
    <w:rsid w:val="00C00296"/>
    <w:rsid w:val="00C03ED6"/>
    <w:rsid w:val="00C20DA6"/>
    <w:rsid w:val="00C35801"/>
    <w:rsid w:val="00C43597"/>
    <w:rsid w:val="00C5308D"/>
    <w:rsid w:val="00C5489A"/>
    <w:rsid w:val="00C61E45"/>
    <w:rsid w:val="00C73697"/>
    <w:rsid w:val="00C759CD"/>
    <w:rsid w:val="00C8375A"/>
    <w:rsid w:val="00C83ABD"/>
    <w:rsid w:val="00C861E6"/>
    <w:rsid w:val="00C9386E"/>
    <w:rsid w:val="00CA0A94"/>
    <w:rsid w:val="00CA4BF4"/>
    <w:rsid w:val="00CC276A"/>
    <w:rsid w:val="00CE0F8F"/>
    <w:rsid w:val="00CE6751"/>
    <w:rsid w:val="00CF09BF"/>
    <w:rsid w:val="00D02B7F"/>
    <w:rsid w:val="00D245CC"/>
    <w:rsid w:val="00D307FF"/>
    <w:rsid w:val="00D31B1A"/>
    <w:rsid w:val="00D724EE"/>
    <w:rsid w:val="00D73AF7"/>
    <w:rsid w:val="00D804B4"/>
    <w:rsid w:val="00D830FA"/>
    <w:rsid w:val="00D85F06"/>
    <w:rsid w:val="00DA5732"/>
    <w:rsid w:val="00DB561E"/>
    <w:rsid w:val="00DD0579"/>
    <w:rsid w:val="00DD30C5"/>
    <w:rsid w:val="00DD6F80"/>
    <w:rsid w:val="00DF0913"/>
    <w:rsid w:val="00DF1073"/>
    <w:rsid w:val="00E00E13"/>
    <w:rsid w:val="00E23978"/>
    <w:rsid w:val="00E26055"/>
    <w:rsid w:val="00E270F3"/>
    <w:rsid w:val="00E27EE8"/>
    <w:rsid w:val="00E35329"/>
    <w:rsid w:val="00E362C6"/>
    <w:rsid w:val="00E41D3D"/>
    <w:rsid w:val="00E42770"/>
    <w:rsid w:val="00E46A0F"/>
    <w:rsid w:val="00E56EB7"/>
    <w:rsid w:val="00E57FB1"/>
    <w:rsid w:val="00E82044"/>
    <w:rsid w:val="00E91349"/>
    <w:rsid w:val="00E92429"/>
    <w:rsid w:val="00EA0D27"/>
    <w:rsid w:val="00EA7888"/>
    <w:rsid w:val="00EB38DD"/>
    <w:rsid w:val="00EB4FEE"/>
    <w:rsid w:val="00EB6309"/>
    <w:rsid w:val="00EB63BF"/>
    <w:rsid w:val="00EB63CD"/>
    <w:rsid w:val="00EC1D6D"/>
    <w:rsid w:val="00ED59E7"/>
    <w:rsid w:val="00ED7EFD"/>
    <w:rsid w:val="00F15919"/>
    <w:rsid w:val="00F37C8A"/>
    <w:rsid w:val="00F453AF"/>
    <w:rsid w:val="00F457EF"/>
    <w:rsid w:val="00F615F4"/>
    <w:rsid w:val="00F64A5A"/>
    <w:rsid w:val="00F67783"/>
    <w:rsid w:val="00F8078E"/>
    <w:rsid w:val="00F84093"/>
    <w:rsid w:val="00F97F96"/>
    <w:rsid w:val="00FA0403"/>
    <w:rsid w:val="00FB2354"/>
    <w:rsid w:val="00FB4E94"/>
    <w:rsid w:val="00FB6B44"/>
    <w:rsid w:val="00FB7FF1"/>
    <w:rsid w:val="00FC3E92"/>
    <w:rsid w:val="00FD31AE"/>
    <w:rsid w:val="00FE3448"/>
    <w:rsid w:val="00FE64DD"/>
    <w:rsid w:val="00FE7B2C"/>
    <w:rsid w:val="00FF27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1"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31F"/>
  </w:style>
  <w:style w:type="paragraph" w:styleId="1">
    <w:name w:val="heading 1"/>
    <w:basedOn w:val="a"/>
    <w:next w:val="a"/>
    <w:link w:val="10"/>
    <w:qFormat/>
    <w:rsid w:val="00DD30C5"/>
    <w:pPr>
      <w:keepNext/>
      <w:spacing w:after="0" w:line="240" w:lineRule="auto"/>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D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D3E"/>
  </w:style>
  <w:style w:type="paragraph" w:styleId="a5">
    <w:name w:val="footer"/>
    <w:basedOn w:val="a"/>
    <w:link w:val="a6"/>
    <w:uiPriority w:val="99"/>
    <w:unhideWhenUsed/>
    <w:rsid w:val="00BC1D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C1D3E"/>
  </w:style>
  <w:style w:type="paragraph" w:styleId="a7">
    <w:name w:val="No Spacing"/>
    <w:link w:val="a8"/>
    <w:uiPriority w:val="1"/>
    <w:qFormat/>
    <w:rsid w:val="00BC1D3E"/>
    <w:pPr>
      <w:spacing w:after="0" w:line="240" w:lineRule="auto"/>
    </w:pPr>
    <w:rPr>
      <w:rFonts w:eastAsia="Arial Unicode MS"/>
    </w:rPr>
  </w:style>
  <w:style w:type="paragraph" w:customStyle="1" w:styleId="rvps2">
    <w:name w:val="rvps2"/>
    <w:basedOn w:val="a"/>
    <w:rsid w:val="00BC1D3E"/>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styleId="a9">
    <w:name w:val="List Paragraph"/>
    <w:basedOn w:val="a"/>
    <w:uiPriority w:val="34"/>
    <w:qFormat/>
    <w:rsid w:val="008F22AE"/>
    <w:pPr>
      <w:ind w:left="720"/>
      <w:contextualSpacing/>
    </w:pPr>
  </w:style>
  <w:style w:type="paragraph" w:styleId="aa">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b"/>
    <w:uiPriority w:val="1"/>
    <w:unhideWhenUsed/>
    <w:qFormat/>
    <w:rsid w:val="00344F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23880,baiaagaaboqcaaadc1kaaawbwqaaaaaaaaaaaaaaaaaaaaaaaaaaaaaaaaaaaaaaaaaaaaaaaaaaaaaaaaaaaaaaaaaaaaaaaaaaaaaaaaaaaaaaaaaaaaaaaaaaaaaaaaaaaaaaaaaaaaaaaaaaaaaaaaaaaaaaaaaaaaaaaaaaaaaaaaaaaaaaaaaaaaaaaaaaaaaaaaaaaaaaaaaaaaaaaaaaaaaaaaaaaaa"/>
    <w:basedOn w:val="a"/>
    <w:rsid w:val="00C35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qFormat/>
    <w:rsid w:val="004362D9"/>
    <w:rPr>
      <w:b/>
      <w:bCs/>
    </w:rPr>
  </w:style>
  <w:style w:type="character" w:customStyle="1" w:styleId="a8">
    <w:name w:val="Без интервала Знак"/>
    <w:link w:val="a7"/>
    <w:uiPriority w:val="1"/>
    <w:locked/>
    <w:rsid w:val="00260FB0"/>
    <w:rPr>
      <w:rFonts w:eastAsia="Arial Unicode MS"/>
    </w:rPr>
  </w:style>
  <w:style w:type="table" w:customStyle="1" w:styleId="2">
    <w:name w:val="Сетка таблицы2"/>
    <w:basedOn w:val="a1"/>
    <w:next w:val="ad"/>
    <w:rsid w:val="002C24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d">
    <w:name w:val="Table Grid"/>
    <w:basedOn w:val="a1"/>
    <w:uiPriority w:val="39"/>
    <w:rsid w:val="002C24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C9386E"/>
  </w:style>
  <w:style w:type="paragraph" w:customStyle="1" w:styleId="msonormal0">
    <w:name w:val="msonormal"/>
    <w:basedOn w:val="a"/>
    <w:rsid w:val="00C938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caption"/>
    <w:basedOn w:val="a"/>
    <w:unhideWhenUsed/>
    <w:qFormat/>
    <w:rsid w:val="00912DCB"/>
    <w:pPr>
      <w:spacing w:after="0" w:line="240" w:lineRule="auto"/>
      <w:jc w:val="center"/>
    </w:pPr>
    <w:rPr>
      <w:rFonts w:ascii="Times New Roman" w:eastAsia="Times New Roman" w:hAnsi="Times New Roman" w:cs="Times New Roman"/>
      <w:sz w:val="28"/>
      <w:szCs w:val="20"/>
      <w:lang w:val="uk-UA" w:eastAsia="ru-RU"/>
    </w:rPr>
  </w:style>
  <w:style w:type="character" w:styleId="af">
    <w:name w:val="page number"/>
    <w:basedOn w:val="a0"/>
    <w:rsid w:val="00912DCB"/>
  </w:style>
  <w:style w:type="paragraph" w:styleId="af0">
    <w:name w:val="Balloon Text"/>
    <w:basedOn w:val="a"/>
    <w:link w:val="af1"/>
    <w:semiHidden/>
    <w:unhideWhenUsed/>
    <w:rsid w:val="002821D4"/>
    <w:pPr>
      <w:spacing w:after="0" w:line="240" w:lineRule="auto"/>
    </w:pPr>
    <w:rPr>
      <w:rFonts w:ascii="Segoe UI" w:hAnsi="Segoe UI" w:cs="Segoe UI"/>
      <w:sz w:val="18"/>
      <w:szCs w:val="18"/>
    </w:rPr>
  </w:style>
  <w:style w:type="character" w:customStyle="1" w:styleId="af1">
    <w:name w:val="Текст выноски Знак"/>
    <w:basedOn w:val="a0"/>
    <w:link w:val="af0"/>
    <w:semiHidden/>
    <w:rsid w:val="002821D4"/>
    <w:rPr>
      <w:rFonts w:ascii="Segoe UI" w:hAnsi="Segoe UI" w:cs="Segoe UI"/>
      <w:sz w:val="18"/>
      <w:szCs w:val="18"/>
    </w:rPr>
  </w:style>
  <w:style w:type="paragraph" w:customStyle="1" w:styleId="12">
    <w:name w:val="Обычный1"/>
    <w:rsid w:val="00FA0403"/>
    <w:pPr>
      <w:snapToGrid w:val="0"/>
      <w:spacing w:after="0" w:line="240" w:lineRule="auto"/>
    </w:pPr>
    <w:rPr>
      <w:rFonts w:ascii="Times New Roman" w:eastAsia="Times New Roman" w:hAnsi="Times New Roman" w:cs="Times New Roman"/>
      <w:sz w:val="20"/>
      <w:szCs w:val="20"/>
      <w:lang w:eastAsia="uk-UA"/>
    </w:rPr>
  </w:style>
  <w:style w:type="character" w:customStyle="1" w:styleId="10">
    <w:name w:val="Заголовок 1 Знак"/>
    <w:basedOn w:val="a0"/>
    <w:link w:val="1"/>
    <w:rsid w:val="00DD30C5"/>
    <w:rPr>
      <w:rFonts w:ascii="Times New Roman" w:eastAsia="Times New Roman" w:hAnsi="Times New Roman" w:cs="Times New Roman"/>
      <w:sz w:val="28"/>
      <w:szCs w:val="24"/>
      <w:lang w:val="uk-UA" w:eastAsia="ru-RU"/>
    </w:rPr>
  </w:style>
  <w:style w:type="numbering" w:customStyle="1" w:styleId="20">
    <w:name w:val="Нет списка2"/>
    <w:next w:val="a2"/>
    <w:semiHidden/>
    <w:rsid w:val="00DD30C5"/>
  </w:style>
  <w:style w:type="paragraph" w:styleId="af2">
    <w:name w:val="Body Text Indent"/>
    <w:basedOn w:val="a"/>
    <w:link w:val="af3"/>
    <w:rsid w:val="00DD30C5"/>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DD30C5"/>
    <w:rPr>
      <w:rFonts w:ascii="Times New Roman" w:eastAsia="Times New Roman" w:hAnsi="Times New Roman" w:cs="Times New Roman"/>
      <w:sz w:val="24"/>
      <w:szCs w:val="24"/>
      <w:lang w:eastAsia="ru-RU"/>
    </w:rPr>
  </w:style>
  <w:style w:type="paragraph" w:styleId="af4">
    <w:name w:val="Body Text"/>
    <w:basedOn w:val="a"/>
    <w:link w:val="af5"/>
    <w:rsid w:val="00DD30C5"/>
    <w:pPr>
      <w:spacing w:after="120" w:line="240" w:lineRule="auto"/>
    </w:pPr>
    <w:rPr>
      <w:rFonts w:ascii="Times New Roman" w:eastAsia="Times New Roman" w:hAnsi="Times New Roman" w:cs="Times New Roman"/>
      <w:sz w:val="24"/>
      <w:szCs w:val="24"/>
      <w:lang w:val="uk-UA" w:eastAsia="uk-UA"/>
    </w:rPr>
  </w:style>
  <w:style w:type="character" w:customStyle="1" w:styleId="af5">
    <w:name w:val="Основной текст Знак"/>
    <w:basedOn w:val="a0"/>
    <w:link w:val="af4"/>
    <w:rsid w:val="00DD30C5"/>
    <w:rPr>
      <w:rFonts w:ascii="Times New Roman" w:eastAsia="Times New Roman" w:hAnsi="Times New Roman" w:cs="Times New Roman"/>
      <w:sz w:val="24"/>
      <w:szCs w:val="24"/>
      <w:lang w:val="uk-UA" w:eastAsia="uk-UA"/>
    </w:rPr>
  </w:style>
  <w:style w:type="paragraph" w:styleId="af6">
    <w:name w:val="Title"/>
    <w:basedOn w:val="a"/>
    <w:link w:val="af7"/>
    <w:qFormat/>
    <w:rsid w:val="00DD30C5"/>
    <w:pPr>
      <w:spacing w:after="0" w:line="240" w:lineRule="auto"/>
      <w:jc w:val="center"/>
    </w:pPr>
    <w:rPr>
      <w:rFonts w:ascii="Times New Roman" w:eastAsia="Times New Roman" w:hAnsi="Times New Roman" w:cs="Times New Roman"/>
      <w:sz w:val="28"/>
      <w:szCs w:val="24"/>
      <w:lang w:val="uk-UA" w:eastAsia="ru-RU"/>
    </w:rPr>
  </w:style>
  <w:style w:type="character" w:customStyle="1" w:styleId="af7">
    <w:name w:val="Название Знак"/>
    <w:basedOn w:val="a0"/>
    <w:link w:val="af6"/>
    <w:rsid w:val="00DD30C5"/>
    <w:rPr>
      <w:rFonts w:ascii="Times New Roman" w:eastAsia="Times New Roman" w:hAnsi="Times New Roman" w:cs="Times New Roman"/>
      <w:sz w:val="28"/>
      <w:szCs w:val="24"/>
      <w:lang w:val="uk-UA" w:eastAsia="ru-RU"/>
    </w:rPr>
  </w:style>
  <w:style w:type="paragraph" w:styleId="af8">
    <w:name w:val="Subtitle"/>
    <w:basedOn w:val="a"/>
    <w:link w:val="af9"/>
    <w:qFormat/>
    <w:rsid w:val="00DD30C5"/>
    <w:pPr>
      <w:spacing w:after="0" w:line="240" w:lineRule="auto"/>
      <w:jc w:val="right"/>
    </w:pPr>
    <w:rPr>
      <w:rFonts w:ascii="Times New Roman" w:eastAsia="Times New Roman" w:hAnsi="Times New Roman" w:cs="Times New Roman"/>
      <w:sz w:val="28"/>
      <w:szCs w:val="24"/>
      <w:lang w:val="uk-UA" w:eastAsia="ru-RU"/>
    </w:rPr>
  </w:style>
  <w:style w:type="character" w:customStyle="1" w:styleId="af9">
    <w:name w:val="Подзаголовок Знак"/>
    <w:basedOn w:val="a0"/>
    <w:link w:val="af8"/>
    <w:rsid w:val="00DD30C5"/>
    <w:rPr>
      <w:rFonts w:ascii="Times New Roman" w:eastAsia="Times New Roman" w:hAnsi="Times New Roman" w:cs="Times New Roman"/>
      <w:sz w:val="28"/>
      <w:szCs w:val="24"/>
      <w:lang w:val="uk-UA" w:eastAsia="ru-RU"/>
    </w:rPr>
  </w:style>
  <w:style w:type="character" w:customStyle="1" w:styleId="13">
    <w:name w:val="Знак Знак1"/>
    <w:rsid w:val="00DD30C5"/>
    <w:rPr>
      <w:sz w:val="24"/>
      <w:szCs w:val="24"/>
      <w:lang w:val="uk-UA" w:eastAsia="uk-UA"/>
    </w:rPr>
  </w:style>
  <w:style w:type="paragraph" w:customStyle="1" w:styleId="14">
    <w:name w:val="Без интервала1"/>
    <w:link w:val="NoSpacingChar"/>
    <w:rsid w:val="00DD30C5"/>
    <w:pPr>
      <w:spacing w:after="0" w:line="240" w:lineRule="auto"/>
    </w:pPr>
    <w:rPr>
      <w:rFonts w:ascii="Calibri" w:eastAsia="Times New Roman" w:hAnsi="Calibri" w:cs="Times New Roman"/>
    </w:rPr>
  </w:style>
  <w:style w:type="character" w:styleId="afa">
    <w:name w:val="Emphasis"/>
    <w:qFormat/>
    <w:rsid w:val="00DD30C5"/>
    <w:rPr>
      <w:i/>
      <w:iCs/>
    </w:rPr>
  </w:style>
  <w:style w:type="character" w:customStyle="1" w:styleId="21">
    <w:name w:val="Основной текст (2)_"/>
    <w:link w:val="210"/>
    <w:locked/>
    <w:rsid w:val="00DD30C5"/>
    <w:rPr>
      <w:sz w:val="26"/>
      <w:szCs w:val="26"/>
      <w:shd w:val="clear" w:color="auto" w:fill="FFFFFF"/>
    </w:rPr>
  </w:style>
  <w:style w:type="character" w:customStyle="1" w:styleId="214pt">
    <w:name w:val="Основной текст (2) + 14 pt"/>
    <w:aliases w:val="Полужирный"/>
    <w:rsid w:val="00DD30C5"/>
    <w:rPr>
      <w:b/>
      <w:bCs/>
      <w:color w:val="000000"/>
      <w:spacing w:val="0"/>
      <w:w w:val="100"/>
      <w:position w:val="0"/>
      <w:sz w:val="28"/>
      <w:szCs w:val="28"/>
      <w:lang w:val="uk-UA" w:eastAsia="uk-UA" w:bidi="ar-SA"/>
    </w:rPr>
  </w:style>
  <w:style w:type="paragraph" w:customStyle="1" w:styleId="210">
    <w:name w:val="Основной текст (2)1"/>
    <w:basedOn w:val="a"/>
    <w:link w:val="21"/>
    <w:rsid w:val="00DD30C5"/>
    <w:pPr>
      <w:widowControl w:val="0"/>
      <w:shd w:val="clear" w:color="auto" w:fill="FFFFFF"/>
      <w:spacing w:before="420" w:after="300" w:line="326" w:lineRule="exact"/>
      <w:ind w:hanging="920"/>
    </w:pPr>
    <w:rPr>
      <w:sz w:val="26"/>
      <w:szCs w:val="26"/>
    </w:rPr>
  </w:style>
  <w:style w:type="character" w:customStyle="1" w:styleId="NoSpacingChar">
    <w:name w:val="No Spacing Char"/>
    <w:link w:val="14"/>
    <w:locked/>
    <w:rsid w:val="00DD30C5"/>
    <w:rPr>
      <w:rFonts w:ascii="Calibri" w:eastAsia="Times New Roman" w:hAnsi="Calibri" w:cs="Times New Roman"/>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a"/>
    <w:uiPriority w:val="1"/>
    <w:locked/>
    <w:rsid w:val="004768D2"/>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0326499">
      <w:bodyDiv w:val="1"/>
      <w:marLeft w:val="0"/>
      <w:marRight w:val="0"/>
      <w:marTop w:val="0"/>
      <w:marBottom w:val="0"/>
      <w:divBdr>
        <w:top w:val="none" w:sz="0" w:space="0" w:color="auto"/>
        <w:left w:val="none" w:sz="0" w:space="0" w:color="auto"/>
        <w:bottom w:val="none" w:sz="0" w:space="0" w:color="auto"/>
        <w:right w:val="none" w:sz="0" w:space="0" w:color="auto"/>
      </w:divBdr>
    </w:div>
    <w:div w:id="56173719">
      <w:bodyDiv w:val="1"/>
      <w:marLeft w:val="0"/>
      <w:marRight w:val="0"/>
      <w:marTop w:val="0"/>
      <w:marBottom w:val="0"/>
      <w:divBdr>
        <w:top w:val="none" w:sz="0" w:space="0" w:color="auto"/>
        <w:left w:val="none" w:sz="0" w:space="0" w:color="auto"/>
        <w:bottom w:val="none" w:sz="0" w:space="0" w:color="auto"/>
        <w:right w:val="none" w:sz="0" w:space="0" w:color="auto"/>
      </w:divBdr>
    </w:div>
    <w:div w:id="108084376">
      <w:bodyDiv w:val="1"/>
      <w:marLeft w:val="0"/>
      <w:marRight w:val="0"/>
      <w:marTop w:val="0"/>
      <w:marBottom w:val="0"/>
      <w:divBdr>
        <w:top w:val="none" w:sz="0" w:space="0" w:color="auto"/>
        <w:left w:val="none" w:sz="0" w:space="0" w:color="auto"/>
        <w:bottom w:val="none" w:sz="0" w:space="0" w:color="auto"/>
        <w:right w:val="none" w:sz="0" w:space="0" w:color="auto"/>
      </w:divBdr>
    </w:div>
    <w:div w:id="129253393">
      <w:bodyDiv w:val="1"/>
      <w:marLeft w:val="0"/>
      <w:marRight w:val="0"/>
      <w:marTop w:val="0"/>
      <w:marBottom w:val="0"/>
      <w:divBdr>
        <w:top w:val="none" w:sz="0" w:space="0" w:color="auto"/>
        <w:left w:val="none" w:sz="0" w:space="0" w:color="auto"/>
        <w:bottom w:val="none" w:sz="0" w:space="0" w:color="auto"/>
        <w:right w:val="none" w:sz="0" w:space="0" w:color="auto"/>
      </w:divBdr>
    </w:div>
    <w:div w:id="238255085">
      <w:bodyDiv w:val="1"/>
      <w:marLeft w:val="0"/>
      <w:marRight w:val="0"/>
      <w:marTop w:val="0"/>
      <w:marBottom w:val="0"/>
      <w:divBdr>
        <w:top w:val="none" w:sz="0" w:space="0" w:color="auto"/>
        <w:left w:val="none" w:sz="0" w:space="0" w:color="auto"/>
        <w:bottom w:val="none" w:sz="0" w:space="0" w:color="auto"/>
        <w:right w:val="none" w:sz="0" w:space="0" w:color="auto"/>
      </w:divBdr>
    </w:div>
    <w:div w:id="284045691">
      <w:bodyDiv w:val="1"/>
      <w:marLeft w:val="0"/>
      <w:marRight w:val="0"/>
      <w:marTop w:val="0"/>
      <w:marBottom w:val="0"/>
      <w:divBdr>
        <w:top w:val="none" w:sz="0" w:space="0" w:color="auto"/>
        <w:left w:val="none" w:sz="0" w:space="0" w:color="auto"/>
        <w:bottom w:val="none" w:sz="0" w:space="0" w:color="auto"/>
        <w:right w:val="none" w:sz="0" w:space="0" w:color="auto"/>
      </w:divBdr>
    </w:div>
    <w:div w:id="463305927">
      <w:bodyDiv w:val="1"/>
      <w:marLeft w:val="0"/>
      <w:marRight w:val="0"/>
      <w:marTop w:val="0"/>
      <w:marBottom w:val="0"/>
      <w:divBdr>
        <w:top w:val="none" w:sz="0" w:space="0" w:color="auto"/>
        <w:left w:val="none" w:sz="0" w:space="0" w:color="auto"/>
        <w:bottom w:val="none" w:sz="0" w:space="0" w:color="auto"/>
        <w:right w:val="none" w:sz="0" w:space="0" w:color="auto"/>
      </w:divBdr>
    </w:div>
    <w:div w:id="480510538">
      <w:bodyDiv w:val="1"/>
      <w:marLeft w:val="0"/>
      <w:marRight w:val="0"/>
      <w:marTop w:val="0"/>
      <w:marBottom w:val="0"/>
      <w:divBdr>
        <w:top w:val="none" w:sz="0" w:space="0" w:color="auto"/>
        <w:left w:val="none" w:sz="0" w:space="0" w:color="auto"/>
        <w:bottom w:val="none" w:sz="0" w:space="0" w:color="auto"/>
        <w:right w:val="none" w:sz="0" w:space="0" w:color="auto"/>
      </w:divBdr>
    </w:div>
    <w:div w:id="620847601">
      <w:bodyDiv w:val="1"/>
      <w:marLeft w:val="0"/>
      <w:marRight w:val="0"/>
      <w:marTop w:val="0"/>
      <w:marBottom w:val="0"/>
      <w:divBdr>
        <w:top w:val="none" w:sz="0" w:space="0" w:color="auto"/>
        <w:left w:val="none" w:sz="0" w:space="0" w:color="auto"/>
        <w:bottom w:val="none" w:sz="0" w:space="0" w:color="auto"/>
        <w:right w:val="none" w:sz="0" w:space="0" w:color="auto"/>
      </w:divBdr>
    </w:div>
    <w:div w:id="646714616">
      <w:bodyDiv w:val="1"/>
      <w:marLeft w:val="0"/>
      <w:marRight w:val="0"/>
      <w:marTop w:val="0"/>
      <w:marBottom w:val="0"/>
      <w:divBdr>
        <w:top w:val="none" w:sz="0" w:space="0" w:color="auto"/>
        <w:left w:val="none" w:sz="0" w:space="0" w:color="auto"/>
        <w:bottom w:val="none" w:sz="0" w:space="0" w:color="auto"/>
        <w:right w:val="none" w:sz="0" w:space="0" w:color="auto"/>
      </w:divBdr>
    </w:div>
    <w:div w:id="651835933">
      <w:bodyDiv w:val="1"/>
      <w:marLeft w:val="0"/>
      <w:marRight w:val="0"/>
      <w:marTop w:val="0"/>
      <w:marBottom w:val="0"/>
      <w:divBdr>
        <w:top w:val="none" w:sz="0" w:space="0" w:color="auto"/>
        <w:left w:val="none" w:sz="0" w:space="0" w:color="auto"/>
        <w:bottom w:val="none" w:sz="0" w:space="0" w:color="auto"/>
        <w:right w:val="none" w:sz="0" w:space="0" w:color="auto"/>
      </w:divBdr>
    </w:div>
    <w:div w:id="929197069">
      <w:bodyDiv w:val="1"/>
      <w:marLeft w:val="0"/>
      <w:marRight w:val="0"/>
      <w:marTop w:val="0"/>
      <w:marBottom w:val="0"/>
      <w:divBdr>
        <w:top w:val="none" w:sz="0" w:space="0" w:color="auto"/>
        <w:left w:val="none" w:sz="0" w:space="0" w:color="auto"/>
        <w:bottom w:val="none" w:sz="0" w:space="0" w:color="auto"/>
        <w:right w:val="none" w:sz="0" w:space="0" w:color="auto"/>
      </w:divBdr>
    </w:div>
    <w:div w:id="1039210013">
      <w:bodyDiv w:val="1"/>
      <w:marLeft w:val="0"/>
      <w:marRight w:val="0"/>
      <w:marTop w:val="0"/>
      <w:marBottom w:val="0"/>
      <w:divBdr>
        <w:top w:val="none" w:sz="0" w:space="0" w:color="auto"/>
        <w:left w:val="none" w:sz="0" w:space="0" w:color="auto"/>
        <w:bottom w:val="none" w:sz="0" w:space="0" w:color="auto"/>
        <w:right w:val="none" w:sz="0" w:space="0" w:color="auto"/>
      </w:divBdr>
    </w:div>
    <w:div w:id="1141535299">
      <w:bodyDiv w:val="1"/>
      <w:marLeft w:val="0"/>
      <w:marRight w:val="0"/>
      <w:marTop w:val="0"/>
      <w:marBottom w:val="0"/>
      <w:divBdr>
        <w:top w:val="none" w:sz="0" w:space="0" w:color="auto"/>
        <w:left w:val="none" w:sz="0" w:space="0" w:color="auto"/>
        <w:bottom w:val="none" w:sz="0" w:space="0" w:color="auto"/>
        <w:right w:val="none" w:sz="0" w:space="0" w:color="auto"/>
      </w:divBdr>
    </w:div>
    <w:div w:id="1306277718">
      <w:bodyDiv w:val="1"/>
      <w:marLeft w:val="0"/>
      <w:marRight w:val="0"/>
      <w:marTop w:val="0"/>
      <w:marBottom w:val="0"/>
      <w:divBdr>
        <w:top w:val="none" w:sz="0" w:space="0" w:color="auto"/>
        <w:left w:val="none" w:sz="0" w:space="0" w:color="auto"/>
        <w:bottom w:val="none" w:sz="0" w:space="0" w:color="auto"/>
        <w:right w:val="none" w:sz="0" w:space="0" w:color="auto"/>
      </w:divBdr>
    </w:div>
    <w:div w:id="1391809342">
      <w:bodyDiv w:val="1"/>
      <w:marLeft w:val="0"/>
      <w:marRight w:val="0"/>
      <w:marTop w:val="0"/>
      <w:marBottom w:val="0"/>
      <w:divBdr>
        <w:top w:val="none" w:sz="0" w:space="0" w:color="auto"/>
        <w:left w:val="none" w:sz="0" w:space="0" w:color="auto"/>
        <w:bottom w:val="none" w:sz="0" w:space="0" w:color="auto"/>
        <w:right w:val="none" w:sz="0" w:space="0" w:color="auto"/>
      </w:divBdr>
    </w:div>
    <w:div w:id="1426881169">
      <w:bodyDiv w:val="1"/>
      <w:marLeft w:val="0"/>
      <w:marRight w:val="0"/>
      <w:marTop w:val="0"/>
      <w:marBottom w:val="0"/>
      <w:divBdr>
        <w:top w:val="none" w:sz="0" w:space="0" w:color="auto"/>
        <w:left w:val="none" w:sz="0" w:space="0" w:color="auto"/>
        <w:bottom w:val="none" w:sz="0" w:space="0" w:color="auto"/>
        <w:right w:val="none" w:sz="0" w:space="0" w:color="auto"/>
      </w:divBdr>
    </w:div>
    <w:div w:id="1565681424">
      <w:bodyDiv w:val="1"/>
      <w:marLeft w:val="0"/>
      <w:marRight w:val="0"/>
      <w:marTop w:val="0"/>
      <w:marBottom w:val="0"/>
      <w:divBdr>
        <w:top w:val="none" w:sz="0" w:space="0" w:color="auto"/>
        <w:left w:val="none" w:sz="0" w:space="0" w:color="auto"/>
        <w:bottom w:val="none" w:sz="0" w:space="0" w:color="auto"/>
        <w:right w:val="none" w:sz="0" w:space="0" w:color="auto"/>
      </w:divBdr>
    </w:div>
    <w:div w:id="1591693872">
      <w:bodyDiv w:val="1"/>
      <w:marLeft w:val="0"/>
      <w:marRight w:val="0"/>
      <w:marTop w:val="0"/>
      <w:marBottom w:val="0"/>
      <w:divBdr>
        <w:top w:val="none" w:sz="0" w:space="0" w:color="auto"/>
        <w:left w:val="none" w:sz="0" w:space="0" w:color="auto"/>
        <w:bottom w:val="none" w:sz="0" w:space="0" w:color="auto"/>
        <w:right w:val="none" w:sz="0" w:space="0" w:color="auto"/>
      </w:divBdr>
    </w:div>
    <w:div w:id="1987783104">
      <w:bodyDiv w:val="1"/>
      <w:marLeft w:val="0"/>
      <w:marRight w:val="0"/>
      <w:marTop w:val="0"/>
      <w:marBottom w:val="0"/>
      <w:divBdr>
        <w:top w:val="none" w:sz="0" w:space="0" w:color="auto"/>
        <w:left w:val="none" w:sz="0" w:space="0" w:color="auto"/>
        <w:bottom w:val="none" w:sz="0" w:space="0" w:color="auto"/>
        <w:right w:val="none" w:sz="0" w:space="0" w:color="auto"/>
      </w:divBdr>
    </w:div>
    <w:div w:id="2038509288">
      <w:bodyDiv w:val="1"/>
      <w:marLeft w:val="0"/>
      <w:marRight w:val="0"/>
      <w:marTop w:val="0"/>
      <w:marBottom w:val="0"/>
      <w:divBdr>
        <w:top w:val="none" w:sz="0" w:space="0" w:color="auto"/>
        <w:left w:val="none" w:sz="0" w:space="0" w:color="auto"/>
        <w:bottom w:val="none" w:sz="0" w:space="0" w:color="auto"/>
        <w:right w:val="none" w:sz="0" w:space="0" w:color="auto"/>
      </w:divBdr>
    </w:div>
    <w:div w:id="204285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1C192-F9EF-42FD-91F3-3464CC93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239</Pages>
  <Words>68906</Words>
  <Characters>392770</Characters>
  <Application>Microsoft Office Word</Application>
  <DocSecurity>0</DocSecurity>
  <Lines>3273</Lines>
  <Paragraphs>921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Владелец</cp:lastModifiedBy>
  <cp:revision>2</cp:revision>
  <cp:lastPrinted>2021-11-18T08:51:00Z</cp:lastPrinted>
  <dcterms:created xsi:type="dcterms:W3CDTF">2021-11-30T13:06:00Z</dcterms:created>
  <dcterms:modified xsi:type="dcterms:W3CDTF">2021-11-30T13:06:00Z</dcterms:modified>
</cp:coreProperties>
</file>