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BEE" w:rsidRPr="00000D21" w:rsidRDefault="00FE3BEE" w:rsidP="008E2F1D">
      <w:pPr>
        <w:jc w:val="right"/>
        <w:rPr>
          <w:sz w:val="28"/>
          <w:szCs w:val="28"/>
          <w:lang w:val="uk-UA"/>
        </w:rPr>
      </w:pPr>
      <w:bookmarkStart w:id="0" w:name="_GoBack"/>
      <w:bookmarkEnd w:id="0"/>
      <w:r w:rsidRPr="00000D21">
        <w:rPr>
          <w:sz w:val="28"/>
          <w:szCs w:val="28"/>
          <w:lang w:val="uk-UA"/>
        </w:rPr>
        <w:t xml:space="preserve">                                                                                                                                                                                                                                                                                                                                                                                                                                                                                                                                                                                                                                                                                                                                                                                                                                                                                                                                                                                                                                                                                                                                                                                                                                                                                                                                                                                                                                                                                                                                                                                                                                                                                                                                                                                                                                                                                                                                                                                                                                                                                                                                                                                                                                                                                                                                                                                                                                                                                                                                                                                                                                                                                                                                                                                                                                                                                                                                                                                                                                                                                                                                                                                                                                                                                                                                                                </w:t>
      </w:r>
      <w:r w:rsidRPr="00000D21">
        <w:rPr>
          <w:b/>
          <w:sz w:val="28"/>
          <w:szCs w:val="28"/>
          <w:lang w:val="uk-UA"/>
        </w:rPr>
        <w:t>ПРОЄКТ</w:t>
      </w:r>
    </w:p>
    <w:p w:rsidR="00FE3BEE" w:rsidRPr="00000D21" w:rsidRDefault="00D03A6F" w:rsidP="009904FA">
      <w:pPr>
        <w:jc w:val="center"/>
        <w:rPr>
          <w:b/>
          <w:sz w:val="28"/>
          <w:szCs w:val="28"/>
          <w:lang w:val="uk-UA"/>
        </w:rPr>
      </w:pPr>
      <w:r>
        <w:rPr>
          <w:b/>
          <w:noProof/>
          <w:sz w:val="28"/>
          <w:szCs w:val="28"/>
        </w:rPr>
        <w:drawing>
          <wp:inline distT="0" distB="0" distL="0" distR="0">
            <wp:extent cx="427990" cy="574040"/>
            <wp:effectExtent l="0" t="0" r="0" b="0"/>
            <wp:docPr id="1" name="Рисунок 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7990" cy="574040"/>
                    </a:xfrm>
                    <a:prstGeom prst="rect">
                      <a:avLst/>
                    </a:prstGeom>
                    <a:noFill/>
                    <a:ln>
                      <a:noFill/>
                    </a:ln>
                  </pic:spPr>
                </pic:pic>
              </a:graphicData>
            </a:graphic>
          </wp:inline>
        </w:drawing>
      </w:r>
    </w:p>
    <w:p w:rsidR="00FE3BEE" w:rsidRPr="00000D21" w:rsidRDefault="00FE3BEE" w:rsidP="009904FA">
      <w:pPr>
        <w:jc w:val="center"/>
        <w:rPr>
          <w:b/>
          <w:sz w:val="28"/>
          <w:szCs w:val="28"/>
          <w:lang w:val="uk-UA"/>
        </w:rPr>
      </w:pPr>
      <w:r w:rsidRPr="00000D21">
        <w:rPr>
          <w:b/>
          <w:sz w:val="28"/>
          <w:szCs w:val="28"/>
          <w:lang w:val="uk-UA"/>
        </w:rPr>
        <w:t xml:space="preserve">                                                                                                   </w:t>
      </w:r>
    </w:p>
    <w:p w:rsidR="00FE3BEE" w:rsidRPr="00000D21" w:rsidRDefault="00FE3BEE" w:rsidP="009904FA">
      <w:pPr>
        <w:jc w:val="center"/>
        <w:rPr>
          <w:b/>
          <w:sz w:val="28"/>
          <w:szCs w:val="28"/>
          <w:lang w:val="uk-UA"/>
        </w:rPr>
      </w:pPr>
      <w:r w:rsidRPr="00000D21">
        <w:rPr>
          <w:b/>
          <w:sz w:val="28"/>
          <w:szCs w:val="28"/>
          <w:lang w:val="uk-UA"/>
        </w:rPr>
        <w:t>УКРАЇНА</w:t>
      </w:r>
    </w:p>
    <w:p w:rsidR="00FE3BEE" w:rsidRPr="00000D21" w:rsidRDefault="00FE3BEE" w:rsidP="009904FA">
      <w:pPr>
        <w:jc w:val="center"/>
        <w:rPr>
          <w:b/>
          <w:sz w:val="28"/>
          <w:szCs w:val="28"/>
          <w:lang w:val="uk-UA"/>
        </w:rPr>
      </w:pPr>
      <w:r w:rsidRPr="00000D21">
        <w:rPr>
          <w:b/>
          <w:sz w:val="28"/>
          <w:szCs w:val="28"/>
          <w:lang w:val="uk-UA"/>
        </w:rPr>
        <w:t xml:space="preserve">ЛОСИНІВСЬКА СЕЛИЩНА  РАДА </w:t>
      </w:r>
    </w:p>
    <w:p w:rsidR="00FE3BEE" w:rsidRPr="00000D21" w:rsidRDefault="00FE3BEE" w:rsidP="009904FA">
      <w:pPr>
        <w:jc w:val="center"/>
        <w:rPr>
          <w:b/>
          <w:sz w:val="28"/>
          <w:szCs w:val="28"/>
          <w:lang w:val="uk-UA"/>
        </w:rPr>
      </w:pPr>
      <w:r w:rsidRPr="00000D21">
        <w:rPr>
          <w:b/>
          <w:sz w:val="28"/>
          <w:szCs w:val="28"/>
          <w:lang w:val="uk-UA"/>
        </w:rPr>
        <w:t>НІЖИНСЬКОГО РАЙОНУ ЧЕРНІГІВСЬКОЇ ОБЛАСТІ</w:t>
      </w:r>
    </w:p>
    <w:p w:rsidR="00FE3BEE" w:rsidRPr="00000D21" w:rsidRDefault="00FE3BEE" w:rsidP="009904FA">
      <w:pPr>
        <w:jc w:val="center"/>
        <w:rPr>
          <w:b/>
          <w:sz w:val="28"/>
          <w:szCs w:val="28"/>
          <w:lang w:val="uk-UA"/>
        </w:rPr>
      </w:pPr>
    </w:p>
    <w:p w:rsidR="00FE3BEE" w:rsidRPr="00000D21" w:rsidRDefault="00FE3BEE" w:rsidP="009904FA">
      <w:pPr>
        <w:jc w:val="center"/>
        <w:rPr>
          <w:b/>
          <w:sz w:val="28"/>
          <w:szCs w:val="28"/>
          <w:lang w:val="uk-UA"/>
        </w:rPr>
      </w:pPr>
      <w:r w:rsidRPr="00000D21">
        <w:rPr>
          <w:b/>
          <w:sz w:val="28"/>
          <w:szCs w:val="28"/>
          <w:lang w:val="uk-UA"/>
        </w:rPr>
        <w:t>В И К О Н А В Ч И Й  К О М І Т Е Т</w:t>
      </w:r>
    </w:p>
    <w:p w:rsidR="00FE3BEE" w:rsidRPr="00000D21" w:rsidRDefault="00FE3BEE" w:rsidP="009904FA">
      <w:pPr>
        <w:jc w:val="center"/>
        <w:rPr>
          <w:b/>
          <w:sz w:val="28"/>
          <w:szCs w:val="28"/>
          <w:lang w:val="uk-UA"/>
        </w:rPr>
      </w:pPr>
    </w:p>
    <w:p w:rsidR="00FE3BEE" w:rsidRPr="00000D21" w:rsidRDefault="00FE3BEE" w:rsidP="009904FA">
      <w:pPr>
        <w:jc w:val="center"/>
        <w:rPr>
          <w:b/>
          <w:sz w:val="28"/>
          <w:szCs w:val="28"/>
          <w:lang w:val="uk-UA"/>
        </w:rPr>
      </w:pPr>
      <w:r w:rsidRPr="00000D21">
        <w:rPr>
          <w:b/>
          <w:sz w:val="28"/>
          <w:szCs w:val="28"/>
          <w:lang w:val="uk-UA"/>
        </w:rPr>
        <w:t>РІШЕННЯ</w:t>
      </w:r>
    </w:p>
    <w:p w:rsidR="00FE3BEE" w:rsidRPr="00000D21" w:rsidRDefault="00FE3BEE" w:rsidP="009904FA">
      <w:pPr>
        <w:jc w:val="center"/>
        <w:rPr>
          <w:b/>
          <w:sz w:val="28"/>
          <w:szCs w:val="28"/>
          <w:lang w:val="uk-UA"/>
        </w:rPr>
      </w:pPr>
    </w:p>
    <w:p w:rsidR="00FE3BEE" w:rsidRPr="00000D21" w:rsidRDefault="00FE3BEE" w:rsidP="007F403C">
      <w:pPr>
        <w:rPr>
          <w:sz w:val="28"/>
          <w:szCs w:val="28"/>
          <w:lang w:val="uk-UA"/>
        </w:rPr>
      </w:pPr>
      <w:r>
        <w:rPr>
          <w:sz w:val="28"/>
          <w:szCs w:val="28"/>
          <w:lang w:val="uk-UA"/>
        </w:rPr>
        <w:t>«</w:t>
      </w:r>
      <w:r w:rsidRPr="007C564D">
        <w:rPr>
          <w:sz w:val="28"/>
          <w:szCs w:val="28"/>
          <w:lang w:val="uk-UA"/>
        </w:rPr>
        <w:t>28</w:t>
      </w:r>
      <w:r>
        <w:rPr>
          <w:sz w:val="28"/>
          <w:szCs w:val="28"/>
          <w:lang w:val="uk-UA"/>
        </w:rPr>
        <w:t xml:space="preserve">»  жовтня </w:t>
      </w:r>
      <w:r w:rsidRPr="003A11C4">
        <w:rPr>
          <w:sz w:val="28"/>
          <w:szCs w:val="28"/>
          <w:lang w:val="uk-UA"/>
        </w:rPr>
        <w:t xml:space="preserve"> </w:t>
      </w:r>
      <w:r>
        <w:rPr>
          <w:sz w:val="28"/>
          <w:szCs w:val="28"/>
          <w:lang w:val="uk-UA"/>
        </w:rPr>
        <w:t xml:space="preserve">2021 року                           </w:t>
      </w:r>
      <w:r w:rsidRPr="00000D21">
        <w:rPr>
          <w:sz w:val="28"/>
          <w:szCs w:val="28"/>
          <w:lang w:val="uk-UA"/>
        </w:rPr>
        <w:t xml:space="preserve">   с</w:t>
      </w:r>
      <w:r>
        <w:rPr>
          <w:sz w:val="28"/>
          <w:szCs w:val="28"/>
          <w:lang w:val="uk-UA"/>
        </w:rPr>
        <w:t xml:space="preserve">мт.Лосинівка               № ______            </w:t>
      </w:r>
      <w:r w:rsidRPr="00000D21">
        <w:rPr>
          <w:sz w:val="28"/>
          <w:szCs w:val="28"/>
          <w:lang w:val="uk-UA"/>
        </w:rPr>
        <w:t xml:space="preserve">                                   </w:t>
      </w:r>
    </w:p>
    <w:p w:rsidR="00FE3BEE" w:rsidRPr="00000D21" w:rsidRDefault="00FE3BEE" w:rsidP="00B0022A">
      <w:pPr>
        <w:ind w:firstLine="709"/>
        <w:jc w:val="center"/>
        <w:rPr>
          <w:sz w:val="28"/>
          <w:szCs w:val="28"/>
          <w:lang w:val="uk-UA"/>
        </w:rPr>
      </w:pPr>
    </w:p>
    <w:p w:rsidR="00FE3BEE" w:rsidRPr="00000D21" w:rsidRDefault="00FE3BEE" w:rsidP="00B0022A">
      <w:pPr>
        <w:ind w:firstLine="709"/>
        <w:rPr>
          <w:b/>
          <w:i/>
          <w:sz w:val="28"/>
          <w:szCs w:val="28"/>
          <w:lang w:val="uk-UA"/>
        </w:rPr>
      </w:pPr>
    </w:p>
    <w:p w:rsidR="00FE3BEE" w:rsidRPr="00000D21" w:rsidRDefault="00FE3BEE" w:rsidP="003A11C4">
      <w:pPr>
        <w:jc w:val="both"/>
        <w:rPr>
          <w:b/>
          <w:i/>
          <w:sz w:val="28"/>
          <w:szCs w:val="28"/>
          <w:lang w:val="uk-UA"/>
        </w:rPr>
      </w:pPr>
      <w:r w:rsidRPr="00000D21">
        <w:rPr>
          <w:b/>
          <w:i/>
          <w:sz w:val="28"/>
          <w:szCs w:val="28"/>
          <w:lang w:val="uk-UA"/>
        </w:rPr>
        <w:t xml:space="preserve">Про </w:t>
      </w:r>
      <w:r>
        <w:rPr>
          <w:b/>
          <w:i/>
          <w:sz w:val="28"/>
          <w:szCs w:val="28"/>
          <w:lang w:val="uk-UA"/>
        </w:rPr>
        <w:t xml:space="preserve">надання послуг в </w:t>
      </w:r>
    </w:p>
    <w:p w:rsidR="00FE3BEE" w:rsidRPr="00000D21" w:rsidRDefault="00FE3BEE" w:rsidP="003A11C4">
      <w:pPr>
        <w:jc w:val="both"/>
        <w:rPr>
          <w:b/>
          <w:i/>
          <w:sz w:val="28"/>
          <w:szCs w:val="28"/>
          <w:lang w:val="uk-UA"/>
        </w:rPr>
      </w:pPr>
      <w:r>
        <w:rPr>
          <w:b/>
          <w:i/>
          <w:sz w:val="28"/>
          <w:szCs w:val="28"/>
          <w:lang w:val="uk-UA"/>
        </w:rPr>
        <w:t>оформленні субсидій, пільг та</w:t>
      </w:r>
    </w:p>
    <w:p w:rsidR="00FE3BEE" w:rsidRPr="00000D21" w:rsidRDefault="00FE3BEE" w:rsidP="003A11C4">
      <w:pPr>
        <w:jc w:val="both"/>
        <w:rPr>
          <w:b/>
          <w:i/>
          <w:sz w:val="28"/>
          <w:szCs w:val="28"/>
          <w:lang w:val="uk-UA"/>
        </w:rPr>
      </w:pPr>
      <w:r>
        <w:rPr>
          <w:b/>
          <w:i/>
          <w:sz w:val="28"/>
          <w:szCs w:val="28"/>
          <w:lang w:val="uk-UA"/>
        </w:rPr>
        <w:t>інших соціальних виплат і допомог населенню</w:t>
      </w:r>
    </w:p>
    <w:p w:rsidR="00FE3BEE" w:rsidRPr="00000D21" w:rsidRDefault="00FE3BEE" w:rsidP="003A11C4">
      <w:pPr>
        <w:jc w:val="both"/>
        <w:rPr>
          <w:b/>
          <w:i/>
          <w:sz w:val="28"/>
          <w:szCs w:val="28"/>
          <w:lang w:val="uk-UA"/>
        </w:rPr>
      </w:pPr>
      <w:r w:rsidRPr="00000D21">
        <w:rPr>
          <w:b/>
          <w:i/>
          <w:sz w:val="28"/>
          <w:szCs w:val="28"/>
          <w:lang w:val="uk-UA"/>
        </w:rPr>
        <w:t xml:space="preserve">Лосинівської </w:t>
      </w:r>
      <w:r>
        <w:rPr>
          <w:b/>
          <w:i/>
          <w:sz w:val="28"/>
          <w:szCs w:val="28"/>
          <w:lang w:val="uk-UA"/>
        </w:rPr>
        <w:t>територіальної громади у 2021р.</w:t>
      </w:r>
    </w:p>
    <w:p w:rsidR="00FE3BEE" w:rsidRPr="00000D21" w:rsidRDefault="00FE3BEE" w:rsidP="00B0022A">
      <w:pPr>
        <w:ind w:firstLine="709"/>
        <w:jc w:val="both"/>
        <w:rPr>
          <w:b/>
          <w:i/>
          <w:sz w:val="28"/>
          <w:szCs w:val="28"/>
          <w:lang w:val="uk-UA"/>
        </w:rPr>
      </w:pPr>
    </w:p>
    <w:p w:rsidR="00FE3BEE" w:rsidRDefault="00FE3BEE" w:rsidP="00B0022A">
      <w:pPr>
        <w:ind w:firstLine="709"/>
        <w:jc w:val="both"/>
        <w:rPr>
          <w:sz w:val="28"/>
          <w:szCs w:val="28"/>
          <w:lang w:val="uk-UA"/>
        </w:rPr>
      </w:pPr>
      <w:r>
        <w:rPr>
          <w:sz w:val="28"/>
          <w:szCs w:val="28"/>
          <w:lang w:val="uk-UA"/>
        </w:rPr>
        <w:t xml:space="preserve">З метою належного соціального обслуговування жителів громади, соціального захисту незахищених верств населення, забезпечення реалізації прав окремих категорій громадян, забезпечення державних соціальних гарантій, підтримка </w:t>
      </w:r>
      <w:r w:rsidRPr="00A70457">
        <w:rPr>
          <w:sz w:val="28"/>
          <w:szCs w:val="28"/>
          <w:lang w:val="uk-UA"/>
        </w:rPr>
        <w:t>малозабе</w:t>
      </w:r>
      <w:r>
        <w:rPr>
          <w:sz w:val="28"/>
          <w:szCs w:val="28"/>
          <w:lang w:val="uk-UA"/>
        </w:rPr>
        <w:t>зпечених родин, створення умов для поліпшення рівня життя ветеранів війни, праці, громадян похилого віку та незахищених категорій населення, відповідно до статті</w:t>
      </w:r>
      <w:r w:rsidRPr="00A70457">
        <w:rPr>
          <w:sz w:val="28"/>
          <w:szCs w:val="28"/>
          <w:lang w:val="uk-UA"/>
        </w:rPr>
        <w:t>, пункту 8 Положення</w:t>
      </w:r>
      <w:r w:rsidRPr="00000D21">
        <w:rPr>
          <w:sz w:val="28"/>
          <w:szCs w:val="28"/>
          <w:lang w:val="uk-UA"/>
        </w:rPr>
        <w:t xml:space="preserve"> про Міністерство соціальної політики України, затвердженого постановою Кабінету Міністрів України від 17.06.2015 № 423, </w:t>
      </w:r>
      <w:r>
        <w:rPr>
          <w:sz w:val="28"/>
          <w:szCs w:val="28"/>
          <w:lang w:val="uk-UA"/>
        </w:rPr>
        <w:t>Постановами КМУ №505 від 19.05.2021р. «</w:t>
      </w:r>
      <w:r w:rsidRPr="0063295F">
        <w:rPr>
          <w:sz w:val="28"/>
          <w:szCs w:val="28"/>
          <w:lang w:val="uk-UA"/>
        </w:rPr>
        <w:t>Деякі питання призначення житлових субсидій</w:t>
      </w:r>
      <w:r>
        <w:rPr>
          <w:sz w:val="28"/>
          <w:szCs w:val="28"/>
          <w:lang w:val="uk-UA"/>
        </w:rPr>
        <w:t>», №848 від 19.05.2021р. зі змінами 2021р. «</w:t>
      </w:r>
      <w:r w:rsidRPr="0063295F">
        <w:rPr>
          <w:sz w:val="28"/>
          <w:szCs w:val="28"/>
          <w:lang w:val="uk-UA"/>
        </w:rPr>
        <w:t>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Pr>
          <w:sz w:val="28"/>
          <w:szCs w:val="28"/>
          <w:lang w:val="uk-UA"/>
        </w:rPr>
        <w:t>», №842 від 11.08.2021р. «</w:t>
      </w:r>
      <w:r w:rsidRPr="0086774D">
        <w:rPr>
          <w:sz w:val="28"/>
          <w:szCs w:val="28"/>
          <w:lang w:val="uk-UA"/>
        </w:rPr>
        <w:t>Про внесення змін до деяких постанов Кабінету Міністрів України</w:t>
      </w:r>
      <w:r>
        <w:rPr>
          <w:sz w:val="28"/>
          <w:szCs w:val="28"/>
          <w:lang w:val="uk-UA"/>
        </w:rPr>
        <w:t xml:space="preserve">», керуючись ст. 34 Закону України «Про місцеве самоврядування в Україні», </w:t>
      </w:r>
      <w:r w:rsidRPr="00000D21">
        <w:rPr>
          <w:sz w:val="28"/>
          <w:szCs w:val="28"/>
          <w:lang w:val="uk-UA"/>
        </w:rPr>
        <w:t>виконавчий комітет Лосинівської селищної ради</w:t>
      </w:r>
    </w:p>
    <w:p w:rsidR="00FE3BEE" w:rsidRPr="0063295F" w:rsidRDefault="00FE3BEE" w:rsidP="003A11C4">
      <w:pPr>
        <w:jc w:val="both"/>
        <w:rPr>
          <w:sz w:val="28"/>
          <w:szCs w:val="28"/>
          <w:lang w:val="uk-UA"/>
        </w:rPr>
      </w:pPr>
      <w:r w:rsidRPr="00000D21">
        <w:rPr>
          <w:sz w:val="28"/>
          <w:szCs w:val="28"/>
          <w:lang w:val="uk-UA"/>
        </w:rPr>
        <w:t xml:space="preserve"> </w:t>
      </w:r>
      <w:r w:rsidRPr="00000D21">
        <w:rPr>
          <w:b/>
          <w:sz w:val="28"/>
          <w:szCs w:val="28"/>
          <w:lang w:val="uk-UA"/>
        </w:rPr>
        <w:t>ВИРІШИВ:</w:t>
      </w:r>
    </w:p>
    <w:p w:rsidR="00FE3BEE" w:rsidRPr="00000D21" w:rsidRDefault="00FE3BEE" w:rsidP="00B0022A">
      <w:pPr>
        <w:ind w:firstLine="709"/>
        <w:jc w:val="both"/>
        <w:rPr>
          <w:b/>
          <w:sz w:val="28"/>
          <w:szCs w:val="28"/>
          <w:lang w:val="uk-UA"/>
        </w:rPr>
      </w:pPr>
    </w:p>
    <w:p w:rsidR="00FE3BEE" w:rsidRPr="00710B3A" w:rsidRDefault="00FE3BEE" w:rsidP="00B0022A">
      <w:pPr>
        <w:numPr>
          <w:ilvl w:val="0"/>
          <w:numId w:val="10"/>
        </w:numPr>
        <w:ind w:left="0" w:firstLine="709"/>
        <w:jc w:val="both"/>
        <w:rPr>
          <w:sz w:val="28"/>
          <w:szCs w:val="28"/>
          <w:lang w:val="uk-UA"/>
        </w:rPr>
      </w:pPr>
      <w:r>
        <w:rPr>
          <w:sz w:val="28"/>
          <w:szCs w:val="28"/>
          <w:lang w:val="uk-UA"/>
        </w:rPr>
        <w:t xml:space="preserve">Інформацію начальника відділу соціального захисту населення Л.Олійник «Про особливості надання </w:t>
      </w:r>
      <w:r w:rsidRPr="00710B3A">
        <w:rPr>
          <w:sz w:val="28"/>
          <w:szCs w:val="28"/>
          <w:lang w:val="uk-UA"/>
        </w:rPr>
        <w:t>послуг в оформленні субсидій, пільг та</w:t>
      </w:r>
      <w:r>
        <w:rPr>
          <w:sz w:val="28"/>
          <w:szCs w:val="28"/>
          <w:lang w:val="uk-UA"/>
        </w:rPr>
        <w:t xml:space="preserve"> </w:t>
      </w:r>
      <w:r w:rsidRPr="00710B3A">
        <w:rPr>
          <w:sz w:val="28"/>
          <w:szCs w:val="28"/>
          <w:lang w:val="uk-UA"/>
        </w:rPr>
        <w:lastRenderedPageBreak/>
        <w:t xml:space="preserve">інших соціальних </w:t>
      </w:r>
      <w:r>
        <w:rPr>
          <w:sz w:val="28"/>
          <w:szCs w:val="28"/>
          <w:lang w:val="uk-UA"/>
        </w:rPr>
        <w:t>виплат</w:t>
      </w:r>
      <w:r w:rsidRPr="00710B3A">
        <w:rPr>
          <w:sz w:val="28"/>
          <w:szCs w:val="28"/>
          <w:lang w:val="uk-UA"/>
        </w:rPr>
        <w:t xml:space="preserve"> і допомог населенн</w:t>
      </w:r>
      <w:r>
        <w:rPr>
          <w:sz w:val="28"/>
          <w:szCs w:val="28"/>
          <w:lang w:val="uk-UA"/>
        </w:rPr>
        <w:t xml:space="preserve">ю </w:t>
      </w:r>
      <w:r w:rsidRPr="00710B3A">
        <w:rPr>
          <w:sz w:val="28"/>
          <w:szCs w:val="28"/>
          <w:lang w:val="uk-UA"/>
        </w:rPr>
        <w:t>Лосинівської територіальної громади у 2021р</w:t>
      </w:r>
      <w:r>
        <w:rPr>
          <w:sz w:val="28"/>
          <w:szCs w:val="28"/>
          <w:lang w:val="uk-UA"/>
        </w:rPr>
        <w:t>оці» взяти до відома (додається).</w:t>
      </w:r>
    </w:p>
    <w:p w:rsidR="00FE3BEE" w:rsidRDefault="00FE3BEE" w:rsidP="00B0022A">
      <w:pPr>
        <w:numPr>
          <w:ilvl w:val="0"/>
          <w:numId w:val="10"/>
        </w:numPr>
        <w:ind w:left="0" w:firstLine="709"/>
        <w:jc w:val="both"/>
        <w:rPr>
          <w:sz w:val="28"/>
          <w:szCs w:val="28"/>
          <w:lang w:val="uk-UA"/>
        </w:rPr>
      </w:pPr>
      <w:r>
        <w:rPr>
          <w:sz w:val="28"/>
          <w:szCs w:val="28"/>
          <w:lang w:val="uk-UA"/>
        </w:rPr>
        <w:t>Начальнику відділу соціального захисту населення Лосинівської селищної ради (Л.Олійник), старостам забезпечити:</w:t>
      </w:r>
    </w:p>
    <w:p w:rsidR="00FE3BEE" w:rsidRDefault="00FE3BEE" w:rsidP="00B0022A">
      <w:pPr>
        <w:numPr>
          <w:ilvl w:val="1"/>
          <w:numId w:val="10"/>
        </w:numPr>
        <w:ind w:left="0" w:firstLine="709"/>
        <w:jc w:val="both"/>
        <w:rPr>
          <w:sz w:val="28"/>
          <w:szCs w:val="28"/>
          <w:lang w:val="uk-UA"/>
        </w:rPr>
      </w:pPr>
      <w:r>
        <w:rPr>
          <w:sz w:val="28"/>
          <w:szCs w:val="28"/>
          <w:lang w:val="uk-UA"/>
        </w:rPr>
        <w:t>постійне інформування населення про зміни в чинному законодавстві щодо правил прийому документів на житлову субсидію, соціальні допомоги та пільги;</w:t>
      </w:r>
    </w:p>
    <w:p w:rsidR="00FE3BEE" w:rsidRDefault="00FE3BEE" w:rsidP="00B0022A">
      <w:pPr>
        <w:numPr>
          <w:ilvl w:val="1"/>
          <w:numId w:val="10"/>
        </w:numPr>
        <w:ind w:left="0" w:firstLine="709"/>
        <w:jc w:val="both"/>
        <w:rPr>
          <w:sz w:val="28"/>
          <w:szCs w:val="28"/>
          <w:lang w:val="uk-UA"/>
        </w:rPr>
      </w:pPr>
      <w:r>
        <w:rPr>
          <w:sz w:val="28"/>
          <w:szCs w:val="28"/>
          <w:lang w:val="uk-UA"/>
        </w:rPr>
        <w:t>організацію прийому документів від громадян на житлові субсидії на опалювальний період;</w:t>
      </w:r>
    </w:p>
    <w:p w:rsidR="00FE3BEE" w:rsidRDefault="00FE3BEE" w:rsidP="004A4AFD">
      <w:pPr>
        <w:numPr>
          <w:ilvl w:val="0"/>
          <w:numId w:val="10"/>
        </w:numPr>
        <w:jc w:val="both"/>
        <w:rPr>
          <w:sz w:val="28"/>
          <w:szCs w:val="28"/>
          <w:lang w:val="uk-UA"/>
        </w:rPr>
      </w:pPr>
      <w:r>
        <w:rPr>
          <w:sz w:val="28"/>
          <w:szCs w:val="28"/>
          <w:lang w:val="uk-UA"/>
        </w:rPr>
        <w:t>Начальнику відділу соціального захисту населення Лосинівської селищної ради (Л.Олійник) забезпечити:</w:t>
      </w:r>
    </w:p>
    <w:p w:rsidR="00FE3BEE" w:rsidRDefault="00FE3BEE" w:rsidP="004A4AFD">
      <w:pPr>
        <w:numPr>
          <w:ilvl w:val="1"/>
          <w:numId w:val="10"/>
        </w:numPr>
        <w:jc w:val="both"/>
        <w:rPr>
          <w:sz w:val="28"/>
          <w:szCs w:val="28"/>
          <w:lang w:val="uk-UA"/>
        </w:rPr>
      </w:pPr>
      <w:r>
        <w:rPr>
          <w:sz w:val="28"/>
          <w:szCs w:val="28"/>
          <w:lang w:val="uk-UA"/>
        </w:rPr>
        <w:t>прийом та своєчасну передачу документів до Управління соціального</w:t>
      </w:r>
    </w:p>
    <w:p w:rsidR="00FE3BEE" w:rsidRDefault="00FE3BEE" w:rsidP="004A4AFD">
      <w:pPr>
        <w:jc w:val="both"/>
        <w:rPr>
          <w:sz w:val="28"/>
          <w:szCs w:val="28"/>
          <w:lang w:val="uk-UA"/>
        </w:rPr>
      </w:pPr>
      <w:r>
        <w:rPr>
          <w:sz w:val="28"/>
          <w:szCs w:val="28"/>
          <w:lang w:val="uk-UA"/>
        </w:rPr>
        <w:t>захисту населення Ніжинської РДА на житлові субсидії, державні соціальні допомоги та пільги;</w:t>
      </w:r>
    </w:p>
    <w:p w:rsidR="00FE3BEE" w:rsidRDefault="00FE3BEE" w:rsidP="004A4AFD">
      <w:pPr>
        <w:numPr>
          <w:ilvl w:val="1"/>
          <w:numId w:val="10"/>
        </w:numPr>
        <w:jc w:val="both"/>
        <w:rPr>
          <w:sz w:val="28"/>
          <w:szCs w:val="28"/>
          <w:lang w:val="uk-UA"/>
        </w:rPr>
      </w:pPr>
      <w:r>
        <w:rPr>
          <w:sz w:val="28"/>
          <w:szCs w:val="28"/>
          <w:lang w:val="uk-UA"/>
        </w:rPr>
        <w:t>своєчасне внесення інформації до інтеграційної комплексної</w:t>
      </w:r>
    </w:p>
    <w:p w:rsidR="00FE3BEE" w:rsidRDefault="00FE3BEE" w:rsidP="004A4AFD">
      <w:pPr>
        <w:jc w:val="both"/>
        <w:rPr>
          <w:sz w:val="28"/>
          <w:szCs w:val="28"/>
          <w:lang w:val="uk-UA"/>
        </w:rPr>
      </w:pPr>
      <w:r>
        <w:rPr>
          <w:sz w:val="28"/>
          <w:szCs w:val="28"/>
          <w:lang w:val="uk-UA"/>
        </w:rPr>
        <w:t>програми «Соціальна громада».</w:t>
      </w:r>
    </w:p>
    <w:p w:rsidR="00FE3BEE" w:rsidRPr="00000D21" w:rsidRDefault="00FE3BEE" w:rsidP="00B0022A">
      <w:pPr>
        <w:jc w:val="both"/>
        <w:rPr>
          <w:sz w:val="28"/>
          <w:szCs w:val="28"/>
          <w:lang w:val="uk-UA"/>
        </w:rPr>
      </w:pPr>
      <w:r>
        <w:rPr>
          <w:sz w:val="28"/>
          <w:szCs w:val="28"/>
          <w:lang w:val="uk-UA"/>
        </w:rPr>
        <w:t xml:space="preserve">        4. Контроль за в</w:t>
      </w:r>
      <w:r w:rsidRPr="00000D21">
        <w:rPr>
          <w:sz w:val="28"/>
          <w:szCs w:val="28"/>
          <w:lang w:val="uk-UA"/>
        </w:rPr>
        <w:t>иконанням рішення</w:t>
      </w:r>
      <w:r>
        <w:rPr>
          <w:sz w:val="28"/>
          <w:szCs w:val="28"/>
          <w:lang w:val="uk-UA"/>
        </w:rPr>
        <w:t xml:space="preserve"> покласти на заступника селищного голови, керуючого справами виконавчого комітету О.Мелашенко</w:t>
      </w:r>
    </w:p>
    <w:p w:rsidR="00FE3BEE" w:rsidRPr="00000D21" w:rsidRDefault="00FE3BEE" w:rsidP="00B0022A">
      <w:pPr>
        <w:ind w:firstLine="709"/>
        <w:rPr>
          <w:sz w:val="28"/>
          <w:szCs w:val="28"/>
          <w:lang w:val="uk-UA"/>
        </w:rPr>
      </w:pPr>
    </w:p>
    <w:p w:rsidR="00FE3BEE" w:rsidRPr="00000D21" w:rsidRDefault="00FE3BEE" w:rsidP="00B0022A">
      <w:pPr>
        <w:ind w:firstLine="709"/>
        <w:rPr>
          <w:sz w:val="28"/>
          <w:szCs w:val="28"/>
          <w:lang w:val="uk-UA"/>
        </w:rPr>
      </w:pPr>
    </w:p>
    <w:p w:rsidR="00FE3BEE" w:rsidRPr="00000D21" w:rsidRDefault="00FE3BEE" w:rsidP="00B0022A">
      <w:pPr>
        <w:ind w:firstLine="709"/>
        <w:rPr>
          <w:sz w:val="28"/>
          <w:szCs w:val="28"/>
          <w:lang w:val="uk-UA"/>
        </w:rPr>
      </w:pPr>
    </w:p>
    <w:p w:rsidR="00FE3BEE" w:rsidRPr="00000D21" w:rsidRDefault="00FE3BEE" w:rsidP="00B0022A">
      <w:pPr>
        <w:ind w:firstLine="709"/>
        <w:rPr>
          <w:sz w:val="28"/>
          <w:szCs w:val="28"/>
          <w:lang w:val="uk-UA"/>
        </w:rPr>
      </w:pPr>
    </w:p>
    <w:p w:rsidR="00FE3BEE" w:rsidRPr="00000D21" w:rsidRDefault="00FE3BEE" w:rsidP="00B0022A">
      <w:pPr>
        <w:ind w:firstLine="709"/>
        <w:rPr>
          <w:sz w:val="28"/>
          <w:szCs w:val="28"/>
          <w:lang w:val="uk-UA"/>
        </w:rPr>
      </w:pPr>
      <w:r w:rsidRPr="00000D21">
        <w:rPr>
          <w:sz w:val="28"/>
          <w:szCs w:val="28"/>
          <w:lang w:val="uk-UA"/>
        </w:rPr>
        <w:t xml:space="preserve">  Селищний голова            </w:t>
      </w:r>
      <w:r>
        <w:rPr>
          <w:sz w:val="28"/>
          <w:szCs w:val="28"/>
          <w:lang w:val="uk-UA"/>
        </w:rPr>
        <w:t xml:space="preserve">    </w:t>
      </w:r>
      <w:r w:rsidRPr="00000D21">
        <w:rPr>
          <w:sz w:val="28"/>
          <w:szCs w:val="28"/>
          <w:lang w:val="uk-UA"/>
        </w:rPr>
        <w:t xml:space="preserve">                   </w:t>
      </w:r>
      <w:r>
        <w:rPr>
          <w:sz w:val="28"/>
          <w:szCs w:val="28"/>
          <w:lang w:val="uk-UA"/>
        </w:rPr>
        <w:t xml:space="preserve">                    </w:t>
      </w:r>
      <w:r w:rsidRPr="00000D21">
        <w:rPr>
          <w:sz w:val="28"/>
          <w:szCs w:val="28"/>
          <w:lang w:val="uk-UA"/>
        </w:rPr>
        <w:t xml:space="preserve">    Анатолій СТРІЛЕЦЬ</w:t>
      </w:r>
    </w:p>
    <w:p w:rsidR="00FE3BEE" w:rsidRPr="00000D21" w:rsidRDefault="00FE3BEE" w:rsidP="008878F0">
      <w:pPr>
        <w:rPr>
          <w:sz w:val="28"/>
          <w:szCs w:val="28"/>
          <w:lang w:val="uk-UA"/>
        </w:rPr>
      </w:pPr>
    </w:p>
    <w:p w:rsidR="00FE3BEE" w:rsidRPr="00000D21" w:rsidRDefault="00FE3BEE" w:rsidP="008878F0">
      <w:pPr>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C43A04">
      <w:pPr>
        <w:jc w:val="right"/>
        <w:rPr>
          <w:sz w:val="28"/>
          <w:szCs w:val="28"/>
          <w:lang w:val="uk-UA"/>
        </w:rPr>
      </w:pPr>
    </w:p>
    <w:p w:rsidR="00FE3BEE" w:rsidRDefault="00FE3BEE" w:rsidP="004A4AFD">
      <w:pPr>
        <w:ind w:firstLine="709"/>
        <w:jc w:val="center"/>
        <w:rPr>
          <w:b/>
          <w:sz w:val="32"/>
          <w:szCs w:val="32"/>
          <w:lang w:val="uk-UA" w:eastAsia="uk-UA"/>
        </w:rPr>
      </w:pPr>
      <w:r>
        <w:rPr>
          <w:b/>
          <w:sz w:val="32"/>
          <w:szCs w:val="32"/>
          <w:lang w:val="uk-UA" w:eastAsia="uk-UA"/>
        </w:rPr>
        <w:lastRenderedPageBreak/>
        <w:t>Інформація</w:t>
      </w:r>
    </w:p>
    <w:p w:rsidR="00FE3BEE" w:rsidRPr="00E67345" w:rsidRDefault="00FE3BEE" w:rsidP="004A4AFD">
      <w:pPr>
        <w:ind w:firstLine="709"/>
        <w:jc w:val="center"/>
        <w:rPr>
          <w:b/>
          <w:sz w:val="32"/>
          <w:szCs w:val="32"/>
          <w:lang w:val="uk-UA" w:eastAsia="uk-UA"/>
        </w:rPr>
      </w:pPr>
      <w:r>
        <w:rPr>
          <w:b/>
          <w:sz w:val="32"/>
          <w:szCs w:val="32"/>
          <w:lang w:val="uk-UA" w:eastAsia="uk-UA"/>
        </w:rPr>
        <w:t>про н</w:t>
      </w:r>
      <w:r w:rsidRPr="00E67345">
        <w:rPr>
          <w:b/>
          <w:sz w:val="32"/>
          <w:szCs w:val="32"/>
          <w:lang w:val="uk-UA" w:eastAsia="uk-UA"/>
        </w:rPr>
        <w:t xml:space="preserve">адання послуг в </w:t>
      </w:r>
      <w:r>
        <w:rPr>
          <w:b/>
          <w:sz w:val="32"/>
          <w:szCs w:val="32"/>
          <w:lang w:val="uk-UA" w:eastAsia="uk-UA"/>
        </w:rPr>
        <w:t xml:space="preserve"> </w:t>
      </w:r>
      <w:r w:rsidRPr="00E67345">
        <w:rPr>
          <w:b/>
          <w:sz w:val="32"/>
          <w:szCs w:val="32"/>
          <w:lang w:val="uk-UA" w:eastAsia="uk-UA"/>
        </w:rPr>
        <w:t>оформленні субсидій, пільг та</w:t>
      </w:r>
    </w:p>
    <w:p w:rsidR="00FE3BEE" w:rsidRPr="00E67345" w:rsidRDefault="00FE3BEE" w:rsidP="004A4AFD">
      <w:pPr>
        <w:ind w:firstLine="709"/>
        <w:jc w:val="center"/>
        <w:rPr>
          <w:b/>
          <w:sz w:val="32"/>
          <w:szCs w:val="32"/>
          <w:lang w:val="uk-UA" w:eastAsia="uk-UA"/>
        </w:rPr>
      </w:pPr>
      <w:r w:rsidRPr="00E67345">
        <w:rPr>
          <w:b/>
          <w:sz w:val="32"/>
          <w:szCs w:val="32"/>
          <w:lang w:val="uk-UA" w:eastAsia="uk-UA"/>
        </w:rPr>
        <w:t xml:space="preserve">інших соціальних </w:t>
      </w:r>
      <w:r>
        <w:rPr>
          <w:b/>
          <w:sz w:val="32"/>
          <w:szCs w:val="32"/>
          <w:lang w:val="uk-UA" w:eastAsia="uk-UA"/>
        </w:rPr>
        <w:t>виплат</w:t>
      </w:r>
      <w:r w:rsidRPr="00E67345">
        <w:rPr>
          <w:b/>
          <w:sz w:val="32"/>
          <w:szCs w:val="32"/>
          <w:lang w:val="uk-UA" w:eastAsia="uk-UA"/>
        </w:rPr>
        <w:t xml:space="preserve"> і допомог населенню</w:t>
      </w:r>
    </w:p>
    <w:p w:rsidR="00FE3BEE" w:rsidRDefault="00FE3BEE" w:rsidP="004A4AFD">
      <w:pPr>
        <w:ind w:firstLine="709"/>
        <w:jc w:val="center"/>
        <w:rPr>
          <w:b/>
          <w:sz w:val="32"/>
          <w:szCs w:val="32"/>
          <w:lang w:val="uk-UA" w:eastAsia="uk-UA"/>
        </w:rPr>
      </w:pPr>
      <w:r w:rsidRPr="00E67345">
        <w:rPr>
          <w:b/>
          <w:sz w:val="32"/>
          <w:szCs w:val="32"/>
          <w:lang w:val="uk-UA" w:eastAsia="uk-UA"/>
        </w:rPr>
        <w:t>Лосинівської</w:t>
      </w:r>
      <w:r>
        <w:rPr>
          <w:b/>
          <w:sz w:val="32"/>
          <w:szCs w:val="32"/>
          <w:lang w:val="uk-UA" w:eastAsia="uk-UA"/>
        </w:rPr>
        <w:t xml:space="preserve"> територіальної громади у 2021 році</w:t>
      </w:r>
    </w:p>
    <w:p w:rsidR="00FE3BEE" w:rsidRPr="00E67345" w:rsidRDefault="00FE3BEE" w:rsidP="004A4AFD">
      <w:pPr>
        <w:ind w:firstLine="709"/>
        <w:jc w:val="center"/>
        <w:rPr>
          <w:b/>
          <w:sz w:val="32"/>
          <w:szCs w:val="32"/>
          <w:lang w:val="uk-UA" w:eastAsia="uk-UA"/>
        </w:rPr>
      </w:pPr>
    </w:p>
    <w:p w:rsidR="00FE3BEE" w:rsidRDefault="00FE3BEE" w:rsidP="004A4AFD">
      <w:pPr>
        <w:ind w:firstLine="709"/>
        <w:jc w:val="both"/>
        <w:rPr>
          <w:bCs/>
          <w:sz w:val="28"/>
          <w:szCs w:val="28"/>
          <w:lang w:val="uk-UA"/>
        </w:rPr>
      </w:pPr>
      <w:r w:rsidRPr="003A15B0">
        <w:rPr>
          <w:bCs/>
          <w:sz w:val="28"/>
          <w:szCs w:val="28"/>
          <w:lang w:val="uk-UA"/>
        </w:rPr>
        <w:t>Відділ соціального захисту населення Лосинівської селищної ради</w:t>
      </w:r>
      <w:r>
        <w:rPr>
          <w:bCs/>
          <w:sz w:val="28"/>
          <w:szCs w:val="28"/>
          <w:lang w:val="uk-UA"/>
        </w:rPr>
        <w:t xml:space="preserve"> здійснює прийом документів від населення на:</w:t>
      </w:r>
    </w:p>
    <w:p w:rsidR="00FE3BEE" w:rsidRDefault="00FE3BEE" w:rsidP="004A4AFD">
      <w:pPr>
        <w:numPr>
          <w:ilvl w:val="0"/>
          <w:numId w:val="12"/>
        </w:numPr>
        <w:ind w:left="0" w:firstLine="709"/>
        <w:jc w:val="both"/>
        <w:rPr>
          <w:bCs/>
          <w:sz w:val="28"/>
          <w:szCs w:val="28"/>
          <w:lang w:val="uk-UA"/>
        </w:rPr>
      </w:pPr>
      <w:r>
        <w:rPr>
          <w:bCs/>
          <w:sz w:val="28"/>
          <w:szCs w:val="28"/>
          <w:lang w:val="uk-UA"/>
        </w:rPr>
        <w:t>житлові субсидії;</w:t>
      </w:r>
    </w:p>
    <w:p w:rsidR="00FE3BEE" w:rsidRDefault="00FE3BEE" w:rsidP="004A4AFD">
      <w:pPr>
        <w:numPr>
          <w:ilvl w:val="0"/>
          <w:numId w:val="12"/>
        </w:numPr>
        <w:ind w:left="0" w:firstLine="709"/>
        <w:jc w:val="both"/>
        <w:rPr>
          <w:bCs/>
          <w:sz w:val="28"/>
          <w:szCs w:val="28"/>
          <w:lang w:val="uk-UA"/>
        </w:rPr>
      </w:pPr>
      <w:r>
        <w:rPr>
          <w:bCs/>
          <w:sz w:val="28"/>
          <w:szCs w:val="28"/>
          <w:lang w:val="uk-UA"/>
        </w:rPr>
        <w:t>державні соціальні допомоги;</w:t>
      </w:r>
    </w:p>
    <w:p w:rsidR="00FE3BEE" w:rsidRDefault="00FE3BEE" w:rsidP="004A4AFD">
      <w:pPr>
        <w:numPr>
          <w:ilvl w:val="0"/>
          <w:numId w:val="12"/>
        </w:numPr>
        <w:ind w:left="0" w:firstLine="709"/>
        <w:jc w:val="both"/>
        <w:rPr>
          <w:bCs/>
          <w:sz w:val="28"/>
          <w:szCs w:val="28"/>
          <w:lang w:val="uk-UA"/>
        </w:rPr>
      </w:pPr>
      <w:r>
        <w:rPr>
          <w:bCs/>
          <w:sz w:val="28"/>
          <w:szCs w:val="28"/>
          <w:lang w:val="uk-UA"/>
        </w:rPr>
        <w:t xml:space="preserve">пільги, </w:t>
      </w:r>
    </w:p>
    <w:p w:rsidR="00FE3BEE" w:rsidRDefault="00FE3BEE" w:rsidP="004A4AFD">
      <w:pPr>
        <w:numPr>
          <w:ilvl w:val="0"/>
          <w:numId w:val="12"/>
        </w:numPr>
        <w:ind w:left="0" w:firstLine="709"/>
        <w:jc w:val="both"/>
        <w:rPr>
          <w:bCs/>
          <w:sz w:val="28"/>
          <w:szCs w:val="28"/>
          <w:lang w:val="uk-UA"/>
        </w:rPr>
      </w:pPr>
      <w:r>
        <w:rPr>
          <w:bCs/>
          <w:sz w:val="28"/>
          <w:szCs w:val="28"/>
          <w:lang w:val="uk-UA"/>
        </w:rPr>
        <w:t>соціальні допомоги для осіб із інвалідністю.</w:t>
      </w:r>
    </w:p>
    <w:p w:rsidR="00FE3BEE" w:rsidRDefault="00FE3BEE" w:rsidP="004A4AFD">
      <w:pPr>
        <w:ind w:firstLine="709"/>
        <w:jc w:val="both"/>
        <w:rPr>
          <w:bCs/>
          <w:sz w:val="28"/>
          <w:szCs w:val="28"/>
          <w:lang w:val="uk-UA"/>
        </w:rPr>
      </w:pPr>
    </w:p>
    <w:p w:rsidR="00FE3BEE" w:rsidRDefault="00FE3BEE" w:rsidP="004A4AFD">
      <w:pPr>
        <w:numPr>
          <w:ilvl w:val="0"/>
          <w:numId w:val="14"/>
        </w:numPr>
        <w:tabs>
          <w:tab w:val="left" w:pos="709"/>
        </w:tabs>
        <w:ind w:left="0" w:firstLine="709"/>
        <w:jc w:val="both"/>
        <w:rPr>
          <w:bCs/>
          <w:sz w:val="28"/>
          <w:szCs w:val="28"/>
          <w:lang w:val="uk-UA"/>
        </w:rPr>
      </w:pPr>
      <w:r w:rsidRPr="003A15B0">
        <w:rPr>
          <w:bCs/>
          <w:sz w:val="28"/>
          <w:szCs w:val="28"/>
          <w:lang w:val="uk-UA"/>
        </w:rPr>
        <w:t>Відділ соціального захисту населення</w:t>
      </w:r>
      <w:r>
        <w:rPr>
          <w:bCs/>
          <w:sz w:val="28"/>
          <w:szCs w:val="28"/>
          <w:lang w:val="uk-UA"/>
        </w:rPr>
        <w:t xml:space="preserve"> здійснює прийом документів на житлову субсидію 2 видів:</w:t>
      </w:r>
    </w:p>
    <w:p w:rsidR="00FE3BEE" w:rsidRDefault="00FE3BEE" w:rsidP="004A4AFD">
      <w:pPr>
        <w:numPr>
          <w:ilvl w:val="0"/>
          <w:numId w:val="13"/>
        </w:numPr>
        <w:tabs>
          <w:tab w:val="left" w:pos="709"/>
        </w:tabs>
        <w:ind w:left="0" w:firstLine="709"/>
        <w:jc w:val="both"/>
        <w:rPr>
          <w:sz w:val="28"/>
          <w:szCs w:val="28"/>
          <w:lang w:val="uk-UA"/>
        </w:rPr>
      </w:pPr>
      <w:r>
        <w:rPr>
          <w:sz w:val="28"/>
          <w:szCs w:val="28"/>
          <w:lang w:val="uk-UA"/>
        </w:rPr>
        <w:t>субсидія ЖКП (на житлово-комунальні послуги), яка оформлюється 2 рази на рік на опалювальний та на неопалювальний період;</w:t>
      </w:r>
    </w:p>
    <w:p w:rsidR="00FE3BEE" w:rsidRDefault="00FE3BEE" w:rsidP="004A4AFD">
      <w:pPr>
        <w:numPr>
          <w:ilvl w:val="0"/>
          <w:numId w:val="13"/>
        </w:numPr>
        <w:tabs>
          <w:tab w:val="left" w:pos="709"/>
        </w:tabs>
        <w:ind w:left="0" w:firstLine="709"/>
        <w:jc w:val="both"/>
        <w:rPr>
          <w:sz w:val="28"/>
          <w:szCs w:val="28"/>
          <w:lang w:val="uk-UA"/>
        </w:rPr>
      </w:pPr>
      <w:r>
        <w:rPr>
          <w:sz w:val="28"/>
          <w:szCs w:val="28"/>
          <w:lang w:val="uk-UA"/>
        </w:rPr>
        <w:t>субсидія на придбання твердого та рідкого пічного побутового палива (оформлюється 1 раз на рік).</w:t>
      </w:r>
    </w:p>
    <w:p w:rsidR="00FE3BEE" w:rsidRPr="00B87BE6" w:rsidRDefault="00FE3BEE" w:rsidP="004A4AFD">
      <w:pPr>
        <w:tabs>
          <w:tab w:val="left" w:pos="709"/>
        </w:tabs>
        <w:ind w:firstLine="709"/>
        <w:jc w:val="both"/>
        <w:rPr>
          <w:sz w:val="28"/>
          <w:szCs w:val="28"/>
          <w:lang w:val="uk-UA"/>
        </w:rPr>
      </w:pPr>
      <w:r>
        <w:rPr>
          <w:sz w:val="28"/>
          <w:szCs w:val="28"/>
          <w:lang w:val="uk-UA"/>
        </w:rPr>
        <w:t xml:space="preserve">19 травня 2021 року </w:t>
      </w:r>
      <w:r w:rsidRPr="008B3AD6">
        <w:rPr>
          <w:sz w:val="28"/>
          <w:szCs w:val="28"/>
          <w:lang w:val="uk-UA"/>
        </w:rPr>
        <w:t xml:space="preserve">Кабінетом Міністрів України </w:t>
      </w:r>
      <w:r>
        <w:rPr>
          <w:sz w:val="28"/>
          <w:szCs w:val="28"/>
          <w:lang w:val="uk-UA"/>
        </w:rPr>
        <w:t>прийнято постанову №505 щодо уточнення змін в умовах призначення житлових субсидій, та внесено зміни до постанови КМУ №848 від 21.10.1995р. (зі змінами).</w:t>
      </w:r>
    </w:p>
    <w:p w:rsidR="00FE3BEE" w:rsidRPr="00B87BE6" w:rsidRDefault="00FE3BEE" w:rsidP="004A4AFD">
      <w:pPr>
        <w:tabs>
          <w:tab w:val="left" w:pos="709"/>
        </w:tabs>
        <w:ind w:firstLine="709"/>
        <w:jc w:val="both"/>
        <w:rPr>
          <w:sz w:val="28"/>
          <w:szCs w:val="28"/>
          <w:lang w:val="uk-UA"/>
        </w:rPr>
      </w:pPr>
      <w:r w:rsidRPr="00B87BE6">
        <w:rPr>
          <w:sz w:val="28"/>
          <w:szCs w:val="28"/>
          <w:lang w:val="uk-UA"/>
        </w:rPr>
        <w:t>Відповідно до змін, ухвалених урядом, з травня 2021 року субсидії повинні виплачуватися громадянам виключно у готівковій формі.</w:t>
      </w:r>
    </w:p>
    <w:p w:rsidR="00FE3BEE" w:rsidRPr="00B87BE6" w:rsidRDefault="00FE3BEE" w:rsidP="004A4AFD">
      <w:pPr>
        <w:tabs>
          <w:tab w:val="left" w:pos="709"/>
        </w:tabs>
        <w:ind w:firstLine="709"/>
        <w:jc w:val="both"/>
        <w:rPr>
          <w:sz w:val="28"/>
          <w:szCs w:val="28"/>
          <w:lang w:val="uk-UA"/>
        </w:rPr>
      </w:pPr>
      <w:r w:rsidRPr="00B87BE6">
        <w:rPr>
          <w:sz w:val="28"/>
          <w:szCs w:val="28"/>
          <w:lang w:val="uk-UA"/>
        </w:rPr>
        <w:t>В призначенні субсидії буде відмовлено:</w:t>
      </w:r>
    </w:p>
    <w:p w:rsidR="00FE3BEE" w:rsidRPr="00B87BE6" w:rsidRDefault="00FE3BEE" w:rsidP="004A4AFD">
      <w:pPr>
        <w:numPr>
          <w:ilvl w:val="0"/>
          <w:numId w:val="15"/>
        </w:numPr>
        <w:tabs>
          <w:tab w:val="left" w:pos="709"/>
        </w:tabs>
        <w:ind w:left="0" w:firstLine="709"/>
        <w:jc w:val="both"/>
        <w:rPr>
          <w:sz w:val="28"/>
          <w:szCs w:val="28"/>
          <w:lang w:val="uk-UA"/>
        </w:rPr>
      </w:pPr>
      <w:r w:rsidRPr="00B87BE6">
        <w:rPr>
          <w:sz w:val="28"/>
          <w:szCs w:val="28"/>
          <w:lang w:val="uk-UA"/>
        </w:rPr>
        <w:t>за наявності двох транспортних засобів до 15 років або одного до 5 років;</w:t>
      </w:r>
    </w:p>
    <w:p w:rsidR="00FE3BEE" w:rsidRPr="00B87BE6" w:rsidRDefault="00FE3BEE" w:rsidP="004A4AFD">
      <w:pPr>
        <w:numPr>
          <w:ilvl w:val="0"/>
          <w:numId w:val="15"/>
        </w:numPr>
        <w:tabs>
          <w:tab w:val="left" w:pos="709"/>
        </w:tabs>
        <w:ind w:left="0" w:firstLine="709"/>
        <w:jc w:val="both"/>
        <w:rPr>
          <w:sz w:val="28"/>
          <w:szCs w:val="28"/>
          <w:lang w:val="uk-UA"/>
        </w:rPr>
      </w:pPr>
      <w:r w:rsidRPr="00B87BE6">
        <w:rPr>
          <w:sz w:val="28"/>
          <w:szCs w:val="28"/>
          <w:lang w:val="uk-UA"/>
        </w:rPr>
        <w:t>двох житлових приміщень (крім житла, яке належить на правах спільної сумісної або часткової власності, розташованого в сільській місцевості, на тимчасово окупованій території, або житла не придатного для проживання);</w:t>
      </w:r>
    </w:p>
    <w:p w:rsidR="00FE3BEE" w:rsidRPr="00B87BE6" w:rsidRDefault="00FE3BEE" w:rsidP="004A4AFD">
      <w:pPr>
        <w:numPr>
          <w:ilvl w:val="0"/>
          <w:numId w:val="15"/>
        </w:numPr>
        <w:tabs>
          <w:tab w:val="left" w:pos="709"/>
        </w:tabs>
        <w:ind w:left="0" w:firstLine="709"/>
        <w:jc w:val="both"/>
        <w:rPr>
          <w:sz w:val="28"/>
          <w:szCs w:val="28"/>
          <w:lang w:val="uk-UA"/>
        </w:rPr>
      </w:pPr>
      <w:r w:rsidRPr="00B87BE6">
        <w:rPr>
          <w:sz w:val="28"/>
          <w:szCs w:val="28"/>
          <w:lang w:val="uk-UA"/>
        </w:rPr>
        <w:t>депозитів (що перевищують 100000 тис. грн.);</w:t>
      </w:r>
    </w:p>
    <w:p w:rsidR="00FE3BEE" w:rsidRPr="00B87BE6" w:rsidRDefault="00FE3BEE" w:rsidP="004A4AFD">
      <w:pPr>
        <w:numPr>
          <w:ilvl w:val="0"/>
          <w:numId w:val="15"/>
        </w:numPr>
        <w:tabs>
          <w:tab w:val="left" w:pos="709"/>
        </w:tabs>
        <w:ind w:left="0" w:firstLine="709"/>
        <w:jc w:val="both"/>
        <w:rPr>
          <w:sz w:val="28"/>
          <w:szCs w:val="28"/>
          <w:lang w:val="uk-UA"/>
        </w:rPr>
      </w:pPr>
      <w:r w:rsidRPr="00B87BE6">
        <w:rPr>
          <w:sz w:val="28"/>
          <w:szCs w:val="28"/>
          <w:lang w:val="uk-UA"/>
        </w:rPr>
        <w:t>при здійсненні витрат, платежів, купівлі, оплати робіт (що перевищують 50 тис. грн.);</w:t>
      </w:r>
    </w:p>
    <w:p w:rsidR="00FE3BEE" w:rsidRDefault="00FE3BEE" w:rsidP="004A4AFD">
      <w:pPr>
        <w:numPr>
          <w:ilvl w:val="0"/>
          <w:numId w:val="15"/>
        </w:numPr>
        <w:tabs>
          <w:tab w:val="left" w:pos="709"/>
        </w:tabs>
        <w:ind w:left="0" w:firstLine="709"/>
        <w:jc w:val="both"/>
        <w:rPr>
          <w:sz w:val="28"/>
          <w:szCs w:val="28"/>
          <w:lang w:val="uk-UA"/>
        </w:rPr>
      </w:pPr>
      <w:r w:rsidRPr="00B87BE6">
        <w:rPr>
          <w:sz w:val="28"/>
          <w:szCs w:val="28"/>
          <w:lang w:val="uk-UA"/>
        </w:rPr>
        <w:t xml:space="preserve">заборгованості по сплаті аліментів понад 3 місяці, перевищення загальної площі житла/його частини (квартири – більше </w:t>
      </w:r>
      <w:smartTag w:uri="urn:schemas-microsoft-com:office:smarttags" w:element="metricconverter">
        <w:smartTagPr>
          <w:attr w:name="ProductID" w:val="130 м2"/>
        </w:smartTagPr>
        <w:r w:rsidRPr="00B87BE6">
          <w:rPr>
            <w:sz w:val="28"/>
            <w:szCs w:val="28"/>
            <w:lang w:val="uk-UA"/>
          </w:rPr>
          <w:t>130 м2</w:t>
        </w:r>
      </w:smartTag>
      <w:r w:rsidRPr="00B87BE6">
        <w:rPr>
          <w:sz w:val="28"/>
          <w:szCs w:val="28"/>
          <w:lang w:val="uk-UA"/>
        </w:rPr>
        <w:t xml:space="preserve">, будинки – </w:t>
      </w:r>
      <w:smartTag w:uri="urn:schemas-microsoft-com:office:smarttags" w:element="metricconverter">
        <w:smartTagPr>
          <w:attr w:name="ProductID" w:val="230 м2"/>
        </w:smartTagPr>
        <w:r w:rsidRPr="00B87BE6">
          <w:rPr>
            <w:sz w:val="28"/>
            <w:szCs w:val="28"/>
            <w:lang w:val="uk-UA"/>
          </w:rPr>
          <w:t>230 м2</w:t>
        </w:r>
      </w:smartTag>
      <w:r w:rsidRPr="00B87BE6">
        <w:rPr>
          <w:sz w:val="28"/>
          <w:szCs w:val="28"/>
          <w:lang w:val="uk-UA"/>
        </w:rPr>
        <w:t xml:space="preserve">), перебування за кордоном понад 60 днів (крім навчання, відрядження, лікування та догляду за дитиною до </w:t>
      </w:r>
      <w:r>
        <w:rPr>
          <w:sz w:val="28"/>
          <w:szCs w:val="28"/>
          <w:lang w:val="uk-UA"/>
        </w:rPr>
        <w:t>3-ьох років);</w:t>
      </w:r>
    </w:p>
    <w:p w:rsidR="00FE3BEE" w:rsidRDefault="00FE3BEE" w:rsidP="004A4AFD">
      <w:pPr>
        <w:numPr>
          <w:ilvl w:val="0"/>
          <w:numId w:val="15"/>
        </w:numPr>
        <w:tabs>
          <w:tab w:val="left" w:pos="709"/>
        </w:tabs>
        <w:ind w:left="0" w:firstLine="709"/>
        <w:jc w:val="both"/>
        <w:rPr>
          <w:sz w:val="28"/>
          <w:szCs w:val="28"/>
          <w:lang w:val="uk-UA"/>
        </w:rPr>
      </w:pPr>
      <w:r>
        <w:rPr>
          <w:sz w:val="28"/>
          <w:szCs w:val="28"/>
          <w:lang w:val="uk-UA"/>
        </w:rPr>
        <w:t>заборгованість по сплаті за житлового-комунальні послуги на суму, що перевищує 340грн.</w:t>
      </w:r>
    </w:p>
    <w:p w:rsidR="00FE3BEE" w:rsidRPr="006607C7" w:rsidRDefault="00FE3BEE" w:rsidP="004A4AFD">
      <w:pPr>
        <w:numPr>
          <w:ilvl w:val="0"/>
          <w:numId w:val="14"/>
        </w:numPr>
        <w:tabs>
          <w:tab w:val="left" w:pos="709"/>
        </w:tabs>
        <w:ind w:left="0" w:firstLine="709"/>
        <w:jc w:val="both"/>
        <w:rPr>
          <w:sz w:val="28"/>
          <w:szCs w:val="28"/>
          <w:lang w:val="uk-UA"/>
        </w:rPr>
      </w:pPr>
      <w:r>
        <w:rPr>
          <w:sz w:val="28"/>
          <w:szCs w:val="28"/>
          <w:lang w:val="uk-UA"/>
        </w:rPr>
        <w:t>Також в</w:t>
      </w:r>
      <w:r w:rsidRPr="005D6F8B">
        <w:rPr>
          <w:bCs/>
          <w:sz w:val="28"/>
          <w:szCs w:val="28"/>
          <w:lang w:val="uk-UA"/>
        </w:rPr>
        <w:t>ідділ</w:t>
      </w:r>
      <w:r>
        <w:rPr>
          <w:bCs/>
          <w:sz w:val="28"/>
          <w:szCs w:val="28"/>
          <w:lang w:val="uk-UA"/>
        </w:rPr>
        <w:t>ом</w:t>
      </w:r>
      <w:r w:rsidRPr="005D6F8B">
        <w:rPr>
          <w:bCs/>
          <w:sz w:val="28"/>
          <w:szCs w:val="28"/>
          <w:lang w:val="uk-UA"/>
        </w:rPr>
        <w:t xml:space="preserve"> соціального захисту населення </w:t>
      </w:r>
      <w:r>
        <w:rPr>
          <w:bCs/>
          <w:sz w:val="28"/>
          <w:szCs w:val="28"/>
          <w:lang w:val="uk-UA"/>
        </w:rPr>
        <w:t xml:space="preserve">здійснюється </w:t>
      </w:r>
      <w:r w:rsidRPr="005D6F8B">
        <w:rPr>
          <w:bCs/>
          <w:sz w:val="28"/>
          <w:szCs w:val="28"/>
          <w:lang w:val="uk-UA"/>
        </w:rPr>
        <w:t>прийом документів на</w:t>
      </w:r>
      <w:r>
        <w:rPr>
          <w:bCs/>
          <w:sz w:val="28"/>
          <w:szCs w:val="28"/>
          <w:lang w:val="uk-UA"/>
        </w:rPr>
        <w:t xml:space="preserve"> державні соціальні допомоги понад 33 види, з яких 20 основних допомог: допомога при народженні дитини; допомога у зв’язку з </w:t>
      </w:r>
      <w:r>
        <w:rPr>
          <w:bCs/>
          <w:sz w:val="28"/>
          <w:szCs w:val="28"/>
          <w:lang w:val="uk-UA"/>
        </w:rPr>
        <w:lastRenderedPageBreak/>
        <w:t xml:space="preserve">вагітністю та пологами; на дітей одиноким матерям; державну соціальну допомогу малозабезпеченим сім’ям; допомога особам з інвалідністю з дитинства І, ІІ та ІІІ групи; допомога особам з інвалідністю І, ІІ та ІІІ групи; допомогу дитині померлого годувальника; допомогу на догляд малозабезпеченим особам, які за висновком ЛКК закладу охорони здоров’я потребують постійного стороннього догляду (крім осіб з інвалідністю І групи); допомога на догляд; тимчасова державна допомога дітям; допомога на дітей, які виховуються у багатодітних сім’ях; компенсаційну виплату особі, яка здійснює догляд за особою з інвалідністю І групи або особою, яка досягла 80 років; допомогу на поховання; тимчасова державна соціальна допомога непрацюючій особі, яка досягла загального пенсійного віку, але не набула права на пенсійну виплату. </w:t>
      </w:r>
    </w:p>
    <w:p w:rsidR="00FE3BEE" w:rsidRPr="005D6F8B" w:rsidRDefault="00FE3BEE" w:rsidP="004A4AFD">
      <w:pPr>
        <w:tabs>
          <w:tab w:val="left" w:pos="709"/>
        </w:tabs>
        <w:ind w:firstLine="709"/>
        <w:jc w:val="both"/>
        <w:rPr>
          <w:sz w:val="28"/>
          <w:szCs w:val="28"/>
          <w:lang w:val="uk-UA"/>
        </w:rPr>
      </w:pPr>
      <w:r>
        <w:rPr>
          <w:bCs/>
          <w:sz w:val="28"/>
          <w:szCs w:val="28"/>
          <w:lang w:val="uk-UA"/>
        </w:rPr>
        <w:t>Також облік і прийом документів від внутрішньо-переміщених осіб.</w:t>
      </w:r>
    </w:p>
    <w:p w:rsidR="00FE3BEE" w:rsidRDefault="00FE3BEE" w:rsidP="004A4AFD">
      <w:pPr>
        <w:numPr>
          <w:ilvl w:val="0"/>
          <w:numId w:val="14"/>
        </w:numPr>
        <w:tabs>
          <w:tab w:val="left" w:pos="709"/>
        </w:tabs>
        <w:ind w:left="0" w:firstLine="709"/>
        <w:jc w:val="both"/>
        <w:rPr>
          <w:sz w:val="28"/>
          <w:szCs w:val="28"/>
          <w:lang w:val="uk-UA"/>
        </w:rPr>
      </w:pPr>
      <w:r>
        <w:rPr>
          <w:sz w:val="28"/>
          <w:szCs w:val="28"/>
          <w:lang w:val="uk-UA"/>
        </w:rPr>
        <w:t>Прийом документів на пільги здійснюється відділом соціального захисту населення Лосинівської селищної ради керуючись постановою Кабінету Міністрів України №117 від 29.01.2003р. «</w:t>
      </w:r>
      <w:r w:rsidRPr="00CD14E3">
        <w:rPr>
          <w:sz w:val="28"/>
          <w:szCs w:val="28"/>
          <w:lang w:val="uk-UA"/>
        </w:rPr>
        <w:t>Про Єдиний державний автоматизований реєстр осіб, які мають право на пільги</w:t>
      </w:r>
      <w:r>
        <w:rPr>
          <w:sz w:val="28"/>
          <w:szCs w:val="28"/>
          <w:lang w:val="uk-UA"/>
        </w:rPr>
        <w:t xml:space="preserve">» </w:t>
      </w:r>
    </w:p>
    <w:p w:rsidR="00FE3BEE" w:rsidRDefault="00FE3BEE" w:rsidP="004A4AFD">
      <w:pPr>
        <w:tabs>
          <w:tab w:val="left" w:pos="709"/>
        </w:tabs>
        <w:ind w:firstLine="709"/>
        <w:jc w:val="both"/>
        <w:rPr>
          <w:sz w:val="28"/>
          <w:szCs w:val="28"/>
          <w:lang w:val="uk-UA"/>
        </w:rPr>
      </w:pPr>
      <w:r w:rsidRPr="004F5C62">
        <w:rPr>
          <w:sz w:val="28"/>
          <w:szCs w:val="28"/>
          <w:lang w:val="uk-UA"/>
        </w:rPr>
        <w:t>Виконавчим комітетом селищної ради ведеться облік груп населення</w:t>
      </w:r>
      <w:r>
        <w:rPr>
          <w:sz w:val="28"/>
          <w:szCs w:val="28"/>
          <w:lang w:val="uk-UA"/>
        </w:rPr>
        <w:t>,</w:t>
      </w:r>
      <w:r w:rsidRPr="004F5C62">
        <w:rPr>
          <w:sz w:val="28"/>
          <w:szCs w:val="28"/>
          <w:lang w:val="uk-UA"/>
        </w:rPr>
        <w:t xml:space="preserve"> які потребують соціальної підтримки, зокрема</w:t>
      </w:r>
      <w:r>
        <w:rPr>
          <w:sz w:val="28"/>
          <w:szCs w:val="28"/>
          <w:lang w:val="uk-UA"/>
        </w:rPr>
        <w:t>,</w:t>
      </w:r>
      <w:r w:rsidRPr="004F5C62">
        <w:rPr>
          <w:sz w:val="28"/>
          <w:szCs w:val="28"/>
          <w:lang w:val="uk-UA"/>
        </w:rPr>
        <w:t xml:space="preserve"> учасників АТО ООС</w:t>
      </w:r>
      <w:r>
        <w:rPr>
          <w:sz w:val="28"/>
          <w:szCs w:val="28"/>
          <w:lang w:val="uk-UA"/>
        </w:rPr>
        <w:t xml:space="preserve"> – 65 чоловік, афганці – 23, інваліди війни – 2</w:t>
      </w:r>
      <w:r w:rsidRPr="004F5C62">
        <w:rPr>
          <w:sz w:val="28"/>
          <w:szCs w:val="28"/>
          <w:lang w:val="uk-UA"/>
        </w:rPr>
        <w:t>, інв. армії – 1, чорно</w:t>
      </w:r>
      <w:r>
        <w:rPr>
          <w:sz w:val="28"/>
          <w:szCs w:val="28"/>
          <w:lang w:val="uk-UA"/>
        </w:rPr>
        <w:t xml:space="preserve">бильці – </w:t>
      </w:r>
      <w:r w:rsidRPr="004F5C62">
        <w:rPr>
          <w:sz w:val="28"/>
          <w:szCs w:val="28"/>
          <w:lang w:val="uk-UA"/>
        </w:rPr>
        <w:t>8</w:t>
      </w:r>
      <w:r>
        <w:rPr>
          <w:sz w:val="28"/>
          <w:szCs w:val="28"/>
          <w:lang w:val="uk-UA"/>
        </w:rPr>
        <w:t>9, ВПО – 20 родин, в яких 20 дітей.</w:t>
      </w:r>
    </w:p>
    <w:p w:rsidR="00FE3BEE" w:rsidRDefault="00FE3BEE" w:rsidP="004A4AFD">
      <w:pPr>
        <w:tabs>
          <w:tab w:val="left" w:pos="709"/>
        </w:tabs>
        <w:ind w:firstLine="709"/>
        <w:jc w:val="both"/>
        <w:rPr>
          <w:sz w:val="28"/>
          <w:szCs w:val="28"/>
          <w:lang w:val="uk-UA"/>
        </w:rPr>
      </w:pPr>
      <w:r>
        <w:rPr>
          <w:sz w:val="28"/>
          <w:szCs w:val="28"/>
          <w:lang w:val="uk-UA"/>
        </w:rPr>
        <w:t xml:space="preserve">Облік кількості отримувачів </w:t>
      </w:r>
      <w:r w:rsidRPr="004F5C62">
        <w:rPr>
          <w:sz w:val="28"/>
          <w:szCs w:val="28"/>
          <w:lang w:val="uk-UA"/>
        </w:rPr>
        <w:t>субсидій та адресних соціальних допомог</w:t>
      </w:r>
      <w:r>
        <w:rPr>
          <w:sz w:val="28"/>
          <w:szCs w:val="28"/>
          <w:lang w:val="uk-UA"/>
        </w:rPr>
        <w:t xml:space="preserve"> не вівся, так як їх облік протягом року здійснює управління соціального захисту населення Ніжинської РДА за допомогою відповідних баз даних.</w:t>
      </w:r>
    </w:p>
    <w:p w:rsidR="00FE3BEE" w:rsidRDefault="00FE3BEE" w:rsidP="004A4AFD">
      <w:pPr>
        <w:numPr>
          <w:ilvl w:val="0"/>
          <w:numId w:val="14"/>
        </w:numPr>
        <w:tabs>
          <w:tab w:val="left" w:pos="709"/>
        </w:tabs>
        <w:ind w:left="0" w:firstLine="709"/>
        <w:jc w:val="both"/>
        <w:rPr>
          <w:sz w:val="28"/>
          <w:szCs w:val="28"/>
          <w:lang w:val="uk-UA"/>
        </w:rPr>
      </w:pPr>
      <w:r>
        <w:rPr>
          <w:sz w:val="28"/>
          <w:szCs w:val="28"/>
          <w:lang w:val="uk-UA"/>
        </w:rPr>
        <w:t>Прийом громадян, осіб із інвалідністю, прийом документів для забезпечення технічними засобами реабілітації, а саме: крісла колісні, ходунки-стільці, ліжка та проти пролежневі системи, підйомники, санітарно-гігієнічне оснащення та інші допоміжні засоби з подальшим опрацюванням документів та передача по захищеному каналу зв’язку до Центрального банку України (Чернігівське відділення).</w:t>
      </w:r>
    </w:p>
    <w:p w:rsidR="00FE3BEE" w:rsidRDefault="00FE3BEE" w:rsidP="004A4AFD">
      <w:pPr>
        <w:tabs>
          <w:tab w:val="left" w:pos="709"/>
        </w:tabs>
        <w:ind w:firstLine="709"/>
        <w:jc w:val="both"/>
        <w:rPr>
          <w:sz w:val="28"/>
          <w:szCs w:val="28"/>
          <w:lang w:val="uk-UA"/>
        </w:rPr>
      </w:pPr>
      <w:r>
        <w:rPr>
          <w:sz w:val="28"/>
          <w:szCs w:val="28"/>
          <w:lang w:val="uk-UA"/>
        </w:rPr>
        <w:t>Також прийом документів виплата</w:t>
      </w:r>
      <w:r w:rsidRPr="006607C7">
        <w:rPr>
          <w:sz w:val="28"/>
          <w:szCs w:val="28"/>
          <w:lang w:val="uk-UA"/>
        </w:rPr>
        <w:t xml:space="preserve"> комп</w:t>
      </w:r>
      <w:r>
        <w:rPr>
          <w:sz w:val="28"/>
          <w:szCs w:val="28"/>
          <w:lang w:val="uk-UA"/>
        </w:rPr>
        <w:t xml:space="preserve">енсації, а також </w:t>
      </w:r>
      <w:r w:rsidRPr="00996BFA">
        <w:rPr>
          <w:sz w:val="28"/>
          <w:szCs w:val="28"/>
          <w:lang w:val="uk-UA"/>
        </w:rPr>
        <w:t>забезпечення протезно-ортопедичним</w:t>
      </w:r>
      <w:r>
        <w:rPr>
          <w:sz w:val="28"/>
          <w:szCs w:val="28"/>
          <w:lang w:val="uk-UA"/>
        </w:rPr>
        <w:t>и виробами</w:t>
      </w:r>
      <w:r w:rsidRPr="00996BFA">
        <w:rPr>
          <w:sz w:val="28"/>
          <w:szCs w:val="28"/>
          <w:lang w:val="uk-UA"/>
        </w:rPr>
        <w:t>, у тому числі ортопедичним взуттям, допоміжними засобами для особистого догляду та захисту</w:t>
      </w:r>
      <w:r>
        <w:rPr>
          <w:sz w:val="28"/>
          <w:szCs w:val="28"/>
          <w:lang w:val="uk-UA"/>
        </w:rPr>
        <w:t>.</w:t>
      </w:r>
    </w:p>
    <w:p w:rsidR="00FE3BEE" w:rsidRDefault="00FE3BEE" w:rsidP="004A4AFD">
      <w:pPr>
        <w:ind w:firstLine="709"/>
        <w:jc w:val="both"/>
        <w:rPr>
          <w:bCs/>
          <w:sz w:val="28"/>
          <w:szCs w:val="28"/>
          <w:lang w:val="uk-UA"/>
        </w:rPr>
      </w:pPr>
    </w:p>
    <w:p w:rsidR="00FE3BEE" w:rsidRPr="003A15B0" w:rsidRDefault="00FE3BEE" w:rsidP="004A4AFD">
      <w:pPr>
        <w:ind w:firstLine="709"/>
        <w:jc w:val="both"/>
        <w:rPr>
          <w:bCs/>
          <w:sz w:val="28"/>
          <w:szCs w:val="28"/>
          <w:lang w:val="uk-UA"/>
        </w:rPr>
      </w:pPr>
    </w:p>
    <w:p w:rsidR="00FE3BEE" w:rsidRPr="00000D21" w:rsidRDefault="00FE3BEE" w:rsidP="004A4AFD">
      <w:pPr>
        <w:ind w:firstLine="709"/>
        <w:jc w:val="center"/>
        <w:rPr>
          <w:sz w:val="28"/>
          <w:szCs w:val="28"/>
          <w:lang w:val="uk-UA" w:eastAsia="uk-UA"/>
        </w:rPr>
      </w:pPr>
    </w:p>
    <w:p w:rsidR="00FE3BEE" w:rsidRDefault="00FE3BEE" w:rsidP="001A48ED">
      <w:pPr>
        <w:jc w:val="center"/>
        <w:rPr>
          <w:sz w:val="28"/>
          <w:szCs w:val="28"/>
          <w:lang w:val="uk-UA"/>
        </w:rPr>
      </w:pPr>
      <w:bookmarkStart w:id="1" w:name="n14"/>
      <w:bookmarkEnd w:id="1"/>
    </w:p>
    <w:p w:rsidR="00FE3BEE" w:rsidRDefault="00FE3BEE" w:rsidP="001A48ED">
      <w:pPr>
        <w:jc w:val="center"/>
        <w:rPr>
          <w:sz w:val="28"/>
          <w:szCs w:val="28"/>
          <w:lang w:val="uk-UA"/>
        </w:rPr>
      </w:pPr>
    </w:p>
    <w:p w:rsidR="00FE3BEE" w:rsidRDefault="00FE3BEE" w:rsidP="004A4AFD">
      <w:pPr>
        <w:rPr>
          <w:sz w:val="28"/>
          <w:szCs w:val="28"/>
          <w:lang w:val="uk-UA"/>
        </w:rPr>
      </w:pPr>
      <w:r w:rsidRPr="00000D21">
        <w:rPr>
          <w:sz w:val="28"/>
          <w:szCs w:val="28"/>
          <w:lang w:val="uk-UA"/>
        </w:rPr>
        <w:t>Начальник відділу соціального</w:t>
      </w:r>
    </w:p>
    <w:p w:rsidR="00FE3BEE" w:rsidRPr="00000D21" w:rsidRDefault="00FE3BEE" w:rsidP="004A4AFD">
      <w:pPr>
        <w:rPr>
          <w:sz w:val="28"/>
          <w:szCs w:val="28"/>
          <w:lang w:val="uk-UA"/>
        </w:rPr>
      </w:pPr>
      <w:r w:rsidRPr="00000D21">
        <w:rPr>
          <w:sz w:val="28"/>
          <w:szCs w:val="28"/>
          <w:lang w:val="uk-UA"/>
        </w:rPr>
        <w:t>захисту населення</w:t>
      </w:r>
      <w:r>
        <w:rPr>
          <w:sz w:val="28"/>
          <w:szCs w:val="28"/>
          <w:lang w:val="uk-UA"/>
        </w:rPr>
        <w:t xml:space="preserve">                                                                     </w:t>
      </w:r>
      <w:r w:rsidRPr="00000D21">
        <w:rPr>
          <w:sz w:val="28"/>
          <w:szCs w:val="28"/>
          <w:lang w:val="uk-UA"/>
        </w:rPr>
        <w:t>Людмила ОЛІЙНИК</w:t>
      </w:r>
    </w:p>
    <w:p w:rsidR="00FE3BEE" w:rsidRDefault="00FE3BEE" w:rsidP="001A48ED">
      <w:pPr>
        <w:jc w:val="center"/>
        <w:rPr>
          <w:sz w:val="28"/>
          <w:szCs w:val="28"/>
          <w:lang w:val="uk-UA"/>
        </w:rPr>
      </w:pPr>
    </w:p>
    <w:p w:rsidR="00FE3BEE" w:rsidRDefault="00FE3BEE" w:rsidP="008878F0">
      <w:pPr>
        <w:rPr>
          <w:sz w:val="28"/>
          <w:szCs w:val="28"/>
          <w:lang w:val="uk-UA"/>
        </w:rPr>
      </w:pPr>
    </w:p>
    <w:p w:rsidR="00FE3BEE" w:rsidRPr="00000D21" w:rsidRDefault="00FE3BEE" w:rsidP="008878F0">
      <w:pPr>
        <w:rPr>
          <w:sz w:val="28"/>
          <w:szCs w:val="28"/>
          <w:lang w:val="uk-UA"/>
        </w:rPr>
      </w:pPr>
      <w:r w:rsidRPr="00000D21">
        <w:rPr>
          <w:sz w:val="28"/>
          <w:szCs w:val="28"/>
          <w:lang w:val="uk-UA"/>
        </w:rPr>
        <w:lastRenderedPageBreak/>
        <w:t>ПОДАЄ:</w:t>
      </w:r>
    </w:p>
    <w:p w:rsidR="00FE3BEE" w:rsidRDefault="00FE3BEE" w:rsidP="008878F0">
      <w:pPr>
        <w:rPr>
          <w:sz w:val="28"/>
          <w:szCs w:val="28"/>
          <w:lang w:val="uk-UA"/>
        </w:rPr>
      </w:pPr>
      <w:r w:rsidRPr="00000D21">
        <w:rPr>
          <w:sz w:val="28"/>
          <w:szCs w:val="28"/>
          <w:lang w:val="uk-UA"/>
        </w:rPr>
        <w:t>Начальник відділу соціального захисту</w:t>
      </w:r>
    </w:p>
    <w:p w:rsidR="00FE3BEE" w:rsidRPr="00000D21" w:rsidRDefault="00FE3BEE" w:rsidP="008878F0">
      <w:pPr>
        <w:rPr>
          <w:sz w:val="28"/>
          <w:szCs w:val="28"/>
          <w:lang w:val="uk-UA"/>
        </w:rPr>
      </w:pPr>
      <w:r w:rsidRPr="00000D21">
        <w:rPr>
          <w:sz w:val="28"/>
          <w:szCs w:val="28"/>
          <w:lang w:val="uk-UA"/>
        </w:rPr>
        <w:t>населення</w:t>
      </w:r>
      <w:r>
        <w:rPr>
          <w:sz w:val="28"/>
          <w:szCs w:val="28"/>
          <w:lang w:val="uk-UA"/>
        </w:rPr>
        <w:t xml:space="preserve">                                                                                  </w:t>
      </w:r>
      <w:r w:rsidRPr="00000D21">
        <w:rPr>
          <w:sz w:val="28"/>
          <w:szCs w:val="28"/>
          <w:lang w:val="uk-UA"/>
        </w:rPr>
        <w:t>Людмила ОЛІЙНИК</w:t>
      </w:r>
    </w:p>
    <w:p w:rsidR="00FE3BEE" w:rsidRPr="00000D21" w:rsidRDefault="00FE3BEE" w:rsidP="008878F0">
      <w:pPr>
        <w:rPr>
          <w:sz w:val="28"/>
          <w:szCs w:val="28"/>
          <w:lang w:val="uk-UA"/>
        </w:rPr>
      </w:pPr>
      <w:r>
        <w:rPr>
          <w:sz w:val="28"/>
          <w:szCs w:val="28"/>
          <w:lang w:val="uk-UA"/>
        </w:rPr>
        <w:t>«28</w:t>
      </w:r>
      <w:r w:rsidRPr="00000D21">
        <w:rPr>
          <w:sz w:val="28"/>
          <w:szCs w:val="28"/>
          <w:lang w:val="uk-UA"/>
        </w:rPr>
        <w:t>»</w:t>
      </w:r>
      <w:r>
        <w:rPr>
          <w:sz w:val="28"/>
          <w:szCs w:val="28"/>
          <w:lang w:val="uk-UA"/>
        </w:rPr>
        <w:t xml:space="preserve"> жов</w:t>
      </w:r>
      <w:r w:rsidRPr="00000D21">
        <w:rPr>
          <w:sz w:val="28"/>
          <w:szCs w:val="28"/>
          <w:lang w:val="uk-UA"/>
        </w:rPr>
        <w:t xml:space="preserve">тня 2021 року </w:t>
      </w:r>
    </w:p>
    <w:p w:rsidR="00FE3BEE" w:rsidRPr="00000D21" w:rsidRDefault="00FE3BEE" w:rsidP="008878F0">
      <w:pPr>
        <w:rPr>
          <w:sz w:val="28"/>
          <w:szCs w:val="28"/>
          <w:lang w:val="uk-UA"/>
        </w:rPr>
      </w:pPr>
    </w:p>
    <w:p w:rsidR="00FE3BEE" w:rsidRPr="00000D21" w:rsidRDefault="00FE3BEE" w:rsidP="008878F0">
      <w:pPr>
        <w:rPr>
          <w:sz w:val="28"/>
          <w:szCs w:val="28"/>
          <w:lang w:val="uk-UA"/>
        </w:rPr>
      </w:pPr>
    </w:p>
    <w:p w:rsidR="00FE3BEE" w:rsidRPr="00000D21" w:rsidRDefault="00FE3BEE" w:rsidP="008878F0">
      <w:pPr>
        <w:rPr>
          <w:sz w:val="28"/>
          <w:szCs w:val="28"/>
          <w:lang w:val="uk-UA"/>
        </w:rPr>
      </w:pPr>
    </w:p>
    <w:p w:rsidR="00FE3BEE" w:rsidRPr="00000D21" w:rsidRDefault="00FE3BEE" w:rsidP="008878F0">
      <w:pPr>
        <w:rPr>
          <w:sz w:val="28"/>
          <w:szCs w:val="28"/>
          <w:lang w:val="uk-UA"/>
        </w:rPr>
      </w:pPr>
      <w:r w:rsidRPr="00000D21">
        <w:rPr>
          <w:sz w:val="28"/>
          <w:szCs w:val="28"/>
          <w:lang w:val="uk-UA"/>
        </w:rPr>
        <w:t>ПОГОДЖЕНО:</w:t>
      </w:r>
    </w:p>
    <w:p w:rsidR="00FE3BEE" w:rsidRPr="00000D21" w:rsidRDefault="00FE3BEE" w:rsidP="008878F0">
      <w:pPr>
        <w:rPr>
          <w:sz w:val="28"/>
          <w:szCs w:val="28"/>
          <w:lang w:val="uk-UA"/>
        </w:rPr>
      </w:pPr>
      <w:r w:rsidRPr="00000D21">
        <w:rPr>
          <w:sz w:val="28"/>
          <w:szCs w:val="28"/>
          <w:lang w:val="uk-UA"/>
        </w:rPr>
        <w:t>Заступник голови,</w:t>
      </w:r>
    </w:p>
    <w:p w:rsidR="00FE3BEE" w:rsidRPr="00000D21" w:rsidRDefault="00FE3BEE" w:rsidP="008878F0">
      <w:pPr>
        <w:rPr>
          <w:sz w:val="28"/>
          <w:szCs w:val="28"/>
          <w:lang w:val="uk-UA"/>
        </w:rPr>
      </w:pPr>
      <w:r w:rsidRPr="00000D21">
        <w:rPr>
          <w:sz w:val="28"/>
          <w:szCs w:val="28"/>
          <w:lang w:val="uk-UA"/>
        </w:rPr>
        <w:t xml:space="preserve">керуюча справами (секретар)  виконкому                   </w:t>
      </w:r>
      <w:r>
        <w:rPr>
          <w:sz w:val="28"/>
          <w:szCs w:val="28"/>
          <w:lang w:val="uk-UA"/>
        </w:rPr>
        <w:t xml:space="preserve">      </w:t>
      </w:r>
      <w:r w:rsidRPr="00000D21">
        <w:rPr>
          <w:sz w:val="28"/>
          <w:szCs w:val="28"/>
          <w:lang w:val="uk-UA"/>
        </w:rPr>
        <w:t>Оксана МЕЛАШЕНКО</w:t>
      </w:r>
    </w:p>
    <w:p w:rsidR="00FE3BEE" w:rsidRPr="00000D21" w:rsidRDefault="00FE3BEE" w:rsidP="008878F0">
      <w:pPr>
        <w:rPr>
          <w:sz w:val="28"/>
          <w:szCs w:val="28"/>
          <w:lang w:val="uk-UA"/>
        </w:rPr>
      </w:pPr>
      <w:r>
        <w:rPr>
          <w:sz w:val="28"/>
          <w:szCs w:val="28"/>
          <w:lang w:val="uk-UA"/>
        </w:rPr>
        <w:t>«28</w:t>
      </w:r>
      <w:r w:rsidRPr="00000D21">
        <w:rPr>
          <w:sz w:val="28"/>
          <w:szCs w:val="28"/>
          <w:lang w:val="uk-UA"/>
        </w:rPr>
        <w:t>»</w:t>
      </w:r>
      <w:r>
        <w:rPr>
          <w:sz w:val="28"/>
          <w:szCs w:val="28"/>
          <w:lang w:val="uk-UA"/>
        </w:rPr>
        <w:t xml:space="preserve"> жовтня</w:t>
      </w:r>
      <w:r w:rsidRPr="00000D21">
        <w:rPr>
          <w:sz w:val="28"/>
          <w:szCs w:val="28"/>
          <w:lang w:val="uk-UA"/>
        </w:rPr>
        <w:t xml:space="preserve"> 2021 року</w:t>
      </w:r>
    </w:p>
    <w:p w:rsidR="00FE3BEE" w:rsidRPr="00000D21" w:rsidRDefault="00FE3BEE" w:rsidP="008878F0">
      <w:pPr>
        <w:rPr>
          <w:sz w:val="28"/>
          <w:szCs w:val="28"/>
          <w:lang w:val="uk-UA"/>
        </w:rPr>
      </w:pPr>
    </w:p>
    <w:p w:rsidR="00FE3BEE" w:rsidRPr="00000D21" w:rsidRDefault="00FE3BEE" w:rsidP="008878F0">
      <w:pPr>
        <w:rPr>
          <w:sz w:val="28"/>
          <w:szCs w:val="28"/>
          <w:lang w:val="uk-UA"/>
        </w:rPr>
      </w:pPr>
    </w:p>
    <w:p w:rsidR="00FE3BEE" w:rsidRPr="00000D21" w:rsidRDefault="00FE3BEE" w:rsidP="008878F0">
      <w:pPr>
        <w:rPr>
          <w:sz w:val="28"/>
          <w:szCs w:val="28"/>
          <w:lang w:val="uk-UA"/>
        </w:rPr>
      </w:pPr>
    </w:p>
    <w:p w:rsidR="00FE3BEE" w:rsidRPr="00000D21" w:rsidRDefault="00FE3BEE" w:rsidP="008878F0">
      <w:pPr>
        <w:rPr>
          <w:sz w:val="28"/>
          <w:szCs w:val="28"/>
          <w:lang w:val="uk-UA"/>
        </w:rPr>
      </w:pPr>
      <w:r w:rsidRPr="00000D21">
        <w:rPr>
          <w:sz w:val="28"/>
          <w:szCs w:val="28"/>
          <w:lang w:val="uk-UA"/>
        </w:rPr>
        <w:t>Начальник загального відділу</w:t>
      </w:r>
    </w:p>
    <w:p w:rsidR="00FE3BEE" w:rsidRPr="00000D21" w:rsidRDefault="00FE3BEE" w:rsidP="008878F0">
      <w:pPr>
        <w:rPr>
          <w:sz w:val="28"/>
          <w:szCs w:val="28"/>
          <w:lang w:val="uk-UA"/>
        </w:rPr>
      </w:pPr>
      <w:r w:rsidRPr="00000D21">
        <w:rPr>
          <w:sz w:val="28"/>
          <w:szCs w:val="28"/>
          <w:lang w:val="uk-UA"/>
        </w:rPr>
        <w:t>організаційно-кадрової роботи</w:t>
      </w:r>
    </w:p>
    <w:p w:rsidR="00FE3BEE" w:rsidRPr="00000D21" w:rsidRDefault="00FE3BEE" w:rsidP="008878F0">
      <w:pPr>
        <w:rPr>
          <w:sz w:val="28"/>
          <w:szCs w:val="28"/>
          <w:lang w:val="uk-UA"/>
        </w:rPr>
      </w:pPr>
      <w:r w:rsidRPr="00000D21">
        <w:rPr>
          <w:sz w:val="28"/>
          <w:szCs w:val="28"/>
          <w:lang w:val="uk-UA"/>
        </w:rPr>
        <w:t xml:space="preserve">та інформаційної діяльності                                           </w:t>
      </w:r>
      <w:r>
        <w:rPr>
          <w:sz w:val="28"/>
          <w:szCs w:val="28"/>
          <w:lang w:val="uk-UA"/>
        </w:rPr>
        <w:t xml:space="preserve">                  </w:t>
      </w:r>
      <w:r w:rsidRPr="00000D21">
        <w:rPr>
          <w:sz w:val="28"/>
          <w:szCs w:val="28"/>
          <w:lang w:val="uk-UA"/>
        </w:rPr>
        <w:t xml:space="preserve"> Юлія КАЛУТА</w:t>
      </w:r>
    </w:p>
    <w:p w:rsidR="00FE3BEE" w:rsidRDefault="00FE3BEE" w:rsidP="008878F0">
      <w:pPr>
        <w:rPr>
          <w:sz w:val="28"/>
          <w:szCs w:val="28"/>
          <w:lang w:val="uk-UA"/>
        </w:rPr>
      </w:pPr>
      <w:r>
        <w:rPr>
          <w:sz w:val="28"/>
          <w:szCs w:val="28"/>
          <w:lang w:val="uk-UA"/>
        </w:rPr>
        <w:t>«28</w:t>
      </w:r>
      <w:r w:rsidRPr="00000D21">
        <w:rPr>
          <w:sz w:val="28"/>
          <w:szCs w:val="28"/>
          <w:lang w:val="uk-UA"/>
        </w:rPr>
        <w:t xml:space="preserve">» </w:t>
      </w:r>
      <w:r>
        <w:rPr>
          <w:sz w:val="28"/>
          <w:szCs w:val="28"/>
          <w:lang w:val="uk-UA"/>
        </w:rPr>
        <w:t>жовтня</w:t>
      </w:r>
      <w:r w:rsidRPr="00000D21">
        <w:rPr>
          <w:sz w:val="28"/>
          <w:szCs w:val="28"/>
          <w:lang w:val="uk-UA"/>
        </w:rPr>
        <w:t xml:space="preserve"> 2021 року</w:t>
      </w:r>
    </w:p>
    <w:p w:rsidR="00FE3BEE" w:rsidRDefault="00FE3BEE" w:rsidP="008878F0">
      <w:pPr>
        <w:rPr>
          <w:sz w:val="28"/>
          <w:szCs w:val="28"/>
          <w:lang w:val="uk-UA"/>
        </w:rPr>
      </w:pPr>
    </w:p>
    <w:p w:rsidR="00FE3BEE" w:rsidRDefault="00FE3BEE" w:rsidP="008878F0">
      <w:pPr>
        <w:rPr>
          <w:sz w:val="28"/>
          <w:szCs w:val="28"/>
          <w:lang w:val="uk-UA"/>
        </w:rPr>
      </w:pPr>
    </w:p>
    <w:p w:rsidR="00FE3BEE" w:rsidRDefault="00FE3BEE" w:rsidP="008878F0">
      <w:pPr>
        <w:rPr>
          <w:sz w:val="28"/>
          <w:szCs w:val="28"/>
          <w:lang w:val="uk-UA"/>
        </w:rPr>
      </w:pPr>
    </w:p>
    <w:p w:rsidR="00FE3BEE" w:rsidRPr="00000D21" w:rsidRDefault="00FE3BEE" w:rsidP="008878F0">
      <w:pPr>
        <w:rPr>
          <w:sz w:val="28"/>
          <w:szCs w:val="28"/>
          <w:lang w:val="uk-UA"/>
        </w:rPr>
      </w:pPr>
      <w:r>
        <w:rPr>
          <w:sz w:val="28"/>
          <w:szCs w:val="28"/>
          <w:lang w:val="uk-UA"/>
        </w:rPr>
        <w:t>Головний спеціаліст-юрист                                                            Ігор ГАВРИЛЕЙ</w:t>
      </w:r>
    </w:p>
    <w:p w:rsidR="00FE3BEE" w:rsidRDefault="00FE3BEE" w:rsidP="007F403C">
      <w:pPr>
        <w:rPr>
          <w:sz w:val="28"/>
          <w:szCs w:val="28"/>
          <w:lang w:val="uk-UA"/>
        </w:rPr>
      </w:pPr>
      <w:r>
        <w:rPr>
          <w:sz w:val="28"/>
          <w:szCs w:val="28"/>
          <w:lang w:val="uk-UA"/>
        </w:rPr>
        <w:t>«28</w:t>
      </w:r>
      <w:r w:rsidRPr="00000D21">
        <w:rPr>
          <w:sz w:val="28"/>
          <w:szCs w:val="28"/>
          <w:lang w:val="uk-UA"/>
        </w:rPr>
        <w:t xml:space="preserve">» </w:t>
      </w:r>
      <w:r>
        <w:rPr>
          <w:sz w:val="28"/>
          <w:szCs w:val="28"/>
          <w:lang w:val="uk-UA"/>
        </w:rPr>
        <w:t>жовтня</w:t>
      </w:r>
      <w:r w:rsidRPr="00000D21">
        <w:rPr>
          <w:sz w:val="28"/>
          <w:szCs w:val="28"/>
          <w:lang w:val="uk-UA"/>
        </w:rPr>
        <w:t xml:space="preserve"> 2021 року</w:t>
      </w:r>
    </w:p>
    <w:p w:rsidR="00FE3BEE" w:rsidRPr="00000D21" w:rsidRDefault="00FE3BEE" w:rsidP="008B5FB1">
      <w:pPr>
        <w:ind w:right="-1283"/>
        <w:rPr>
          <w:sz w:val="28"/>
          <w:szCs w:val="28"/>
          <w:lang w:val="uk-UA"/>
        </w:rPr>
      </w:pPr>
    </w:p>
    <w:p w:rsidR="00FE3BEE" w:rsidRPr="00000D21" w:rsidRDefault="00FE3BEE" w:rsidP="008B5FB1">
      <w:pPr>
        <w:ind w:right="-1283"/>
        <w:rPr>
          <w:sz w:val="28"/>
          <w:szCs w:val="28"/>
          <w:lang w:val="uk-UA"/>
        </w:rPr>
      </w:pPr>
    </w:p>
    <w:p w:rsidR="00FE3BEE" w:rsidRPr="00000D21" w:rsidRDefault="00FE3BEE" w:rsidP="008B5FB1">
      <w:pPr>
        <w:ind w:right="-1283"/>
        <w:rPr>
          <w:sz w:val="28"/>
          <w:szCs w:val="28"/>
          <w:lang w:val="uk-UA"/>
        </w:rPr>
      </w:pPr>
    </w:p>
    <w:p w:rsidR="00FE3BEE" w:rsidRPr="00000D21" w:rsidRDefault="00FE3BEE" w:rsidP="008B5FB1">
      <w:pPr>
        <w:ind w:right="-1283"/>
        <w:rPr>
          <w:sz w:val="28"/>
          <w:szCs w:val="28"/>
          <w:lang w:val="uk-UA"/>
        </w:rPr>
      </w:pPr>
    </w:p>
    <w:p w:rsidR="00FE3BEE" w:rsidRPr="00000D21" w:rsidRDefault="00FE3BEE" w:rsidP="008B5FB1">
      <w:pPr>
        <w:ind w:right="-1283"/>
        <w:rPr>
          <w:sz w:val="28"/>
          <w:szCs w:val="28"/>
          <w:lang w:val="uk-UA"/>
        </w:rPr>
      </w:pPr>
      <w:r w:rsidRPr="00000D21">
        <w:rPr>
          <w:sz w:val="28"/>
          <w:szCs w:val="28"/>
          <w:lang w:val="uk-UA"/>
        </w:rPr>
        <w:t xml:space="preserve"> </w:t>
      </w:r>
    </w:p>
    <w:p w:rsidR="00FE3BEE" w:rsidRPr="00000D21" w:rsidRDefault="00FE3BEE">
      <w:pPr>
        <w:ind w:right="-1283"/>
        <w:rPr>
          <w:sz w:val="28"/>
          <w:szCs w:val="28"/>
          <w:lang w:val="uk-UA"/>
        </w:rPr>
      </w:pPr>
    </w:p>
    <w:sectPr w:rsidR="00FE3BEE" w:rsidRPr="00000D21" w:rsidSect="00B61CB6">
      <w:pgSz w:w="12240" w:h="15840"/>
      <w:pgMar w:top="1134" w:right="850"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1CB"/>
    <w:multiLevelType w:val="singleLevel"/>
    <w:tmpl w:val="6CDCBF88"/>
    <w:lvl w:ilvl="0">
      <w:start w:val="5"/>
      <w:numFmt w:val="decimal"/>
      <w:lvlText w:val="%1."/>
      <w:lvlJc w:val="left"/>
      <w:pPr>
        <w:tabs>
          <w:tab w:val="num" w:pos="360"/>
        </w:tabs>
        <w:ind w:left="360" w:hanging="360"/>
      </w:pPr>
      <w:rPr>
        <w:rFonts w:cs="Times New Roman" w:hint="default"/>
        <w:sz w:val="22"/>
      </w:rPr>
    </w:lvl>
  </w:abstractNum>
  <w:abstractNum w:abstractNumId="1">
    <w:nsid w:val="08002884"/>
    <w:multiLevelType w:val="multilevel"/>
    <w:tmpl w:val="CC18474A"/>
    <w:lvl w:ilvl="0">
      <w:start w:val="1"/>
      <w:numFmt w:val="decimal"/>
      <w:lvlText w:val="%1."/>
      <w:lvlJc w:val="left"/>
      <w:pPr>
        <w:ind w:left="927" w:hanging="360"/>
      </w:pPr>
      <w:rPr>
        <w:rFonts w:cs="Times New Roman" w:hint="default"/>
        <w:b w:val="0"/>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
    <w:nsid w:val="160908FA"/>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3">
    <w:nsid w:val="16126BC0"/>
    <w:multiLevelType w:val="hybridMultilevel"/>
    <w:tmpl w:val="D6FAB6A6"/>
    <w:lvl w:ilvl="0" w:tplc="09AC69F2">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4">
    <w:nsid w:val="16B267FA"/>
    <w:multiLevelType w:val="hybridMultilevel"/>
    <w:tmpl w:val="1FEAD9E0"/>
    <w:lvl w:ilvl="0" w:tplc="64186820">
      <w:start w:val="6"/>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932F1E"/>
    <w:multiLevelType w:val="multilevel"/>
    <w:tmpl w:val="CC18474A"/>
    <w:lvl w:ilvl="0">
      <w:start w:val="1"/>
      <w:numFmt w:val="decimal"/>
      <w:lvlText w:val="%1."/>
      <w:lvlJc w:val="left"/>
      <w:pPr>
        <w:ind w:left="927" w:hanging="360"/>
      </w:pPr>
      <w:rPr>
        <w:rFonts w:cs="Times New Roman" w:hint="default"/>
        <w:b w:val="0"/>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6">
    <w:nsid w:val="227217FC"/>
    <w:multiLevelType w:val="multilevel"/>
    <w:tmpl w:val="CC18474A"/>
    <w:lvl w:ilvl="0">
      <w:start w:val="1"/>
      <w:numFmt w:val="decimal"/>
      <w:lvlText w:val="%1."/>
      <w:lvlJc w:val="left"/>
      <w:pPr>
        <w:ind w:left="927" w:hanging="360"/>
      </w:pPr>
      <w:rPr>
        <w:rFonts w:cs="Times New Roman" w:hint="default"/>
        <w:b w:val="0"/>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7">
    <w:nsid w:val="265A0939"/>
    <w:multiLevelType w:val="hybridMultilevel"/>
    <w:tmpl w:val="DD4C442C"/>
    <w:lvl w:ilvl="0" w:tplc="A4166270">
      <w:start w:val="3"/>
      <w:numFmt w:val="decimal"/>
      <w:lvlText w:val="%1."/>
      <w:lvlJc w:val="left"/>
      <w:pPr>
        <w:tabs>
          <w:tab w:val="num" w:pos="1965"/>
        </w:tabs>
        <w:ind w:left="1965" w:hanging="360"/>
      </w:pPr>
      <w:rPr>
        <w:rFonts w:cs="Times New Roman" w:hint="default"/>
      </w:rPr>
    </w:lvl>
    <w:lvl w:ilvl="1" w:tplc="04220019" w:tentative="1">
      <w:start w:val="1"/>
      <w:numFmt w:val="lowerLetter"/>
      <w:lvlText w:val="%2."/>
      <w:lvlJc w:val="left"/>
      <w:pPr>
        <w:tabs>
          <w:tab w:val="num" w:pos="2685"/>
        </w:tabs>
        <w:ind w:left="2685" w:hanging="360"/>
      </w:pPr>
      <w:rPr>
        <w:rFonts w:cs="Times New Roman"/>
      </w:rPr>
    </w:lvl>
    <w:lvl w:ilvl="2" w:tplc="0422001B" w:tentative="1">
      <w:start w:val="1"/>
      <w:numFmt w:val="lowerRoman"/>
      <w:lvlText w:val="%3."/>
      <w:lvlJc w:val="right"/>
      <w:pPr>
        <w:tabs>
          <w:tab w:val="num" w:pos="3405"/>
        </w:tabs>
        <w:ind w:left="3405" w:hanging="180"/>
      </w:pPr>
      <w:rPr>
        <w:rFonts w:cs="Times New Roman"/>
      </w:rPr>
    </w:lvl>
    <w:lvl w:ilvl="3" w:tplc="0422000F" w:tentative="1">
      <w:start w:val="1"/>
      <w:numFmt w:val="decimal"/>
      <w:lvlText w:val="%4."/>
      <w:lvlJc w:val="left"/>
      <w:pPr>
        <w:tabs>
          <w:tab w:val="num" w:pos="4125"/>
        </w:tabs>
        <w:ind w:left="4125" w:hanging="360"/>
      </w:pPr>
      <w:rPr>
        <w:rFonts w:cs="Times New Roman"/>
      </w:rPr>
    </w:lvl>
    <w:lvl w:ilvl="4" w:tplc="04220019" w:tentative="1">
      <w:start w:val="1"/>
      <w:numFmt w:val="lowerLetter"/>
      <w:lvlText w:val="%5."/>
      <w:lvlJc w:val="left"/>
      <w:pPr>
        <w:tabs>
          <w:tab w:val="num" w:pos="4845"/>
        </w:tabs>
        <w:ind w:left="4845" w:hanging="360"/>
      </w:pPr>
      <w:rPr>
        <w:rFonts w:cs="Times New Roman"/>
      </w:rPr>
    </w:lvl>
    <w:lvl w:ilvl="5" w:tplc="0422001B" w:tentative="1">
      <w:start w:val="1"/>
      <w:numFmt w:val="lowerRoman"/>
      <w:lvlText w:val="%6."/>
      <w:lvlJc w:val="right"/>
      <w:pPr>
        <w:tabs>
          <w:tab w:val="num" w:pos="5565"/>
        </w:tabs>
        <w:ind w:left="5565" w:hanging="180"/>
      </w:pPr>
      <w:rPr>
        <w:rFonts w:cs="Times New Roman"/>
      </w:rPr>
    </w:lvl>
    <w:lvl w:ilvl="6" w:tplc="0422000F" w:tentative="1">
      <w:start w:val="1"/>
      <w:numFmt w:val="decimal"/>
      <w:lvlText w:val="%7."/>
      <w:lvlJc w:val="left"/>
      <w:pPr>
        <w:tabs>
          <w:tab w:val="num" w:pos="6285"/>
        </w:tabs>
        <w:ind w:left="6285" w:hanging="360"/>
      </w:pPr>
      <w:rPr>
        <w:rFonts w:cs="Times New Roman"/>
      </w:rPr>
    </w:lvl>
    <w:lvl w:ilvl="7" w:tplc="04220019" w:tentative="1">
      <w:start w:val="1"/>
      <w:numFmt w:val="lowerLetter"/>
      <w:lvlText w:val="%8."/>
      <w:lvlJc w:val="left"/>
      <w:pPr>
        <w:tabs>
          <w:tab w:val="num" w:pos="7005"/>
        </w:tabs>
        <w:ind w:left="7005" w:hanging="360"/>
      </w:pPr>
      <w:rPr>
        <w:rFonts w:cs="Times New Roman"/>
      </w:rPr>
    </w:lvl>
    <w:lvl w:ilvl="8" w:tplc="0422001B" w:tentative="1">
      <w:start w:val="1"/>
      <w:numFmt w:val="lowerRoman"/>
      <w:lvlText w:val="%9."/>
      <w:lvlJc w:val="right"/>
      <w:pPr>
        <w:tabs>
          <w:tab w:val="num" w:pos="7725"/>
        </w:tabs>
        <w:ind w:left="7725" w:hanging="180"/>
      </w:pPr>
      <w:rPr>
        <w:rFonts w:cs="Times New Roman"/>
      </w:rPr>
    </w:lvl>
  </w:abstractNum>
  <w:abstractNum w:abstractNumId="8">
    <w:nsid w:val="2A8E336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36755904"/>
    <w:multiLevelType w:val="multilevel"/>
    <w:tmpl w:val="CC18474A"/>
    <w:lvl w:ilvl="0">
      <w:start w:val="1"/>
      <w:numFmt w:val="decimal"/>
      <w:lvlText w:val="%1."/>
      <w:lvlJc w:val="left"/>
      <w:pPr>
        <w:ind w:left="927" w:hanging="360"/>
      </w:pPr>
      <w:rPr>
        <w:rFonts w:cs="Times New Roman" w:hint="default"/>
        <w:b w:val="0"/>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0">
    <w:nsid w:val="374B7C26"/>
    <w:multiLevelType w:val="multilevel"/>
    <w:tmpl w:val="0680DADE"/>
    <w:lvl w:ilvl="0">
      <w:start w:val="1"/>
      <w:numFmt w:val="decimal"/>
      <w:lvlText w:val="%1."/>
      <w:lvlJc w:val="left"/>
      <w:pPr>
        <w:ind w:left="786"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11">
    <w:nsid w:val="46C82CC9"/>
    <w:multiLevelType w:val="hybridMultilevel"/>
    <w:tmpl w:val="C2D635C6"/>
    <w:lvl w:ilvl="0" w:tplc="64186820">
      <w:start w:val="6"/>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4CC5157"/>
    <w:multiLevelType w:val="singleLevel"/>
    <w:tmpl w:val="8BEEC038"/>
    <w:lvl w:ilvl="0">
      <w:start w:val="1"/>
      <w:numFmt w:val="bullet"/>
      <w:lvlText w:val="-"/>
      <w:lvlJc w:val="left"/>
      <w:pPr>
        <w:tabs>
          <w:tab w:val="num" w:pos="390"/>
        </w:tabs>
        <w:ind w:left="390" w:hanging="390"/>
      </w:pPr>
      <w:rPr>
        <w:rFonts w:hint="default"/>
      </w:rPr>
    </w:lvl>
  </w:abstractNum>
  <w:abstractNum w:abstractNumId="13">
    <w:nsid w:val="586B572F"/>
    <w:multiLevelType w:val="hybridMultilevel"/>
    <w:tmpl w:val="29586D16"/>
    <w:lvl w:ilvl="0" w:tplc="7D0221C6">
      <w:start w:val="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5AAB0C24"/>
    <w:multiLevelType w:val="hybridMultilevel"/>
    <w:tmpl w:val="DC4CC7C6"/>
    <w:lvl w:ilvl="0" w:tplc="EB2EEA54">
      <w:start w:val="1"/>
      <w:numFmt w:val="bullet"/>
      <w:lvlText w:val="-"/>
      <w:lvlJc w:val="left"/>
      <w:pPr>
        <w:ind w:left="720" w:hanging="360"/>
      </w:pPr>
      <w:rPr>
        <w:rFonts w:ascii="Courier New" w:hAnsi="Courier New"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5">
    <w:nsid w:val="643B045C"/>
    <w:multiLevelType w:val="hybridMultilevel"/>
    <w:tmpl w:val="B594A7E6"/>
    <w:lvl w:ilvl="0" w:tplc="3A5084A2">
      <w:start w:val="5"/>
      <w:numFmt w:val="decimal"/>
      <w:lvlText w:val="%1."/>
      <w:lvlJc w:val="left"/>
      <w:pPr>
        <w:tabs>
          <w:tab w:val="num" w:pos="1965"/>
        </w:tabs>
        <w:ind w:left="1965" w:hanging="360"/>
      </w:pPr>
      <w:rPr>
        <w:rFonts w:cs="Times New Roman" w:hint="default"/>
      </w:rPr>
    </w:lvl>
    <w:lvl w:ilvl="1" w:tplc="04220019" w:tentative="1">
      <w:start w:val="1"/>
      <w:numFmt w:val="lowerLetter"/>
      <w:lvlText w:val="%2."/>
      <w:lvlJc w:val="left"/>
      <w:pPr>
        <w:tabs>
          <w:tab w:val="num" w:pos="2685"/>
        </w:tabs>
        <w:ind w:left="2685" w:hanging="360"/>
      </w:pPr>
      <w:rPr>
        <w:rFonts w:cs="Times New Roman"/>
      </w:rPr>
    </w:lvl>
    <w:lvl w:ilvl="2" w:tplc="0422001B" w:tentative="1">
      <w:start w:val="1"/>
      <w:numFmt w:val="lowerRoman"/>
      <w:lvlText w:val="%3."/>
      <w:lvlJc w:val="right"/>
      <w:pPr>
        <w:tabs>
          <w:tab w:val="num" w:pos="3405"/>
        </w:tabs>
        <w:ind w:left="3405" w:hanging="180"/>
      </w:pPr>
      <w:rPr>
        <w:rFonts w:cs="Times New Roman"/>
      </w:rPr>
    </w:lvl>
    <w:lvl w:ilvl="3" w:tplc="0422000F" w:tentative="1">
      <w:start w:val="1"/>
      <w:numFmt w:val="decimal"/>
      <w:lvlText w:val="%4."/>
      <w:lvlJc w:val="left"/>
      <w:pPr>
        <w:tabs>
          <w:tab w:val="num" w:pos="4125"/>
        </w:tabs>
        <w:ind w:left="4125" w:hanging="360"/>
      </w:pPr>
      <w:rPr>
        <w:rFonts w:cs="Times New Roman"/>
      </w:rPr>
    </w:lvl>
    <w:lvl w:ilvl="4" w:tplc="04220019" w:tentative="1">
      <w:start w:val="1"/>
      <w:numFmt w:val="lowerLetter"/>
      <w:lvlText w:val="%5."/>
      <w:lvlJc w:val="left"/>
      <w:pPr>
        <w:tabs>
          <w:tab w:val="num" w:pos="4845"/>
        </w:tabs>
        <w:ind w:left="4845" w:hanging="360"/>
      </w:pPr>
      <w:rPr>
        <w:rFonts w:cs="Times New Roman"/>
      </w:rPr>
    </w:lvl>
    <w:lvl w:ilvl="5" w:tplc="0422001B" w:tentative="1">
      <w:start w:val="1"/>
      <w:numFmt w:val="lowerRoman"/>
      <w:lvlText w:val="%6."/>
      <w:lvlJc w:val="right"/>
      <w:pPr>
        <w:tabs>
          <w:tab w:val="num" w:pos="5565"/>
        </w:tabs>
        <w:ind w:left="5565" w:hanging="180"/>
      </w:pPr>
      <w:rPr>
        <w:rFonts w:cs="Times New Roman"/>
      </w:rPr>
    </w:lvl>
    <w:lvl w:ilvl="6" w:tplc="0422000F" w:tentative="1">
      <w:start w:val="1"/>
      <w:numFmt w:val="decimal"/>
      <w:lvlText w:val="%7."/>
      <w:lvlJc w:val="left"/>
      <w:pPr>
        <w:tabs>
          <w:tab w:val="num" w:pos="6285"/>
        </w:tabs>
        <w:ind w:left="6285" w:hanging="360"/>
      </w:pPr>
      <w:rPr>
        <w:rFonts w:cs="Times New Roman"/>
      </w:rPr>
    </w:lvl>
    <w:lvl w:ilvl="7" w:tplc="04220019" w:tentative="1">
      <w:start w:val="1"/>
      <w:numFmt w:val="lowerLetter"/>
      <w:lvlText w:val="%8."/>
      <w:lvlJc w:val="left"/>
      <w:pPr>
        <w:tabs>
          <w:tab w:val="num" w:pos="7005"/>
        </w:tabs>
        <w:ind w:left="7005" w:hanging="360"/>
      </w:pPr>
      <w:rPr>
        <w:rFonts w:cs="Times New Roman"/>
      </w:rPr>
    </w:lvl>
    <w:lvl w:ilvl="8" w:tplc="0422001B" w:tentative="1">
      <w:start w:val="1"/>
      <w:numFmt w:val="lowerRoman"/>
      <w:lvlText w:val="%9."/>
      <w:lvlJc w:val="right"/>
      <w:pPr>
        <w:tabs>
          <w:tab w:val="num" w:pos="7725"/>
        </w:tabs>
        <w:ind w:left="7725" w:hanging="180"/>
      </w:pPr>
      <w:rPr>
        <w:rFonts w:cs="Times New Roman"/>
      </w:rPr>
    </w:lvl>
  </w:abstractNum>
  <w:num w:numId="1">
    <w:abstractNumId w:val="8"/>
  </w:num>
  <w:num w:numId="2">
    <w:abstractNumId w:val="12"/>
  </w:num>
  <w:num w:numId="3">
    <w:abstractNumId w:val="2"/>
  </w:num>
  <w:num w:numId="4">
    <w:abstractNumId w:val="0"/>
  </w:num>
  <w:num w:numId="5">
    <w:abstractNumId w:val="7"/>
  </w:num>
  <w:num w:numId="6">
    <w:abstractNumId w:val="15"/>
  </w:num>
  <w:num w:numId="7">
    <w:abstractNumId w:val="3"/>
  </w:num>
  <w:num w:numId="8">
    <w:abstractNumId w:val="14"/>
  </w:num>
  <w:num w:numId="9">
    <w:abstractNumId w:val="10"/>
  </w:num>
  <w:num w:numId="10">
    <w:abstractNumId w:val="6"/>
  </w:num>
  <w:num w:numId="11">
    <w:abstractNumId w:val="13"/>
  </w:num>
  <w:num w:numId="12">
    <w:abstractNumId w:val="9"/>
  </w:num>
  <w:num w:numId="13">
    <w:abstractNumId w:val="11"/>
  </w:num>
  <w:num w:numId="14">
    <w:abstractNumId w:val="1"/>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916"/>
    <w:rsid w:val="00000D21"/>
    <w:rsid w:val="00001224"/>
    <w:rsid w:val="00006A04"/>
    <w:rsid w:val="00024C98"/>
    <w:rsid w:val="00026E49"/>
    <w:rsid w:val="00030148"/>
    <w:rsid w:val="00037659"/>
    <w:rsid w:val="00054F77"/>
    <w:rsid w:val="000647B9"/>
    <w:rsid w:val="0007049E"/>
    <w:rsid w:val="00072237"/>
    <w:rsid w:val="000828DE"/>
    <w:rsid w:val="000A3A58"/>
    <w:rsid w:val="000B0434"/>
    <w:rsid w:val="000D23E2"/>
    <w:rsid w:val="000D318A"/>
    <w:rsid w:val="000D721F"/>
    <w:rsid w:val="000E04C5"/>
    <w:rsid w:val="000F51CF"/>
    <w:rsid w:val="00110F82"/>
    <w:rsid w:val="00111362"/>
    <w:rsid w:val="0012176E"/>
    <w:rsid w:val="00122E67"/>
    <w:rsid w:val="001305DE"/>
    <w:rsid w:val="00146471"/>
    <w:rsid w:val="00162B0A"/>
    <w:rsid w:val="00187482"/>
    <w:rsid w:val="001A025F"/>
    <w:rsid w:val="001A21ED"/>
    <w:rsid w:val="001A48ED"/>
    <w:rsid w:val="001B4C7B"/>
    <w:rsid w:val="001D3682"/>
    <w:rsid w:val="001E231D"/>
    <w:rsid w:val="001E5001"/>
    <w:rsid w:val="001E5563"/>
    <w:rsid w:val="002310E2"/>
    <w:rsid w:val="00243CE0"/>
    <w:rsid w:val="00245002"/>
    <w:rsid w:val="002504D2"/>
    <w:rsid w:val="0025602C"/>
    <w:rsid w:val="002916E0"/>
    <w:rsid w:val="00294B8C"/>
    <w:rsid w:val="00294D68"/>
    <w:rsid w:val="002975A3"/>
    <w:rsid w:val="002A534B"/>
    <w:rsid w:val="002C1153"/>
    <w:rsid w:val="002C3A4D"/>
    <w:rsid w:val="002D5D84"/>
    <w:rsid w:val="002F4637"/>
    <w:rsid w:val="00302579"/>
    <w:rsid w:val="00315FA3"/>
    <w:rsid w:val="00330B86"/>
    <w:rsid w:val="00331600"/>
    <w:rsid w:val="00350D27"/>
    <w:rsid w:val="003A11C4"/>
    <w:rsid w:val="003A15B0"/>
    <w:rsid w:val="003B0290"/>
    <w:rsid w:val="003C3CF6"/>
    <w:rsid w:val="003D3EC8"/>
    <w:rsid w:val="003F0CA9"/>
    <w:rsid w:val="003F23E2"/>
    <w:rsid w:val="0041790D"/>
    <w:rsid w:val="004222FD"/>
    <w:rsid w:val="00430803"/>
    <w:rsid w:val="00434A74"/>
    <w:rsid w:val="00454CBB"/>
    <w:rsid w:val="00454CE2"/>
    <w:rsid w:val="004607D5"/>
    <w:rsid w:val="004654BB"/>
    <w:rsid w:val="0046625A"/>
    <w:rsid w:val="00476446"/>
    <w:rsid w:val="00491A5E"/>
    <w:rsid w:val="004A4AFD"/>
    <w:rsid w:val="004D04B9"/>
    <w:rsid w:val="004E4DE6"/>
    <w:rsid w:val="004F2018"/>
    <w:rsid w:val="004F5C62"/>
    <w:rsid w:val="00503E58"/>
    <w:rsid w:val="00515406"/>
    <w:rsid w:val="00525A0E"/>
    <w:rsid w:val="00535378"/>
    <w:rsid w:val="005435AE"/>
    <w:rsid w:val="00544C88"/>
    <w:rsid w:val="0056215C"/>
    <w:rsid w:val="00572898"/>
    <w:rsid w:val="00573002"/>
    <w:rsid w:val="00590D20"/>
    <w:rsid w:val="00590FA2"/>
    <w:rsid w:val="005A21F7"/>
    <w:rsid w:val="005A576A"/>
    <w:rsid w:val="005B6F63"/>
    <w:rsid w:val="005D3740"/>
    <w:rsid w:val="005D6F8B"/>
    <w:rsid w:val="006007E4"/>
    <w:rsid w:val="00600EC1"/>
    <w:rsid w:val="00604C10"/>
    <w:rsid w:val="00605EB3"/>
    <w:rsid w:val="00615452"/>
    <w:rsid w:val="00621EE0"/>
    <w:rsid w:val="00622F97"/>
    <w:rsid w:val="00626A32"/>
    <w:rsid w:val="00627B4B"/>
    <w:rsid w:val="0063295F"/>
    <w:rsid w:val="006430EF"/>
    <w:rsid w:val="006528A1"/>
    <w:rsid w:val="006571FB"/>
    <w:rsid w:val="006607C7"/>
    <w:rsid w:val="0066280F"/>
    <w:rsid w:val="006726B6"/>
    <w:rsid w:val="00674D21"/>
    <w:rsid w:val="006A3866"/>
    <w:rsid w:val="006C6BEE"/>
    <w:rsid w:val="006C76C9"/>
    <w:rsid w:val="006D2BF7"/>
    <w:rsid w:val="006D714F"/>
    <w:rsid w:val="006E2C3C"/>
    <w:rsid w:val="006F2864"/>
    <w:rsid w:val="00710B3A"/>
    <w:rsid w:val="007167C7"/>
    <w:rsid w:val="0071701F"/>
    <w:rsid w:val="007245C2"/>
    <w:rsid w:val="00731BD9"/>
    <w:rsid w:val="0073683B"/>
    <w:rsid w:val="007406E2"/>
    <w:rsid w:val="00754DB3"/>
    <w:rsid w:val="0076396B"/>
    <w:rsid w:val="00767E17"/>
    <w:rsid w:val="00776E5E"/>
    <w:rsid w:val="007844E3"/>
    <w:rsid w:val="00797861"/>
    <w:rsid w:val="007A5099"/>
    <w:rsid w:val="007B10AE"/>
    <w:rsid w:val="007C564D"/>
    <w:rsid w:val="007F2AE2"/>
    <w:rsid w:val="007F403C"/>
    <w:rsid w:val="007F78CE"/>
    <w:rsid w:val="00814C71"/>
    <w:rsid w:val="008178EC"/>
    <w:rsid w:val="00851E01"/>
    <w:rsid w:val="0086774D"/>
    <w:rsid w:val="00871BA2"/>
    <w:rsid w:val="0087282F"/>
    <w:rsid w:val="008878F0"/>
    <w:rsid w:val="00892365"/>
    <w:rsid w:val="008A3FEA"/>
    <w:rsid w:val="008A6622"/>
    <w:rsid w:val="008B3AD6"/>
    <w:rsid w:val="008B5FB1"/>
    <w:rsid w:val="008E1407"/>
    <w:rsid w:val="008E1DBA"/>
    <w:rsid w:val="008E2F1D"/>
    <w:rsid w:val="009061B0"/>
    <w:rsid w:val="0091683B"/>
    <w:rsid w:val="00922D3B"/>
    <w:rsid w:val="00926011"/>
    <w:rsid w:val="00935FCD"/>
    <w:rsid w:val="0094200F"/>
    <w:rsid w:val="00945658"/>
    <w:rsid w:val="009505A8"/>
    <w:rsid w:val="009859DD"/>
    <w:rsid w:val="009904FA"/>
    <w:rsid w:val="00996BFA"/>
    <w:rsid w:val="009B7E15"/>
    <w:rsid w:val="009F0282"/>
    <w:rsid w:val="00A049CF"/>
    <w:rsid w:val="00A12331"/>
    <w:rsid w:val="00A17B39"/>
    <w:rsid w:val="00A21E9A"/>
    <w:rsid w:val="00A37226"/>
    <w:rsid w:val="00A51613"/>
    <w:rsid w:val="00A53C03"/>
    <w:rsid w:val="00A70457"/>
    <w:rsid w:val="00A749BE"/>
    <w:rsid w:val="00A7765E"/>
    <w:rsid w:val="00A872F3"/>
    <w:rsid w:val="00A87B32"/>
    <w:rsid w:val="00A87C4F"/>
    <w:rsid w:val="00AA032E"/>
    <w:rsid w:val="00AC2A53"/>
    <w:rsid w:val="00AC37D7"/>
    <w:rsid w:val="00AC7362"/>
    <w:rsid w:val="00B0022A"/>
    <w:rsid w:val="00B04EC2"/>
    <w:rsid w:val="00B108EA"/>
    <w:rsid w:val="00B13453"/>
    <w:rsid w:val="00B22ADE"/>
    <w:rsid w:val="00B23A96"/>
    <w:rsid w:val="00B56CD9"/>
    <w:rsid w:val="00B61CB6"/>
    <w:rsid w:val="00B62C14"/>
    <w:rsid w:val="00B677E2"/>
    <w:rsid w:val="00B7190C"/>
    <w:rsid w:val="00B87BE6"/>
    <w:rsid w:val="00B97E2D"/>
    <w:rsid w:val="00BB001A"/>
    <w:rsid w:val="00BB0103"/>
    <w:rsid w:val="00BB2BC5"/>
    <w:rsid w:val="00BE0ECB"/>
    <w:rsid w:val="00C01A80"/>
    <w:rsid w:val="00C02807"/>
    <w:rsid w:val="00C24D3F"/>
    <w:rsid w:val="00C408DE"/>
    <w:rsid w:val="00C43A04"/>
    <w:rsid w:val="00C44659"/>
    <w:rsid w:val="00C45916"/>
    <w:rsid w:val="00C47E0E"/>
    <w:rsid w:val="00C60090"/>
    <w:rsid w:val="00C7578A"/>
    <w:rsid w:val="00C75C78"/>
    <w:rsid w:val="00C90E66"/>
    <w:rsid w:val="00C94F89"/>
    <w:rsid w:val="00CC5392"/>
    <w:rsid w:val="00CD14E3"/>
    <w:rsid w:val="00CE28E0"/>
    <w:rsid w:val="00CE35B7"/>
    <w:rsid w:val="00CE56AE"/>
    <w:rsid w:val="00CE6966"/>
    <w:rsid w:val="00CF2B32"/>
    <w:rsid w:val="00CF5362"/>
    <w:rsid w:val="00CF783A"/>
    <w:rsid w:val="00D013E0"/>
    <w:rsid w:val="00D02A67"/>
    <w:rsid w:val="00D03A6F"/>
    <w:rsid w:val="00D15775"/>
    <w:rsid w:val="00D16226"/>
    <w:rsid w:val="00D26308"/>
    <w:rsid w:val="00D3129C"/>
    <w:rsid w:val="00D33543"/>
    <w:rsid w:val="00D43350"/>
    <w:rsid w:val="00D449AB"/>
    <w:rsid w:val="00D51119"/>
    <w:rsid w:val="00D569FA"/>
    <w:rsid w:val="00D7748E"/>
    <w:rsid w:val="00D911C3"/>
    <w:rsid w:val="00D9670D"/>
    <w:rsid w:val="00DA6A61"/>
    <w:rsid w:val="00DA7FF8"/>
    <w:rsid w:val="00DD51AE"/>
    <w:rsid w:val="00DD58AB"/>
    <w:rsid w:val="00DD6785"/>
    <w:rsid w:val="00E04714"/>
    <w:rsid w:val="00E107C8"/>
    <w:rsid w:val="00E11F24"/>
    <w:rsid w:val="00E324D1"/>
    <w:rsid w:val="00E3282F"/>
    <w:rsid w:val="00E64FCE"/>
    <w:rsid w:val="00E672BB"/>
    <w:rsid w:val="00E67345"/>
    <w:rsid w:val="00E85A17"/>
    <w:rsid w:val="00E95FCE"/>
    <w:rsid w:val="00EB2826"/>
    <w:rsid w:val="00EB3269"/>
    <w:rsid w:val="00EB7439"/>
    <w:rsid w:val="00F14701"/>
    <w:rsid w:val="00F2095B"/>
    <w:rsid w:val="00F226E8"/>
    <w:rsid w:val="00F449EB"/>
    <w:rsid w:val="00F55310"/>
    <w:rsid w:val="00F5719B"/>
    <w:rsid w:val="00F667EB"/>
    <w:rsid w:val="00FA4D4C"/>
    <w:rsid w:val="00FC41FA"/>
    <w:rsid w:val="00FE05DD"/>
    <w:rsid w:val="00FE219D"/>
    <w:rsid w:val="00FE3BEE"/>
    <w:rsid w:val="00FE3D0E"/>
    <w:rsid w:val="00FE6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482"/>
    <w:rPr>
      <w:sz w:val="20"/>
      <w:szCs w:val="20"/>
    </w:rPr>
  </w:style>
  <w:style w:type="paragraph" w:styleId="1">
    <w:name w:val="heading 1"/>
    <w:basedOn w:val="a"/>
    <w:next w:val="a"/>
    <w:link w:val="10"/>
    <w:uiPriority w:val="99"/>
    <w:qFormat/>
    <w:rsid w:val="00187482"/>
    <w:pPr>
      <w:keepNext/>
      <w:ind w:right="-1283"/>
      <w:outlineLvl w:val="0"/>
    </w:pPr>
    <w:rPr>
      <w:sz w:val="24"/>
    </w:rPr>
  </w:style>
  <w:style w:type="paragraph" w:styleId="2">
    <w:name w:val="heading 2"/>
    <w:basedOn w:val="a"/>
    <w:next w:val="a"/>
    <w:link w:val="20"/>
    <w:uiPriority w:val="99"/>
    <w:qFormat/>
    <w:rsid w:val="0003014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136"/>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9"/>
    <w:semiHidden/>
    <w:locked/>
    <w:rsid w:val="00030148"/>
    <w:rPr>
      <w:rFonts w:ascii="Cambria" w:hAnsi="Cambria"/>
      <w:b/>
      <w:i/>
      <w:sz w:val="28"/>
    </w:rPr>
  </w:style>
  <w:style w:type="paragraph" w:styleId="a3">
    <w:name w:val="caption"/>
    <w:basedOn w:val="a"/>
    <w:next w:val="a"/>
    <w:uiPriority w:val="99"/>
    <w:qFormat/>
    <w:rsid w:val="00187482"/>
    <w:pPr>
      <w:ind w:right="-1283"/>
    </w:pPr>
    <w:rPr>
      <w:sz w:val="28"/>
    </w:rPr>
  </w:style>
  <w:style w:type="paragraph" w:styleId="a4">
    <w:name w:val="Body Text"/>
    <w:basedOn w:val="a"/>
    <w:link w:val="a5"/>
    <w:uiPriority w:val="99"/>
    <w:rsid w:val="00187482"/>
    <w:pPr>
      <w:ind w:right="-1283"/>
    </w:pPr>
    <w:rPr>
      <w:sz w:val="24"/>
    </w:rPr>
  </w:style>
  <w:style w:type="character" w:customStyle="1" w:styleId="a5">
    <w:name w:val="Основной текст Знак"/>
    <w:basedOn w:val="a0"/>
    <w:link w:val="a4"/>
    <w:uiPriority w:val="99"/>
    <w:semiHidden/>
    <w:rsid w:val="00AE1136"/>
    <w:rPr>
      <w:sz w:val="20"/>
      <w:szCs w:val="20"/>
    </w:rPr>
  </w:style>
  <w:style w:type="paragraph" w:styleId="a6">
    <w:name w:val="Block Text"/>
    <w:basedOn w:val="a"/>
    <w:uiPriority w:val="99"/>
    <w:rsid w:val="00187482"/>
    <w:pPr>
      <w:ind w:left="1418" w:right="-1283" w:hanging="1418"/>
    </w:pPr>
    <w:rPr>
      <w:sz w:val="28"/>
    </w:rPr>
  </w:style>
  <w:style w:type="paragraph" w:styleId="a7">
    <w:name w:val="Balloon Text"/>
    <w:basedOn w:val="a"/>
    <w:link w:val="a8"/>
    <w:uiPriority w:val="99"/>
    <w:semiHidden/>
    <w:rsid w:val="007B10AE"/>
    <w:rPr>
      <w:rFonts w:ascii="Tahoma" w:hAnsi="Tahoma" w:cs="Tahoma"/>
      <w:sz w:val="16"/>
      <w:szCs w:val="16"/>
    </w:rPr>
  </w:style>
  <w:style w:type="character" w:customStyle="1" w:styleId="a8">
    <w:name w:val="Текст выноски Знак"/>
    <w:basedOn w:val="a0"/>
    <w:link w:val="a7"/>
    <w:uiPriority w:val="99"/>
    <w:semiHidden/>
    <w:rsid w:val="00AE1136"/>
    <w:rPr>
      <w:sz w:val="0"/>
      <w:szCs w:val="0"/>
    </w:rPr>
  </w:style>
  <w:style w:type="paragraph" w:styleId="a9">
    <w:name w:val="Normal (Web)"/>
    <w:basedOn w:val="a"/>
    <w:uiPriority w:val="99"/>
    <w:rsid w:val="004222FD"/>
    <w:pPr>
      <w:spacing w:before="100" w:beforeAutospacing="1" w:after="100" w:afterAutospacing="1"/>
    </w:pPr>
    <w:rPr>
      <w:sz w:val="24"/>
      <w:szCs w:val="24"/>
    </w:rPr>
  </w:style>
  <w:style w:type="paragraph" w:styleId="HTML">
    <w:name w:val="HTML Preformatted"/>
    <w:aliases w:val="Знак,Знак Знак Знак Знак Знак Знак Знак1 Знак Знак Знак Знак,HTML Preformatted Char Знак Знак Знак Знак Знак Знак Знак Знак Знак Знак Знак Знак,Знак Знак Знак Знак Знак Знак Знак Знак"/>
    <w:basedOn w:val="a"/>
    <w:link w:val="HTML0"/>
    <w:uiPriority w:val="99"/>
    <w:rsid w:val="00422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aliases w:val="Знак Знак,Знак Знак Знак Знак Знак Знак Знак1 Знак Знак Знак Знак Знак,HTML Preformatted Char Знак Знак Знак Знак Знак Знак Знак Знак Знак Знак Знак Знак Знак,Знак Знак Знак Знак Знак Знак Знак Знак Знак"/>
    <w:basedOn w:val="a0"/>
    <w:link w:val="HTML"/>
    <w:uiPriority w:val="99"/>
    <w:locked/>
    <w:rsid w:val="004222FD"/>
    <w:rPr>
      <w:rFonts w:ascii="Courier New" w:eastAsia="Times New Roman" w:hAnsi="Courier New"/>
    </w:rPr>
  </w:style>
  <w:style w:type="character" w:styleId="aa">
    <w:name w:val="Strong"/>
    <w:basedOn w:val="a0"/>
    <w:uiPriority w:val="99"/>
    <w:qFormat/>
    <w:rsid w:val="004222FD"/>
    <w:rPr>
      <w:rFonts w:cs="Times New Roman"/>
      <w:b/>
    </w:rPr>
  </w:style>
  <w:style w:type="paragraph" w:customStyle="1" w:styleId="ab">
    <w:name w:val="Нормальний текст"/>
    <w:basedOn w:val="a"/>
    <w:uiPriority w:val="99"/>
    <w:rsid w:val="004222FD"/>
    <w:pPr>
      <w:spacing w:before="120"/>
      <w:ind w:firstLine="567"/>
    </w:pPr>
    <w:rPr>
      <w:rFonts w:ascii="Antiqua" w:hAnsi="Antiqua"/>
      <w:sz w:val="26"/>
      <w:lang w:val="uk-UA"/>
    </w:rPr>
  </w:style>
  <w:style w:type="paragraph" w:styleId="ac">
    <w:name w:val="List Paragraph"/>
    <w:basedOn w:val="a"/>
    <w:uiPriority w:val="99"/>
    <w:qFormat/>
    <w:rsid w:val="004222FD"/>
    <w:pPr>
      <w:ind w:left="720"/>
      <w:contextualSpacing/>
    </w:pPr>
    <w:rPr>
      <w:sz w:val="24"/>
      <w:szCs w:val="24"/>
    </w:rPr>
  </w:style>
  <w:style w:type="paragraph" w:customStyle="1" w:styleId="rvps2">
    <w:name w:val="rvps2"/>
    <w:basedOn w:val="a"/>
    <w:uiPriority w:val="99"/>
    <w:rsid w:val="00627B4B"/>
    <w:pPr>
      <w:spacing w:before="100" w:beforeAutospacing="1" w:after="100" w:afterAutospacing="1"/>
    </w:pPr>
    <w:rPr>
      <w:sz w:val="24"/>
      <w:szCs w:val="24"/>
    </w:rPr>
  </w:style>
  <w:style w:type="character" w:customStyle="1" w:styleId="apple-converted-space">
    <w:name w:val="apple-converted-space"/>
    <w:basedOn w:val="a0"/>
    <w:uiPriority w:val="99"/>
    <w:rsid w:val="00627B4B"/>
    <w:rPr>
      <w:rFonts w:cs="Times New Roman"/>
    </w:rPr>
  </w:style>
  <w:style w:type="character" w:styleId="ad">
    <w:name w:val="Hyperlink"/>
    <w:basedOn w:val="a0"/>
    <w:uiPriority w:val="99"/>
    <w:rsid w:val="00627B4B"/>
    <w:rPr>
      <w:rFonts w:cs="Times New Roman"/>
      <w:color w:val="0000FF"/>
      <w:u w:val="single"/>
    </w:rPr>
  </w:style>
  <w:style w:type="paragraph" w:customStyle="1" w:styleId="rvps12">
    <w:name w:val="rvps12"/>
    <w:basedOn w:val="a"/>
    <w:uiPriority w:val="99"/>
    <w:rsid w:val="00DD6785"/>
    <w:pPr>
      <w:spacing w:before="100" w:beforeAutospacing="1" w:after="100" w:afterAutospacing="1"/>
    </w:pPr>
    <w:rPr>
      <w:sz w:val="24"/>
      <w:szCs w:val="24"/>
      <w:lang w:val="uk-UA" w:eastAsia="uk-UA"/>
    </w:rPr>
  </w:style>
  <w:style w:type="character" w:customStyle="1" w:styleId="rvts9">
    <w:name w:val="rvts9"/>
    <w:basedOn w:val="a0"/>
    <w:uiPriority w:val="99"/>
    <w:rsid w:val="00DD6785"/>
    <w:rPr>
      <w:rFonts w:cs="Times New Roman"/>
    </w:rPr>
  </w:style>
  <w:style w:type="character" w:customStyle="1" w:styleId="rvts23">
    <w:name w:val="rvts23"/>
    <w:basedOn w:val="a0"/>
    <w:uiPriority w:val="99"/>
    <w:rsid w:val="00DD6785"/>
    <w:rPr>
      <w:rFonts w:cs="Times New Roman"/>
    </w:rPr>
  </w:style>
  <w:style w:type="paragraph" w:styleId="ae">
    <w:name w:val="No Spacing"/>
    <w:uiPriority w:val="99"/>
    <w:qFormat/>
    <w:rsid w:val="00DD6785"/>
    <w:pPr>
      <w:jc w:val="both"/>
    </w:pPr>
    <w:rPr>
      <w:sz w:val="28"/>
      <w:szCs w:val="28"/>
      <w:lang w:val="uk-UA" w:eastAsia="en-US"/>
    </w:rPr>
  </w:style>
  <w:style w:type="character" w:customStyle="1" w:styleId="rvts0">
    <w:name w:val="rvts0"/>
    <w:basedOn w:val="a0"/>
    <w:uiPriority w:val="99"/>
    <w:rsid w:val="00DD6785"/>
    <w:rPr>
      <w:rFonts w:cs="Times New Roman"/>
    </w:rPr>
  </w:style>
  <w:style w:type="paragraph" w:customStyle="1" w:styleId="Default">
    <w:name w:val="Default"/>
    <w:uiPriority w:val="99"/>
    <w:rsid w:val="00491A5E"/>
    <w:pPr>
      <w:autoSpaceDE w:val="0"/>
      <w:autoSpaceDN w:val="0"/>
      <w:adjustRightInd w:val="0"/>
    </w:pPr>
    <w:rPr>
      <w:color w:val="000000"/>
      <w:sz w:val="24"/>
      <w:szCs w:val="24"/>
      <w:lang w:eastAsia="en-US"/>
    </w:rPr>
  </w:style>
  <w:style w:type="paragraph" w:customStyle="1" w:styleId="rvps6">
    <w:name w:val="rvps6"/>
    <w:basedOn w:val="a"/>
    <w:uiPriority w:val="99"/>
    <w:rsid w:val="00491A5E"/>
    <w:pPr>
      <w:spacing w:before="100" w:beforeAutospacing="1" w:after="100" w:afterAutospacing="1"/>
    </w:pPr>
    <w:rPr>
      <w:sz w:val="24"/>
      <w:szCs w:val="24"/>
      <w:lang w:val="en-US" w:eastAsia="en-US"/>
    </w:rPr>
  </w:style>
  <w:style w:type="paragraph" w:customStyle="1" w:styleId="rvps14">
    <w:name w:val="rvps14"/>
    <w:basedOn w:val="a"/>
    <w:uiPriority w:val="99"/>
    <w:rsid w:val="00491A5E"/>
    <w:pPr>
      <w:spacing w:before="100" w:beforeAutospacing="1" w:after="100" w:afterAutospacing="1"/>
    </w:pPr>
    <w:rPr>
      <w:sz w:val="24"/>
      <w:szCs w:val="24"/>
      <w:lang w:val="en-US" w:eastAsia="en-US"/>
    </w:rPr>
  </w:style>
  <w:style w:type="paragraph" w:customStyle="1" w:styleId="af">
    <w:name w:val="Знак Знак Знак"/>
    <w:basedOn w:val="a"/>
    <w:uiPriority w:val="99"/>
    <w:rsid w:val="00E11F24"/>
    <w:rPr>
      <w:rFonts w:ascii="Verdana" w:hAnsi="Verdana" w:cs="Verdana"/>
      <w:color w:val="00000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482"/>
    <w:rPr>
      <w:sz w:val="20"/>
      <w:szCs w:val="20"/>
    </w:rPr>
  </w:style>
  <w:style w:type="paragraph" w:styleId="1">
    <w:name w:val="heading 1"/>
    <w:basedOn w:val="a"/>
    <w:next w:val="a"/>
    <w:link w:val="10"/>
    <w:uiPriority w:val="99"/>
    <w:qFormat/>
    <w:rsid w:val="00187482"/>
    <w:pPr>
      <w:keepNext/>
      <w:ind w:right="-1283"/>
      <w:outlineLvl w:val="0"/>
    </w:pPr>
    <w:rPr>
      <w:sz w:val="24"/>
    </w:rPr>
  </w:style>
  <w:style w:type="paragraph" w:styleId="2">
    <w:name w:val="heading 2"/>
    <w:basedOn w:val="a"/>
    <w:next w:val="a"/>
    <w:link w:val="20"/>
    <w:uiPriority w:val="99"/>
    <w:qFormat/>
    <w:rsid w:val="0003014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136"/>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9"/>
    <w:semiHidden/>
    <w:locked/>
    <w:rsid w:val="00030148"/>
    <w:rPr>
      <w:rFonts w:ascii="Cambria" w:hAnsi="Cambria"/>
      <w:b/>
      <w:i/>
      <w:sz w:val="28"/>
    </w:rPr>
  </w:style>
  <w:style w:type="paragraph" w:styleId="a3">
    <w:name w:val="caption"/>
    <w:basedOn w:val="a"/>
    <w:next w:val="a"/>
    <w:uiPriority w:val="99"/>
    <w:qFormat/>
    <w:rsid w:val="00187482"/>
    <w:pPr>
      <w:ind w:right="-1283"/>
    </w:pPr>
    <w:rPr>
      <w:sz w:val="28"/>
    </w:rPr>
  </w:style>
  <w:style w:type="paragraph" w:styleId="a4">
    <w:name w:val="Body Text"/>
    <w:basedOn w:val="a"/>
    <w:link w:val="a5"/>
    <w:uiPriority w:val="99"/>
    <w:rsid w:val="00187482"/>
    <w:pPr>
      <w:ind w:right="-1283"/>
    </w:pPr>
    <w:rPr>
      <w:sz w:val="24"/>
    </w:rPr>
  </w:style>
  <w:style w:type="character" w:customStyle="1" w:styleId="a5">
    <w:name w:val="Основной текст Знак"/>
    <w:basedOn w:val="a0"/>
    <w:link w:val="a4"/>
    <w:uiPriority w:val="99"/>
    <w:semiHidden/>
    <w:rsid w:val="00AE1136"/>
    <w:rPr>
      <w:sz w:val="20"/>
      <w:szCs w:val="20"/>
    </w:rPr>
  </w:style>
  <w:style w:type="paragraph" w:styleId="a6">
    <w:name w:val="Block Text"/>
    <w:basedOn w:val="a"/>
    <w:uiPriority w:val="99"/>
    <w:rsid w:val="00187482"/>
    <w:pPr>
      <w:ind w:left="1418" w:right="-1283" w:hanging="1418"/>
    </w:pPr>
    <w:rPr>
      <w:sz w:val="28"/>
    </w:rPr>
  </w:style>
  <w:style w:type="paragraph" w:styleId="a7">
    <w:name w:val="Balloon Text"/>
    <w:basedOn w:val="a"/>
    <w:link w:val="a8"/>
    <w:uiPriority w:val="99"/>
    <w:semiHidden/>
    <w:rsid w:val="007B10AE"/>
    <w:rPr>
      <w:rFonts w:ascii="Tahoma" w:hAnsi="Tahoma" w:cs="Tahoma"/>
      <w:sz w:val="16"/>
      <w:szCs w:val="16"/>
    </w:rPr>
  </w:style>
  <w:style w:type="character" w:customStyle="1" w:styleId="a8">
    <w:name w:val="Текст выноски Знак"/>
    <w:basedOn w:val="a0"/>
    <w:link w:val="a7"/>
    <w:uiPriority w:val="99"/>
    <w:semiHidden/>
    <w:rsid w:val="00AE1136"/>
    <w:rPr>
      <w:sz w:val="0"/>
      <w:szCs w:val="0"/>
    </w:rPr>
  </w:style>
  <w:style w:type="paragraph" w:styleId="a9">
    <w:name w:val="Normal (Web)"/>
    <w:basedOn w:val="a"/>
    <w:uiPriority w:val="99"/>
    <w:rsid w:val="004222FD"/>
    <w:pPr>
      <w:spacing w:before="100" w:beforeAutospacing="1" w:after="100" w:afterAutospacing="1"/>
    </w:pPr>
    <w:rPr>
      <w:sz w:val="24"/>
      <w:szCs w:val="24"/>
    </w:rPr>
  </w:style>
  <w:style w:type="paragraph" w:styleId="HTML">
    <w:name w:val="HTML Preformatted"/>
    <w:aliases w:val="Знак,Знак Знак Знак Знак Знак Знак Знак1 Знак Знак Знак Знак,HTML Preformatted Char Знак Знак Знак Знак Знак Знак Знак Знак Знак Знак Знак Знак,Знак Знак Знак Знак Знак Знак Знак Знак"/>
    <w:basedOn w:val="a"/>
    <w:link w:val="HTML0"/>
    <w:uiPriority w:val="99"/>
    <w:rsid w:val="00422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aliases w:val="Знак Знак,Знак Знак Знак Знак Знак Знак Знак1 Знак Знак Знак Знак Знак,HTML Preformatted Char Знак Знак Знак Знак Знак Знак Знак Знак Знак Знак Знак Знак Знак,Знак Знак Знак Знак Знак Знак Знак Знак Знак"/>
    <w:basedOn w:val="a0"/>
    <w:link w:val="HTML"/>
    <w:uiPriority w:val="99"/>
    <w:locked/>
    <w:rsid w:val="004222FD"/>
    <w:rPr>
      <w:rFonts w:ascii="Courier New" w:eastAsia="Times New Roman" w:hAnsi="Courier New"/>
    </w:rPr>
  </w:style>
  <w:style w:type="character" w:styleId="aa">
    <w:name w:val="Strong"/>
    <w:basedOn w:val="a0"/>
    <w:uiPriority w:val="99"/>
    <w:qFormat/>
    <w:rsid w:val="004222FD"/>
    <w:rPr>
      <w:rFonts w:cs="Times New Roman"/>
      <w:b/>
    </w:rPr>
  </w:style>
  <w:style w:type="paragraph" w:customStyle="1" w:styleId="ab">
    <w:name w:val="Нормальний текст"/>
    <w:basedOn w:val="a"/>
    <w:uiPriority w:val="99"/>
    <w:rsid w:val="004222FD"/>
    <w:pPr>
      <w:spacing w:before="120"/>
      <w:ind w:firstLine="567"/>
    </w:pPr>
    <w:rPr>
      <w:rFonts w:ascii="Antiqua" w:hAnsi="Antiqua"/>
      <w:sz w:val="26"/>
      <w:lang w:val="uk-UA"/>
    </w:rPr>
  </w:style>
  <w:style w:type="paragraph" w:styleId="ac">
    <w:name w:val="List Paragraph"/>
    <w:basedOn w:val="a"/>
    <w:uiPriority w:val="99"/>
    <w:qFormat/>
    <w:rsid w:val="004222FD"/>
    <w:pPr>
      <w:ind w:left="720"/>
      <w:contextualSpacing/>
    </w:pPr>
    <w:rPr>
      <w:sz w:val="24"/>
      <w:szCs w:val="24"/>
    </w:rPr>
  </w:style>
  <w:style w:type="paragraph" w:customStyle="1" w:styleId="rvps2">
    <w:name w:val="rvps2"/>
    <w:basedOn w:val="a"/>
    <w:uiPriority w:val="99"/>
    <w:rsid w:val="00627B4B"/>
    <w:pPr>
      <w:spacing w:before="100" w:beforeAutospacing="1" w:after="100" w:afterAutospacing="1"/>
    </w:pPr>
    <w:rPr>
      <w:sz w:val="24"/>
      <w:szCs w:val="24"/>
    </w:rPr>
  </w:style>
  <w:style w:type="character" w:customStyle="1" w:styleId="apple-converted-space">
    <w:name w:val="apple-converted-space"/>
    <w:basedOn w:val="a0"/>
    <w:uiPriority w:val="99"/>
    <w:rsid w:val="00627B4B"/>
    <w:rPr>
      <w:rFonts w:cs="Times New Roman"/>
    </w:rPr>
  </w:style>
  <w:style w:type="character" w:styleId="ad">
    <w:name w:val="Hyperlink"/>
    <w:basedOn w:val="a0"/>
    <w:uiPriority w:val="99"/>
    <w:rsid w:val="00627B4B"/>
    <w:rPr>
      <w:rFonts w:cs="Times New Roman"/>
      <w:color w:val="0000FF"/>
      <w:u w:val="single"/>
    </w:rPr>
  </w:style>
  <w:style w:type="paragraph" w:customStyle="1" w:styleId="rvps12">
    <w:name w:val="rvps12"/>
    <w:basedOn w:val="a"/>
    <w:uiPriority w:val="99"/>
    <w:rsid w:val="00DD6785"/>
    <w:pPr>
      <w:spacing w:before="100" w:beforeAutospacing="1" w:after="100" w:afterAutospacing="1"/>
    </w:pPr>
    <w:rPr>
      <w:sz w:val="24"/>
      <w:szCs w:val="24"/>
      <w:lang w:val="uk-UA" w:eastAsia="uk-UA"/>
    </w:rPr>
  </w:style>
  <w:style w:type="character" w:customStyle="1" w:styleId="rvts9">
    <w:name w:val="rvts9"/>
    <w:basedOn w:val="a0"/>
    <w:uiPriority w:val="99"/>
    <w:rsid w:val="00DD6785"/>
    <w:rPr>
      <w:rFonts w:cs="Times New Roman"/>
    </w:rPr>
  </w:style>
  <w:style w:type="character" w:customStyle="1" w:styleId="rvts23">
    <w:name w:val="rvts23"/>
    <w:basedOn w:val="a0"/>
    <w:uiPriority w:val="99"/>
    <w:rsid w:val="00DD6785"/>
    <w:rPr>
      <w:rFonts w:cs="Times New Roman"/>
    </w:rPr>
  </w:style>
  <w:style w:type="paragraph" w:styleId="ae">
    <w:name w:val="No Spacing"/>
    <w:uiPriority w:val="99"/>
    <w:qFormat/>
    <w:rsid w:val="00DD6785"/>
    <w:pPr>
      <w:jc w:val="both"/>
    </w:pPr>
    <w:rPr>
      <w:sz w:val="28"/>
      <w:szCs w:val="28"/>
      <w:lang w:val="uk-UA" w:eastAsia="en-US"/>
    </w:rPr>
  </w:style>
  <w:style w:type="character" w:customStyle="1" w:styleId="rvts0">
    <w:name w:val="rvts0"/>
    <w:basedOn w:val="a0"/>
    <w:uiPriority w:val="99"/>
    <w:rsid w:val="00DD6785"/>
    <w:rPr>
      <w:rFonts w:cs="Times New Roman"/>
    </w:rPr>
  </w:style>
  <w:style w:type="paragraph" w:customStyle="1" w:styleId="Default">
    <w:name w:val="Default"/>
    <w:uiPriority w:val="99"/>
    <w:rsid w:val="00491A5E"/>
    <w:pPr>
      <w:autoSpaceDE w:val="0"/>
      <w:autoSpaceDN w:val="0"/>
      <w:adjustRightInd w:val="0"/>
    </w:pPr>
    <w:rPr>
      <w:color w:val="000000"/>
      <w:sz w:val="24"/>
      <w:szCs w:val="24"/>
      <w:lang w:eastAsia="en-US"/>
    </w:rPr>
  </w:style>
  <w:style w:type="paragraph" w:customStyle="1" w:styleId="rvps6">
    <w:name w:val="rvps6"/>
    <w:basedOn w:val="a"/>
    <w:uiPriority w:val="99"/>
    <w:rsid w:val="00491A5E"/>
    <w:pPr>
      <w:spacing w:before="100" w:beforeAutospacing="1" w:after="100" w:afterAutospacing="1"/>
    </w:pPr>
    <w:rPr>
      <w:sz w:val="24"/>
      <w:szCs w:val="24"/>
      <w:lang w:val="en-US" w:eastAsia="en-US"/>
    </w:rPr>
  </w:style>
  <w:style w:type="paragraph" w:customStyle="1" w:styleId="rvps14">
    <w:name w:val="rvps14"/>
    <w:basedOn w:val="a"/>
    <w:uiPriority w:val="99"/>
    <w:rsid w:val="00491A5E"/>
    <w:pPr>
      <w:spacing w:before="100" w:beforeAutospacing="1" w:after="100" w:afterAutospacing="1"/>
    </w:pPr>
    <w:rPr>
      <w:sz w:val="24"/>
      <w:szCs w:val="24"/>
      <w:lang w:val="en-US" w:eastAsia="en-US"/>
    </w:rPr>
  </w:style>
  <w:style w:type="paragraph" w:customStyle="1" w:styleId="af">
    <w:name w:val="Знак Знак Знак"/>
    <w:basedOn w:val="a"/>
    <w:uiPriority w:val="99"/>
    <w:rsid w:val="00E11F24"/>
    <w:rPr>
      <w:rFonts w:ascii="Verdana" w:hAnsi="Verdana" w:cs="Verdana"/>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5905">
      <w:marLeft w:val="0"/>
      <w:marRight w:val="0"/>
      <w:marTop w:val="0"/>
      <w:marBottom w:val="0"/>
      <w:divBdr>
        <w:top w:val="none" w:sz="0" w:space="0" w:color="auto"/>
        <w:left w:val="none" w:sz="0" w:space="0" w:color="auto"/>
        <w:bottom w:val="none" w:sz="0" w:space="0" w:color="auto"/>
        <w:right w:val="none" w:sz="0" w:space="0" w:color="auto"/>
      </w:divBdr>
    </w:div>
    <w:div w:id="59595906">
      <w:marLeft w:val="0"/>
      <w:marRight w:val="0"/>
      <w:marTop w:val="0"/>
      <w:marBottom w:val="0"/>
      <w:divBdr>
        <w:top w:val="none" w:sz="0" w:space="0" w:color="auto"/>
        <w:left w:val="none" w:sz="0" w:space="0" w:color="auto"/>
        <w:bottom w:val="none" w:sz="0" w:space="0" w:color="auto"/>
        <w:right w:val="none" w:sz="0" w:space="0" w:color="auto"/>
      </w:divBdr>
    </w:div>
    <w:div w:id="59595907">
      <w:marLeft w:val="0"/>
      <w:marRight w:val="0"/>
      <w:marTop w:val="0"/>
      <w:marBottom w:val="0"/>
      <w:divBdr>
        <w:top w:val="none" w:sz="0" w:space="0" w:color="auto"/>
        <w:left w:val="none" w:sz="0" w:space="0" w:color="auto"/>
        <w:bottom w:val="none" w:sz="0" w:space="0" w:color="auto"/>
        <w:right w:val="none" w:sz="0" w:space="0" w:color="auto"/>
      </w:divBdr>
    </w:div>
    <w:div w:id="59595908">
      <w:marLeft w:val="0"/>
      <w:marRight w:val="0"/>
      <w:marTop w:val="0"/>
      <w:marBottom w:val="0"/>
      <w:divBdr>
        <w:top w:val="none" w:sz="0" w:space="0" w:color="auto"/>
        <w:left w:val="none" w:sz="0" w:space="0" w:color="auto"/>
        <w:bottom w:val="none" w:sz="0" w:space="0" w:color="auto"/>
        <w:right w:val="none" w:sz="0" w:space="0" w:color="auto"/>
      </w:divBdr>
    </w:div>
    <w:div w:id="59595909">
      <w:marLeft w:val="0"/>
      <w:marRight w:val="0"/>
      <w:marTop w:val="0"/>
      <w:marBottom w:val="0"/>
      <w:divBdr>
        <w:top w:val="none" w:sz="0" w:space="0" w:color="auto"/>
        <w:left w:val="none" w:sz="0" w:space="0" w:color="auto"/>
        <w:bottom w:val="none" w:sz="0" w:space="0" w:color="auto"/>
        <w:right w:val="none" w:sz="0" w:space="0" w:color="auto"/>
      </w:divBdr>
    </w:div>
    <w:div w:id="595959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1636</Words>
  <Characters>9330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СР</Company>
  <LinksUpToDate>false</LinksUpToDate>
  <CharactersWithSpaces>10945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Неполокiвцi</dc:creator>
  <cp:lastModifiedBy>zagviddil</cp:lastModifiedBy>
  <cp:revision>2</cp:revision>
  <cp:lastPrinted>2021-10-27T13:36:00Z</cp:lastPrinted>
  <dcterms:created xsi:type="dcterms:W3CDTF">2021-10-27T13:37:00Z</dcterms:created>
  <dcterms:modified xsi:type="dcterms:W3CDTF">2021-10-27T13:37:00Z</dcterms:modified>
</cp:coreProperties>
</file>