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18E" w:rsidRPr="0097350A" w:rsidRDefault="00B775B3" w:rsidP="00B775B3">
      <w:pPr>
        <w:jc w:val="center"/>
        <w:rPr>
          <w:rFonts w:ascii="Times New Roman" w:hAnsi="Times New Roman" w:cs="Times New Roman"/>
          <w:sz w:val="28"/>
          <w:szCs w:val="28"/>
          <w:lang w:val="uk-UA"/>
        </w:rPr>
      </w:pPr>
      <w:r w:rsidRPr="0097350A">
        <w:rPr>
          <w:rFonts w:ascii="Times New Roman" w:hAnsi="Times New Roman" w:cs="Times New Roman"/>
          <w:sz w:val="28"/>
          <w:szCs w:val="28"/>
          <w:lang w:val="uk-UA"/>
        </w:rPr>
        <w:t>Протокол</w:t>
      </w:r>
      <w:r w:rsidR="002D705A" w:rsidRPr="0097350A">
        <w:rPr>
          <w:rFonts w:ascii="Times New Roman" w:hAnsi="Times New Roman" w:cs="Times New Roman"/>
          <w:sz w:val="28"/>
          <w:szCs w:val="28"/>
          <w:lang w:val="uk-UA"/>
        </w:rPr>
        <w:t xml:space="preserve"> №1</w:t>
      </w:r>
    </w:p>
    <w:p w:rsidR="00B775B3" w:rsidRPr="0097350A" w:rsidRDefault="00B775B3" w:rsidP="00B775B3">
      <w:pPr>
        <w:jc w:val="center"/>
        <w:rPr>
          <w:rFonts w:ascii="Times New Roman" w:hAnsi="Times New Roman" w:cs="Times New Roman"/>
          <w:sz w:val="28"/>
          <w:szCs w:val="28"/>
          <w:lang w:val="uk-UA"/>
        </w:rPr>
      </w:pPr>
      <w:r w:rsidRPr="0097350A">
        <w:rPr>
          <w:rFonts w:ascii="Times New Roman" w:hAnsi="Times New Roman" w:cs="Times New Roman"/>
          <w:sz w:val="28"/>
          <w:szCs w:val="28"/>
          <w:lang w:val="uk-UA"/>
        </w:rPr>
        <w:t>Засідання робочої групи, що була створена для розробки та аналізу опитування мешканців для визначення першочергових змін, які жителі громади хочуть бачити в себе в громаді та використання цих ідей для реалізації проектів за підтримки Програми ДОБРЕ</w:t>
      </w:r>
    </w:p>
    <w:p w:rsidR="00C67F10" w:rsidRDefault="00B775B3" w:rsidP="00B775B3">
      <w:pPr>
        <w:jc w:val="both"/>
        <w:rPr>
          <w:rFonts w:ascii="Times New Roman" w:hAnsi="Times New Roman" w:cs="Times New Roman"/>
          <w:sz w:val="28"/>
          <w:szCs w:val="28"/>
          <w:lang w:val="uk-UA"/>
        </w:rPr>
      </w:pPr>
      <w:r w:rsidRPr="0097350A">
        <w:rPr>
          <w:rFonts w:ascii="Times New Roman" w:hAnsi="Times New Roman" w:cs="Times New Roman"/>
          <w:sz w:val="28"/>
          <w:szCs w:val="28"/>
          <w:lang w:val="uk-UA"/>
        </w:rPr>
        <w:t>Для проведення опитування</w:t>
      </w:r>
      <w:r w:rsidR="002D705A" w:rsidRPr="0097350A">
        <w:rPr>
          <w:rFonts w:ascii="Times New Roman" w:hAnsi="Times New Roman" w:cs="Times New Roman"/>
          <w:sz w:val="28"/>
          <w:szCs w:val="28"/>
          <w:lang w:val="uk-UA"/>
        </w:rPr>
        <w:t xml:space="preserve"> </w:t>
      </w:r>
      <w:r w:rsidRPr="0097350A">
        <w:rPr>
          <w:rFonts w:ascii="Times New Roman" w:hAnsi="Times New Roman" w:cs="Times New Roman"/>
          <w:sz w:val="28"/>
          <w:szCs w:val="28"/>
          <w:lang w:val="uk-UA"/>
        </w:rPr>
        <w:t xml:space="preserve">робочою групою було затверджено кілька варіантів визначення думки громадян. Долучивши до роботи волонтерів, представників громадської організації </w:t>
      </w:r>
      <w:r w:rsidR="0030019C" w:rsidRPr="0097350A">
        <w:rPr>
          <w:rFonts w:ascii="Times New Roman" w:hAnsi="Times New Roman" w:cs="Times New Roman"/>
          <w:sz w:val="28"/>
          <w:szCs w:val="28"/>
          <w:lang w:val="uk-UA"/>
        </w:rPr>
        <w:t>«</w:t>
      </w:r>
      <w:r w:rsidRPr="0097350A">
        <w:rPr>
          <w:rFonts w:ascii="Times New Roman" w:hAnsi="Times New Roman" w:cs="Times New Roman"/>
          <w:sz w:val="28"/>
          <w:szCs w:val="28"/>
          <w:lang w:val="uk-UA"/>
        </w:rPr>
        <w:t>Ліга громад</w:t>
      </w:r>
      <w:r w:rsidR="0030019C" w:rsidRPr="0097350A">
        <w:rPr>
          <w:rFonts w:ascii="Times New Roman" w:hAnsi="Times New Roman" w:cs="Times New Roman"/>
          <w:sz w:val="28"/>
          <w:szCs w:val="28"/>
          <w:lang w:val="uk-UA"/>
        </w:rPr>
        <w:t xml:space="preserve">», працівників апарату селищної ради, </w:t>
      </w:r>
      <w:proofErr w:type="spellStart"/>
      <w:r w:rsidR="0030019C" w:rsidRPr="0097350A">
        <w:rPr>
          <w:rFonts w:ascii="Times New Roman" w:hAnsi="Times New Roman" w:cs="Times New Roman"/>
          <w:sz w:val="28"/>
          <w:szCs w:val="28"/>
          <w:lang w:val="uk-UA"/>
        </w:rPr>
        <w:t>старост</w:t>
      </w:r>
      <w:proofErr w:type="spellEnd"/>
      <w:r w:rsidR="0030019C" w:rsidRPr="0097350A">
        <w:rPr>
          <w:rFonts w:ascii="Times New Roman" w:hAnsi="Times New Roman" w:cs="Times New Roman"/>
          <w:sz w:val="28"/>
          <w:szCs w:val="28"/>
          <w:lang w:val="uk-UA"/>
        </w:rPr>
        <w:t xml:space="preserve"> було здійснено опитування в режимі інтерв’ю</w:t>
      </w:r>
      <w:r w:rsidR="0063418C" w:rsidRPr="0097350A">
        <w:rPr>
          <w:rFonts w:ascii="Times New Roman" w:hAnsi="Times New Roman" w:cs="Times New Roman"/>
          <w:sz w:val="28"/>
          <w:szCs w:val="28"/>
          <w:lang w:val="uk-UA"/>
        </w:rPr>
        <w:t xml:space="preserve"> (</w:t>
      </w:r>
      <w:r w:rsidR="0030019C" w:rsidRPr="0097350A">
        <w:rPr>
          <w:rFonts w:ascii="Times New Roman" w:hAnsi="Times New Roman" w:cs="Times New Roman"/>
          <w:sz w:val="28"/>
          <w:szCs w:val="28"/>
          <w:lang w:val="uk-UA"/>
        </w:rPr>
        <w:t>особисте спілкування з мешканцями</w:t>
      </w:r>
      <w:r w:rsidR="0063418C" w:rsidRPr="0097350A">
        <w:rPr>
          <w:rFonts w:ascii="Times New Roman" w:hAnsi="Times New Roman" w:cs="Times New Roman"/>
          <w:sz w:val="28"/>
          <w:szCs w:val="28"/>
          <w:lang w:val="uk-UA"/>
        </w:rPr>
        <w:t xml:space="preserve"> – Зразок анкет та заповнених анкет знаходиться у Додатку 1)</w:t>
      </w:r>
      <w:r w:rsidR="001F77C9" w:rsidRPr="0097350A">
        <w:rPr>
          <w:rFonts w:ascii="Times New Roman" w:hAnsi="Times New Roman" w:cs="Times New Roman"/>
          <w:sz w:val="28"/>
          <w:szCs w:val="28"/>
          <w:lang w:val="uk-UA"/>
        </w:rPr>
        <w:t xml:space="preserve"> та</w:t>
      </w:r>
      <w:r w:rsidR="0063418C" w:rsidRPr="0097350A">
        <w:rPr>
          <w:rFonts w:ascii="Times New Roman" w:hAnsi="Times New Roman" w:cs="Times New Roman"/>
          <w:sz w:val="28"/>
          <w:szCs w:val="28"/>
          <w:lang w:val="uk-UA"/>
        </w:rPr>
        <w:t xml:space="preserve"> через онлайн форму (використанням </w:t>
      </w:r>
      <w:proofErr w:type="spellStart"/>
      <w:r w:rsidR="0063418C" w:rsidRPr="0097350A">
        <w:rPr>
          <w:rFonts w:ascii="Times New Roman" w:hAnsi="Times New Roman" w:cs="Times New Roman"/>
          <w:sz w:val="28"/>
          <w:szCs w:val="28"/>
          <w:lang w:val="uk-UA"/>
        </w:rPr>
        <w:t>гугл</w:t>
      </w:r>
      <w:proofErr w:type="spellEnd"/>
      <w:r w:rsidR="0063418C" w:rsidRPr="0097350A">
        <w:rPr>
          <w:rFonts w:ascii="Times New Roman" w:hAnsi="Times New Roman" w:cs="Times New Roman"/>
          <w:sz w:val="28"/>
          <w:szCs w:val="28"/>
          <w:lang w:val="uk-UA"/>
        </w:rPr>
        <w:t xml:space="preserve">-форми, посилання на анкету в онлайн - </w:t>
      </w:r>
      <w:hyperlink r:id="rId7" w:history="1">
        <w:r w:rsidR="0063418C" w:rsidRPr="0097350A">
          <w:rPr>
            <w:rStyle w:val="a3"/>
            <w:rFonts w:ascii="Times New Roman" w:hAnsi="Times New Roman" w:cs="Times New Roman"/>
            <w:sz w:val="28"/>
            <w:szCs w:val="28"/>
          </w:rPr>
          <w:t>https://docs.google.com/forms/d/e/1FAIpQLSdRdzfVBdJDSTNeM9UfpfiVAlKSLgqct9518dVwQVnFsbUc3w/viewform</w:t>
        </w:r>
      </w:hyperlink>
      <w:r w:rsidR="0063418C" w:rsidRPr="0097350A">
        <w:rPr>
          <w:rFonts w:ascii="Times New Roman" w:hAnsi="Times New Roman" w:cs="Times New Roman"/>
          <w:sz w:val="28"/>
          <w:szCs w:val="28"/>
          <w:lang w:val="uk-UA"/>
        </w:rPr>
        <w:t>)</w:t>
      </w:r>
      <w:r w:rsidR="0030019C" w:rsidRPr="0097350A">
        <w:rPr>
          <w:rFonts w:ascii="Times New Roman" w:hAnsi="Times New Roman" w:cs="Times New Roman"/>
          <w:sz w:val="28"/>
          <w:szCs w:val="28"/>
          <w:lang w:val="uk-UA"/>
        </w:rPr>
        <w:t xml:space="preserve">. </w:t>
      </w:r>
      <w:r w:rsidR="0063418C" w:rsidRPr="0097350A">
        <w:rPr>
          <w:rFonts w:ascii="Times New Roman" w:hAnsi="Times New Roman" w:cs="Times New Roman"/>
          <w:sz w:val="28"/>
          <w:szCs w:val="28"/>
          <w:lang w:val="uk-UA"/>
        </w:rPr>
        <w:t xml:space="preserve">Завдяки активній участі громадськості, які долучилися до проведення опитування в якості інтерв’юерів та представникам Молодіжної ради, що </w:t>
      </w:r>
      <w:r w:rsidR="00246920" w:rsidRPr="0097350A">
        <w:rPr>
          <w:rFonts w:ascii="Times New Roman" w:hAnsi="Times New Roman" w:cs="Times New Roman"/>
          <w:sz w:val="28"/>
          <w:szCs w:val="28"/>
          <w:lang w:val="uk-UA"/>
        </w:rPr>
        <w:t>розробили онлайн-форму за короткий термін було опитано</w:t>
      </w:r>
      <w:r w:rsidR="0063418C" w:rsidRPr="0097350A">
        <w:rPr>
          <w:rFonts w:ascii="Times New Roman" w:hAnsi="Times New Roman" w:cs="Times New Roman"/>
          <w:sz w:val="28"/>
          <w:szCs w:val="28"/>
          <w:lang w:val="uk-UA"/>
        </w:rPr>
        <w:t xml:space="preserve"> </w:t>
      </w:r>
      <w:r w:rsidR="00DA3BDB" w:rsidRPr="0097350A">
        <w:rPr>
          <w:rFonts w:ascii="Times New Roman" w:hAnsi="Times New Roman" w:cs="Times New Roman"/>
          <w:sz w:val="28"/>
          <w:szCs w:val="28"/>
          <w:lang w:val="uk-UA"/>
        </w:rPr>
        <w:t xml:space="preserve">309 </w:t>
      </w:r>
      <w:r w:rsidR="00246920" w:rsidRPr="0097350A">
        <w:rPr>
          <w:rFonts w:ascii="Times New Roman" w:hAnsi="Times New Roman" w:cs="Times New Roman"/>
          <w:sz w:val="28"/>
          <w:szCs w:val="28"/>
          <w:lang w:val="uk-UA"/>
        </w:rPr>
        <w:t xml:space="preserve">мешканців, що є представниками всіх </w:t>
      </w:r>
      <w:proofErr w:type="spellStart"/>
      <w:r w:rsidR="00246920" w:rsidRPr="0097350A">
        <w:rPr>
          <w:rFonts w:ascii="Times New Roman" w:hAnsi="Times New Roman" w:cs="Times New Roman"/>
          <w:sz w:val="28"/>
          <w:szCs w:val="28"/>
          <w:lang w:val="uk-UA"/>
        </w:rPr>
        <w:t>старостинських</w:t>
      </w:r>
      <w:proofErr w:type="spellEnd"/>
      <w:r w:rsidR="00246920" w:rsidRPr="0097350A">
        <w:rPr>
          <w:rFonts w:ascii="Times New Roman" w:hAnsi="Times New Roman" w:cs="Times New Roman"/>
          <w:sz w:val="28"/>
          <w:szCs w:val="28"/>
          <w:lang w:val="uk-UA"/>
        </w:rPr>
        <w:t xml:space="preserve"> округів, враховані їх соціально-економічний статус та належність до незахищених верств.</w:t>
      </w:r>
      <w:r w:rsidR="00DA3BDB" w:rsidRPr="0097350A">
        <w:rPr>
          <w:rFonts w:ascii="Times New Roman" w:hAnsi="Times New Roman" w:cs="Times New Roman"/>
          <w:sz w:val="28"/>
          <w:szCs w:val="28"/>
          <w:lang w:val="uk-UA"/>
        </w:rPr>
        <w:t xml:space="preserve"> Опитування проводилось під час організації </w:t>
      </w:r>
      <w:proofErr w:type="spellStart"/>
      <w:r w:rsidR="00DA3BDB" w:rsidRPr="0097350A">
        <w:rPr>
          <w:rFonts w:ascii="Times New Roman" w:hAnsi="Times New Roman" w:cs="Times New Roman"/>
          <w:sz w:val="28"/>
          <w:szCs w:val="28"/>
          <w:lang w:val="uk-UA"/>
        </w:rPr>
        <w:t>квестів</w:t>
      </w:r>
      <w:proofErr w:type="spellEnd"/>
      <w:r w:rsidR="00DA3BDB" w:rsidRPr="0097350A">
        <w:rPr>
          <w:rFonts w:ascii="Times New Roman" w:hAnsi="Times New Roman" w:cs="Times New Roman"/>
          <w:sz w:val="28"/>
          <w:szCs w:val="28"/>
          <w:lang w:val="uk-UA"/>
        </w:rPr>
        <w:t xml:space="preserve"> для дітей та проведення кінопоказу під відкритим небом </w:t>
      </w:r>
      <w:r w:rsidR="00F229B1" w:rsidRPr="0097350A">
        <w:rPr>
          <w:rFonts w:ascii="Times New Roman" w:hAnsi="Times New Roman" w:cs="Times New Roman"/>
          <w:sz w:val="28"/>
          <w:szCs w:val="28"/>
          <w:lang w:val="uk-UA"/>
        </w:rPr>
        <w:t xml:space="preserve">для молоді </w:t>
      </w:r>
      <w:hyperlink r:id="rId8" w:history="1">
        <w:r w:rsidR="00DA3BDB" w:rsidRPr="0097350A">
          <w:rPr>
            <w:rStyle w:val="a3"/>
            <w:rFonts w:ascii="Times New Roman" w:hAnsi="Times New Roman" w:cs="Times New Roman"/>
            <w:sz w:val="28"/>
            <w:szCs w:val="28"/>
          </w:rPr>
          <w:t>https</w:t>
        </w:r>
        <w:r w:rsidR="00DA3BDB" w:rsidRPr="0097350A">
          <w:rPr>
            <w:rStyle w:val="a3"/>
            <w:rFonts w:ascii="Times New Roman" w:hAnsi="Times New Roman" w:cs="Times New Roman"/>
            <w:sz w:val="28"/>
            <w:szCs w:val="28"/>
            <w:lang w:val="uk-UA"/>
          </w:rPr>
          <w:t>://</w:t>
        </w:r>
        <w:r w:rsidR="00DA3BDB" w:rsidRPr="0097350A">
          <w:rPr>
            <w:rStyle w:val="a3"/>
            <w:rFonts w:ascii="Times New Roman" w:hAnsi="Times New Roman" w:cs="Times New Roman"/>
            <w:sz w:val="28"/>
            <w:szCs w:val="28"/>
          </w:rPr>
          <w:t>www</w:t>
        </w:r>
        <w:r w:rsidR="00DA3BDB" w:rsidRPr="0097350A">
          <w:rPr>
            <w:rStyle w:val="a3"/>
            <w:rFonts w:ascii="Times New Roman" w:hAnsi="Times New Roman" w:cs="Times New Roman"/>
            <w:sz w:val="28"/>
            <w:szCs w:val="28"/>
            <w:lang w:val="uk-UA"/>
          </w:rPr>
          <w:t>.</w:t>
        </w:r>
        <w:r w:rsidR="00DA3BDB" w:rsidRPr="0097350A">
          <w:rPr>
            <w:rStyle w:val="a3"/>
            <w:rFonts w:ascii="Times New Roman" w:hAnsi="Times New Roman" w:cs="Times New Roman"/>
            <w:sz w:val="28"/>
            <w:szCs w:val="28"/>
          </w:rPr>
          <w:t>facebook</w:t>
        </w:r>
        <w:r w:rsidR="00DA3BDB" w:rsidRPr="0097350A">
          <w:rPr>
            <w:rStyle w:val="a3"/>
            <w:rFonts w:ascii="Times New Roman" w:hAnsi="Times New Roman" w:cs="Times New Roman"/>
            <w:sz w:val="28"/>
            <w:szCs w:val="28"/>
            <w:lang w:val="uk-UA"/>
          </w:rPr>
          <w:t>.</w:t>
        </w:r>
        <w:r w:rsidR="00DA3BDB" w:rsidRPr="0097350A">
          <w:rPr>
            <w:rStyle w:val="a3"/>
            <w:rFonts w:ascii="Times New Roman" w:hAnsi="Times New Roman" w:cs="Times New Roman"/>
            <w:sz w:val="28"/>
            <w:szCs w:val="28"/>
          </w:rPr>
          <w:t>com</w:t>
        </w:r>
        <w:r w:rsidR="00DA3BDB" w:rsidRPr="0097350A">
          <w:rPr>
            <w:rStyle w:val="a3"/>
            <w:rFonts w:ascii="Times New Roman" w:hAnsi="Times New Roman" w:cs="Times New Roman"/>
            <w:sz w:val="28"/>
            <w:szCs w:val="28"/>
            <w:lang w:val="uk-UA"/>
          </w:rPr>
          <w:t>/</w:t>
        </w:r>
        <w:r w:rsidR="00DA3BDB" w:rsidRPr="0097350A">
          <w:rPr>
            <w:rStyle w:val="a3"/>
            <w:rFonts w:ascii="Times New Roman" w:hAnsi="Times New Roman" w:cs="Times New Roman"/>
            <w:sz w:val="28"/>
            <w:szCs w:val="28"/>
          </w:rPr>
          <w:t>permalink</w:t>
        </w:r>
        <w:r w:rsidR="00DA3BDB" w:rsidRPr="0097350A">
          <w:rPr>
            <w:rStyle w:val="a3"/>
            <w:rFonts w:ascii="Times New Roman" w:hAnsi="Times New Roman" w:cs="Times New Roman"/>
            <w:sz w:val="28"/>
            <w:szCs w:val="28"/>
            <w:lang w:val="uk-UA"/>
          </w:rPr>
          <w:t>.</w:t>
        </w:r>
        <w:r w:rsidR="00DA3BDB" w:rsidRPr="0097350A">
          <w:rPr>
            <w:rStyle w:val="a3"/>
            <w:rFonts w:ascii="Times New Roman" w:hAnsi="Times New Roman" w:cs="Times New Roman"/>
            <w:sz w:val="28"/>
            <w:szCs w:val="28"/>
          </w:rPr>
          <w:t>php</w:t>
        </w:r>
        <w:r w:rsidR="00DA3BDB" w:rsidRPr="0097350A">
          <w:rPr>
            <w:rStyle w:val="a3"/>
            <w:rFonts w:ascii="Times New Roman" w:hAnsi="Times New Roman" w:cs="Times New Roman"/>
            <w:sz w:val="28"/>
            <w:szCs w:val="28"/>
            <w:lang w:val="uk-UA"/>
          </w:rPr>
          <w:t>?</w:t>
        </w:r>
        <w:r w:rsidR="00DA3BDB" w:rsidRPr="0097350A">
          <w:rPr>
            <w:rStyle w:val="a3"/>
            <w:rFonts w:ascii="Times New Roman" w:hAnsi="Times New Roman" w:cs="Times New Roman"/>
            <w:sz w:val="28"/>
            <w:szCs w:val="28"/>
          </w:rPr>
          <w:t>story</w:t>
        </w:r>
        <w:r w:rsidR="00DA3BDB" w:rsidRPr="0097350A">
          <w:rPr>
            <w:rStyle w:val="a3"/>
            <w:rFonts w:ascii="Times New Roman" w:hAnsi="Times New Roman" w:cs="Times New Roman"/>
            <w:sz w:val="28"/>
            <w:szCs w:val="28"/>
            <w:lang w:val="uk-UA"/>
          </w:rPr>
          <w:t>_</w:t>
        </w:r>
        <w:r w:rsidR="00DA3BDB" w:rsidRPr="0097350A">
          <w:rPr>
            <w:rStyle w:val="a3"/>
            <w:rFonts w:ascii="Times New Roman" w:hAnsi="Times New Roman" w:cs="Times New Roman"/>
            <w:sz w:val="28"/>
            <w:szCs w:val="28"/>
          </w:rPr>
          <w:t>fbid</w:t>
        </w:r>
        <w:r w:rsidR="00DA3BDB" w:rsidRPr="0097350A">
          <w:rPr>
            <w:rStyle w:val="a3"/>
            <w:rFonts w:ascii="Times New Roman" w:hAnsi="Times New Roman" w:cs="Times New Roman"/>
            <w:sz w:val="28"/>
            <w:szCs w:val="28"/>
            <w:lang w:val="uk-UA"/>
          </w:rPr>
          <w:t>=3154991661244101&amp;</w:t>
        </w:r>
        <w:r w:rsidR="00DA3BDB" w:rsidRPr="0097350A">
          <w:rPr>
            <w:rStyle w:val="a3"/>
            <w:rFonts w:ascii="Times New Roman" w:hAnsi="Times New Roman" w:cs="Times New Roman"/>
            <w:sz w:val="28"/>
            <w:szCs w:val="28"/>
          </w:rPr>
          <w:t>id</w:t>
        </w:r>
        <w:r w:rsidR="00DA3BDB" w:rsidRPr="0097350A">
          <w:rPr>
            <w:rStyle w:val="a3"/>
            <w:rFonts w:ascii="Times New Roman" w:hAnsi="Times New Roman" w:cs="Times New Roman"/>
            <w:sz w:val="28"/>
            <w:szCs w:val="28"/>
            <w:lang w:val="uk-UA"/>
          </w:rPr>
          <w:t>=100001998930258</w:t>
        </w:r>
      </w:hyperlink>
      <w:r w:rsidR="00DA3BDB" w:rsidRPr="0097350A">
        <w:rPr>
          <w:rFonts w:ascii="Times New Roman" w:hAnsi="Times New Roman" w:cs="Times New Roman"/>
          <w:sz w:val="28"/>
          <w:szCs w:val="28"/>
          <w:lang w:val="uk-UA"/>
        </w:rPr>
        <w:t xml:space="preserve">, також за активної участі Громадської організації «ЛІГА громад» </w:t>
      </w:r>
      <w:r w:rsidR="00F229B1" w:rsidRPr="0097350A">
        <w:rPr>
          <w:rFonts w:ascii="Times New Roman" w:hAnsi="Times New Roman" w:cs="Times New Roman"/>
          <w:sz w:val="28"/>
          <w:szCs w:val="28"/>
          <w:lang w:val="uk-UA"/>
        </w:rPr>
        <w:t xml:space="preserve">проведено опитування відвідувачів </w:t>
      </w:r>
      <w:proofErr w:type="spellStart"/>
      <w:r w:rsidR="00F229B1" w:rsidRPr="0097350A">
        <w:rPr>
          <w:rFonts w:ascii="Times New Roman" w:hAnsi="Times New Roman" w:cs="Times New Roman"/>
          <w:sz w:val="28"/>
          <w:szCs w:val="28"/>
          <w:lang w:val="uk-UA"/>
        </w:rPr>
        <w:t>Лосинівського</w:t>
      </w:r>
      <w:proofErr w:type="spellEnd"/>
      <w:r w:rsidR="00F229B1" w:rsidRPr="0097350A">
        <w:rPr>
          <w:rFonts w:ascii="Times New Roman" w:hAnsi="Times New Roman" w:cs="Times New Roman"/>
          <w:sz w:val="28"/>
          <w:szCs w:val="28"/>
          <w:lang w:val="uk-UA"/>
        </w:rPr>
        <w:t xml:space="preserve"> ринку в один із суботніх днів </w:t>
      </w:r>
      <w:hyperlink r:id="rId9" w:history="1">
        <w:r w:rsidR="00F229B1" w:rsidRPr="0097350A">
          <w:rPr>
            <w:rStyle w:val="a3"/>
            <w:rFonts w:ascii="Times New Roman" w:hAnsi="Times New Roman" w:cs="Times New Roman"/>
            <w:sz w:val="28"/>
            <w:szCs w:val="28"/>
          </w:rPr>
          <w:t>https</w:t>
        </w:r>
        <w:r w:rsidR="00F229B1" w:rsidRPr="0097350A">
          <w:rPr>
            <w:rStyle w:val="a3"/>
            <w:rFonts w:ascii="Times New Roman" w:hAnsi="Times New Roman" w:cs="Times New Roman"/>
            <w:sz w:val="28"/>
            <w:szCs w:val="28"/>
            <w:lang w:val="uk-UA"/>
          </w:rPr>
          <w:t>://</w:t>
        </w:r>
        <w:r w:rsidR="00F229B1" w:rsidRPr="0097350A">
          <w:rPr>
            <w:rStyle w:val="a3"/>
            <w:rFonts w:ascii="Times New Roman" w:hAnsi="Times New Roman" w:cs="Times New Roman"/>
            <w:sz w:val="28"/>
            <w:szCs w:val="28"/>
          </w:rPr>
          <w:t>www</w:t>
        </w:r>
        <w:r w:rsidR="00F229B1" w:rsidRPr="0097350A">
          <w:rPr>
            <w:rStyle w:val="a3"/>
            <w:rFonts w:ascii="Times New Roman" w:hAnsi="Times New Roman" w:cs="Times New Roman"/>
            <w:sz w:val="28"/>
            <w:szCs w:val="28"/>
            <w:lang w:val="uk-UA"/>
          </w:rPr>
          <w:t>.</w:t>
        </w:r>
        <w:r w:rsidR="00F229B1" w:rsidRPr="0097350A">
          <w:rPr>
            <w:rStyle w:val="a3"/>
            <w:rFonts w:ascii="Times New Roman" w:hAnsi="Times New Roman" w:cs="Times New Roman"/>
            <w:sz w:val="28"/>
            <w:szCs w:val="28"/>
          </w:rPr>
          <w:t>facebook</w:t>
        </w:r>
        <w:r w:rsidR="00F229B1" w:rsidRPr="0097350A">
          <w:rPr>
            <w:rStyle w:val="a3"/>
            <w:rFonts w:ascii="Times New Roman" w:hAnsi="Times New Roman" w:cs="Times New Roman"/>
            <w:sz w:val="28"/>
            <w:szCs w:val="28"/>
            <w:lang w:val="uk-UA"/>
          </w:rPr>
          <w:t>.</w:t>
        </w:r>
        <w:r w:rsidR="00F229B1" w:rsidRPr="0097350A">
          <w:rPr>
            <w:rStyle w:val="a3"/>
            <w:rFonts w:ascii="Times New Roman" w:hAnsi="Times New Roman" w:cs="Times New Roman"/>
            <w:sz w:val="28"/>
            <w:szCs w:val="28"/>
          </w:rPr>
          <w:t>com</w:t>
        </w:r>
        <w:r w:rsidR="00F229B1" w:rsidRPr="0097350A">
          <w:rPr>
            <w:rStyle w:val="a3"/>
            <w:rFonts w:ascii="Times New Roman" w:hAnsi="Times New Roman" w:cs="Times New Roman"/>
            <w:sz w:val="28"/>
            <w:szCs w:val="28"/>
            <w:lang w:val="uk-UA"/>
          </w:rPr>
          <w:t>/</w:t>
        </w:r>
        <w:r w:rsidR="00F229B1" w:rsidRPr="0097350A">
          <w:rPr>
            <w:rStyle w:val="a3"/>
            <w:rFonts w:ascii="Times New Roman" w:hAnsi="Times New Roman" w:cs="Times New Roman"/>
            <w:sz w:val="28"/>
            <w:szCs w:val="28"/>
          </w:rPr>
          <w:t>permalink</w:t>
        </w:r>
        <w:r w:rsidR="00F229B1" w:rsidRPr="0097350A">
          <w:rPr>
            <w:rStyle w:val="a3"/>
            <w:rFonts w:ascii="Times New Roman" w:hAnsi="Times New Roman" w:cs="Times New Roman"/>
            <w:sz w:val="28"/>
            <w:szCs w:val="28"/>
            <w:lang w:val="uk-UA"/>
          </w:rPr>
          <w:t>.</w:t>
        </w:r>
        <w:r w:rsidR="00F229B1" w:rsidRPr="0097350A">
          <w:rPr>
            <w:rStyle w:val="a3"/>
            <w:rFonts w:ascii="Times New Roman" w:hAnsi="Times New Roman" w:cs="Times New Roman"/>
            <w:sz w:val="28"/>
            <w:szCs w:val="28"/>
          </w:rPr>
          <w:t>php</w:t>
        </w:r>
        <w:r w:rsidR="00F229B1" w:rsidRPr="0097350A">
          <w:rPr>
            <w:rStyle w:val="a3"/>
            <w:rFonts w:ascii="Times New Roman" w:hAnsi="Times New Roman" w:cs="Times New Roman"/>
            <w:sz w:val="28"/>
            <w:szCs w:val="28"/>
            <w:lang w:val="uk-UA"/>
          </w:rPr>
          <w:t>?</w:t>
        </w:r>
        <w:r w:rsidR="00F229B1" w:rsidRPr="0097350A">
          <w:rPr>
            <w:rStyle w:val="a3"/>
            <w:rFonts w:ascii="Times New Roman" w:hAnsi="Times New Roman" w:cs="Times New Roman"/>
            <w:sz w:val="28"/>
            <w:szCs w:val="28"/>
          </w:rPr>
          <w:t>story</w:t>
        </w:r>
        <w:r w:rsidR="00F229B1" w:rsidRPr="0097350A">
          <w:rPr>
            <w:rStyle w:val="a3"/>
            <w:rFonts w:ascii="Times New Roman" w:hAnsi="Times New Roman" w:cs="Times New Roman"/>
            <w:sz w:val="28"/>
            <w:szCs w:val="28"/>
            <w:lang w:val="uk-UA"/>
          </w:rPr>
          <w:t>_</w:t>
        </w:r>
        <w:r w:rsidR="00F229B1" w:rsidRPr="0097350A">
          <w:rPr>
            <w:rStyle w:val="a3"/>
            <w:rFonts w:ascii="Times New Roman" w:hAnsi="Times New Roman" w:cs="Times New Roman"/>
            <w:sz w:val="28"/>
            <w:szCs w:val="28"/>
          </w:rPr>
          <w:t>fbid</w:t>
        </w:r>
        <w:r w:rsidR="00F229B1" w:rsidRPr="0097350A">
          <w:rPr>
            <w:rStyle w:val="a3"/>
            <w:rFonts w:ascii="Times New Roman" w:hAnsi="Times New Roman" w:cs="Times New Roman"/>
            <w:sz w:val="28"/>
            <w:szCs w:val="28"/>
            <w:lang w:val="uk-UA"/>
          </w:rPr>
          <w:t>=3157845917625342&amp;</w:t>
        </w:r>
        <w:r w:rsidR="00F229B1" w:rsidRPr="0097350A">
          <w:rPr>
            <w:rStyle w:val="a3"/>
            <w:rFonts w:ascii="Times New Roman" w:hAnsi="Times New Roman" w:cs="Times New Roman"/>
            <w:sz w:val="28"/>
            <w:szCs w:val="28"/>
          </w:rPr>
          <w:t>id</w:t>
        </w:r>
        <w:r w:rsidR="00F229B1" w:rsidRPr="0097350A">
          <w:rPr>
            <w:rStyle w:val="a3"/>
            <w:rFonts w:ascii="Times New Roman" w:hAnsi="Times New Roman" w:cs="Times New Roman"/>
            <w:sz w:val="28"/>
            <w:szCs w:val="28"/>
            <w:lang w:val="uk-UA"/>
          </w:rPr>
          <w:t>=100001998930258</w:t>
        </w:r>
      </w:hyperlink>
      <w:r w:rsidR="00F229B1" w:rsidRPr="0097350A">
        <w:rPr>
          <w:rFonts w:ascii="Times New Roman" w:hAnsi="Times New Roman" w:cs="Times New Roman"/>
          <w:sz w:val="28"/>
          <w:szCs w:val="28"/>
          <w:lang w:val="uk-UA"/>
        </w:rPr>
        <w:t xml:space="preserve">. Активно публікувалися інформаційні звернення через мережу </w:t>
      </w:r>
      <w:proofErr w:type="spellStart"/>
      <w:r w:rsidR="00F229B1" w:rsidRPr="0097350A">
        <w:rPr>
          <w:rFonts w:ascii="Times New Roman" w:hAnsi="Times New Roman" w:cs="Times New Roman"/>
          <w:sz w:val="28"/>
          <w:szCs w:val="28"/>
          <w:lang w:val="uk-UA"/>
        </w:rPr>
        <w:t>фейсбук</w:t>
      </w:r>
      <w:proofErr w:type="spellEnd"/>
      <w:r w:rsidR="00F229B1" w:rsidRPr="0097350A">
        <w:rPr>
          <w:rFonts w:ascii="Times New Roman" w:hAnsi="Times New Roman" w:cs="Times New Roman"/>
          <w:sz w:val="28"/>
          <w:szCs w:val="28"/>
          <w:lang w:val="uk-UA"/>
        </w:rPr>
        <w:t xml:space="preserve"> </w:t>
      </w:r>
      <w:hyperlink r:id="rId10" w:history="1">
        <w:r w:rsidR="00F229B1" w:rsidRPr="0097350A">
          <w:rPr>
            <w:rStyle w:val="a3"/>
            <w:rFonts w:ascii="Times New Roman" w:hAnsi="Times New Roman" w:cs="Times New Roman"/>
            <w:sz w:val="28"/>
            <w:szCs w:val="28"/>
          </w:rPr>
          <w:t>https://www.facebook.com/permalink.php?story_fbid=3147121012031166&amp;id=100001998930258</w:t>
        </w:r>
      </w:hyperlink>
      <w:r w:rsidR="00F229B1" w:rsidRPr="0097350A">
        <w:rPr>
          <w:rFonts w:ascii="Times New Roman" w:hAnsi="Times New Roman" w:cs="Times New Roman"/>
          <w:sz w:val="28"/>
          <w:szCs w:val="28"/>
          <w:lang w:val="uk-UA"/>
        </w:rPr>
        <w:t xml:space="preserve">  та офіційну сторінку в мережі інтернет </w:t>
      </w:r>
      <w:hyperlink r:id="rId11" w:history="1">
        <w:r w:rsidR="00F229B1" w:rsidRPr="0097350A">
          <w:rPr>
            <w:rStyle w:val="a3"/>
            <w:rFonts w:ascii="Times New Roman" w:hAnsi="Times New Roman" w:cs="Times New Roman"/>
            <w:sz w:val="28"/>
            <w:szCs w:val="28"/>
          </w:rPr>
          <w:t>https://losynivska-gromada.gov.ua/news/1597930006/</w:t>
        </w:r>
      </w:hyperlink>
      <w:r w:rsidR="00F229B1" w:rsidRPr="0097350A">
        <w:rPr>
          <w:rFonts w:ascii="Times New Roman" w:hAnsi="Times New Roman" w:cs="Times New Roman"/>
          <w:sz w:val="28"/>
          <w:szCs w:val="28"/>
          <w:lang w:val="uk-UA"/>
        </w:rPr>
        <w:t xml:space="preserve">. Планувалося також провести опитування під час святкування Дня незалежності, однак ситуація з поширенням </w:t>
      </w:r>
      <w:proofErr w:type="spellStart"/>
      <w:r w:rsidR="00F229B1" w:rsidRPr="0097350A">
        <w:rPr>
          <w:rFonts w:ascii="Times New Roman" w:hAnsi="Times New Roman" w:cs="Times New Roman"/>
          <w:sz w:val="28"/>
          <w:szCs w:val="28"/>
          <w:lang w:val="uk-UA"/>
        </w:rPr>
        <w:t>короновірусу</w:t>
      </w:r>
      <w:proofErr w:type="spellEnd"/>
      <w:r w:rsidR="00F229B1" w:rsidRPr="0097350A">
        <w:rPr>
          <w:rFonts w:ascii="Times New Roman" w:hAnsi="Times New Roman" w:cs="Times New Roman"/>
          <w:sz w:val="28"/>
          <w:szCs w:val="28"/>
          <w:lang w:val="uk-UA"/>
        </w:rPr>
        <w:t xml:space="preserve"> в громаді</w:t>
      </w:r>
      <w:r w:rsidR="002D705A" w:rsidRPr="0097350A">
        <w:rPr>
          <w:rFonts w:ascii="Times New Roman" w:hAnsi="Times New Roman" w:cs="Times New Roman"/>
          <w:sz w:val="28"/>
          <w:szCs w:val="28"/>
          <w:lang w:val="uk-UA"/>
        </w:rPr>
        <w:t xml:space="preserve"> не дозволила це зробити. </w:t>
      </w:r>
      <w:r w:rsidR="004C1D45">
        <w:rPr>
          <w:rFonts w:ascii="Times New Roman" w:hAnsi="Times New Roman" w:cs="Times New Roman"/>
          <w:sz w:val="28"/>
          <w:szCs w:val="28"/>
          <w:lang w:val="uk-UA"/>
        </w:rPr>
        <w:t>По населеним пунктам респондентів було:</w:t>
      </w:r>
    </w:p>
    <w:p w:rsidR="0097350A" w:rsidRPr="0097350A" w:rsidRDefault="0097350A" w:rsidP="00B775B3">
      <w:pPr>
        <w:jc w:val="both"/>
        <w:rPr>
          <w:rFonts w:ascii="Times New Roman" w:hAnsi="Times New Roman" w:cs="Times New Roman"/>
          <w:sz w:val="28"/>
          <w:szCs w:val="28"/>
          <w:lang w:val="uk-UA"/>
        </w:rPr>
      </w:pPr>
      <w:r>
        <w:rPr>
          <w:rFonts w:ascii="Times New Roman" w:hAnsi="Times New Roman" w:cs="Times New Roman"/>
          <w:noProof/>
          <w:sz w:val="28"/>
          <w:szCs w:val="28"/>
        </w:rPr>
        <w:lastRenderedPageBreak/>
        <w:drawing>
          <wp:inline distT="0" distB="0" distL="0" distR="0">
            <wp:extent cx="5486400" cy="3200400"/>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46920" w:rsidRDefault="00246920" w:rsidP="00B775B3">
      <w:pPr>
        <w:jc w:val="both"/>
        <w:rPr>
          <w:lang w:val="uk-UA"/>
        </w:rPr>
      </w:pPr>
      <w:r w:rsidRPr="0097350A">
        <w:rPr>
          <w:rFonts w:ascii="Times New Roman" w:hAnsi="Times New Roman" w:cs="Times New Roman"/>
          <w:sz w:val="28"/>
          <w:szCs w:val="28"/>
          <w:lang w:val="uk-UA"/>
        </w:rPr>
        <w:t>Структура опитуваних виглядає наступним чином:</w:t>
      </w:r>
      <w:r>
        <w:rPr>
          <w:noProof/>
        </w:rPr>
        <w:drawing>
          <wp:inline distT="0" distB="0" distL="0" distR="0">
            <wp:extent cx="5754220" cy="2411506"/>
            <wp:effectExtent l="19050" t="0" r="17930" b="7844"/>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D2404" w:rsidRDefault="003F21A9">
      <w:pPr>
        <w:rPr>
          <w:lang w:val="uk-UA"/>
        </w:rPr>
      </w:pPr>
      <w:r w:rsidRPr="0097350A">
        <w:rPr>
          <w:sz w:val="28"/>
          <w:szCs w:val="28"/>
          <w:lang w:val="uk-UA"/>
        </w:rPr>
        <w:t>В розрізі освіти:</w:t>
      </w:r>
      <w:r w:rsidR="009A10E1">
        <w:rPr>
          <w:noProof/>
        </w:rPr>
        <w:drawing>
          <wp:inline distT="0" distB="0" distL="0" distR="0">
            <wp:extent cx="5484159" cy="2581835"/>
            <wp:effectExtent l="19050" t="0" r="21291" b="896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E356E" w:rsidRPr="0097350A" w:rsidRDefault="000E356E">
      <w:pPr>
        <w:rPr>
          <w:sz w:val="28"/>
          <w:szCs w:val="28"/>
          <w:lang w:val="uk-UA"/>
        </w:rPr>
      </w:pPr>
      <w:r w:rsidRPr="0097350A">
        <w:rPr>
          <w:sz w:val="28"/>
          <w:szCs w:val="28"/>
          <w:lang w:val="uk-UA"/>
        </w:rPr>
        <w:t>По верствам населення:</w:t>
      </w:r>
    </w:p>
    <w:p w:rsidR="000E356E" w:rsidRDefault="003F21A9">
      <w:pPr>
        <w:rPr>
          <w:lang w:val="uk-UA"/>
        </w:rPr>
      </w:pPr>
      <w:r>
        <w:rPr>
          <w:noProof/>
        </w:rPr>
        <w:lastRenderedPageBreak/>
        <w:drawing>
          <wp:inline distT="0" distB="0" distL="0" distR="0">
            <wp:extent cx="5486400" cy="320040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607BF" w:rsidRPr="0097350A" w:rsidRDefault="006607BF">
      <w:pPr>
        <w:rPr>
          <w:sz w:val="28"/>
          <w:szCs w:val="28"/>
          <w:lang w:val="uk-UA"/>
        </w:rPr>
      </w:pPr>
      <w:r w:rsidRPr="0097350A">
        <w:rPr>
          <w:sz w:val="28"/>
          <w:szCs w:val="28"/>
          <w:lang w:val="uk-UA"/>
        </w:rPr>
        <w:t xml:space="preserve">Як люди отримують інформацію про діяльність </w:t>
      </w:r>
      <w:proofErr w:type="spellStart"/>
      <w:r w:rsidRPr="0097350A">
        <w:rPr>
          <w:sz w:val="28"/>
          <w:szCs w:val="28"/>
          <w:lang w:val="uk-UA"/>
        </w:rPr>
        <w:t>Лосинівської</w:t>
      </w:r>
      <w:proofErr w:type="spellEnd"/>
      <w:r w:rsidRPr="0097350A">
        <w:rPr>
          <w:sz w:val="28"/>
          <w:szCs w:val="28"/>
          <w:lang w:val="uk-UA"/>
        </w:rPr>
        <w:t xml:space="preserve"> селищної ради відповідно до вікового розподілу: </w:t>
      </w:r>
    </w:p>
    <w:tbl>
      <w:tblPr>
        <w:tblStyle w:val="aa"/>
        <w:tblW w:w="0" w:type="auto"/>
        <w:tblLook w:val="04A0" w:firstRow="1" w:lastRow="0" w:firstColumn="1" w:lastColumn="0" w:noHBand="0" w:noVBand="1"/>
      </w:tblPr>
      <w:tblGrid>
        <w:gridCol w:w="2217"/>
        <w:gridCol w:w="1466"/>
        <w:gridCol w:w="1487"/>
        <w:gridCol w:w="1487"/>
        <w:gridCol w:w="1500"/>
        <w:gridCol w:w="1414"/>
      </w:tblGrid>
      <w:tr w:rsidR="004D2404" w:rsidTr="004D2404">
        <w:tc>
          <w:tcPr>
            <w:tcW w:w="2217" w:type="dxa"/>
          </w:tcPr>
          <w:p w:rsidR="004D2404" w:rsidRDefault="004D2404" w:rsidP="004D2404">
            <w:pPr>
              <w:jc w:val="center"/>
              <w:rPr>
                <w:lang w:val="uk-UA"/>
              </w:rPr>
            </w:pPr>
            <w:r>
              <w:rPr>
                <w:lang w:val="uk-UA"/>
              </w:rPr>
              <w:t>Вік, років</w:t>
            </w:r>
          </w:p>
        </w:tc>
        <w:tc>
          <w:tcPr>
            <w:tcW w:w="1466" w:type="dxa"/>
          </w:tcPr>
          <w:p w:rsidR="004D2404" w:rsidRDefault="004D2404" w:rsidP="004D2404">
            <w:pPr>
              <w:jc w:val="center"/>
              <w:rPr>
                <w:lang w:val="uk-UA"/>
              </w:rPr>
            </w:pPr>
            <w:r>
              <w:rPr>
                <w:lang w:val="uk-UA"/>
              </w:rPr>
              <w:t>0-18</w:t>
            </w:r>
          </w:p>
        </w:tc>
        <w:tc>
          <w:tcPr>
            <w:tcW w:w="1487" w:type="dxa"/>
          </w:tcPr>
          <w:p w:rsidR="004D2404" w:rsidRDefault="004D2404" w:rsidP="004D2404">
            <w:pPr>
              <w:jc w:val="center"/>
              <w:rPr>
                <w:lang w:val="uk-UA"/>
              </w:rPr>
            </w:pPr>
            <w:r>
              <w:rPr>
                <w:lang w:val="uk-UA"/>
              </w:rPr>
              <w:t>18-35</w:t>
            </w:r>
          </w:p>
        </w:tc>
        <w:tc>
          <w:tcPr>
            <w:tcW w:w="1487" w:type="dxa"/>
          </w:tcPr>
          <w:p w:rsidR="004D2404" w:rsidRDefault="004D2404" w:rsidP="004D2404">
            <w:pPr>
              <w:jc w:val="center"/>
              <w:rPr>
                <w:lang w:val="uk-UA"/>
              </w:rPr>
            </w:pPr>
            <w:r>
              <w:rPr>
                <w:lang w:val="uk-UA"/>
              </w:rPr>
              <w:t>35-60</w:t>
            </w:r>
          </w:p>
        </w:tc>
        <w:tc>
          <w:tcPr>
            <w:tcW w:w="1500" w:type="dxa"/>
          </w:tcPr>
          <w:p w:rsidR="004D2404" w:rsidRDefault="004D2404" w:rsidP="004D2404">
            <w:pPr>
              <w:jc w:val="center"/>
              <w:rPr>
                <w:lang w:val="uk-UA"/>
              </w:rPr>
            </w:pPr>
            <w:r>
              <w:rPr>
                <w:lang w:val="uk-UA"/>
              </w:rPr>
              <w:t>60+</w:t>
            </w:r>
          </w:p>
        </w:tc>
        <w:tc>
          <w:tcPr>
            <w:tcW w:w="1414" w:type="dxa"/>
          </w:tcPr>
          <w:p w:rsidR="004D2404" w:rsidRDefault="004D2404" w:rsidP="004D2404">
            <w:pPr>
              <w:jc w:val="center"/>
              <w:rPr>
                <w:lang w:val="uk-UA"/>
              </w:rPr>
            </w:pPr>
            <w:r>
              <w:rPr>
                <w:lang w:val="uk-UA"/>
              </w:rPr>
              <w:t>Всього</w:t>
            </w:r>
          </w:p>
        </w:tc>
      </w:tr>
      <w:tr w:rsidR="004D2404" w:rsidTr="004D2404">
        <w:tc>
          <w:tcPr>
            <w:tcW w:w="2217" w:type="dxa"/>
          </w:tcPr>
          <w:p w:rsidR="004D2404" w:rsidRDefault="004D2404">
            <w:pPr>
              <w:rPr>
                <w:lang w:val="uk-UA"/>
              </w:rPr>
            </w:pPr>
            <w:r>
              <w:rPr>
                <w:lang w:val="uk-UA"/>
              </w:rPr>
              <w:t>Через офіційну інтернет сторінку</w:t>
            </w:r>
          </w:p>
        </w:tc>
        <w:tc>
          <w:tcPr>
            <w:tcW w:w="1466" w:type="dxa"/>
          </w:tcPr>
          <w:p w:rsidR="004D2404" w:rsidRDefault="009A10E1" w:rsidP="009A10E1">
            <w:pPr>
              <w:jc w:val="center"/>
              <w:rPr>
                <w:lang w:val="uk-UA"/>
              </w:rPr>
            </w:pPr>
            <w:r>
              <w:rPr>
                <w:lang w:val="uk-UA"/>
              </w:rPr>
              <w:t>1</w:t>
            </w:r>
          </w:p>
        </w:tc>
        <w:tc>
          <w:tcPr>
            <w:tcW w:w="1487" w:type="dxa"/>
          </w:tcPr>
          <w:p w:rsidR="004D2404" w:rsidRDefault="009A10E1" w:rsidP="009A10E1">
            <w:pPr>
              <w:jc w:val="center"/>
              <w:rPr>
                <w:lang w:val="uk-UA"/>
              </w:rPr>
            </w:pPr>
            <w:r>
              <w:rPr>
                <w:lang w:val="uk-UA"/>
              </w:rPr>
              <w:t>20</w:t>
            </w:r>
          </w:p>
        </w:tc>
        <w:tc>
          <w:tcPr>
            <w:tcW w:w="1487" w:type="dxa"/>
          </w:tcPr>
          <w:p w:rsidR="004D2404" w:rsidRDefault="009A10E1" w:rsidP="009A10E1">
            <w:pPr>
              <w:jc w:val="center"/>
              <w:rPr>
                <w:lang w:val="uk-UA"/>
              </w:rPr>
            </w:pPr>
            <w:r>
              <w:rPr>
                <w:lang w:val="uk-UA"/>
              </w:rPr>
              <w:t>46</w:t>
            </w:r>
          </w:p>
        </w:tc>
        <w:tc>
          <w:tcPr>
            <w:tcW w:w="1500" w:type="dxa"/>
          </w:tcPr>
          <w:p w:rsidR="004D2404" w:rsidRDefault="009A10E1" w:rsidP="009A10E1">
            <w:pPr>
              <w:jc w:val="center"/>
              <w:rPr>
                <w:lang w:val="uk-UA"/>
              </w:rPr>
            </w:pPr>
            <w:r>
              <w:rPr>
                <w:lang w:val="uk-UA"/>
              </w:rPr>
              <w:t>8</w:t>
            </w:r>
          </w:p>
        </w:tc>
        <w:tc>
          <w:tcPr>
            <w:tcW w:w="1414" w:type="dxa"/>
          </w:tcPr>
          <w:p w:rsidR="004D2404" w:rsidRDefault="009A10E1" w:rsidP="009A10E1">
            <w:pPr>
              <w:jc w:val="center"/>
              <w:rPr>
                <w:lang w:val="uk-UA"/>
              </w:rPr>
            </w:pPr>
            <w:r>
              <w:rPr>
                <w:lang w:val="uk-UA"/>
              </w:rPr>
              <w:t>75</w:t>
            </w:r>
          </w:p>
        </w:tc>
      </w:tr>
      <w:tr w:rsidR="004D2404" w:rsidTr="004D2404">
        <w:tc>
          <w:tcPr>
            <w:tcW w:w="2217" w:type="dxa"/>
          </w:tcPr>
          <w:p w:rsidR="004D2404" w:rsidRDefault="004D2404">
            <w:pPr>
              <w:rPr>
                <w:lang w:val="uk-UA"/>
              </w:rPr>
            </w:pPr>
            <w:r>
              <w:rPr>
                <w:lang w:val="uk-UA"/>
              </w:rPr>
              <w:t xml:space="preserve">Через сторінку у </w:t>
            </w:r>
            <w:proofErr w:type="spellStart"/>
            <w:r>
              <w:rPr>
                <w:lang w:val="uk-UA"/>
              </w:rPr>
              <w:t>фейсбук</w:t>
            </w:r>
            <w:proofErr w:type="spellEnd"/>
          </w:p>
        </w:tc>
        <w:tc>
          <w:tcPr>
            <w:tcW w:w="1466" w:type="dxa"/>
          </w:tcPr>
          <w:p w:rsidR="004D2404" w:rsidRDefault="009A10E1" w:rsidP="009A10E1">
            <w:pPr>
              <w:jc w:val="center"/>
              <w:rPr>
                <w:lang w:val="uk-UA"/>
              </w:rPr>
            </w:pPr>
            <w:r>
              <w:rPr>
                <w:lang w:val="uk-UA"/>
              </w:rPr>
              <w:t>5</w:t>
            </w:r>
          </w:p>
        </w:tc>
        <w:tc>
          <w:tcPr>
            <w:tcW w:w="1487" w:type="dxa"/>
          </w:tcPr>
          <w:p w:rsidR="004D2404" w:rsidRDefault="009A10E1" w:rsidP="009A10E1">
            <w:pPr>
              <w:jc w:val="center"/>
              <w:rPr>
                <w:lang w:val="uk-UA"/>
              </w:rPr>
            </w:pPr>
            <w:r>
              <w:rPr>
                <w:lang w:val="uk-UA"/>
              </w:rPr>
              <w:t>28</w:t>
            </w:r>
          </w:p>
        </w:tc>
        <w:tc>
          <w:tcPr>
            <w:tcW w:w="1487" w:type="dxa"/>
          </w:tcPr>
          <w:p w:rsidR="004D2404" w:rsidRDefault="009A10E1" w:rsidP="009A10E1">
            <w:pPr>
              <w:jc w:val="center"/>
              <w:rPr>
                <w:lang w:val="uk-UA"/>
              </w:rPr>
            </w:pPr>
            <w:r>
              <w:rPr>
                <w:lang w:val="uk-UA"/>
              </w:rPr>
              <w:t>95</w:t>
            </w:r>
          </w:p>
        </w:tc>
        <w:tc>
          <w:tcPr>
            <w:tcW w:w="1500" w:type="dxa"/>
          </w:tcPr>
          <w:p w:rsidR="004D2404" w:rsidRDefault="009A10E1" w:rsidP="009A10E1">
            <w:pPr>
              <w:jc w:val="center"/>
              <w:rPr>
                <w:lang w:val="uk-UA"/>
              </w:rPr>
            </w:pPr>
            <w:r>
              <w:rPr>
                <w:lang w:val="uk-UA"/>
              </w:rPr>
              <w:t>12</w:t>
            </w:r>
          </w:p>
        </w:tc>
        <w:tc>
          <w:tcPr>
            <w:tcW w:w="1414" w:type="dxa"/>
          </w:tcPr>
          <w:p w:rsidR="004D2404" w:rsidRDefault="009A10E1" w:rsidP="009A10E1">
            <w:pPr>
              <w:jc w:val="center"/>
              <w:rPr>
                <w:lang w:val="uk-UA"/>
              </w:rPr>
            </w:pPr>
            <w:r>
              <w:rPr>
                <w:lang w:val="uk-UA"/>
              </w:rPr>
              <w:t>140</w:t>
            </w:r>
          </w:p>
        </w:tc>
      </w:tr>
      <w:tr w:rsidR="004D2404" w:rsidTr="004D2404">
        <w:tc>
          <w:tcPr>
            <w:tcW w:w="2217" w:type="dxa"/>
          </w:tcPr>
          <w:p w:rsidR="004D2404" w:rsidRDefault="004D2404">
            <w:pPr>
              <w:rPr>
                <w:lang w:val="uk-UA"/>
              </w:rPr>
            </w:pPr>
            <w:r>
              <w:rPr>
                <w:lang w:val="uk-UA"/>
              </w:rPr>
              <w:t>Через інформаційний буклет «</w:t>
            </w:r>
            <w:proofErr w:type="spellStart"/>
            <w:r>
              <w:rPr>
                <w:lang w:val="uk-UA"/>
              </w:rPr>
              <w:t>Лосинівський</w:t>
            </w:r>
            <w:proofErr w:type="spellEnd"/>
            <w:r>
              <w:rPr>
                <w:lang w:val="uk-UA"/>
              </w:rPr>
              <w:t xml:space="preserve"> вісник»</w:t>
            </w:r>
          </w:p>
        </w:tc>
        <w:tc>
          <w:tcPr>
            <w:tcW w:w="1466" w:type="dxa"/>
          </w:tcPr>
          <w:p w:rsidR="004D2404" w:rsidRDefault="009A10E1" w:rsidP="009A10E1">
            <w:pPr>
              <w:jc w:val="center"/>
              <w:rPr>
                <w:lang w:val="uk-UA"/>
              </w:rPr>
            </w:pPr>
            <w:r>
              <w:rPr>
                <w:lang w:val="uk-UA"/>
              </w:rPr>
              <w:t>4</w:t>
            </w:r>
          </w:p>
        </w:tc>
        <w:tc>
          <w:tcPr>
            <w:tcW w:w="1487" w:type="dxa"/>
          </w:tcPr>
          <w:p w:rsidR="004D2404" w:rsidRDefault="009A10E1" w:rsidP="009A10E1">
            <w:pPr>
              <w:jc w:val="center"/>
              <w:rPr>
                <w:lang w:val="uk-UA"/>
              </w:rPr>
            </w:pPr>
            <w:r>
              <w:rPr>
                <w:lang w:val="uk-UA"/>
              </w:rPr>
              <w:t>15</w:t>
            </w:r>
          </w:p>
        </w:tc>
        <w:tc>
          <w:tcPr>
            <w:tcW w:w="1487" w:type="dxa"/>
          </w:tcPr>
          <w:p w:rsidR="004D2404" w:rsidRDefault="009A10E1" w:rsidP="009A10E1">
            <w:pPr>
              <w:jc w:val="center"/>
              <w:rPr>
                <w:lang w:val="uk-UA"/>
              </w:rPr>
            </w:pPr>
            <w:r>
              <w:rPr>
                <w:lang w:val="uk-UA"/>
              </w:rPr>
              <w:t>27</w:t>
            </w:r>
          </w:p>
        </w:tc>
        <w:tc>
          <w:tcPr>
            <w:tcW w:w="1500" w:type="dxa"/>
          </w:tcPr>
          <w:p w:rsidR="004D2404" w:rsidRDefault="009A10E1" w:rsidP="009A10E1">
            <w:pPr>
              <w:jc w:val="center"/>
              <w:rPr>
                <w:lang w:val="uk-UA"/>
              </w:rPr>
            </w:pPr>
            <w:r>
              <w:rPr>
                <w:lang w:val="uk-UA"/>
              </w:rPr>
              <w:t>9</w:t>
            </w:r>
          </w:p>
        </w:tc>
        <w:tc>
          <w:tcPr>
            <w:tcW w:w="1414" w:type="dxa"/>
          </w:tcPr>
          <w:p w:rsidR="004D2404" w:rsidRDefault="009A10E1" w:rsidP="009A10E1">
            <w:pPr>
              <w:jc w:val="center"/>
              <w:rPr>
                <w:lang w:val="uk-UA"/>
              </w:rPr>
            </w:pPr>
            <w:r>
              <w:rPr>
                <w:lang w:val="uk-UA"/>
              </w:rPr>
              <w:t>55</w:t>
            </w:r>
          </w:p>
        </w:tc>
      </w:tr>
      <w:tr w:rsidR="004D2404" w:rsidTr="009A10E1">
        <w:trPr>
          <w:trHeight w:val="873"/>
        </w:trPr>
        <w:tc>
          <w:tcPr>
            <w:tcW w:w="2217" w:type="dxa"/>
          </w:tcPr>
          <w:p w:rsidR="004D2404" w:rsidRDefault="004D2404">
            <w:pPr>
              <w:rPr>
                <w:lang w:val="uk-UA"/>
              </w:rPr>
            </w:pPr>
            <w:r>
              <w:rPr>
                <w:lang w:val="uk-UA"/>
              </w:rPr>
              <w:t xml:space="preserve">Через спілкування із </w:t>
            </w:r>
            <w:proofErr w:type="spellStart"/>
            <w:r>
              <w:rPr>
                <w:lang w:val="uk-UA"/>
              </w:rPr>
              <w:t>друзями,знайомими</w:t>
            </w:r>
            <w:proofErr w:type="spellEnd"/>
            <w:r>
              <w:rPr>
                <w:lang w:val="uk-UA"/>
              </w:rPr>
              <w:t>, сусідами</w:t>
            </w:r>
          </w:p>
        </w:tc>
        <w:tc>
          <w:tcPr>
            <w:tcW w:w="1466" w:type="dxa"/>
          </w:tcPr>
          <w:p w:rsidR="004D2404" w:rsidRDefault="009A10E1" w:rsidP="009A10E1">
            <w:pPr>
              <w:jc w:val="center"/>
              <w:rPr>
                <w:lang w:val="uk-UA"/>
              </w:rPr>
            </w:pPr>
            <w:r>
              <w:rPr>
                <w:lang w:val="uk-UA"/>
              </w:rPr>
              <w:t>3</w:t>
            </w:r>
          </w:p>
        </w:tc>
        <w:tc>
          <w:tcPr>
            <w:tcW w:w="1487" w:type="dxa"/>
          </w:tcPr>
          <w:p w:rsidR="004D2404" w:rsidRDefault="009A10E1" w:rsidP="009A10E1">
            <w:pPr>
              <w:jc w:val="center"/>
              <w:rPr>
                <w:lang w:val="uk-UA"/>
              </w:rPr>
            </w:pPr>
            <w:r>
              <w:rPr>
                <w:lang w:val="uk-UA"/>
              </w:rPr>
              <w:t>22</w:t>
            </w:r>
          </w:p>
        </w:tc>
        <w:tc>
          <w:tcPr>
            <w:tcW w:w="1487" w:type="dxa"/>
          </w:tcPr>
          <w:p w:rsidR="004D2404" w:rsidRDefault="009A10E1" w:rsidP="009A10E1">
            <w:pPr>
              <w:jc w:val="center"/>
              <w:rPr>
                <w:lang w:val="uk-UA"/>
              </w:rPr>
            </w:pPr>
            <w:r>
              <w:rPr>
                <w:lang w:val="uk-UA"/>
              </w:rPr>
              <w:t>73</w:t>
            </w:r>
          </w:p>
        </w:tc>
        <w:tc>
          <w:tcPr>
            <w:tcW w:w="1500" w:type="dxa"/>
          </w:tcPr>
          <w:p w:rsidR="004D2404" w:rsidRDefault="009A10E1" w:rsidP="009A10E1">
            <w:pPr>
              <w:jc w:val="center"/>
              <w:rPr>
                <w:lang w:val="uk-UA"/>
              </w:rPr>
            </w:pPr>
            <w:r>
              <w:rPr>
                <w:lang w:val="uk-UA"/>
              </w:rPr>
              <w:t>33</w:t>
            </w:r>
          </w:p>
        </w:tc>
        <w:tc>
          <w:tcPr>
            <w:tcW w:w="1414" w:type="dxa"/>
          </w:tcPr>
          <w:p w:rsidR="004D2404" w:rsidRDefault="009A10E1" w:rsidP="009A10E1">
            <w:pPr>
              <w:jc w:val="center"/>
              <w:rPr>
                <w:lang w:val="uk-UA"/>
              </w:rPr>
            </w:pPr>
            <w:r>
              <w:rPr>
                <w:lang w:val="uk-UA"/>
              </w:rPr>
              <w:t>131</w:t>
            </w:r>
          </w:p>
        </w:tc>
      </w:tr>
      <w:tr w:rsidR="004D2404" w:rsidTr="004D2404">
        <w:tc>
          <w:tcPr>
            <w:tcW w:w="2217" w:type="dxa"/>
          </w:tcPr>
          <w:p w:rsidR="004D2404" w:rsidRPr="006607BF" w:rsidRDefault="004D2404">
            <w:pPr>
              <w:rPr>
                <w:lang w:val="uk-UA"/>
              </w:rPr>
            </w:pPr>
            <w:r>
              <w:rPr>
                <w:lang w:val="uk-UA"/>
              </w:rPr>
              <w:t>Не цікавлюся подіями в громаді</w:t>
            </w:r>
          </w:p>
        </w:tc>
        <w:tc>
          <w:tcPr>
            <w:tcW w:w="1466" w:type="dxa"/>
          </w:tcPr>
          <w:p w:rsidR="004D2404" w:rsidRDefault="009A10E1" w:rsidP="009A10E1">
            <w:pPr>
              <w:jc w:val="center"/>
              <w:rPr>
                <w:lang w:val="uk-UA"/>
              </w:rPr>
            </w:pPr>
            <w:r>
              <w:rPr>
                <w:lang w:val="uk-UA"/>
              </w:rPr>
              <w:t>3</w:t>
            </w:r>
          </w:p>
        </w:tc>
        <w:tc>
          <w:tcPr>
            <w:tcW w:w="1487" w:type="dxa"/>
          </w:tcPr>
          <w:p w:rsidR="004D2404" w:rsidRDefault="009A10E1" w:rsidP="009A10E1">
            <w:pPr>
              <w:jc w:val="center"/>
              <w:rPr>
                <w:lang w:val="uk-UA"/>
              </w:rPr>
            </w:pPr>
            <w:r>
              <w:rPr>
                <w:lang w:val="uk-UA"/>
              </w:rPr>
              <w:t>2</w:t>
            </w:r>
          </w:p>
        </w:tc>
        <w:tc>
          <w:tcPr>
            <w:tcW w:w="1487" w:type="dxa"/>
          </w:tcPr>
          <w:p w:rsidR="004D2404" w:rsidRDefault="004D2404" w:rsidP="009A10E1">
            <w:pPr>
              <w:jc w:val="center"/>
              <w:rPr>
                <w:lang w:val="uk-UA"/>
              </w:rPr>
            </w:pPr>
          </w:p>
        </w:tc>
        <w:tc>
          <w:tcPr>
            <w:tcW w:w="1500" w:type="dxa"/>
          </w:tcPr>
          <w:p w:rsidR="004D2404" w:rsidRDefault="009A10E1" w:rsidP="009A10E1">
            <w:pPr>
              <w:jc w:val="center"/>
              <w:rPr>
                <w:lang w:val="uk-UA"/>
              </w:rPr>
            </w:pPr>
            <w:r>
              <w:rPr>
                <w:lang w:val="uk-UA"/>
              </w:rPr>
              <w:t>2</w:t>
            </w:r>
          </w:p>
        </w:tc>
        <w:tc>
          <w:tcPr>
            <w:tcW w:w="1414" w:type="dxa"/>
          </w:tcPr>
          <w:p w:rsidR="004D2404" w:rsidRDefault="009A10E1" w:rsidP="009A10E1">
            <w:pPr>
              <w:jc w:val="center"/>
              <w:rPr>
                <w:lang w:val="uk-UA"/>
              </w:rPr>
            </w:pPr>
            <w:r>
              <w:rPr>
                <w:lang w:val="uk-UA"/>
              </w:rPr>
              <w:t>7</w:t>
            </w:r>
          </w:p>
        </w:tc>
      </w:tr>
    </w:tbl>
    <w:p w:rsidR="006E092A" w:rsidRDefault="006E092A" w:rsidP="009A10E1">
      <w:pPr>
        <w:jc w:val="both"/>
        <w:rPr>
          <w:lang w:val="uk-UA"/>
        </w:rPr>
      </w:pPr>
    </w:p>
    <w:p w:rsidR="006E092A" w:rsidRDefault="006E092A" w:rsidP="009A10E1">
      <w:pPr>
        <w:jc w:val="both"/>
        <w:rPr>
          <w:lang w:val="uk-UA"/>
        </w:rPr>
      </w:pPr>
      <w:r>
        <w:rPr>
          <w:noProof/>
        </w:rPr>
        <w:lastRenderedPageBreak/>
        <w:drawing>
          <wp:inline distT="0" distB="0" distL="0" distR="0">
            <wp:extent cx="5486400" cy="3200400"/>
            <wp:effectExtent l="19050" t="0" r="1905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D705A" w:rsidRPr="0097350A" w:rsidRDefault="006607BF" w:rsidP="009A10E1">
      <w:pPr>
        <w:jc w:val="both"/>
        <w:rPr>
          <w:rFonts w:ascii="Times New Roman" w:hAnsi="Times New Roman" w:cs="Times New Roman"/>
          <w:sz w:val="28"/>
          <w:szCs w:val="28"/>
          <w:lang w:val="uk-UA"/>
        </w:rPr>
      </w:pPr>
      <w:r w:rsidRPr="0097350A">
        <w:rPr>
          <w:rFonts w:ascii="Times New Roman" w:hAnsi="Times New Roman" w:cs="Times New Roman"/>
          <w:sz w:val="28"/>
          <w:szCs w:val="28"/>
          <w:lang w:val="uk-UA"/>
        </w:rPr>
        <w:t>Це питання та групування його за віковими категоріями було здійснено для аналізу тих інформаційних каналів, за допомогою яких люди дізнаються про діяльність органу місцевого самоврядування. Виходячи з</w:t>
      </w:r>
      <w:r w:rsidR="004D2404" w:rsidRPr="0097350A">
        <w:rPr>
          <w:rFonts w:ascii="Times New Roman" w:hAnsi="Times New Roman" w:cs="Times New Roman"/>
          <w:sz w:val="28"/>
          <w:szCs w:val="28"/>
          <w:lang w:val="uk-UA"/>
        </w:rPr>
        <w:t xml:space="preserve"> </w:t>
      </w:r>
      <w:r w:rsidRPr="0097350A">
        <w:rPr>
          <w:rFonts w:ascii="Times New Roman" w:hAnsi="Times New Roman" w:cs="Times New Roman"/>
          <w:sz w:val="28"/>
          <w:szCs w:val="28"/>
          <w:lang w:val="uk-UA"/>
        </w:rPr>
        <w:t>даних, які ми отримали,</w:t>
      </w:r>
      <w:r w:rsidR="004D2404" w:rsidRPr="0097350A">
        <w:rPr>
          <w:rFonts w:ascii="Times New Roman" w:hAnsi="Times New Roman" w:cs="Times New Roman"/>
          <w:sz w:val="28"/>
          <w:szCs w:val="28"/>
          <w:lang w:val="uk-UA"/>
        </w:rPr>
        <w:t xml:space="preserve"> бачимо, що більшість людей користується соціальними мережами, тож слід активно підтримувати цю інформаційну діяльність в майбутньому. Також, звернули увагу на невелику кількість людей, що користуються офіційною інтернет-сторінкою, то ж слід вдосконалити функціонал  та контент на нашому сайті. Також мало знають мешканці про  інформаційний буклет – «</w:t>
      </w:r>
      <w:proofErr w:type="spellStart"/>
      <w:r w:rsidR="004D2404" w:rsidRPr="0097350A">
        <w:rPr>
          <w:rFonts w:ascii="Times New Roman" w:hAnsi="Times New Roman" w:cs="Times New Roman"/>
          <w:sz w:val="28"/>
          <w:szCs w:val="28"/>
          <w:lang w:val="uk-UA"/>
        </w:rPr>
        <w:t>Лосинівський</w:t>
      </w:r>
      <w:proofErr w:type="spellEnd"/>
      <w:r w:rsidR="004D2404" w:rsidRPr="0097350A">
        <w:rPr>
          <w:rFonts w:ascii="Times New Roman" w:hAnsi="Times New Roman" w:cs="Times New Roman"/>
          <w:sz w:val="28"/>
          <w:szCs w:val="28"/>
          <w:lang w:val="uk-UA"/>
        </w:rPr>
        <w:t xml:space="preserve"> вісник», вирішено розповсюджувати цей буклет для ширшого кола жителів. </w:t>
      </w:r>
      <w:r w:rsidR="006E092A" w:rsidRPr="0097350A">
        <w:rPr>
          <w:rFonts w:ascii="Times New Roman" w:hAnsi="Times New Roman" w:cs="Times New Roman"/>
          <w:sz w:val="28"/>
          <w:szCs w:val="28"/>
          <w:lang w:val="uk-UA"/>
        </w:rPr>
        <w:t>Майже однакова кількість людей</w:t>
      </w:r>
      <w:r w:rsidR="004D2404" w:rsidRPr="0097350A">
        <w:rPr>
          <w:rFonts w:ascii="Times New Roman" w:hAnsi="Times New Roman" w:cs="Times New Roman"/>
          <w:color w:val="FF0000"/>
          <w:sz w:val="28"/>
          <w:szCs w:val="28"/>
          <w:lang w:val="uk-UA"/>
        </w:rPr>
        <w:t xml:space="preserve">  </w:t>
      </w:r>
      <w:r w:rsidR="004D2404" w:rsidRPr="0097350A">
        <w:rPr>
          <w:rFonts w:ascii="Times New Roman" w:hAnsi="Times New Roman" w:cs="Times New Roman"/>
          <w:sz w:val="28"/>
          <w:szCs w:val="28"/>
          <w:lang w:val="uk-UA"/>
        </w:rPr>
        <w:t>дізнаються про результати роботи селищної ради від сусідів або знайомих</w:t>
      </w:r>
      <w:r w:rsidR="006E092A" w:rsidRPr="0097350A">
        <w:rPr>
          <w:rFonts w:ascii="Times New Roman" w:hAnsi="Times New Roman" w:cs="Times New Roman"/>
          <w:sz w:val="28"/>
          <w:szCs w:val="28"/>
          <w:lang w:val="uk-UA"/>
        </w:rPr>
        <w:t xml:space="preserve"> та через мережу </w:t>
      </w:r>
      <w:proofErr w:type="spellStart"/>
      <w:r w:rsidR="006E092A" w:rsidRPr="0097350A">
        <w:rPr>
          <w:rFonts w:ascii="Times New Roman" w:hAnsi="Times New Roman" w:cs="Times New Roman"/>
          <w:sz w:val="28"/>
          <w:szCs w:val="28"/>
          <w:lang w:val="uk-UA"/>
        </w:rPr>
        <w:t>фейсбук</w:t>
      </w:r>
      <w:proofErr w:type="spellEnd"/>
      <w:r w:rsidR="004D2404" w:rsidRPr="0097350A">
        <w:rPr>
          <w:rFonts w:ascii="Times New Roman" w:hAnsi="Times New Roman" w:cs="Times New Roman"/>
          <w:sz w:val="28"/>
          <w:szCs w:val="28"/>
          <w:lang w:val="uk-UA"/>
        </w:rPr>
        <w:t xml:space="preserve">. Це призводить до «викривлення» інформації , зменшення довіри до влади та збільшення соціальної напруги. Потрібно посилити увагу на </w:t>
      </w:r>
      <w:r w:rsidR="009A10E1" w:rsidRPr="0097350A">
        <w:rPr>
          <w:rFonts w:ascii="Times New Roman" w:hAnsi="Times New Roman" w:cs="Times New Roman"/>
          <w:sz w:val="28"/>
          <w:szCs w:val="28"/>
          <w:lang w:val="uk-UA"/>
        </w:rPr>
        <w:t xml:space="preserve">отриманні мешканцями </w:t>
      </w:r>
      <w:r w:rsidR="004D2404" w:rsidRPr="0097350A">
        <w:rPr>
          <w:rFonts w:ascii="Times New Roman" w:hAnsi="Times New Roman" w:cs="Times New Roman"/>
          <w:sz w:val="28"/>
          <w:szCs w:val="28"/>
          <w:lang w:val="uk-UA"/>
        </w:rPr>
        <w:t xml:space="preserve"> </w:t>
      </w:r>
      <w:r w:rsidR="009A10E1" w:rsidRPr="0097350A">
        <w:rPr>
          <w:rFonts w:ascii="Times New Roman" w:hAnsi="Times New Roman" w:cs="Times New Roman"/>
          <w:sz w:val="28"/>
          <w:szCs w:val="28"/>
          <w:lang w:val="uk-UA"/>
        </w:rPr>
        <w:t>інформації із офіційних джерел для встановлення прозорих та довірливих відносин.</w:t>
      </w:r>
      <w:r w:rsidR="00DA3BDB" w:rsidRPr="0097350A">
        <w:rPr>
          <w:rFonts w:ascii="Times New Roman" w:hAnsi="Times New Roman" w:cs="Times New Roman"/>
          <w:sz w:val="28"/>
          <w:szCs w:val="28"/>
          <w:lang w:val="uk-UA"/>
        </w:rPr>
        <w:t xml:space="preserve"> Загалом, слід покращити комунікацію між селищною ра</w:t>
      </w:r>
      <w:r w:rsidR="00C73FFF" w:rsidRPr="0097350A">
        <w:rPr>
          <w:rFonts w:ascii="Times New Roman" w:hAnsi="Times New Roman" w:cs="Times New Roman"/>
          <w:sz w:val="28"/>
          <w:szCs w:val="28"/>
          <w:lang w:val="uk-UA"/>
        </w:rPr>
        <w:t>дою та мешканцями з використанням доступних інструментів.</w:t>
      </w:r>
    </w:p>
    <w:p w:rsidR="00C73FFF" w:rsidRDefault="00C73FFF" w:rsidP="009A10E1">
      <w:pPr>
        <w:jc w:val="both"/>
        <w:rPr>
          <w:lang w:val="uk-UA"/>
        </w:rPr>
      </w:pPr>
      <w:bookmarkStart w:id="0" w:name="_GoBack"/>
      <w:r>
        <w:rPr>
          <w:noProof/>
        </w:rPr>
        <w:lastRenderedPageBreak/>
        <w:drawing>
          <wp:inline distT="0" distB="0" distL="0" distR="0">
            <wp:extent cx="5727326" cy="4069977"/>
            <wp:effectExtent l="19050" t="0" r="25774" b="6723"/>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bookmarkEnd w:id="0"/>
    </w:p>
    <w:p w:rsidR="00DB7238" w:rsidRPr="0097350A" w:rsidRDefault="006D52BE" w:rsidP="0097350A">
      <w:pPr>
        <w:jc w:val="both"/>
        <w:rPr>
          <w:rFonts w:ascii="Times New Roman" w:hAnsi="Times New Roman" w:cs="Times New Roman"/>
          <w:sz w:val="28"/>
          <w:szCs w:val="28"/>
          <w:lang w:val="uk-UA"/>
        </w:rPr>
      </w:pPr>
      <w:r w:rsidRPr="0097350A">
        <w:rPr>
          <w:rFonts w:ascii="Times New Roman" w:hAnsi="Times New Roman" w:cs="Times New Roman"/>
          <w:sz w:val="28"/>
          <w:szCs w:val="28"/>
          <w:lang w:val="uk-UA"/>
        </w:rPr>
        <w:t>Як бачимо для чоловіків</w:t>
      </w:r>
      <w:r w:rsidR="00DB7238" w:rsidRPr="0097350A">
        <w:rPr>
          <w:rFonts w:ascii="Times New Roman" w:hAnsi="Times New Roman" w:cs="Times New Roman"/>
          <w:sz w:val="28"/>
          <w:szCs w:val="28"/>
          <w:lang w:val="uk-UA"/>
        </w:rPr>
        <w:t xml:space="preserve"> та жінок однаково</w:t>
      </w:r>
      <w:r w:rsidRPr="0097350A">
        <w:rPr>
          <w:rFonts w:ascii="Times New Roman" w:hAnsi="Times New Roman" w:cs="Times New Roman"/>
          <w:sz w:val="28"/>
          <w:szCs w:val="28"/>
          <w:lang w:val="uk-UA"/>
        </w:rPr>
        <w:t xml:space="preserve"> пріоритетними є такі сфери діяльності, як: медицина, дорожня інфраструктура та благоустрій.</w:t>
      </w:r>
      <w:r w:rsidR="00DB7238" w:rsidRPr="0097350A">
        <w:rPr>
          <w:rFonts w:ascii="Times New Roman" w:hAnsi="Times New Roman" w:cs="Times New Roman"/>
          <w:sz w:val="28"/>
          <w:szCs w:val="28"/>
          <w:lang w:val="uk-UA"/>
        </w:rPr>
        <w:t xml:space="preserve"> Крім цього, Про дошкільне виховання та освіту більше піклуються жінки. Не менш важливими для обох груп є питання якості водопостачання, освітлення та громадської безпеки.</w:t>
      </w:r>
    </w:p>
    <w:p w:rsidR="0097350A" w:rsidRDefault="00DB7238" w:rsidP="0097350A">
      <w:pPr>
        <w:jc w:val="both"/>
        <w:rPr>
          <w:rFonts w:ascii="Times New Roman" w:hAnsi="Times New Roman" w:cs="Times New Roman"/>
          <w:sz w:val="28"/>
          <w:szCs w:val="28"/>
          <w:lang w:val="uk-UA"/>
        </w:rPr>
      </w:pPr>
      <w:r w:rsidRPr="0097350A">
        <w:rPr>
          <w:rFonts w:ascii="Times New Roman" w:hAnsi="Times New Roman" w:cs="Times New Roman"/>
          <w:sz w:val="28"/>
          <w:szCs w:val="28"/>
          <w:lang w:val="uk-UA"/>
        </w:rPr>
        <w:t xml:space="preserve">Також, в анкеті було запитання про рівень готовності долучитися до </w:t>
      </w:r>
      <w:proofErr w:type="spellStart"/>
      <w:r w:rsidRPr="0097350A">
        <w:rPr>
          <w:rFonts w:ascii="Times New Roman" w:hAnsi="Times New Roman" w:cs="Times New Roman"/>
          <w:sz w:val="28"/>
          <w:szCs w:val="28"/>
          <w:lang w:val="uk-UA"/>
        </w:rPr>
        <w:t>активностей</w:t>
      </w:r>
      <w:proofErr w:type="spellEnd"/>
      <w:r w:rsidRPr="0097350A">
        <w:rPr>
          <w:rFonts w:ascii="Times New Roman" w:hAnsi="Times New Roman" w:cs="Times New Roman"/>
          <w:sz w:val="28"/>
          <w:szCs w:val="28"/>
          <w:lang w:val="uk-UA"/>
        </w:rPr>
        <w:t xml:space="preserve"> мешканців громади. Де 0- не готовий долучитися, 10 – повністю підтримаю. </w:t>
      </w:r>
    </w:p>
    <w:p w:rsidR="0097350A" w:rsidRDefault="0097350A">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DB7238" w:rsidRPr="0097350A" w:rsidRDefault="00DB7238" w:rsidP="0097350A">
      <w:pPr>
        <w:jc w:val="both"/>
        <w:rPr>
          <w:rFonts w:ascii="Times New Roman" w:hAnsi="Times New Roman" w:cs="Times New Roman"/>
          <w:sz w:val="28"/>
          <w:szCs w:val="28"/>
          <w:lang w:val="uk-UA"/>
        </w:rPr>
      </w:pPr>
      <w:r w:rsidRPr="0097350A">
        <w:rPr>
          <w:rFonts w:ascii="Times New Roman" w:hAnsi="Times New Roman" w:cs="Times New Roman"/>
          <w:sz w:val="28"/>
          <w:szCs w:val="28"/>
          <w:lang w:val="uk-UA"/>
        </w:rPr>
        <w:lastRenderedPageBreak/>
        <w:t>Ситуація виглядає наступним чином:</w:t>
      </w:r>
    </w:p>
    <w:tbl>
      <w:tblPr>
        <w:tblStyle w:val="aa"/>
        <w:tblW w:w="0" w:type="auto"/>
        <w:tblLook w:val="04A0" w:firstRow="1" w:lastRow="0" w:firstColumn="1" w:lastColumn="0" w:noHBand="0" w:noVBand="1"/>
      </w:tblPr>
      <w:tblGrid>
        <w:gridCol w:w="1594"/>
        <w:gridCol w:w="1594"/>
        <w:gridCol w:w="1609"/>
        <w:gridCol w:w="1609"/>
        <w:gridCol w:w="1618"/>
        <w:gridCol w:w="1547"/>
      </w:tblGrid>
      <w:tr w:rsidR="00DB7238" w:rsidTr="005F618B">
        <w:tc>
          <w:tcPr>
            <w:tcW w:w="1594" w:type="dxa"/>
          </w:tcPr>
          <w:p w:rsidR="00DB7238" w:rsidRDefault="00DB7238" w:rsidP="005F618B">
            <w:pPr>
              <w:rPr>
                <w:lang w:val="uk-UA"/>
              </w:rPr>
            </w:pPr>
          </w:p>
        </w:tc>
        <w:tc>
          <w:tcPr>
            <w:tcW w:w="1594" w:type="dxa"/>
          </w:tcPr>
          <w:p w:rsidR="00DB7238" w:rsidRDefault="00DB7238" w:rsidP="005F618B">
            <w:pPr>
              <w:rPr>
                <w:lang w:val="uk-UA"/>
              </w:rPr>
            </w:pPr>
            <w:r>
              <w:rPr>
                <w:lang w:val="uk-UA"/>
              </w:rPr>
              <w:t>0-18</w:t>
            </w:r>
          </w:p>
        </w:tc>
        <w:tc>
          <w:tcPr>
            <w:tcW w:w="1609" w:type="dxa"/>
          </w:tcPr>
          <w:p w:rsidR="00DB7238" w:rsidRDefault="00DB7238" w:rsidP="005F618B">
            <w:pPr>
              <w:rPr>
                <w:lang w:val="uk-UA"/>
              </w:rPr>
            </w:pPr>
            <w:r>
              <w:rPr>
                <w:lang w:val="uk-UA"/>
              </w:rPr>
              <w:t>18-35</w:t>
            </w:r>
          </w:p>
        </w:tc>
        <w:tc>
          <w:tcPr>
            <w:tcW w:w="1609" w:type="dxa"/>
          </w:tcPr>
          <w:p w:rsidR="00DB7238" w:rsidRDefault="00DB7238" w:rsidP="005F618B">
            <w:pPr>
              <w:rPr>
                <w:lang w:val="uk-UA"/>
              </w:rPr>
            </w:pPr>
            <w:r>
              <w:rPr>
                <w:lang w:val="uk-UA"/>
              </w:rPr>
              <w:t>35-60</w:t>
            </w:r>
          </w:p>
        </w:tc>
        <w:tc>
          <w:tcPr>
            <w:tcW w:w="1618" w:type="dxa"/>
          </w:tcPr>
          <w:p w:rsidR="00DB7238" w:rsidRDefault="00DB7238" w:rsidP="005F618B">
            <w:pPr>
              <w:rPr>
                <w:lang w:val="uk-UA"/>
              </w:rPr>
            </w:pPr>
            <w:r>
              <w:rPr>
                <w:lang w:val="uk-UA"/>
              </w:rPr>
              <w:t>60+</w:t>
            </w:r>
          </w:p>
        </w:tc>
        <w:tc>
          <w:tcPr>
            <w:tcW w:w="1547" w:type="dxa"/>
          </w:tcPr>
          <w:p w:rsidR="00DB7238" w:rsidRDefault="00DB7238" w:rsidP="005F618B">
            <w:pPr>
              <w:rPr>
                <w:lang w:val="uk-UA"/>
              </w:rPr>
            </w:pPr>
            <w:r>
              <w:rPr>
                <w:lang w:val="uk-UA"/>
              </w:rPr>
              <w:t>Всього</w:t>
            </w:r>
          </w:p>
        </w:tc>
      </w:tr>
      <w:tr w:rsidR="00DB7238" w:rsidTr="005F618B">
        <w:tc>
          <w:tcPr>
            <w:tcW w:w="1594" w:type="dxa"/>
          </w:tcPr>
          <w:p w:rsidR="00DB7238" w:rsidRDefault="00DB7238" w:rsidP="005F618B">
            <w:pPr>
              <w:rPr>
                <w:lang w:val="uk-UA"/>
              </w:rPr>
            </w:pPr>
            <w:r>
              <w:rPr>
                <w:lang w:val="uk-UA"/>
              </w:rPr>
              <w:t>0</w:t>
            </w:r>
          </w:p>
        </w:tc>
        <w:tc>
          <w:tcPr>
            <w:tcW w:w="1594" w:type="dxa"/>
          </w:tcPr>
          <w:p w:rsidR="00DB7238" w:rsidRDefault="00DB7238" w:rsidP="005F618B">
            <w:pPr>
              <w:rPr>
                <w:lang w:val="uk-UA"/>
              </w:rPr>
            </w:pPr>
          </w:p>
        </w:tc>
        <w:tc>
          <w:tcPr>
            <w:tcW w:w="1609" w:type="dxa"/>
          </w:tcPr>
          <w:p w:rsidR="00DB7238" w:rsidRDefault="00DB7238" w:rsidP="005F618B">
            <w:pPr>
              <w:rPr>
                <w:lang w:val="uk-UA"/>
              </w:rPr>
            </w:pPr>
            <w:r>
              <w:rPr>
                <w:lang w:val="uk-UA"/>
              </w:rPr>
              <w:t>1</w:t>
            </w:r>
          </w:p>
        </w:tc>
        <w:tc>
          <w:tcPr>
            <w:tcW w:w="1609" w:type="dxa"/>
          </w:tcPr>
          <w:p w:rsidR="00DB7238" w:rsidRDefault="00DB7238" w:rsidP="005F618B">
            <w:pPr>
              <w:rPr>
                <w:lang w:val="uk-UA"/>
              </w:rPr>
            </w:pPr>
            <w:r>
              <w:rPr>
                <w:lang w:val="uk-UA"/>
              </w:rPr>
              <w:t>5</w:t>
            </w:r>
          </w:p>
        </w:tc>
        <w:tc>
          <w:tcPr>
            <w:tcW w:w="1618" w:type="dxa"/>
          </w:tcPr>
          <w:p w:rsidR="00DB7238" w:rsidRDefault="00DB7238" w:rsidP="005F618B">
            <w:pPr>
              <w:rPr>
                <w:lang w:val="uk-UA"/>
              </w:rPr>
            </w:pPr>
            <w:r>
              <w:rPr>
                <w:lang w:val="uk-UA"/>
              </w:rPr>
              <w:t>3</w:t>
            </w:r>
          </w:p>
        </w:tc>
        <w:tc>
          <w:tcPr>
            <w:tcW w:w="1547" w:type="dxa"/>
          </w:tcPr>
          <w:p w:rsidR="00DB7238" w:rsidRDefault="00DB7238" w:rsidP="005F618B">
            <w:pPr>
              <w:rPr>
                <w:lang w:val="uk-UA"/>
              </w:rPr>
            </w:pPr>
            <w:r>
              <w:rPr>
                <w:lang w:val="uk-UA"/>
              </w:rPr>
              <w:t>9</w:t>
            </w:r>
          </w:p>
        </w:tc>
      </w:tr>
      <w:tr w:rsidR="00DB7238" w:rsidTr="005F618B">
        <w:tc>
          <w:tcPr>
            <w:tcW w:w="1594" w:type="dxa"/>
          </w:tcPr>
          <w:p w:rsidR="00DB7238" w:rsidRDefault="00DB7238" w:rsidP="005F618B">
            <w:pPr>
              <w:rPr>
                <w:lang w:val="uk-UA"/>
              </w:rPr>
            </w:pPr>
            <w:r>
              <w:rPr>
                <w:lang w:val="uk-UA"/>
              </w:rPr>
              <w:t>1</w:t>
            </w:r>
          </w:p>
        </w:tc>
        <w:tc>
          <w:tcPr>
            <w:tcW w:w="1594" w:type="dxa"/>
          </w:tcPr>
          <w:p w:rsidR="00DB7238" w:rsidRDefault="00DB7238" w:rsidP="005F618B">
            <w:pPr>
              <w:rPr>
                <w:lang w:val="uk-UA"/>
              </w:rPr>
            </w:pPr>
            <w:r>
              <w:rPr>
                <w:lang w:val="uk-UA"/>
              </w:rPr>
              <w:t>1</w:t>
            </w:r>
          </w:p>
        </w:tc>
        <w:tc>
          <w:tcPr>
            <w:tcW w:w="1609" w:type="dxa"/>
          </w:tcPr>
          <w:p w:rsidR="00DB7238" w:rsidRDefault="00DB7238" w:rsidP="005F618B">
            <w:pPr>
              <w:rPr>
                <w:lang w:val="uk-UA"/>
              </w:rPr>
            </w:pPr>
          </w:p>
        </w:tc>
        <w:tc>
          <w:tcPr>
            <w:tcW w:w="1609" w:type="dxa"/>
          </w:tcPr>
          <w:p w:rsidR="00DB7238" w:rsidRDefault="00DB7238" w:rsidP="005F618B">
            <w:pPr>
              <w:rPr>
                <w:lang w:val="uk-UA"/>
              </w:rPr>
            </w:pPr>
            <w:r>
              <w:rPr>
                <w:lang w:val="uk-UA"/>
              </w:rPr>
              <w:t>1</w:t>
            </w:r>
          </w:p>
        </w:tc>
        <w:tc>
          <w:tcPr>
            <w:tcW w:w="1618" w:type="dxa"/>
          </w:tcPr>
          <w:p w:rsidR="00DB7238" w:rsidRDefault="00DB7238" w:rsidP="005F618B">
            <w:pPr>
              <w:rPr>
                <w:lang w:val="uk-UA"/>
              </w:rPr>
            </w:pPr>
            <w:r>
              <w:rPr>
                <w:lang w:val="uk-UA"/>
              </w:rPr>
              <w:t>2</w:t>
            </w:r>
          </w:p>
        </w:tc>
        <w:tc>
          <w:tcPr>
            <w:tcW w:w="1547" w:type="dxa"/>
          </w:tcPr>
          <w:p w:rsidR="00DB7238" w:rsidRDefault="00DB7238" w:rsidP="005F618B">
            <w:pPr>
              <w:rPr>
                <w:lang w:val="uk-UA"/>
              </w:rPr>
            </w:pPr>
            <w:r>
              <w:rPr>
                <w:lang w:val="uk-UA"/>
              </w:rPr>
              <w:t>4</w:t>
            </w:r>
          </w:p>
        </w:tc>
      </w:tr>
      <w:tr w:rsidR="00DB7238" w:rsidTr="005F618B">
        <w:tc>
          <w:tcPr>
            <w:tcW w:w="1594" w:type="dxa"/>
          </w:tcPr>
          <w:p w:rsidR="00DB7238" w:rsidRDefault="00DB7238" w:rsidP="005F618B">
            <w:pPr>
              <w:rPr>
                <w:lang w:val="uk-UA"/>
              </w:rPr>
            </w:pPr>
            <w:r>
              <w:rPr>
                <w:lang w:val="uk-UA"/>
              </w:rPr>
              <w:t>2</w:t>
            </w:r>
          </w:p>
        </w:tc>
        <w:tc>
          <w:tcPr>
            <w:tcW w:w="1594" w:type="dxa"/>
          </w:tcPr>
          <w:p w:rsidR="00DB7238" w:rsidRDefault="00DB7238" w:rsidP="005F618B">
            <w:pPr>
              <w:rPr>
                <w:lang w:val="uk-UA"/>
              </w:rPr>
            </w:pPr>
            <w:r>
              <w:rPr>
                <w:lang w:val="uk-UA"/>
              </w:rPr>
              <w:t>1</w:t>
            </w:r>
          </w:p>
        </w:tc>
        <w:tc>
          <w:tcPr>
            <w:tcW w:w="1609" w:type="dxa"/>
          </w:tcPr>
          <w:p w:rsidR="00DB7238" w:rsidRDefault="00DB7238" w:rsidP="005F618B">
            <w:pPr>
              <w:rPr>
                <w:lang w:val="uk-UA"/>
              </w:rPr>
            </w:pPr>
            <w:r>
              <w:rPr>
                <w:lang w:val="uk-UA"/>
              </w:rPr>
              <w:t>1</w:t>
            </w:r>
          </w:p>
        </w:tc>
        <w:tc>
          <w:tcPr>
            <w:tcW w:w="1609" w:type="dxa"/>
          </w:tcPr>
          <w:p w:rsidR="00DB7238" w:rsidRDefault="00DB7238" w:rsidP="005F618B">
            <w:pPr>
              <w:rPr>
                <w:lang w:val="uk-UA"/>
              </w:rPr>
            </w:pPr>
            <w:r>
              <w:rPr>
                <w:lang w:val="uk-UA"/>
              </w:rPr>
              <w:t>5</w:t>
            </w:r>
          </w:p>
        </w:tc>
        <w:tc>
          <w:tcPr>
            <w:tcW w:w="1618" w:type="dxa"/>
          </w:tcPr>
          <w:p w:rsidR="00DB7238" w:rsidRDefault="00DB7238" w:rsidP="005F618B">
            <w:pPr>
              <w:rPr>
                <w:lang w:val="uk-UA"/>
              </w:rPr>
            </w:pPr>
            <w:r>
              <w:rPr>
                <w:lang w:val="uk-UA"/>
              </w:rPr>
              <w:t>4</w:t>
            </w:r>
          </w:p>
        </w:tc>
        <w:tc>
          <w:tcPr>
            <w:tcW w:w="1547" w:type="dxa"/>
          </w:tcPr>
          <w:p w:rsidR="00DB7238" w:rsidRDefault="00DB7238" w:rsidP="005F618B">
            <w:pPr>
              <w:rPr>
                <w:lang w:val="uk-UA"/>
              </w:rPr>
            </w:pPr>
            <w:r>
              <w:rPr>
                <w:lang w:val="uk-UA"/>
              </w:rPr>
              <w:t>11</w:t>
            </w:r>
          </w:p>
        </w:tc>
      </w:tr>
      <w:tr w:rsidR="00DB7238" w:rsidTr="005F618B">
        <w:tc>
          <w:tcPr>
            <w:tcW w:w="1594" w:type="dxa"/>
          </w:tcPr>
          <w:p w:rsidR="00DB7238" w:rsidRDefault="00DB7238" w:rsidP="005F618B">
            <w:pPr>
              <w:rPr>
                <w:lang w:val="uk-UA"/>
              </w:rPr>
            </w:pPr>
            <w:r>
              <w:rPr>
                <w:lang w:val="uk-UA"/>
              </w:rPr>
              <w:t>3</w:t>
            </w:r>
          </w:p>
        </w:tc>
        <w:tc>
          <w:tcPr>
            <w:tcW w:w="1594" w:type="dxa"/>
          </w:tcPr>
          <w:p w:rsidR="00DB7238" w:rsidRDefault="00DB7238" w:rsidP="005F618B">
            <w:pPr>
              <w:rPr>
                <w:lang w:val="uk-UA"/>
              </w:rPr>
            </w:pPr>
            <w:r>
              <w:rPr>
                <w:lang w:val="uk-UA"/>
              </w:rPr>
              <w:t>2</w:t>
            </w:r>
          </w:p>
        </w:tc>
        <w:tc>
          <w:tcPr>
            <w:tcW w:w="1609" w:type="dxa"/>
          </w:tcPr>
          <w:p w:rsidR="00DB7238" w:rsidRDefault="00DB7238" w:rsidP="005F618B">
            <w:pPr>
              <w:rPr>
                <w:lang w:val="uk-UA"/>
              </w:rPr>
            </w:pPr>
          </w:p>
        </w:tc>
        <w:tc>
          <w:tcPr>
            <w:tcW w:w="1609" w:type="dxa"/>
          </w:tcPr>
          <w:p w:rsidR="00DB7238" w:rsidRDefault="00DB7238" w:rsidP="005F618B">
            <w:pPr>
              <w:rPr>
                <w:lang w:val="uk-UA"/>
              </w:rPr>
            </w:pPr>
            <w:r>
              <w:rPr>
                <w:lang w:val="uk-UA"/>
              </w:rPr>
              <w:t>6</w:t>
            </w:r>
          </w:p>
        </w:tc>
        <w:tc>
          <w:tcPr>
            <w:tcW w:w="1618" w:type="dxa"/>
          </w:tcPr>
          <w:p w:rsidR="00DB7238" w:rsidRDefault="00DB7238" w:rsidP="005F618B">
            <w:pPr>
              <w:rPr>
                <w:lang w:val="uk-UA"/>
              </w:rPr>
            </w:pPr>
            <w:r>
              <w:rPr>
                <w:lang w:val="uk-UA"/>
              </w:rPr>
              <w:t>5</w:t>
            </w:r>
          </w:p>
        </w:tc>
        <w:tc>
          <w:tcPr>
            <w:tcW w:w="1547" w:type="dxa"/>
          </w:tcPr>
          <w:p w:rsidR="00DB7238" w:rsidRDefault="00DB7238" w:rsidP="005F618B">
            <w:pPr>
              <w:rPr>
                <w:lang w:val="uk-UA"/>
              </w:rPr>
            </w:pPr>
            <w:r>
              <w:rPr>
                <w:lang w:val="uk-UA"/>
              </w:rPr>
              <w:t>13</w:t>
            </w:r>
          </w:p>
        </w:tc>
      </w:tr>
      <w:tr w:rsidR="00DB7238" w:rsidTr="005F618B">
        <w:tc>
          <w:tcPr>
            <w:tcW w:w="1594" w:type="dxa"/>
          </w:tcPr>
          <w:p w:rsidR="00DB7238" w:rsidRDefault="00DB7238" w:rsidP="005F618B">
            <w:pPr>
              <w:rPr>
                <w:lang w:val="uk-UA"/>
              </w:rPr>
            </w:pPr>
            <w:r>
              <w:rPr>
                <w:lang w:val="uk-UA"/>
              </w:rPr>
              <w:t>4</w:t>
            </w:r>
          </w:p>
        </w:tc>
        <w:tc>
          <w:tcPr>
            <w:tcW w:w="1594" w:type="dxa"/>
          </w:tcPr>
          <w:p w:rsidR="00DB7238" w:rsidRDefault="00DB7238" w:rsidP="005F618B">
            <w:pPr>
              <w:rPr>
                <w:lang w:val="uk-UA"/>
              </w:rPr>
            </w:pPr>
            <w:r>
              <w:rPr>
                <w:lang w:val="uk-UA"/>
              </w:rPr>
              <w:t>3</w:t>
            </w:r>
          </w:p>
        </w:tc>
        <w:tc>
          <w:tcPr>
            <w:tcW w:w="1609" w:type="dxa"/>
          </w:tcPr>
          <w:p w:rsidR="00DB7238" w:rsidRDefault="00DB7238" w:rsidP="005F618B">
            <w:pPr>
              <w:rPr>
                <w:lang w:val="uk-UA"/>
              </w:rPr>
            </w:pPr>
            <w:r>
              <w:rPr>
                <w:lang w:val="uk-UA"/>
              </w:rPr>
              <w:t>1</w:t>
            </w:r>
          </w:p>
        </w:tc>
        <w:tc>
          <w:tcPr>
            <w:tcW w:w="1609" w:type="dxa"/>
          </w:tcPr>
          <w:p w:rsidR="00DB7238" w:rsidRDefault="00DB7238" w:rsidP="005F618B">
            <w:pPr>
              <w:rPr>
                <w:lang w:val="uk-UA"/>
              </w:rPr>
            </w:pPr>
            <w:r>
              <w:rPr>
                <w:lang w:val="uk-UA"/>
              </w:rPr>
              <w:t>2</w:t>
            </w:r>
          </w:p>
        </w:tc>
        <w:tc>
          <w:tcPr>
            <w:tcW w:w="1618" w:type="dxa"/>
          </w:tcPr>
          <w:p w:rsidR="00DB7238" w:rsidRDefault="00DB7238" w:rsidP="005F618B">
            <w:pPr>
              <w:rPr>
                <w:lang w:val="uk-UA"/>
              </w:rPr>
            </w:pPr>
            <w:r>
              <w:rPr>
                <w:lang w:val="uk-UA"/>
              </w:rPr>
              <w:t>4</w:t>
            </w:r>
          </w:p>
        </w:tc>
        <w:tc>
          <w:tcPr>
            <w:tcW w:w="1547" w:type="dxa"/>
          </w:tcPr>
          <w:p w:rsidR="00DB7238" w:rsidRDefault="00DB7238" w:rsidP="005F618B">
            <w:pPr>
              <w:rPr>
                <w:lang w:val="uk-UA"/>
              </w:rPr>
            </w:pPr>
            <w:r>
              <w:rPr>
                <w:lang w:val="uk-UA"/>
              </w:rPr>
              <w:t>10</w:t>
            </w:r>
          </w:p>
        </w:tc>
      </w:tr>
      <w:tr w:rsidR="00DB7238" w:rsidTr="005F618B">
        <w:tc>
          <w:tcPr>
            <w:tcW w:w="1594" w:type="dxa"/>
          </w:tcPr>
          <w:p w:rsidR="00DB7238" w:rsidRDefault="00DB7238" w:rsidP="005F618B">
            <w:pPr>
              <w:rPr>
                <w:lang w:val="uk-UA"/>
              </w:rPr>
            </w:pPr>
            <w:r>
              <w:rPr>
                <w:lang w:val="uk-UA"/>
              </w:rPr>
              <w:t>5</w:t>
            </w:r>
          </w:p>
        </w:tc>
        <w:tc>
          <w:tcPr>
            <w:tcW w:w="1594" w:type="dxa"/>
          </w:tcPr>
          <w:p w:rsidR="00DB7238" w:rsidRDefault="00DB7238" w:rsidP="005F618B">
            <w:pPr>
              <w:rPr>
                <w:lang w:val="uk-UA"/>
              </w:rPr>
            </w:pPr>
            <w:r>
              <w:rPr>
                <w:lang w:val="uk-UA"/>
              </w:rPr>
              <w:t>1</w:t>
            </w:r>
          </w:p>
        </w:tc>
        <w:tc>
          <w:tcPr>
            <w:tcW w:w="1609" w:type="dxa"/>
          </w:tcPr>
          <w:p w:rsidR="00DB7238" w:rsidRDefault="00DB7238" w:rsidP="005F618B">
            <w:pPr>
              <w:rPr>
                <w:lang w:val="uk-UA"/>
              </w:rPr>
            </w:pPr>
          </w:p>
        </w:tc>
        <w:tc>
          <w:tcPr>
            <w:tcW w:w="1609" w:type="dxa"/>
          </w:tcPr>
          <w:p w:rsidR="00DB7238" w:rsidRDefault="00DB7238" w:rsidP="005F618B">
            <w:pPr>
              <w:rPr>
                <w:lang w:val="uk-UA"/>
              </w:rPr>
            </w:pPr>
            <w:r>
              <w:rPr>
                <w:lang w:val="uk-UA"/>
              </w:rPr>
              <w:t>13</w:t>
            </w:r>
          </w:p>
        </w:tc>
        <w:tc>
          <w:tcPr>
            <w:tcW w:w="1618" w:type="dxa"/>
          </w:tcPr>
          <w:p w:rsidR="00DB7238" w:rsidRDefault="00DB7238" w:rsidP="005F618B">
            <w:pPr>
              <w:rPr>
                <w:lang w:val="uk-UA"/>
              </w:rPr>
            </w:pPr>
            <w:r>
              <w:rPr>
                <w:lang w:val="uk-UA"/>
              </w:rPr>
              <w:t>7</w:t>
            </w:r>
          </w:p>
        </w:tc>
        <w:tc>
          <w:tcPr>
            <w:tcW w:w="1547" w:type="dxa"/>
          </w:tcPr>
          <w:p w:rsidR="00DB7238" w:rsidRDefault="00DB7238" w:rsidP="005F618B">
            <w:pPr>
              <w:rPr>
                <w:lang w:val="uk-UA"/>
              </w:rPr>
            </w:pPr>
            <w:r>
              <w:rPr>
                <w:lang w:val="uk-UA"/>
              </w:rPr>
              <w:t>21</w:t>
            </w:r>
          </w:p>
        </w:tc>
      </w:tr>
      <w:tr w:rsidR="00DB7238" w:rsidTr="005F618B">
        <w:tc>
          <w:tcPr>
            <w:tcW w:w="1594" w:type="dxa"/>
          </w:tcPr>
          <w:p w:rsidR="00DB7238" w:rsidRDefault="00DB7238" w:rsidP="005F618B">
            <w:pPr>
              <w:rPr>
                <w:lang w:val="uk-UA"/>
              </w:rPr>
            </w:pPr>
            <w:r>
              <w:rPr>
                <w:lang w:val="uk-UA"/>
              </w:rPr>
              <w:t>6</w:t>
            </w:r>
          </w:p>
        </w:tc>
        <w:tc>
          <w:tcPr>
            <w:tcW w:w="1594" w:type="dxa"/>
          </w:tcPr>
          <w:p w:rsidR="00DB7238" w:rsidRDefault="00DB7238" w:rsidP="005F618B">
            <w:pPr>
              <w:rPr>
                <w:lang w:val="uk-UA"/>
              </w:rPr>
            </w:pPr>
          </w:p>
        </w:tc>
        <w:tc>
          <w:tcPr>
            <w:tcW w:w="1609" w:type="dxa"/>
          </w:tcPr>
          <w:p w:rsidR="00DB7238" w:rsidRDefault="00DB7238" w:rsidP="005F618B">
            <w:pPr>
              <w:rPr>
                <w:lang w:val="uk-UA"/>
              </w:rPr>
            </w:pPr>
            <w:r>
              <w:rPr>
                <w:lang w:val="uk-UA"/>
              </w:rPr>
              <w:t>4</w:t>
            </w:r>
          </w:p>
        </w:tc>
        <w:tc>
          <w:tcPr>
            <w:tcW w:w="1609" w:type="dxa"/>
          </w:tcPr>
          <w:p w:rsidR="00DB7238" w:rsidRDefault="00DB7238" w:rsidP="005F618B">
            <w:pPr>
              <w:rPr>
                <w:lang w:val="uk-UA"/>
              </w:rPr>
            </w:pPr>
            <w:r>
              <w:rPr>
                <w:lang w:val="uk-UA"/>
              </w:rPr>
              <w:t>7</w:t>
            </w:r>
          </w:p>
        </w:tc>
        <w:tc>
          <w:tcPr>
            <w:tcW w:w="1618" w:type="dxa"/>
          </w:tcPr>
          <w:p w:rsidR="00DB7238" w:rsidRDefault="00DB7238" w:rsidP="005F618B">
            <w:pPr>
              <w:rPr>
                <w:lang w:val="uk-UA"/>
              </w:rPr>
            </w:pPr>
            <w:r>
              <w:rPr>
                <w:lang w:val="uk-UA"/>
              </w:rPr>
              <w:t>1</w:t>
            </w:r>
          </w:p>
        </w:tc>
        <w:tc>
          <w:tcPr>
            <w:tcW w:w="1547" w:type="dxa"/>
          </w:tcPr>
          <w:p w:rsidR="00DB7238" w:rsidRDefault="00DB7238" w:rsidP="005F618B">
            <w:pPr>
              <w:rPr>
                <w:lang w:val="uk-UA"/>
              </w:rPr>
            </w:pPr>
            <w:r>
              <w:rPr>
                <w:lang w:val="uk-UA"/>
              </w:rPr>
              <w:t>12</w:t>
            </w:r>
          </w:p>
        </w:tc>
      </w:tr>
      <w:tr w:rsidR="00DB7238" w:rsidTr="005F618B">
        <w:tc>
          <w:tcPr>
            <w:tcW w:w="1594" w:type="dxa"/>
          </w:tcPr>
          <w:p w:rsidR="00DB7238" w:rsidRDefault="00DB7238" w:rsidP="005F618B">
            <w:pPr>
              <w:rPr>
                <w:lang w:val="uk-UA"/>
              </w:rPr>
            </w:pPr>
            <w:r>
              <w:rPr>
                <w:lang w:val="uk-UA"/>
              </w:rPr>
              <w:t>7</w:t>
            </w:r>
          </w:p>
        </w:tc>
        <w:tc>
          <w:tcPr>
            <w:tcW w:w="1594" w:type="dxa"/>
          </w:tcPr>
          <w:p w:rsidR="00DB7238" w:rsidRDefault="00DB7238" w:rsidP="005F618B">
            <w:pPr>
              <w:rPr>
                <w:lang w:val="uk-UA"/>
              </w:rPr>
            </w:pPr>
            <w:r>
              <w:rPr>
                <w:lang w:val="uk-UA"/>
              </w:rPr>
              <w:t>2</w:t>
            </w:r>
          </w:p>
        </w:tc>
        <w:tc>
          <w:tcPr>
            <w:tcW w:w="1609" w:type="dxa"/>
          </w:tcPr>
          <w:p w:rsidR="00DB7238" w:rsidRDefault="00DB7238" w:rsidP="005F618B">
            <w:pPr>
              <w:rPr>
                <w:lang w:val="uk-UA"/>
              </w:rPr>
            </w:pPr>
            <w:r>
              <w:rPr>
                <w:lang w:val="uk-UA"/>
              </w:rPr>
              <w:t>3</w:t>
            </w:r>
          </w:p>
        </w:tc>
        <w:tc>
          <w:tcPr>
            <w:tcW w:w="1609" w:type="dxa"/>
          </w:tcPr>
          <w:p w:rsidR="00DB7238" w:rsidRDefault="00DB7238" w:rsidP="005F618B">
            <w:pPr>
              <w:rPr>
                <w:lang w:val="uk-UA"/>
              </w:rPr>
            </w:pPr>
            <w:r>
              <w:rPr>
                <w:lang w:val="uk-UA"/>
              </w:rPr>
              <w:t>11</w:t>
            </w:r>
          </w:p>
        </w:tc>
        <w:tc>
          <w:tcPr>
            <w:tcW w:w="1618" w:type="dxa"/>
          </w:tcPr>
          <w:p w:rsidR="00DB7238" w:rsidRDefault="00DB7238" w:rsidP="005F618B">
            <w:pPr>
              <w:rPr>
                <w:lang w:val="uk-UA"/>
              </w:rPr>
            </w:pPr>
          </w:p>
        </w:tc>
        <w:tc>
          <w:tcPr>
            <w:tcW w:w="1547" w:type="dxa"/>
          </w:tcPr>
          <w:p w:rsidR="00DB7238" w:rsidRDefault="00DB7238" w:rsidP="005F618B">
            <w:pPr>
              <w:rPr>
                <w:lang w:val="uk-UA"/>
              </w:rPr>
            </w:pPr>
            <w:r>
              <w:rPr>
                <w:lang w:val="uk-UA"/>
              </w:rPr>
              <w:t>16</w:t>
            </w:r>
          </w:p>
        </w:tc>
      </w:tr>
      <w:tr w:rsidR="00DB7238" w:rsidTr="005F618B">
        <w:tc>
          <w:tcPr>
            <w:tcW w:w="1594" w:type="dxa"/>
          </w:tcPr>
          <w:p w:rsidR="00DB7238" w:rsidRDefault="00DB7238" w:rsidP="005F618B">
            <w:pPr>
              <w:rPr>
                <w:lang w:val="uk-UA"/>
              </w:rPr>
            </w:pPr>
            <w:r>
              <w:rPr>
                <w:lang w:val="uk-UA"/>
              </w:rPr>
              <w:t>8</w:t>
            </w:r>
          </w:p>
        </w:tc>
        <w:tc>
          <w:tcPr>
            <w:tcW w:w="1594" w:type="dxa"/>
          </w:tcPr>
          <w:p w:rsidR="00DB7238" w:rsidRDefault="00DB7238" w:rsidP="005F618B">
            <w:pPr>
              <w:rPr>
                <w:lang w:val="uk-UA"/>
              </w:rPr>
            </w:pPr>
          </w:p>
        </w:tc>
        <w:tc>
          <w:tcPr>
            <w:tcW w:w="1609" w:type="dxa"/>
          </w:tcPr>
          <w:p w:rsidR="00DB7238" w:rsidRDefault="00DB7238" w:rsidP="005F618B">
            <w:pPr>
              <w:rPr>
                <w:lang w:val="uk-UA"/>
              </w:rPr>
            </w:pPr>
            <w:r>
              <w:rPr>
                <w:lang w:val="uk-UA"/>
              </w:rPr>
              <w:t>4</w:t>
            </w:r>
          </w:p>
        </w:tc>
        <w:tc>
          <w:tcPr>
            <w:tcW w:w="1609" w:type="dxa"/>
          </w:tcPr>
          <w:p w:rsidR="00DB7238" w:rsidRDefault="00DB7238" w:rsidP="005F618B">
            <w:pPr>
              <w:rPr>
                <w:lang w:val="uk-UA"/>
              </w:rPr>
            </w:pPr>
            <w:r>
              <w:rPr>
                <w:lang w:val="uk-UA"/>
              </w:rPr>
              <w:t>15</w:t>
            </w:r>
          </w:p>
        </w:tc>
        <w:tc>
          <w:tcPr>
            <w:tcW w:w="1618" w:type="dxa"/>
          </w:tcPr>
          <w:p w:rsidR="00DB7238" w:rsidRDefault="00DB7238" w:rsidP="005F618B">
            <w:pPr>
              <w:rPr>
                <w:lang w:val="uk-UA"/>
              </w:rPr>
            </w:pPr>
            <w:r>
              <w:rPr>
                <w:lang w:val="uk-UA"/>
              </w:rPr>
              <w:t>2</w:t>
            </w:r>
          </w:p>
        </w:tc>
        <w:tc>
          <w:tcPr>
            <w:tcW w:w="1547" w:type="dxa"/>
          </w:tcPr>
          <w:p w:rsidR="00DB7238" w:rsidRDefault="00EC7171" w:rsidP="005F618B">
            <w:pPr>
              <w:rPr>
                <w:lang w:val="uk-UA"/>
              </w:rPr>
            </w:pPr>
            <w:r>
              <w:rPr>
                <w:lang w:val="uk-UA"/>
              </w:rPr>
              <w:t>21</w:t>
            </w:r>
          </w:p>
        </w:tc>
      </w:tr>
      <w:tr w:rsidR="00DB7238" w:rsidTr="005F618B">
        <w:tc>
          <w:tcPr>
            <w:tcW w:w="1594" w:type="dxa"/>
          </w:tcPr>
          <w:p w:rsidR="00DB7238" w:rsidRDefault="00DB7238" w:rsidP="005F618B">
            <w:pPr>
              <w:rPr>
                <w:lang w:val="uk-UA"/>
              </w:rPr>
            </w:pPr>
            <w:r>
              <w:rPr>
                <w:lang w:val="uk-UA"/>
              </w:rPr>
              <w:t>9</w:t>
            </w:r>
          </w:p>
        </w:tc>
        <w:tc>
          <w:tcPr>
            <w:tcW w:w="1594" w:type="dxa"/>
          </w:tcPr>
          <w:p w:rsidR="00DB7238" w:rsidRDefault="00DB7238" w:rsidP="005F618B">
            <w:pPr>
              <w:rPr>
                <w:lang w:val="uk-UA"/>
              </w:rPr>
            </w:pPr>
          </w:p>
        </w:tc>
        <w:tc>
          <w:tcPr>
            <w:tcW w:w="1609" w:type="dxa"/>
          </w:tcPr>
          <w:p w:rsidR="00DB7238" w:rsidRDefault="00DB7238" w:rsidP="005F618B">
            <w:pPr>
              <w:rPr>
                <w:lang w:val="uk-UA"/>
              </w:rPr>
            </w:pPr>
            <w:r>
              <w:rPr>
                <w:lang w:val="uk-UA"/>
              </w:rPr>
              <w:t>7</w:t>
            </w:r>
          </w:p>
        </w:tc>
        <w:tc>
          <w:tcPr>
            <w:tcW w:w="1609" w:type="dxa"/>
          </w:tcPr>
          <w:p w:rsidR="00DB7238" w:rsidRDefault="00DB7238" w:rsidP="005F618B">
            <w:pPr>
              <w:rPr>
                <w:lang w:val="uk-UA"/>
              </w:rPr>
            </w:pPr>
            <w:r>
              <w:rPr>
                <w:lang w:val="uk-UA"/>
              </w:rPr>
              <w:t>6</w:t>
            </w:r>
          </w:p>
        </w:tc>
        <w:tc>
          <w:tcPr>
            <w:tcW w:w="1618" w:type="dxa"/>
          </w:tcPr>
          <w:p w:rsidR="00DB7238" w:rsidRDefault="00DB7238" w:rsidP="005F618B">
            <w:pPr>
              <w:rPr>
                <w:lang w:val="uk-UA"/>
              </w:rPr>
            </w:pPr>
            <w:r>
              <w:rPr>
                <w:lang w:val="uk-UA"/>
              </w:rPr>
              <w:t>4</w:t>
            </w:r>
          </w:p>
        </w:tc>
        <w:tc>
          <w:tcPr>
            <w:tcW w:w="1547" w:type="dxa"/>
          </w:tcPr>
          <w:p w:rsidR="00DB7238" w:rsidRDefault="00EC7171" w:rsidP="005F618B">
            <w:pPr>
              <w:rPr>
                <w:lang w:val="uk-UA"/>
              </w:rPr>
            </w:pPr>
            <w:r>
              <w:rPr>
                <w:lang w:val="uk-UA"/>
              </w:rPr>
              <w:t>17</w:t>
            </w:r>
          </w:p>
        </w:tc>
      </w:tr>
      <w:tr w:rsidR="00DB7238" w:rsidTr="005F618B">
        <w:tc>
          <w:tcPr>
            <w:tcW w:w="1594" w:type="dxa"/>
          </w:tcPr>
          <w:p w:rsidR="00DB7238" w:rsidRDefault="00DB7238" w:rsidP="005F618B">
            <w:pPr>
              <w:rPr>
                <w:lang w:val="uk-UA"/>
              </w:rPr>
            </w:pPr>
            <w:r>
              <w:rPr>
                <w:lang w:val="uk-UA"/>
              </w:rPr>
              <w:t>10</w:t>
            </w:r>
          </w:p>
        </w:tc>
        <w:tc>
          <w:tcPr>
            <w:tcW w:w="1594" w:type="dxa"/>
          </w:tcPr>
          <w:p w:rsidR="00DB7238" w:rsidRDefault="00DB7238" w:rsidP="005F618B">
            <w:pPr>
              <w:rPr>
                <w:lang w:val="uk-UA"/>
              </w:rPr>
            </w:pPr>
            <w:r>
              <w:rPr>
                <w:lang w:val="uk-UA"/>
              </w:rPr>
              <w:t>4</w:t>
            </w:r>
          </w:p>
        </w:tc>
        <w:tc>
          <w:tcPr>
            <w:tcW w:w="1609" w:type="dxa"/>
          </w:tcPr>
          <w:p w:rsidR="00DB7238" w:rsidRDefault="00DB7238" w:rsidP="005F618B">
            <w:pPr>
              <w:rPr>
                <w:lang w:val="uk-UA"/>
              </w:rPr>
            </w:pPr>
            <w:r>
              <w:rPr>
                <w:lang w:val="uk-UA"/>
              </w:rPr>
              <w:t>27</w:t>
            </w:r>
          </w:p>
        </w:tc>
        <w:tc>
          <w:tcPr>
            <w:tcW w:w="1609" w:type="dxa"/>
          </w:tcPr>
          <w:p w:rsidR="00DB7238" w:rsidRDefault="00DB7238" w:rsidP="005F618B">
            <w:pPr>
              <w:rPr>
                <w:lang w:val="uk-UA"/>
              </w:rPr>
            </w:pPr>
            <w:r>
              <w:rPr>
                <w:lang w:val="uk-UA"/>
              </w:rPr>
              <w:t>35</w:t>
            </w:r>
          </w:p>
        </w:tc>
        <w:tc>
          <w:tcPr>
            <w:tcW w:w="1618" w:type="dxa"/>
          </w:tcPr>
          <w:p w:rsidR="00DB7238" w:rsidRDefault="00DB7238" w:rsidP="005F618B">
            <w:pPr>
              <w:rPr>
                <w:lang w:val="uk-UA"/>
              </w:rPr>
            </w:pPr>
            <w:r>
              <w:rPr>
                <w:lang w:val="uk-UA"/>
              </w:rPr>
              <w:t>8</w:t>
            </w:r>
          </w:p>
        </w:tc>
        <w:tc>
          <w:tcPr>
            <w:tcW w:w="1547" w:type="dxa"/>
          </w:tcPr>
          <w:p w:rsidR="00DB7238" w:rsidRDefault="00EC7171" w:rsidP="005F618B">
            <w:pPr>
              <w:rPr>
                <w:lang w:val="uk-UA"/>
              </w:rPr>
            </w:pPr>
            <w:r>
              <w:rPr>
                <w:lang w:val="uk-UA"/>
              </w:rPr>
              <w:t>74</w:t>
            </w:r>
          </w:p>
        </w:tc>
      </w:tr>
    </w:tbl>
    <w:p w:rsidR="006D52BE" w:rsidRDefault="00DB7238" w:rsidP="006D52BE">
      <w:pPr>
        <w:rPr>
          <w:lang w:val="uk-UA"/>
        </w:rPr>
      </w:pPr>
      <w:r>
        <w:rPr>
          <w:lang w:val="uk-UA"/>
        </w:rPr>
        <w:t xml:space="preserve"> </w:t>
      </w:r>
    </w:p>
    <w:p w:rsidR="00EC7171" w:rsidRPr="0097350A" w:rsidRDefault="00EC7171" w:rsidP="0097350A">
      <w:pPr>
        <w:pStyle w:val="ac"/>
        <w:ind w:left="0" w:firstLine="273"/>
        <w:jc w:val="both"/>
        <w:rPr>
          <w:rFonts w:ascii="Times New Roman" w:hAnsi="Times New Roman" w:cs="Times New Roman"/>
          <w:sz w:val="28"/>
          <w:szCs w:val="28"/>
          <w:lang w:val="uk-UA"/>
        </w:rPr>
      </w:pPr>
      <w:r w:rsidRPr="0097350A">
        <w:rPr>
          <w:rFonts w:ascii="Times New Roman" w:hAnsi="Times New Roman" w:cs="Times New Roman"/>
          <w:sz w:val="28"/>
          <w:szCs w:val="28"/>
          <w:lang w:val="uk-UA"/>
        </w:rPr>
        <w:t>Цей елемент опитування, разом з тим фактом, що багато респондентів погодилися залишити свої контактні дані (номери телефонів) – 30% - свідчить про готовність мешканців долучатися до здійснення та реалізації заходів</w:t>
      </w:r>
      <w:r w:rsidR="009215A7" w:rsidRPr="0097350A">
        <w:rPr>
          <w:rFonts w:ascii="Times New Roman" w:hAnsi="Times New Roman" w:cs="Times New Roman"/>
          <w:sz w:val="28"/>
          <w:szCs w:val="28"/>
          <w:lang w:val="uk-UA"/>
        </w:rPr>
        <w:t>. Наступна таблиця дає нам розуміння яким чином мешканці готові долучатися до позитивних змін.</w:t>
      </w:r>
      <w:r w:rsidRPr="0097350A">
        <w:rPr>
          <w:rFonts w:ascii="Times New Roman" w:hAnsi="Times New Roman" w:cs="Times New Roman"/>
          <w:sz w:val="28"/>
          <w:szCs w:val="28"/>
          <w:lang w:val="uk-UA"/>
        </w:rPr>
        <w:t xml:space="preserve"> </w:t>
      </w:r>
    </w:p>
    <w:tbl>
      <w:tblPr>
        <w:tblStyle w:val="aa"/>
        <w:tblW w:w="0" w:type="auto"/>
        <w:tblInd w:w="142" w:type="dxa"/>
        <w:tblLook w:val="04A0" w:firstRow="1" w:lastRow="0" w:firstColumn="1" w:lastColumn="0" w:noHBand="0" w:noVBand="1"/>
      </w:tblPr>
      <w:tblGrid>
        <w:gridCol w:w="2462"/>
        <w:gridCol w:w="1390"/>
        <w:gridCol w:w="1409"/>
        <w:gridCol w:w="1409"/>
        <w:gridCol w:w="1422"/>
        <w:gridCol w:w="1337"/>
      </w:tblGrid>
      <w:tr w:rsidR="00EC7171" w:rsidRPr="006F21B3" w:rsidTr="005F618B">
        <w:tc>
          <w:tcPr>
            <w:tcW w:w="2462" w:type="dxa"/>
          </w:tcPr>
          <w:p w:rsidR="00EC7171" w:rsidRPr="006F21B3" w:rsidRDefault="00EC7171" w:rsidP="005F618B">
            <w:pPr>
              <w:jc w:val="both"/>
              <w:rPr>
                <w:rFonts w:ascii="Times New Roman" w:hAnsi="Times New Roman" w:cs="Times New Roman"/>
                <w:sz w:val="24"/>
                <w:szCs w:val="24"/>
                <w:lang w:val="uk-UA"/>
              </w:rPr>
            </w:pPr>
          </w:p>
        </w:tc>
        <w:tc>
          <w:tcPr>
            <w:tcW w:w="1390" w:type="dxa"/>
          </w:tcPr>
          <w:p w:rsidR="00EC7171" w:rsidRPr="006F21B3" w:rsidRDefault="00EC7171"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0-18</w:t>
            </w:r>
          </w:p>
        </w:tc>
        <w:tc>
          <w:tcPr>
            <w:tcW w:w="1409" w:type="dxa"/>
          </w:tcPr>
          <w:p w:rsidR="00EC7171" w:rsidRPr="006F21B3" w:rsidRDefault="00EC7171"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18-35</w:t>
            </w:r>
          </w:p>
        </w:tc>
        <w:tc>
          <w:tcPr>
            <w:tcW w:w="1409" w:type="dxa"/>
          </w:tcPr>
          <w:p w:rsidR="00EC7171" w:rsidRPr="006F21B3" w:rsidRDefault="00EC7171"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35-60</w:t>
            </w:r>
          </w:p>
        </w:tc>
        <w:tc>
          <w:tcPr>
            <w:tcW w:w="1422" w:type="dxa"/>
          </w:tcPr>
          <w:p w:rsidR="00EC7171" w:rsidRPr="006F21B3" w:rsidRDefault="00EC7171"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1337" w:type="dxa"/>
          </w:tcPr>
          <w:p w:rsidR="00EC7171"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Всього</w:t>
            </w:r>
          </w:p>
        </w:tc>
      </w:tr>
      <w:tr w:rsidR="00EC7171" w:rsidRPr="006F21B3" w:rsidTr="005F618B">
        <w:tc>
          <w:tcPr>
            <w:tcW w:w="2462" w:type="dxa"/>
          </w:tcPr>
          <w:p w:rsidR="00EC7171" w:rsidRPr="006F21B3" w:rsidRDefault="00EC7171" w:rsidP="005F618B">
            <w:pPr>
              <w:jc w:val="both"/>
              <w:rPr>
                <w:rFonts w:ascii="Times New Roman" w:hAnsi="Times New Roman" w:cs="Times New Roman"/>
                <w:sz w:val="24"/>
                <w:szCs w:val="24"/>
                <w:lang w:val="uk-UA"/>
              </w:rPr>
            </w:pPr>
            <w:r w:rsidRPr="006F21B3">
              <w:rPr>
                <w:rFonts w:ascii="Times New Roman" w:hAnsi="Times New Roman" w:cs="Times New Roman"/>
                <w:sz w:val="24"/>
                <w:szCs w:val="24"/>
                <w:lang w:val="uk-UA"/>
              </w:rPr>
              <w:t xml:space="preserve">Фінансова участь                                   </w:t>
            </w:r>
          </w:p>
        </w:tc>
        <w:tc>
          <w:tcPr>
            <w:tcW w:w="1390" w:type="dxa"/>
          </w:tcPr>
          <w:p w:rsidR="00EC7171" w:rsidRPr="006F21B3" w:rsidRDefault="00EC7171" w:rsidP="005F618B">
            <w:pPr>
              <w:jc w:val="both"/>
              <w:rPr>
                <w:rFonts w:ascii="Times New Roman" w:hAnsi="Times New Roman" w:cs="Times New Roman"/>
                <w:sz w:val="24"/>
                <w:szCs w:val="24"/>
                <w:lang w:val="uk-UA"/>
              </w:rPr>
            </w:pPr>
          </w:p>
        </w:tc>
        <w:tc>
          <w:tcPr>
            <w:tcW w:w="1409"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409"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422"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337"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r>
      <w:tr w:rsidR="00EC7171" w:rsidRPr="006F21B3" w:rsidTr="005F618B">
        <w:tc>
          <w:tcPr>
            <w:tcW w:w="2462" w:type="dxa"/>
          </w:tcPr>
          <w:p w:rsidR="00EC7171" w:rsidRPr="006F21B3" w:rsidRDefault="00EC7171" w:rsidP="005F618B">
            <w:pPr>
              <w:jc w:val="both"/>
              <w:rPr>
                <w:rFonts w:ascii="Times New Roman" w:hAnsi="Times New Roman" w:cs="Times New Roman"/>
                <w:sz w:val="24"/>
                <w:szCs w:val="24"/>
                <w:lang w:val="uk-UA"/>
              </w:rPr>
            </w:pPr>
            <w:r w:rsidRPr="006F21B3">
              <w:rPr>
                <w:rFonts w:ascii="Times New Roman" w:hAnsi="Times New Roman" w:cs="Times New Roman"/>
                <w:sz w:val="24"/>
                <w:szCs w:val="24"/>
                <w:lang w:val="uk-UA"/>
              </w:rPr>
              <w:t xml:space="preserve">  Особиста участь</w:t>
            </w:r>
          </w:p>
        </w:tc>
        <w:tc>
          <w:tcPr>
            <w:tcW w:w="1390"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1409"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1409"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98</w:t>
            </w:r>
          </w:p>
        </w:tc>
        <w:tc>
          <w:tcPr>
            <w:tcW w:w="1422"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1337"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164</w:t>
            </w:r>
          </w:p>
        </w:tc>
      </w:tr>
      <w:tr w:rsidR="00EC7171" w:rsidRPr="006F21B3" w:rsidTr="005F618B">
        <w:tc>
          <w:tcPr>
            <w:tcW w:w="2462" w:type="dxa"/>
          </w:tcPr>
          <w:p w:rsidR="00EC7171" w:rsidRPr="006F21B3" w:rsidRDefault="00EC7171" w:rsidP="005F618B">
            <w:pPr>
              <w:jc w:val="both"/>
              <w:rPr>
                <w:rFonts w:ascii="Times New Roman" w:hAnsi="Times New Roman" w:cs="Times New Roman"/>
                <w:sz w:val="24"/>
                <w:szCs w:val="24"/>
                <w:lang w:val="uk-UA"/>
              </w:rPr>
            </w:pPr>
            <w:r w:rsidRPr="006F21B3">
              <w:rPr>
                <w:rFonts w:ascii="Times New Roman" w:hAnsi="Times New Roman" w:cs="Times New Roman"/>
                <w:sz w:val="24"/>
                <w:szCs w:val="24"/>
                <w:lang w:val="uk-UA"/>
              </w:rPr>
              <w:t xml:space="preserve">Матеріальна участь                                </w:t>
            </w:r>
          </w:p>
        </w:tc>
        <w:tc>
          <w:tcPr>
            <w:tcW w:w="1390"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1409"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409"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1422"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337" w:type="dxa"/>
          </w:tcPr>
          <w:p w:rsidR="00EC7171" w:rsidRPr="006F21B3" w:rsidRDefault="00A02586" w:rsidP="005F618B">
            <w:pPr>
              <w:jc w:val="both"/>
              <w:rPr>
                <w:rFonts w:ascii="Times New Roman" w:hAnsi="Times New Roman" w:cs="Times New Roman"/>
                <w:sz w:val="24"/>
                <w:szCs w:val="24"/>
                <w:lang w:val="uk-UA"/>
              </w:rPr>
            </w:pPr>
            <w:r>
              <w:rPr>
                <w:rFonts w:ascii="Times New Roman" w:hAnsi="Times New Roman" w:cs="Times New Roman"/>
                <w:sz w:val="24"/>
                <w:szCs w:val="24"/>
                <w:lang w:val="uk-UA"/>
              </w:rPr>
              <w:t>19</w:t>
            </w:r>
          </w:p>
        </w:tc>
      </w:tr>
      <w:tr w:rsidR="00EC7171" w:rsidTr="005F618B">
        <w:tc>
          <w:tcPr>
            <w:tcW w:w="2462" w:type="dxa"/>
          </w:tcPr>
          <w:p w:rsidR="00EC7171" w:rsidRDefault="00EC7171" w:rsidP="005F618B">
            <w:pPr>
              <w:rPr>
                <w:lang w:val="uk-UA"/>
              </w:rPr>
            </w:pPr>
            <w:r w:rsidRPr="006F21B3">
              <w:rPr>
                <w:rFonts w:ascii="Times New Roman" w:hAnsi="Times New Roman" w:cs="Times New Roman"/>
                <w:sz w:val="24"/>
                <w:szCs w:val="24"/>
                <w:lang w:val="uk-UA"/>
              </w:rPr>
              <w:t xml:space="preserve">  Не готовий брати участь</w:t>
            </w:r>
          </w:p>
        </w:tc>
        <w:tc>
          <w:tcPr>
            <w:tcW w:w="1390" w:type="dxa"/>
          </w:tcPr>
          <w:p w:rsidR="00EC7171" w:rsidRPr="006F21B3" w:rsidRDefault="00A02586" w:rsidP="005F618B">
            <w:pP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409" w:type="dxa"/>
          </w:tcPr>
          <w:p w:rsidR="00EC7171" w:rsidRPr="006F21B3" w:rsidRDefault="00A02586" w:rsidP="005F618B">
            <w:pP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409" w:type="dxa"/>
          </w:tcPr>
          <w:p w:rsidR="00EC7171" w:rsidRPr="006F21B3" w:rsidRDefault="00A02586" w:rsidP="005F618B">
            <w:pP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1422" w:type="dxa"/>
          </w:tcPr>
          <w:p w:rsidR="00EC7171" w:rsidRPr="006F21B3" w:rsidRDefault="00A02586" w:rsidP="005F618B">
            <w:pP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1337" w:type="dxa"/>
          </w:tcPr>
          <w:p w:rsidR="00EC7171" w:rsidRDefault="00A02586" w:rsidP="005F618B">
            <w:pPr>
              <w:rPr>
                <w:rFonts w:ascii="Times New Roman" w:hAnsi="Times New Roman" w:cs="Times New Roman"/>
                <w:sz w:val="24"/>
                <w:szCs w:val="24"/>
                <w:lang w:val="uk-UA"/>
              </w:rPr>
            </w:pPr>
            <w:r>
              <w:rPr>
                <w:rFonts w:ascii="Times New Roman" w:hAnsi="Times New Roman" w:cs="Times New Roman"/>
                <w:sz w:val="24"/>
                <w:szCs w:val="24"/>
                <w:lang w:val="uk-UA"/>
              </w:rPr>
              <w:t>25</w:t>
            </w:r>
          </w:p>
        </w:tc>
      </w:tr>
    </w:tbl>
    <w:p w:rsidR="00DB7238" w:rsidRPr="0097350A" w:rsidRDefault="00EC7171" w:rsidP="0097350A">
      <w:pPr>
        <w:pStyle w:val="ac"/>
        <w:ind w:left="0" w:firstLine="273"/>
        <w:jc w:val="both"/>
        <w:rPr>
          <w:rFonts w:ascii="Times New Roman" w:hAnsi="Times New Roman" w:cs="Times New Roman"/>
          <w:sz w:val="28"/>
          <w:szCs w:val="28"/>
          <w:lang w:val="uk-UA"/>
        </w:rPr>
      </w:pPr>
      <w:r w:rsidRPr="0097350A">
        <w:rPr>
          <w:rFonts w:ascii="Times New Roman" w:hAnsi="Times New Roman" w:cs="Times New Roman"/>
          <w:sz w:val="28"/>
          <w:szCs w:val="28"/>
          <w:lang w:val="uk-UA"/>
        </w:rPr>
        <w:t xml:space="preserve"> </w:t>
      </w:r>
      <w:r w:rsidR="009215A7" w:rsidRPr="0097350A">
        <w:rPr>
          <w:rFonts w:ascii="Times New Roman" w:hAnsi="Times New Roman" w:cs="Times New Roman"/>
          <w:sz w:val="28"/>
          <w:szCs w:val="28"/>
          <w:lang w:val="uk-UA"/>
        </w:rPr>
        <w:t>Як видно з таблиці – особистою участю готові забезпечити реалізацію проектів більшість наших мешканців, що є позитивним сигналом про перспективи спільного вирішення поставлених проблем.</w:t>
      </w:r>
    </w:p>
    <w:p w:rsidR="009215A7" w:rsidRDefault="00EC7171"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t>За результатами опитування</w:t>
      </w:r>
      <w:r w:rsidR="009215A7">
        <w:rPr>
          <w:rFonts w:ascii="Times New Roman" w:hAnsi="Times New Roman" w:cs="Times New Roman"/>
          <w:sz w:val="28"/>
          <w:szCs w:val="28"/>
          <w:lang w:val="uk-UA"/>
        </w:rPr>
        <w:t xml:space="preserve"> щодо першочергових змін, які б хотіли бачити</w:t>
      </w:r>
      <w:r>
        <w:rPr>
          <w:rFonts w:ascii="Times New Roman" w:hAnsi="Times New Roman" w:cs="Times New Roman"/>
          <w:sz w:val="28"/>
          <w:szCs w:val="28"/>
          <w:lang w:val="uk-UA"/>
        </w:rPr>
        <w:t xml:space="preserve"> мешканці громади</w:t>
      </w:r>
      <w:r w:rsidR="009215A7">
        <w:rPr>
          <w:rFonts w:ascii="Times New Roman" w:hAnsi="Times New Roman" w:cs="Times New Roman"/>
          <w:sz w:val="28"/>
          <w:szCs w:val="28"/>
          <w:lang w:val="uk-UA"/>
        </w:rPr>
        <w:t xml:space="preserve"> (в анкеті питання було відкритим – тому кожен міг висловити власну думку без варіантів відповіді)</w:t>
      </w:r>
      <w:r>
        <w:rPr>
          <w:rFonts w:ascii="Times New Roman" w:hAnsi="Times New Roman" w:cs="Times New Roman"/>
          <w:sz w:val="28"/>
          <w:szCs w:val="28"/>
          <w:lang w:val="uk-UA"/>
        </w:rPr>
        <w:t xml:space="preserve"> </w:t>
      </w:r>
      <w:r w:rsidR="009215A7">
        <w:rPr>
          <w:rFonts w:ascii="Times New Roman" w:hAnsi="Times New Roman" w:cs="Times New Roman"/>
          <w:sz w:val="28"/>
          <w:szCs w:val="28"/>
          <w:lang w:val="uk-UA"/>
        </w:rPr>
        <w:t>було визначено</w:t>
      </w:r>
      <w:r>
        <w:rPr>
          <w:rFonts w:ascii="Times New Roman" w:hAnsi="Times New Roman" w:cs="Times New Roman"/>
          <w:sz w:val="28"/>
          <w:szCs w:val="28"/>
          <w:lang w:val="uk-UA"/>
        </w:rPr>
        <w:t>, що першочергов</w:t>
      </w:r>
      <w:r w:rsidR="009215A7">
        <w:rPr>
          <w:rFonts w:ascii="Times New Roman" w:hAnsi="Times New Roman" w:cs="Times New Roman"/>
          <w:sz w:val="28"/>
          <w:szCs w:val="28"/>
          <w:lang w:val="uk-UA"/>
        </w:rPr>
        <w:t>ими</w:t>
      </w:r>
      <w:r>
        <w:rPr>
          <w:rFonts w:ascii="Times New Roman" w:hAnsi="Times New Roman" w:cs="Times New Roman"/>
          <w:sz w:val="28"/>
          <w:szCs w:val="28"/>
          <w:lang w:val="uk-UA"/>
        </w:rPr>
        <w:t xml:space="preserve"> </w:t>
      </w:r>
      <w:r w:rsidR="009215A7">
        <w:rPr>
          <w:rFonts w:ascii="Times New Roman" w:hAnsi="Times New Roman" w:cs="Times New Roman"/>
          <w:sz w:val="28"/>
          <w:szCs w:val="28"/>
          <w:lang w:val="uk-UA"/>
        </w:rPr>
        <w:t>проблемними сферами, є</w:t>
      </w:r>
      <w:r>
        <w:rPr>
          <w:rFonts w:ascii="Times New Roman" w:hAnsi="Times New Roman" w:cs="Times New Roman"/>
          <w:sz w:val="28"/>
          <w:szCs w:val="28"/>
          <w:lang w:val="uk-UA"/>
        </w:rPr>
        <w:t xml:space="preserve"> такі сфери  як</w:t>
      </w:r>
      <w:r w:rsidR="009215A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9215A7" w:rsidRDefault="009215A7"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EC7171">
        <w:rPr>
          <w:rFonts w:ascii="Times New Roman" w:hAnsi="Times New Roman" w:cs="Times New Roman"/>
          <w:sz w:val="28"/>
          <w:szCs w:val="28"/>
          <w:lang w:val="uk-UA"/>
        </w:rPr>
        <w:t xml:space="preserve">дорожня інфраструктура, яка потребує капітального ремонту як між населеними пунктами громади, так і по вулицях сіл. Також для населення виявилось пріоритетним транспортне сполучення між населеними пунктами, що покращить комунікацію та може надати можливість вирішити багато інших проблем громади, таких, як надання медичних, освітніх, комунальних, соціальних та багатьох адміністративних послуг. </w:t>
      </w:r>
    </w:p>
    <w:p w:rsidR="00EC7171" w:rsidRDefault="009215A7"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EC7171">
        <w:rPr>
          <w:rFonts w:ascii="Times New Roman" w:hAnsi="Times New Roman" w:cs="Times New Roman"/>
          <w:sz w:val="28"/>
          <w:szCs w:val="28"/>
          <w:lang w:val="uk-UA"/>
        </w:rPr>
        <w:t xml:space="preserve">Важливим для багатьох жителів </w:t>
      </w:r>
      <w:proofErr w:type="spellStart"/>
      <w:r w:rsidR="00EC7171">
        <w:rPr>
          <w:rFonts w:ascii="Times New Roman" w:hAnsi="Times New Roman" w:cs="Times New Roman"/>
          <w:sz w:val="28"/>
          <w:szCs w:val="28"/>
          <w:lang w:val="uk-UA"/>
        </w:rPr>
        <w:t>Лосинівської</w:t>
      </w:r>
      <w:proofErr w:type="spellEnd"/>
      <w:r w:rsidR="00EC7171">
        <w:rPr>
          <w:rFonts w:ascii="Times New Roman" w:hAnsi="Times New Roman" w:cs="Times New Roman"/>
          <w:sz w:val="28"/>
          <w:szCs w:val="28"/>
          <w:lang w:val="uk-UA"/>
        </w:rPr>
        <w:t xml:space="preserve"> громади є фінансове забезпечення як самих медичних працівників, так і забезпечення нашої лікарні якісним та сучасним медичним обладнанням, </w:t>
      </w:r>
      <w:proofErr w:type="spellStart"/>
      <w:r w:rsidR="00EC7171">
        <w:rPr>
          <w:rFonts w:ascii="Times New Roman" w:hAnsi="Times New Roman" w:cs="Times New Roman"/>
          <w:sz w:val="28"/>
          <w:szCs w:val="28"/>
          <w:lang w:val="uk-UA"/>
        </w:rPr>
        <w:t>рентгенкабінетом</w:t>
      </w:r>
      <w:proofErr w:type="spellEnd"/>
      <w:r w:rsidR="00EC7171">
        <w:rPr>
          <w:rFonts w:ascii="Times New Roman" w:hAnsi="Times New Roman" w:cs="Times New Roman"/>
          <w:sz w:val="28"/>
          <w:szCs w:val="28"/>
          <w:lang w:val="uk-UA"/>
        </w:rPr>
        <w:t xml:space="preserve">, стоматологічним кабінетом та відновлення стаціонарного відділення, а також збереження та дообладнання </w:t>
      </w:r>
      <w:proofErr w:type="spellStart"/>
      <w:r w:rsidR="00EC7171">
        <w:rPr>
          <w:rFonts w:ascii="Times New Roman" w:hAnsi="Times New Roman" w:cs="Times New Roman"/>
          <w:sz w:val="28"/>
          <w:szCs w:val="28"/>
          <w:lang w:val="uk-UA"/>
        </w:rPr>
        <w:t>ФАПів</w:t>
      </w:r>
      <w:proofErr w:type="spellEnd"/>
      <w:r w:rsidR="00EC7171">
        <w:rPr>
          <w:rFonts w:ascii="Times New Roman" w:hAnsi="Times New Roman" w:cs="Times New Roman"/>
          <w:sz w:val="28"/>
          <w:szCs w:val="28"/>
          <w:lang w:val="uk-UA"/>
        </w:rPr>
        <w:t xml:space="preserve"> по населеним пунктам громади.</w:t>
      </w:r>
    </w:p>
    <w:p w:rsidR="00EC7171" w:rsidRDefault="00EC7171"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215A7">
        <w:rPr>
          <w:rFonts w:ascii="Times New Roman" w:hAnsi="Times New Roman" w:cs="Times New Roman"/>
          <w:sz w:val="28"/>
          <w:szCs w:val="28"/>
          <w:lang w:val="uk-UA"/>
        </w:rPr>
        <w:t xml:space="preserve">3) </w:t>
      </w:r>
      <w:r>
        <w:rPr>
          <w:rFonts w:ascii="Times New Roman" w:hAnsi="Times New Roman" w:cs="Times New Roman"/>
          <w:sz w:val="28"/>
          <w:szCs w:val="28"/>
          <w:lang w:val="uk-UA"/>
        </w:rPr>
        <w:t xml:space="preserve">Створення робочих місць також хвилює більшість мешканців громади, особливо молодь. Тому дана проблема є важливою для залучення молоді до вирішення проблем громади. </w:t>
      </w:r>
      <w:r w:rsidR="009215A7">
        <w:rPr>
          <w:rFonts w:ascii="Times New Roman" w:hAnsi="Times New Roman" w:cs="Times New Roman"/>
          <w:sz w:val="28"/>
          <w:szCs w:val="28"/>
          <w:lang w:val="uk-UA"/>
        </w:rPr>
        <w:t>А також створення центрів</w:t>
      </w:r>
      <w:r>
        <w:rPr>
          <w:rFonts w:ascii="Times New Roman" w:hAnsi="Times New Roman" w:cs="Times New Roman"/>
          <w:sz w:val="28"/>
          <w:szCs w:val="28"/>
          <w:lang w:val="uk-UA"/>
        </w:rPr>
        <w:t xml:space="preserve"> розвитку для дітей</w:t>
      </w:r>
      <w:r w:rsidR="009215A7">
        <w:rPr>
          <w:rFonts w:ascii="Times New Roman" w:hAnsi="Times New Roman" w:cs="Times New Roman"/>
          <w:sz w:val="28"/>
          <w:szCs w:val="28"/>
          <w:lang w:val="uk-UA"/>
        </w:rPr>
        <w:t>, молоді, підтримка молодих початківців-підприємців</w:t>
      </w:r>
      <w:r>
        <w:rPr>
          <w:rFonts w:ascii="Times New Roman" w:hAnsi="Times New Roman" w:cs="Times New Roman"/>
          <w:sz w:val="28"/>
          <w:szCs w:val="28"/>
          <w:lang w:val="uk-UA"/>
        </w:rPr>
        <w:t xml:space="preserve"> було визначено  як </w:t>
      </w:r>
      <w:r w:rsidR="009215A7">
        <w:rPr>
          <w:rFonts w:ascii="Times New Roman" w:hAnsi="Times New Roman" w:cs="Times New Roman"/>
          <w:sz w:val="28"/>
          <w:szCs w:val="28"/>
          <w:lang w:val="uk-UA"/>
        </w:rPr>
        <w:t xml:space="preserve">одна з </w:t>
      </w:r>
      <w:r>
        <w:rPr>
          <w:rFonts w:ascii="Times New Roman" w:hAnsi="Times New Roman" w:cs="Times New Roman"/>
          <w:sz w:val="28"/>
          <w:szCs w:val="28"/>
          <w:lang w:val="uk-UA"/>
        </w:rPr>
        <w:t>першочергов</w:t>
      </w:r>
      <w:r w:rsidR="009215A7">
        <w:rPr>
          <w:rFonts w:ascii="Times New Roman" w:hAnsi="Times New Roman" w:cs="Times New Roman"/>
          <w:sz w:val="28"/>
          <w:szCs w:val="28"/>
          <w:lang w:val="uk-UA"/>
        </w:rPr>
        <w:t>их</w:t>
      </w:r>
      <w:r>
        <w:rPr>
          <w:rFonts w:ascii="Times New Roman" w:hAnsi="Times New Roman" w:cs="Times New Roman"/>
          <w:sz w:val="28"/>
          <w:szCs w:val="28"/>
          <w:lang w:val="uk-UA"/>
        </w:rPr>
        <w:t xml:space="preserve"> проблем громади.</w:t>
      </w:r>
    </w:p>
    <w:p w:rsidR="0097350A" w:rsidRDefault="0097350A"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t>4)Також</w:t>
      </w:r>
      <w:r w:rsidR="00EC7171">
        <w:rPr>
          <w:rFonts w:ascii="Times New Roman" w:hAnsi="Times New Roman" w:cs="Times New Roman"/>
          <w:sz w:val="28"/>
          <w:szCs w:val="28"/>
          <w:lang w:val="uk-UA"/>
        </w:rPr>
        <w:t xml:space="preserve"> мешканці пропонують продовжити роботу над проведенням вуличного освітлення в селах громади та поліпшити якість водопостачання. </w:t>
      </w:r>
    </w:p>
    <w:p w:rsidR="0097350A" w:rsidRDefault="0097350A"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t>5) Багато хто пропонував</w:t>
      </w:r>
      <w:r w:rsidR="00EC7171">
        <w:rPr>
          <w:rFonts w:ascii="Times New Roman" w:hAnsi="Times New Roman" w:cs="Times New Roman"/>
          <w:sz w:val="28"/>
          <w:szCs w:val="28"/>
          <w:lang w:val="uk-UA"/>
        </w:rPr>
        <w:t xml:space="preserve"> створити зони відпочинку та привести парки до ладу. </w:t>
      </w:r>
    </w:p>
    <w:p w:rsidR="00EC7171" w:rsidRDefault="0097350A"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EC7171">
        <w:rPr>
          <w:rFonts w:ascii="Times New Roman" w:hAnsi="Times New Roman" w:cs="Times New Roman"/>
          <w:sz w:val="28"/>
          <w:szCs w:val="28"/>
          <w:lang w:val="uk-UA"/>
        </w:rPr>
        <w:t>Багатьох мешканців хвилює відсутність поліцейської дільниці, оскільки громадська безпека є пріоритетним аспектом успішної громади. Задля покращення адміністративних послуг  мешк</w:t>
      </w:r>
      <w:r w:rsidR="008C3067">
        <w:rPr>
          <w:rFonts w:ascii="Times New Roman" w:hAnsi="Times New Roman" w:cs="Times New Roman"/>
          <w:sz w:val="28"/>
          <w:szCs w:val="28"/>
          <w:lang w:val="uk-UA"/>
        </w:rPr>
        <w:t>анці пропонують створити ЦНАП.</w:t>
      </w:r>
    </w:p>
    <w:p w:rsidR="00EC7171" w:rsidRDefault="0097350A" w:rsidP="0097350A">
      <w:pPr>
        <w:pStyle w:val="ac"/>
        <w:ind w:left="0" w:firstLine="273"/>
        <w:jc w:val="both"/>
        <w:rPr>
          <w:rFonts w:ascii="Times New Roman" w:hAnsi="Times New Roman" w:cs="Times New Roman"/>
          <w:sz w:val="28"/>
          <w:szCs w:val="28"/>
          <w:lang w:val="uk-UA"/>
        </w:rPr>
      </w:pPr>
      <w:r>
        <w:rPr>
          <w:rFonts w:ascii="Times New Roman" w:hAnsi="Times New Roman" w:cs="Times New Roman"/>
          <w:sz w:val="28"/>
          <w:szCs w:val="28"/>
          <w:lang w:val="uk-UA"/>
        </w:rPr>
        <w:t>В цілому м</w:t>
      </w:r>
      <w:r w:rsidR="00EC7171">
        <w:rPr>
          <w:rFonts w:ascii="Times New Roman" w:hAnsi="Times New Roman" w:cs="Times New Roman"/>
          <w:sz w:val="28"/>
          <w:szCs w:val="28"/>
          <w:lang w:val="uk-UA"/>
        </w:rPr>
        <w:t>ешканці громади прагнуть співпраці між органами місцевого самоврядування та жителями громади. Як виявило опитування, люди прагнуть отримувати більше інформації про фінансову діяльність, стратегічне планування, проектну діяльність, а також хочуть систематично отримувати звіти депутатів про їх діяльність та співпрацю з своїми виборцями.</w:t>
      </w:r>
      <w:r>
        <w:rPr>
          <w:rFonts w:ascii="Times New Roman" w:hAnsi="Times New Roman" w:cs="Times New Roman"/>
          <w:sz w:val="28"/>
          <w:szCs w:val="28"/>
          <w:lang w:val="uk-UA"/>
        </w:rPr>
        <w:t xml:space="preserve"> </w:t>
      </w:r>
    </w:p>
    <w:p w:rsidR="00C02B71" w:rsidRPr="00BA3846" w:rsidRDefault="0097350A" w:rsidP="006F59D8">
      <w:pPr>
        <w:pStyle w:val="ac"/>
        <w:ind w:left="0" w:firstLine="273"/>
        <w:jc w:val="both"/>
        <w:rPr>
          <w:sz w:val="24"/>
          <w:szCs w:val="24"/>
          <w:lang w:val="uk-UA"/>
        </w:rPr>
      </w:pPr>
      <w:r>
        <w:rPr>
          <w:rFonts w:ascii="Times New Roman" w:hAnsi="Times New Roman" w:cs="Times New Roman"/>
          <w:sz w:val="28"/>
          <w:szCs w:val="28"/>
          <w:lang w:val="uk-UA"/>
        </w:rPr>
        <w:t xml:space="preserve">Спільно з програмою </w:t>
      </w:r>
      <w:r>
        <w:rPr>
          <w:rFonts w:ascii="Times New Roman" w:hAnsi="Times New Roman" w:cs="Times New Roman"/>
          <w:sz w:val="28"/>
          <w:szCs w:val="28"/>
          <w:lang w:val="en-US"/>
        </w:rPr>
        <w:t>DOBRE</w:t>
      </w:r>
      <w:r w:rsidRPr="0097350A">
        <w:rPr>
          <w:rFonts w:ascii="Times New Roman" w:hAnsi="Times New Roman" w:cs="Times New Roman"/>
          <w:sz w:val="28"/>
          <w:szCs w:val="28"/>
          <w:lang w:val="uk-UA"/>
        </w:rPr>
        <w:t xml:space="preserve"> ми зможемо знайти шляхи покращення </w:t>
      </w:r>
      <w:r>
        <w:rPr>
          <w:rFonts w:ascii="Times New Roman" w:hAnsi="Times New Roman" w:cs="Times New Roman"/>
          <w:sz w:val="28"/>
          <w:szCs w:val="28"/>
          <w:lang w:val="uk-UA"/>
        </w:rPr>
        <w:t xml:space="preserve">якості </w:t>
      </w:r>
      <w:r w:rsidRPr="0097350A">
        <w:rPr>
          <w:rFonts w:ascii="Times New Roman" w:hAnsi="Times New Roman" w:cs="Times New Roman"/>
          <w:sz w:val="28"/>
          <w:szCs w:val="28"/>
          <w:lang w:val="uk-UA"/>
        </w:rPr>
        <w:t>життя</w:t>
      </w:r>
      <w:r>
        <w:rPr>
          <w:rFonts w:ascii="Times New Roman" w:hAnsi="Times New Roman" w:cs="Times New Roman"/>
          <w:sz w:val="28"/>
          <w:szCs w:val="28"/>
          <w:lang w:val="uk-UA"/>
        </w:rPr>
        <w:t>, підвищить рівень довіри до влади та обізнаності , дасть можливість активізувати громадські ініціативи та долучити вразливі групи населення до участі в прийнятті рішень.</w:t>
      </w:r>
    </w:p>
    <w:sectPr w:rsidR="00C02B71" w:rsidRPr="00BA3846" w:rsidSect="0097350A">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EC8" w:rsidRDefault="00E16EC8" w:rsidP="000E356E">
      <w:pPr>
        <w:spacing w:after="0" w:line="240" w:lineRule="auto"/>
      </w:pPr>
      <w:r>
        <w:separator/>
      </w:r>
    </w:p>
  </w:endnote>
  <w:endnote w:type="continuationSeparator" w:id="0">
    <w:p w:rsidR="00E16EC8" w:rsidRDefault="00E16EC8" w:rsidP="000E3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EC8" w:rsidRDefault="00E16EC8" w:rsidP="000E356E">
      <w:pPr>
        <w:spacing w:after="0" w:line="240" w:lineRule="auto"/>
      </w:pPr>
      <w:r>
        <w:separator/>
      </w:r>
    </w:p>
  </w:footnote>
  <w:footnote w:type="continuationSeparator" w:id="0">
    <w:p w:rsidR="00E16EC8" w:rsidRDefault="00E16EC8" w:rsidP="000E35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5B3"/>
    <w:rsid w:val="000E356E"/>
    <w:rsid w:val="001F77C9"/>
    <w:rsid w:val="0020734F"/>
    <w:rsid w:val="00246920"/>
    <w:rsid w:val="002D705A"/>
    <w:rsid w:val="0030019C"/>
    <w:rsid w:val="003F21A9"/>
    <w:rsid w:val="0043518E"/>
    <w:rsid w:val="004C1D45"/>
    <w:rsid w:val="004D2404"/>
    <w:rsid w:val="0063418C"/>
    <w:rsid w:val="006607BF"/>
    <w:rsid w:val="006805E2"/>
    <w:rsid w:val="006D52BE"/>
    <w:rsid w:val="006E092A"/>
    <w:rsid w:val="006F59D8"/>
    <w:rsid w:val="008C3067"/>
    <w:rsid w:val="009215A7"/>
    <w:rsid w:val="0097350A"/>
    <w:rsid w:val="009A10E1"/>
    <w:rsid w:val="00A02586"/>
    <w:rsid w:val="00B30A75"/>
    <w:rsid w:val="00B775B3"/>
    <w:rsid w:val="00BA3846"/>
    <w:rsid w:val="00C02B71"/>
    <w:rsid w:val="00C67F10"/>
    <w:rsid w:val="00C73FFF"/>
    <w:rsid w:val="00CC627C"/>
    <w:rsid w:val="00CD3E65"/>
    <w:rsid w:val="00DA3BDB"/>
    <w:rsid w:val="00DB7238"/>
    <w:rsid w:val="00E16EC8"/>
    <w:rsid w:val="00E82489"/>
    <w:rsid w:val="00EC7171"/>
    <w:rsid w:val="00F22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418C"/>
    <w:rPr>
      <w:color w:val="0000FF"/>
      <w:u w:val="single"/>
    </w:rPr>
  </w:style>
  <w:style w:type="paragraph" w:styleId="a4">
    <w:name w:val="Balloon Text"/>
    <w:basedOn w:val="a"/>
    <w:link w:val="a5"/>
    <w:uiPriority w:val="99"/>
    <w:semiHidden/>
    <w:unhideWhenUsed/>
    <w:rsid w:val="002469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6920"/>
    <w:rPr>
      <w:rFonts w:ascii="Tahoma" w:hAnsi="Tahoma" w:cs="Tahoma"/>
      <w:sz w:val="16"/>
      <w:szCs w:val="16"/>
    </w:rPr>
  </w:style>
  <w:style w:type="paragraph" w:styleId="a6">
    <w:name w:val="header"/>
    <w:basedOn w:val="a"/>
    <w:link w:val="a7"/>
    <w:uiPriority w:val="99"/>
    <w:semiHidden/>
    <w:unhideWhenUsed/>
    <w:rsid w:val="000E356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356E"/>
  </w:style>
  <w:style w:type="paragraph" w:styleId="a8">
    <w:name w:val="footer"/>
    <w:basedOn w:val="a"/>
    <w:link w:val="a9"/>
    <w:uiPriority w:val="99"/>
    <w:semiHidden/>
    <w:unhideWhenUsed/>
    <w:rsid w:val="000E356E"/>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356E"/>
  </w:style>
  <w:style w:type="table" w:styleId="aa">
    <w:name w:val="Table Grid"/>
    <w:basedOn w:val="a1"/>
    <w:uiPriority w:val="59"/>
    <w:rsid w:val="000E35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FollowedHyperlink"/>
    <w:basedOn w:val="a0"/>
    <w:uiPriority w:val="99"/>
    <w:semiHidden/>
    <w:unhideWhenUsed/>
    <w:rsid w:val="00F229B1"/>
    <w:rPr>
      <w:color w:val="800080" w:themeColor="followedHyperlink"/>
      <w:u w:val="single"/>
    </w:rPr>
  </w:style>
  <w:style w:type="paragraph" w:styleId="ac">
    <w:name w:val="List Paragraph"/>
    <w:basedOn w:val="a"/>
    <w:uiPriority w:val="34"/>
    <w:qFormat/>
    <w:rsid w:val="00EC71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418C"/>
    <w:rPr>
      <w:color w:val="0000FF"/>
      <w:u w:val="single"/>
    </w:rPr>
  </w:style>
  <w:style w:type="paragraph" w:styleId="a4">
    <w:name w:val="Balloon Text"/>
    <w:basedOn w:val="a"/>
    <w:link w:val="a5"/>
    <w:uiPriority w:val="99"/>
    <w:semiHidden/>
    <w:unhideWhenUsed/>
    <w:rsid w:val="002469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6920"/>
    <w:rPr>
      <w:rFonts w:ascii="Tahoma" w:hAnsi="Tahoma" w:cs="Tahoma"/>
      <w:sz w:val="16"/>
      <w:szCs w:val="16"/>
    </w:rPr>
  </w:style>
  <w:style w:type="paragraph" w:styleId="a6">
    <w:name w:val="header"/>
    <w:basedOn w:val="a"/>
    <w:link w:val="a7"/>
    <w:uiPriority w:val="99"/>
    <w:semiHidden/>
    <w:unhideWhenUsed/>
    <w:rsid w:val="000E356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356E"/>
  </w:style>
  <w:style w:type="paragraph" w:styleId="a8">
    <w:name w:val="footer"/>
    <w:basedOn w:val="a"/>
    <w:link w:val="a9"/>
    <w:uiPriority w:val="99"/>
    <w:semiHidden/>
    <w:unhideWhenUsed/>
    <w:rsid w:val="000E356E"/>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356E"/>
  </w:style>
  <w:style w:type="table" w:styleId="aa">
    <w:name w:val="Table Grid"/>
    <w:basedOn w:val="a1"/>
    <w:uiPriority w:val="59"/>
    <w:rsid w:val="000E35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FollowedHyperlink"/>
    <w:basedOn w:val="a0"/>
    <w:uiPriority w:val="99"/>
    <w:semiHidden/>
    <w:unhideWhenUsed/>
    <w:rsid w:val="00F229B1"/>
    <w:rPr>
      <w:color w:val="800080" w:themeColor="followedHyperlink"/>
      <w:u w:val="single"/>
    </w:rPr>
  </w:style>
  <w:style w:type="paragraph" w:styleId="ac">
    <w:name w:val="List Paragraph"/>
    <w:basedOn w:val="a"/>
    <w:uiPriority w:val="34"/>
    <w:qFormat/>
    <w:rsid w:val="00EC71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ermalink.php?story_fbid=3154991661244101&amp;id=100001998930258" TargetMode="External"/><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google.com/forms/d/e/1FAIpQLSdRdzfVBdJDSTNeM9UfpfiVAlKSLgqct9518dVwQVnFsbUc3w/viewform" TargetMode="External"/><Relationship Id="rId12" Type="http://schemas.openxmlformats.org/officeDocument/2006/relationships/chart" Target="charts/chart1.xml"/><Relationship Id="rId17" Type="http://schemas.openxmlformats.org/officeDocument/2006/relationships/chart" Target="charts/chart6.xml"/><Relationship Id="rId2" Type="http://schemas.microsoft.com/office/2007/relationships/stylesWithEffects" Target="stylesWithEffects.xml"/><Relationship Id="rId16" Type="http://schemas.openxmlformats.org/officeDocument/2006/relationships/chart" Target="charts/chart5.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synivska-gromada.gov.ua/news/1597930006/" TargetMode="External"/><Relationship Id="rId5" Type="http://schemas.openxmlformats.org/officeDocument/2006/relationships/footnotes" Target="footnotes.xml"/><Relationship Id="rId15" Type="http://schemas.openxmlformats.org/officeDocument/2006/relationships/chart" Target="charts/chart4.xml"/><Relationship Id="rId10" Type="http://schemas.openxmlformats.org/officeDocument/2006/relationships/hyperlink" Target="https://www.facebook.com/permalink.php?story_fbid=3147121012031166&amp;id=10000199893025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permalink.php?story_fbid=3157845917625342&amp;id=100001998930258"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Населені пункти</c:v>
                </c:pt>
              </c:strCache>
            </c:strRef>
          </c:tx>
          <c:dLbls>
            <c:showLegendKey val="0"/>
            <c:showVal val="1"/>
            <c:showCatName val="0"/>
            <c:showSerName val="0"/>
            <c:showPercent val="0"/>
            <c:showBubbleSize val="0"/>
            <c:showLeaderLines val="1"/>
          </c:dLbls>
          <c:cat>
            <c:strRef>
              <c:f>Лист1!$A$2:$A$11</c:f>
              <c:strCache>
                <c:ptCount val="10"/>
                <c:pt idx="0">
                  <c:v>Сальне</c:v>
                </c:pt>
                <c:pt idx="1">
                  <c:v>Садове</c:v>
                </c:pt>
                <c:pt idx="2">
                  <c:v>Шатура</c:v>
                </c:pt>
                <c:pt idx="3">
                  <c:v>Шняківка</c:v>
                </c:pt>
                <c:pt idx="4">
                  <c:v>Терешківка</c:v>
                </c:pt>
                <c:pt idx="5">
                  <c:v>Леонідівка</c:v>
                </c:pt>
                <c:pt idx="6">
                  <c:v>Вікторівка</c:v>
                </c:pt>
                <c:pt idx="7">
                  <c:v>Степ</c:v>
                </c:pt>
                <c:pt idx="8">
                  <c:v>Лосинівка</c:v>
                </c:pt>
                <c:pt idx="9">
                  <c:v>Погребець</c:v>
                </c:pt>
              </c:strCache>
            </c:strRef>
          </c:cat>
          <c:val>
            <c:numRef>
              <c:f>Лист1!$B$2:$B$11</c:f>
              <c:numCache>
                <c:formatCode>General</c:formatCode>
                <c:ptCount val="10"/>
                <c:pt idx="0">
                  <c:v>20</c:v>
                </c:pt>
                <c:pt idx="1">
                  <c:v>2</c:v>
                </c:pt>
                <c:pt idx="2">
                  <c:v>28</c:v>
                </c:pt>
                <c:pt idx="3">
                  <c:v>15</c:v>
                </c:pt>
                <c:pt idx="4">
                  <c:v>23</c:v>
                </c:pt>
                <c:pt idx="5">
                  <c:v>9</c:v>
                </c:pt>
                <c:pt idx="6">
                  <c:v>3</c:v>
                </c:pt>
                <c:pt idx="7">
                  <c:v>1</c:v>
                </c:pt>
                <c:pt idx="8">
                  <c:v>194</c:v>
                </c:pt>
                <c:pt idx="9">
                  <c:v>14</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Кого опитали?</c:v>
                </c:pt>
              </c:strCache>
            </c:strRef>
          </c:tx>
          <c:dLbls>
            <c:showLegendKey val="0"/>
            <c:showVal val="1"/>
            <c:showCatName val="0"/>
            <c:showSerName val="0"/>
            <c:showPercent val="0"/>
            <c:showBubbleSize val="0"/>
            <c:showLeaderLines val="1"/>
          </c:dLbls>
          <c:cat>
            <c:strRef>
              <c:f>Лист1!$A$2:$A$3</c:f>
              <c:strCache>
                <c:ptCount val="2"/>
                <c:pt idx="0">
                  <c:v>Чоловіки</c:v>
                </c:pt>
                <c:pt idx="1">
                  <c:v>Жінки</c:v>
                </c:pt>
              </c:strCache>
            </c:strRef>
          </c:cat>
          <c:val>
            <c:numRef>
              <c:f>Лист1!$B$2:$B$3</c:f>
              <c:numCache>
                <c:formatCode>General</c:formatCode>
                <c:ptCount val="2"/>
                <c:pt idx="0">
                  <c:v>111</c:v>
                </c:pt>
                <c:pt idx="1">
                  <c:v>198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Освіта</c:v>
                </c:pt>
              </c:strCache>
            </c:strRef>
          </c:tx>
          <c:explosion val="25"/>
          <c:dLbls>
            <c:showLegendKey val="0"/>
            <c:showVal val="1"/>
            <c:showCatName val="0"/>
            <c:showSerName val="0"/>
            <c:showPercent val="0"/>
            <c:showBubbleSize val="0"/>
            <c:showLeaderLines val="1"/>
          </c:dLbls>
          <c:cat>
            <c:strRef>
              <c:f>Лист1!$A$2:$A$5</c:f>
              <c:strCache>
                <c:ptCount val="4"/>
                <c:pt idx="0">
                  <c:v>Середня</c:v>
                </c:pt>
                <c:pt idx="1">
                  <c:v>Середня-спеціальна</c:v>
                </c:pt>
                <c:pt idx="2">
                  <c:v>Вища</c:v>
                </c:pt>
                <c:pt idx="3">
                  <c:v>Незакінчена вища</c:v>
                </c:pt>
              </c:strCache>
            </c:strRef>
          </c:cat>
          <c:val>
            <c:numRef>
              <c:f>Лист1!$B$2:$B$5</c:f>
              <c:numCache>
                <c:formatCode>General</c:formatCode>
                <c:ptCount val="4"/>
                <c:pt idx="0">
                  <c:v>81</c:v>
                </c:pt>
                <c:pt idx="1">
                  <c:v>88</c:v>
                </c:pt>
                <c:pt idx="2">
                  <c:v>115</c:v>
                </c:pt>
                <c:pt idx="3">
                  <c:v>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2771945173519967E-2"/>
          <c:y val="0.22138513935758031"/>
          <c:w val="0.51417833187518225"/>
          <c:h val="0.68014654418197729"/>
        </c:manualLayout>
      </c:layout>
      <c:pie3DChart>
        <c:varyColors val="1"/>
        <c:ser>
          <c:idx val="0"/>
          <c:order val="0"/>
          <c:tx>
            <c:strRef>
              <c:f>Лист1!$B$1</c:f>
              <c:strCache>
                <c:ptCount val="1"/>
                <c:pt idx="0">
                  <c:v>Продажи</c:v>
                </c:pt>
              </c:strCache>
            </c:strRef>
          </c:tx>
          <c:explosion val="25"/>
          <c:dLbls>
            <c:showLegendKey val="0"/>
            <c:showVal val="1"/>
            <c:showCatName val="0"/>
            <c:showSerName val="0"/>
            <c:showPercent val="0"/>
            <c:showBubbleSize val="0"/>
            <c:showLeaderLines val="1"/>
          </c:dLbls>
          <c:cat>
            <c:strRef>
              <c:f>Лист1!$A$2:$A$7</c:f>
              <c:strCache>
                <c:ptCount val="6"/>
                <c:pt idx="0">
                  <c:v>Ліквідатор ЧАЕС</c:v>
                </c:pt>
                <c:pt idx="1">
                  <c:v>Учасник бойових дій</c:v>
                </c:pt>
                <c:pt idx="2">
                  <c:v>Людина з особливими потребами</c:v>
                </c:pt>
                <c:pt idx="3">
                  <c:v>Членбагатодітноїродини</c:v>
                </c:pt>
                <c:pt idx="4">
                  <c:v>Внутрішньо переміщена особа</c:v>
                </c:pt>
                <c:pt idx="5">
                  <c:v>Не відношусь до жодного з переліченого</c:v>
                </c:pt>
              </c:strCache>
            </c:strRef>
          </c:cat>
          <c:val>
            <c:numRef>
              <c:f>Лист1!$B$2:$B$7</c:f>
              <c:numCache>
                <c:formatCode>0%</c:formatCode>
                <c:ptCount val="6"/>
                <c:pt idx="0">
                  <c:v>2.0000000000000004E-2</c:v>
                </c:pt>
                <c:pt idx="1">
                  <c:v>2.0000000000000004E-2</c:v>
                </c:pt>
                <c:pt idx="2">
                  <c:v>3.0000000000000002E-2</c:v>
                </c:pt>
                <c:pt idx="3">
                  <c:v>4.0000000000000008E-2</c:v>
                </c:pt>
                <c:pt idx="4">
                  <c:v>2.0000000000000004E-2</c:v>
                </c:pt>
                <c:pt idx="5">
                  <c:v>0.87000000000000011</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Як отримують інформацію </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showLegendKey val="0"/>
            <c:showVal val="1"/>
            <c:showCatName val="0"/>
            <c:showSerName val="0"/>
            <c:showPercent val="0"/>
            <c:showBubbleSize val="0"/>
            <c:showLeaderLines val="1"/>
          </c:dLbls>
          <c:cat>
            <c:strRef>
              <c:f>Лист1!$A$2:$A$6</c:f>
              <c:strCache>
                <c:ptCount val="5"/>
                <c:pt idx="0">
                  <c:v>Через офіційну інтернет сторінку</c:v>
                </c:pt>
                <c:pt idx="1">
                  <c:v>Через сторінку у фейсбук</c:v>
                </c:pt>
                <c:pt idx="2">
                  <c:v>Через інформаційний буклет «Лосинівський вісник»</c:v>
                </c:pt>
                <c:pt idx="3">
                  <c:v>Через спілкування із друзями,знайомими, сусідами</c:v>
                </c:pt>
                <c:pt idx="4">
                  <c:v>Не цікавлюся подіями в громаді</c:v>
                </c:pt>
              </c:strCache>
            </c:strRef>
          </c:cat>
          <c:val>
            <c:numRef>
              <c:f>Лист1!$B$2:$B$6</c:f>
              <c:numCache>
                <c:formatCode>General</c:formatCode>
                <c:ptCount val="5"/>
                <c:pt idx="0">
                  <c:v>75</c:v>
                </c:pt>
                <c:pt idx="1">
                  <c:v>140</c:v>
                </c:pt>
                <c:pt idx="2">
                  <c:v>55</c:v>
                </c:pt>
                <c:pt idx="3">
                  <c:v>131</c:v>
                </c:pt>
                <c:pt idx="4">
                  <c:v>7</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Чоловіки</c:v>
                </c:pt>
              </c:strCache>
            </c:strRef>
          </c:tx>
          <c:invertIfNegative val="0"/>
          <c:dLbls>
            <c:showLegendKey val="0"/>
            <c:showVal val="1"/>
            <c:showCatName val="0"/>
            <c:showSerName val="0"/>
            <c:showPercent val="0"/>
            <c:showBubbleSize val="0"/>
            <c:showLeaderLines val="0"/>
          </c:dLbls>
          <c:cat>
            <c:strRef>
              <c:f>Лист1!$A$2:$A$19</c:f>
              <c:strCache>
                <c:ptCount val="18"/>
                <c:pt idx="0">
                  <c:v>Чистота вулиць та громадських місць</c:v>
                </c:pt>
                <c:pt idx="1">
                  <c:v>Комунальне житло </c:v>
                </c:pt>
                <c:pt idx="2">
                  <c:v>Громадська безпека </c:v>
                </c:pt>
                <c:pt idx="3">
                  <c:v>Утримання кладовищ</c:v>
                </c:pt>
                <c:pt idx="4">
                  <c:v>Спорт і відпочинок</c:v>
                </c:pt>
                <c:pt idx="5">
                  <c:v>Освіта і дошкільне виховання </c:v>
                </c:pt>
                <c:pt idx="6">
                  <c:v>Дорожня інфраструктура </c:v>
                </c:pt>
                <c:pt idx="7">
                  <c:v>Охорона та профілактика здоров’я </c:v>
                </c:pt>
                <c:pt idx="8">
                  <c:v>Позашкільні заняття для дітей </c:v>
                </c:pt>
                <c:pt idx="9">
                  <c:v>Водопостачання</c:v>
                </c:pt>
                <c:pt idx="10">
                  <c:v>Парки, зелені та відпочинкові зони </c:v>
                </c:pt>
                <c:pt idx="11">
                  <c:v>Діяльність установ культури </c:v>
                </c:pt>
                <c:pt idx="12">
                  <c:v>Підтримка громадських організацій</c:v>
                </c:pt>
                <c:pt idx="13">
                  <c:v>Каналізація</c:v>
                </c:pt>
                <c:pt idx="14">
                  <c:v>Вуличне освітлення </c:v>
                </c:pt>
                <c:pt idx="15">
                  <c:v>Поводження з побутовими відходами</c:v>
                </c:pt>
                <c:pt idx="16">
                  <c:v>Адміністративні послуги </c:v>
                </c:pt>
                <c:pt idx="17">
                  <c:v>Привести до ладу сміттєзвалища</c:v>
                </c:pt>
              </c:strCache>
            </c:strRef>
          </c:cat>
          <c:val>
            <c:numRef>
              <c:f>Лист1!$B$2:$B$19</c:f>
              <c:numCache>
                <c:formatCode>General</c:formatCode>
                <c:ptCount val="18"/>
                <c:pt idx="0">
                  <c:v>29</c:v>
                </c:pt>
                <c:pt idx="1">
                  <c:v>2</c:v>
                </c:pt>
                <c:pt idx="2">
                  <c:v>13</c:v>
                </c:pt>
                <c:pt idx="3">
                  <c:v>10</c:v>
                </c:pt>
                <c:pt idx="4">
                  <c:v>18</c:v>
                </c:pt>
                <c:pt idx="5">
                  <c:v>13</c:v>
                </c:pt>
                <c:pt idx="6">
                  <c:v>55</c:v>
                </c:pt>
                <c:pt idx="7">
                  <c:v>51</c:v>
                </c:pt>
                <c:pt idx="8">
                  <c:v>10</c:v>
                </c:pt>
                <c:pt idx="9">
                  <c:v>19</c:v>
                </c:pt>
                <c:pt idx="10">
                  <c:v>12</c:v>
                </c:pt>
                <c:pt idx="11">
                  <c:v>7</c:v>
                </c:pt>
                <c:pt idx="12">
                  <c:v>12</c:v>
                </c:pt>
                <c:pt idx="13">
                  <c:v>3</c:v>
                </c:pt>
                <c:pt idx="14">
                  <c:v>19</c:v>
                </c:pt>
                <c:pt idx="15">
                  <c:v>4</c:v>
                </c:pt>
                <c:pt idx="16">
                  <c:v>10</c:v>
                </c:pt>
                <c:pt idx="17">
                  <c:v>10</c:v>
                </c:pt>
              </c:numCache>
            </c:numRef>
          </c:val>
        </c:ser>
        <c:ser>
          <c:idx val="1"/>
          <c:order val="1"/>
          <c:tx>
            <c:strRef>
              <c:f>Лист1!$C$1</c:f>
              <c:strCache>
                <c:ptCount val="1"/>
                <c:pt idx="0">
                  <c:v>Жінки</c:v>
                </c:pt>
              </c:strCache>
            </c:strRef>
          </c:tx>
          <c:invertIfNegative val="0"/>
          <c:cat>
            <c:strRef>
              <c:f>Лист1!$A$2:$A$19</c:f>
              <c:strCache>
                <c:ptCount val="18"/>
                <c:pt idx="0">
                  <c:v>Чистота вулиць та громадських місць</c:v>
                </c:pt>
                <c:pt idx="1">
                  <c:v>Комунальне житло </c:v>
                </c:pt>
                <c:pt idx="2">
                  <c:v>Громадська безпека </c:v>
                </c:pt>
                <c:pt idx="3">
                  <c:v>Утримання кладовищ</c:v>
                </c:pt>
                <c:pt idx="4">
                  <c:v>Спорт і відпочинок</c:v>
                </c:pt>
                <c:pt idx="5">
                  <c:v>Освіта і дошкільне виховання </c:v>
                </c:pt>
                <c:pt idx="6">
                  <c:v>Дорожня інфраструктура </c:v>
                </c:pt>
                <c:pt idx="7">
                  <c:v>Охорона та профілактика здоров’я </c:v>
                </c:pt>
                <c:pt idx="8">
                  <c:v>Позашкільні заняття для дітей </c:v>
                </c:pt>
                <c:pt idx="9">
                  <c:v>Водопостачання</c:v>
                </c:pt>
                <c:pt idx="10">
                  <c:v>Парки, зелені та відпочинкові зони </c:v>
                </c:pt>
                <c:pt idx="11">
                  <c:v>Діяльність установ культури </c:v>
                </c:pt>
                <c:pt idx="12">
                  <c:v>Підтримка громадських організацій</c:v>
                </c:pt>
                <c:pt idx="13">
                  <c:v>Каналізація</c:v>
                </c:pt>
                <c:pt idx="14">
                  <c:v>Вуличне освітлення </c:v>
                </c:pt>
                <c:pt idx="15">
                  <c:v>Поводження з побутовими відходами</c:v>
                </c:pt>
                <c:pt idx="16">
                  <c:v>Адміністративні послуги </c:v>
                </c:pt>
                <c:pt idx="17">
                  <c:v>Привести до ладу сміттєзвалища</c:v>
                </c:pt>
              </c:strCache>
            </c:strRef>
          </c:cat>
          <c:val>
            <c:numRef>
              <c:f>Лист1!$C$2:$C$19</c:f>
              <c:numCache>
                <c:formatCode>General</c:formatCode>
                <c:ptCount val="18"/>
                <c:pt idx="0">
                  <c:v>30</c:v>
                </c:pt>
                <c:pt idx="1">
                  <c:v>5</c:v>
                </c:pt>
                <c:pt idx="2">
                  <c:v>17</c:v>
                </c:pt>
                <c:pt idx="3">
                  <c:v>11</c:v>
                </c:pt>
                <c:pt idx="4">
                  <c:v>13</c:v>
                </c:pt>
                <c:pt idx="5">
                  <c:v>31</c:v>
                </c:pt>
                <c:pt idx="6">
                  <c:v>51</c:v>
                </c:pt>
                <c:pt idx="7">
                  <c:v>75</c:v>
                </c:pt>
                <c:pt idx="8">
                  <c:v>17</c:v>
                </c:pt>
                <c:pt idx="9">
                  <c:v>28</c:v>
                </c:pt>
                <c:pt idx="10">
                  <c:v>17</c:v>
                </c:pt>
                <c:pt idx="11">
                  <c:v>6</c:v>
                </c:pt>
                <c:pt idx="12">
                  <c:v>4</c:v>
                </c:pt>
                <c:pt idx="13">
                  <c:v>2</c:v>
                </c:pt>
                <c:pt idx="14">
                  <c:v>25</c:v>
                </c:pt>
                <c:pt idx="15">
                  <c:v>6</c:v>
                </c:pt>
                <c:pt idx="16">
                  <c:v>14</c:v>
                </c:pt>
                <c:pt idx="17">
                  <c:v>18</c:v>
                </c:pt>
              </c:numCache>
            </c:numRef>
          </c:val>
        </c:ser>
        <c:dLbls>
          <c:showLegendKey val="0"/>
          <c:showVal val="0"/>
          <c:showCatName val="0"/>
          <c:showSerName val="0"/>
          <c:showPercent val="0"/>
          <c:showBubbleSize val="0"/>
        </c:dLbls>
        <c:gapWidth val="150"/>
        <c:axId val="112486656"/>
        <c:axId val="112631808"/>
      </c:barChart>
      <c:catAx>
        <c:axId val="112486656"/>
        <c:scaling>
          <c:orientation val="minMax"/>
        </c:scaling>
        <c:delete val="0"/>
        <c:axPos val="l"/>
        <c:majorTickMark val="out"/>
        <c:minorTickMark val="none"/>
        <c:tickLblPos val="nextTo"/>
        <c:crossAx val="112631808"/>
        <c:crosses val="autoZero"/>
        <c:auto val="1"/>
        <c:lblAlgn val="ctr"/>
        <c:lblOffset val="100"/>
        <c:noMultiLvlLbl val="0"/>
      </c:catAx>
      <c:valAx>
        <c:axId val="112631808"/>
        <c:scaling>
          <c:orientation val="minMax"/>
        </c:scaling>
        <c:delete val="0"/>
        <c:axPos val="b"/>
        <c:majorGridlines/>
        <c:numFmt formatCode="General" sourceLinked="1"/>
        <c:majorTickMark val="out"/>
        <c:minorTickMark val="none"/>
        <c:tickLblPos val="nextTo"/>
        <c:crossAx val="11248665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1027</Words>
  <Characters>6852</Characters>
  <Application>Microsoft Office Word</Application>
  <DocSecurity>0</DocSecurity>
  <Lines>285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zagviddil</cp:lastModifiedBy>
  <cp:revision>2</cp:revision>
  <cp:lastPrinted>2020-08-26T14:19:00Z</cp:lastPrinted>
  <dcterms:created xsi:type="dcterms:W3CDTF">2020-08-26T14:29:00Z</dcterms:created>
  <dcterms:modified xsi:type="dcterms:W3CDTF">2020-08-26T14:29:00Z</dcterms:modified>
</cp:coreProperties>
</file>