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З А К О Н   У К Р А Ї Н И </w:t>
      </w:r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o2"/>
      <w:bookmarkEnd w:id="0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інноваційну діяльність </w:t>
      </w:r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o3"/>
      <w:bookmarkEnd w:id="1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( Відомості Верховної Ради України (ВВР), 2002, N 36, ст.266 )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o4"/>
      <w:bookmarkEnd w:id="2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Із змінами, внесеними згідно із Законами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  N  380-IV (  </w:t>
      </w:r>
      <w:hyperlink r:id="rId5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380-15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26.12.2002, ВВР, 2003, N 10-11, ст.86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  N 1344-IV ( </w:t>
      </w:r>
      <w:hyperlink r:id="rId6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1344-15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27.11.2003, ВВР, 2004, N 17-18, ст.250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  N 2285-IV ( </w:t>
      </w:r>
      <w:hyperlink r:id="rId7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2285-15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23.12.2004, ВВР, 2005, N 7-8, ст.162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  N 2505-IV ( </w:t>
      </w:r>
      <w:hyperlink r:id="rId8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2505-15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25.03.2005, ВВР, 2005, N 17, N 18-19,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                                                          ст.267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  N 2314-VI ( </w:t>
      </w:r>
      <w:hyperlink r:id="rId9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2314-17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03.06.2010, ВВР, 2010, N 34, ст.484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  N 3715-VI ( </w:t>
      </w:r>
      <w:hyperlink r:id="rId10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08.09.2011, ВВР, 2012, N 19-20, ст.166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  N 5460-VI ( </w:t>
      </w:r>
      <w:hyperlink r:id="rId11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16.10.2012, ВВР, 2014, N 2-3, ст.41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o5"/>
      <w:bookmarkEnd w:id="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Закон   визначає  правові,  економічні  та  організаційні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засади державного регулювання інноваційної діяльності  в  Україні,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встановлює  форми  стимулювання  державою  інноваційних процесів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спрямований на підтримку розвитку економіки  України  інноваційним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шляхом.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o6"/>
      <w:bookmarkEnd w:id="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із  цим  Законом державну підтримку одержують суб'єкти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господарювання  всіх  форм  власності,  що  реалізують  в  Україні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інноваційні проекти, і підприємства всіх форм власності, які мають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статус інноваційних.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o7"/>
      <w:bookmarkEnd w:id="5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Розділ I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o8"/>
      <w:bookmarkEnd w:id="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ЗАГАЛЬНІ ПОЛОЖЕННЯ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o9"/>
      <w:bookmarkEnd w:id="7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Визначення термінів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" w:name="o10"/>
      <w:bookmarkEnd w:id="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У цьому Законі наведені нижче терміни вживаються в  такому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значенні: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" w:name="o11"/>
      <w:bookmarkEnd w:id="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інновації -  новостворені  (застосовані) і (або) вдосконалені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конкурентоздатні  технології,  продукція  або  послуги,  а   також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організаційно-технічні   рішення  виробничого,  адміністративного,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комерційного або іншого характеру, що істотно поліпшують структуру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та якість виробництва і (або) соціальної сфери;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o12"/>
      <w:bookmarkEnd w:id="1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інноваційна діяльність   -   діяльність,   що  спрямована  на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використання і комерціалізацію результатів наукових досліджень  та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розробок  і  зумовлює  випуск  на  ринок  нових  конкурентоздатних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товарів і послуг;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o13"/>
      <w:bookmarkEnd w:id="1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інноваційний продукт - результат  науково-дослідної  і  (або)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дослідно-конструкторської   розробки,   що   відповідає   вимогам,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встановленим цим Законом;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o14"/>
      <w:bookmarkEnd w:id="1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інноваційна продукція  -  нові  конкурентоздатні  товари   чи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послуги, що відповідають вимогам, встановленим цим Законом;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" w:name="o15"/>
      <w:bookmarkEnd w:id="1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інноваційний проект   -   комплект  документів,  що  визначає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процедуру  і  комплекс  усіх  необхідних  заходів  (у  тому  числі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інвестиційних)  щодо створення і реалізації інноваційного продукту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 (або) інноваційної продукції;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" w:name="o16"/>
      <w:bookmarkEnd w:id="1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пріоритетний  інноваційний  проект  - інноваційний проект, що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реалізується   в   рамках   пріоритетних   напрямів 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діяльності;  {  Абзац  сьомий  частини  першої статті 1 в редакції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Закону N 3715-VI ( </w:t>
      </w:r>
      <w:hyperlink r:id="rId12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 від 08.09.2011 }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" w:name="o17"/>
      <w:bookmarkEnd w:id="1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інноваційне підприємство  (інноваційний   центр,   технопарк,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технополіс,  інноваційний  бізнес-інкубатор  тощо)  - підприємство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(об'єднання  підприємств),  що  розробляє,  виробляє  і   реалізує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інноваційні  продукти  і (або) продукцію чи послуги,  обсяг яких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грошовому вимірі перевищує 70  відсотків  його  загального  обсягу </w:t>
      </w:r>
      <w:bookmarkStart w:id="16" w:name="_GoBack"/>
      <w:bookmarkEnd w:id="1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продукції і (або) послуг;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" w:name="o18"/>
      <w:bookmarkEnd w:id="1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інноваційна інфраструктура    -    сукупність    підприємств,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організацій,  установ,  їх об'єднань,  асоціацій  будь-якої  форми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власності,   що   надають  послуги  із  забезпечення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      (фінансові,      консалтингові,      маркетингові,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інформаційно-комунікативні, юридичні, освітні тощо).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" w:name="o19"/>
      <w:bookmarkEnd w:id="18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2.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Законодавство України у сфері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" w:name="o20"/>
      <w:bookmarkEnd w:id="1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Законодавство  України  у  сфері  інноваційної 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базується  на  Конституції України ( </w:t>
      </w:r>
      <w:hyperlink r:id="rId13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254к/96-ВР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 і складається із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законів України "Про інвестиційну діяльність" (  </w:t>
      </w:r>
      <w:hyperlink r:id="rId14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1560-12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),  "Про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наукову і науково-технічну діяльність" ( </w:t>
      </w:r>
      <w:hyperlink r:id="rId15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1977-12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"Про наукову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науково-технічну  експертизу" ( </w:t>
      </w:r>
      <w:hyperlink r:id="rId16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51/95-ВР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"Про спеціальний режим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 діяльності  технологічних  парків"  ( </w:t>
      </w:r>
      <w:hyperlink r:id="rId17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991-14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"Про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спеціальну  економічну  зону "Яворів" ( </w:t>
      </w:r>
      <w:hyperlink r:id="rId18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402-14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"Про пріоритетні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напрями  інноваційної  діяльності  в  Україні"  ( </w:t>
      </w:r>
      <w:hyperlink r:id="rId19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цього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Закону  та інших нормативно-правових актів, що регулюють суспільні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відносини у цій сфері.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" w:name="o21"/>
      <w:bookmarkEnd w:id="20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Стаття  2  із  змінами, внесеними згідно із  Законом  N 3715-VI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( </w:t>
      </w:r>
      <w:hyperlink r:id="rId20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08.09.2011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" w:name="o22"/>
      <w:bookmarkEnd w:id="21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3.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Мета і принципи державної інноваційної політики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" w:name="o23"/>
      <w:bookmarkEnd w:id="2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Головною метою державної інноваційної політики є створення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соціально-економічних,   організаційних   і   правових   умов  для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ефективного     відтворення,     розвитку      й      використання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науково-технічного  потенціалу  країни,  забезпечення впровадження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сучасних    екологічно    чистих,    безпечних,     </w:t>
      </w:r>
      <w:proofErr w:type="spellStart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енерго-</w:t>
      </w:r>
      <w:proofErr w:type="spellEnd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та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ресурсозберігаючих  технологій,  виробництва  та  реалізації нових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видів конкурентоздатної продукції.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" w:name="o24"/>
      <w:bookmarkEnd w:id="2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Основними принципами державної інноваційної політики є: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" w:name="o25"/>
      <w:bookmarkEnd w:id="2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орієнтація на інноваційний шлях розвитку економіки України;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" w:name="o26"/>
      <w:bookmarkEnd w:id="2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державних пріоритетів інноваційного розвитку;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" w:name="o27"/>
      <w:bookmarkEnd w:id="2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формування нормативно-правової  бази  у  сфері 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7" w:name="o28"/>
      <w:bookmarkEnd w:id="2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умов   для   збереження,  розвитку  і  використання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вітчизняного науково-технічного та інноваційного потенціалу;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8" w:name="o29"/>
      <w:bookmarkEnd w:id="2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взаємодії    науки,     освіти,     виробництва,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фінансово-кредитної сфери у розвитку 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9" w:name="o30"/>
      <w:bookmarkEnd w:id="2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ефективне використання   ринкових   механізмів  для  сприяння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інноваційній    діяльності,     підтримка     підприємництва    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науково-виробничій сфері;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0" w:name="o31"/>
      <w:bookmarkEnd w:id="3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здійснення заходів       на       підтримку       міжнародної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науково-технологічної кооперації,  трансферу  технологій,  захисту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вітчизняної  продукції  на  внутрішньому ринку та її просування на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зовнішній ринок;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1" w:name="o32"/>
      <w:bookmarkEnd w:id="3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фінансова підтримка,   здійснення   сприятливої    кредитної,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податкової і митної політики у сфері 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2" w:name="o33"/>
      <w:bookmarkEnd w:id="3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сприяння розвиткові інноваційної інфраструктури;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3" w:name="o34"/>
      <w:bookmarkEnd w:id="3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інформаційне забезпечення суб'єктів 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4" w:name="o35"/>
      <w:bookmarkEnd w:id="3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підготовка кадрів у сфері інноваційної діяльності.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5" w:name="o36"/>
      <w:bookmarkEnd w:id="35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4.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Об'єкти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6" w:name="o37"/>
      <w:bookmarkEnd w:id="3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Об'єктами інноваційної діяльності є: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7" w:name="o38"/>
      <w:bookmarkEnd w:id="3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інноваційні програми і проекти;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8" w:name="o39"/>
      <w:bookmarkEnd w:id="3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нові знання та інтелектуальні продукти;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9" w:name="o40"/>
      <w:bookmarkEnd w:id="3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виробниче обладнання та процеси;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0" w:name="o41"/>
      <w:bookmarkEnd w:id="4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інфраструктура виробництва і підприємництва;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1" w:name="o42"/>
      <w:bookmarkEnd w:id="4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організаційно-технічні          рішення          виробничого,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адміністративного,  комерційного  або іншого характеру, що істотно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поліпшують  структуру  і  якість  виробництва  і  (або) соціальної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сфери;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2" w:name="o43"/>
      <w:bookmarkEnd w:id="4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сировинні ресурси, засоби їх видобування і переробки;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3" w:name="o44"/>
      <w:bookmarkEnd w:id="4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товарна продукція;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4" w:name="o45"/>
      <w:bookmarkEnd w:id="4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механізми формування  споживчого  ринку  і   збуту   товарної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продукції.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5" w:name="o46"/>
      <w:bookmarkEnd w:id="45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5.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Суб'єкти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6" w:name="o47"/>
      <w:bookmarkEnd w:id="4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Суб'єктами  інноваційної  діяльності можуть бути фізичні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(або) юридичні особи  України,  фізичні  і  (або)  юридичні  особи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іноземних держав, особи без громадянства, об'єднання цих осіб, які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провадять в  Україні  інноваційну  діяльність  і  (або)  залучають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майнові та інтелектуальні цінності, вкладають власні чи запозичені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кошти в реалізацію в Україні інноваційних проектів.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7" w:name="o48"/>
      <w:bookmarkEnd w:id="47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Розділ II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8" w:name="o49"/>
      <w:bookmarkEnd w:id="4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ДЕРЖАВНЕ РЕГУЛЮВАННЯ У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    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9" w:name="o50"/>
      <w:bookmarkEnd w:id="49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6.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Державне регулювання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0" w:name="o51"/>
      <w:bookmarkEnd w:id="5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1. Державне  регулювання інноваційної діяльності здійснюється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шляхом: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1" w:name="o52"/>
      <w:bookmarkEnd w:id="5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і  підтримки  пріоритетних  напрямів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діяльності;  {  Абзац другий статті 6 із змінами, внесеними згідно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із Законом N 3715-VI ( </w:t>
      </w:r>
      <w:hyperlink r:id="rId21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 від 08.09.2011 }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2" w:name="o53"/>
      <w:bookmarkEnd w:id="5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формування і реалізації державних,  галузевих, регіональних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місцевих інноваційних програм;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3" w:name="o54"/>
      <w:bookmarkEnd w:id="5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нормативно-правової  бази та економічних механізмів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для підтримки і стимулювання 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4" w:name="o55"/>
      <w:bookmarkEnd w:id="5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захисту прав та інтересів суб'єктів 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5" w:name="o56"/>
      <w:bookmarkEnd w:id="5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фінансової підтримки виконання інноваційних 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6" w:name="o57"/>
      <w:bookmarkEnd w:id="5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стимулювання комерційних банків та  інших фінансово-кредитних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установ, що кредитують виконання інноваційних 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7" w:name="o58"/>
      <w:bookmarkEnd w:id="5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встановлення пільгового  оподаткування суб'єктів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8" w:name="o59"/>
      <w:bookmarkEnd w:id="5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підтримки функціонування  і  розвитку  сучасної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інфраструктури.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9" w:name="o60"/>
      <w:bookmarkEnd w:id="59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7.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Повноваження Верховної Ради України, Верховної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Ради Автономної Республіки Крим та органів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місцевого самоврядування у сфері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0" w:name="o61"/>
      <w:bookmarkEnd w:id="6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Верховна  Рада  України визначає єдину державну політику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сфері інноваційної діяльності, а саме: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1" w:name="o62"/>
      <w:bookmarkEnd w:id="6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створює законодавчу базу для сфери 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2" w:name="o63"/>
      <w:bookmarkEnd w:id="6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визначає   стратегічні   пріоритетні   напрями 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діяльності;  {  Абзац  третій  частини  першої статті 7 в редакції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Закону N 3715-VI ( </w:t>
      </w:r>
      <w:hyperlink r:id="rId22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 від 08.09.2011 }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3" w:name="o64"/>
      <w:bookmarkEnd w:id="6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межах Державного бюджету України визначає обсяг  асигнувань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для фінансової підтримки інноваційної діяльності.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4" w:name="o65"/>
      <w:bookmarkEnd w:id="6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2. Верховна   Рада  Автономної  Республіки  Крим,  обласні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районні ради відповідно до їх компетенції: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5" w:name="o66"/>
      <w:bookmarkEnd w:id="6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затверджують     середньострокові     пріоритетні     напрями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  діяльності   регіонального   рівня  та  регіональні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інноваційні   програми,   що  кредитуються  з  бюджету  Автономної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Республіки  Крим,  обласних  і  районних  бюджетів; { Абзац другий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частини  другої статті 7 із змінами, внесеними згідно  із  Законом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N 3715-VI ( </w:t>
      </w:r>
      <w:hyperlink r:id="rId23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 від 08.09.2011 }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6" w:name="o67"/>
      <w:bookmarkEnd w:id="6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визначають кошти бюджету Автономної Республіки Крим, обласних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   районних   бюджетів   для  фінансової  підтримки  регіональних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 програм  і  доручають  Раді   міністрів   Автономної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Республіки   Крим,  делегують  повноваження  обласним  і  районним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державним адміністраціям  фінансування  регіональних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програм через державні інноваційні фінансово-кредитні установи (їх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регіональні відділення) у межах виділених у цих бюджетах коштів;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7" w:name="o68"/>
      <w:bookmarkEnd w:id="6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контролюють фінансування регіональних інноваційних програм за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кошти  бюджету  Автономної  Республіки  Крим,  обласних і районних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бюджетів.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8" w:name="o69"/>
      <w:bookmarkEnd w:id="6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Представницькі органи місцевого самоврядування - сільські,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селищні, міські ради відповідно до їх компетенції: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9" w:name="o70"/>
      <w:bookmarkEnd w:id="6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затверджують місцеві інноваційні програми;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0" w:name="o71"/>
      <w:bookmarkEnd w:id="7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межах  коштів  бюджету  розвитку  визначають кошти місцевих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бюджетів для фінансової підтримки місцевих інноваційних програм;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1" w:name="o72"/>
      <w:bookmarkEnd w:id="7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створюють комунальні інноваційні фінансово-кредитні  установи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для  фінансової  підтримки  місцевих інноваційних програм за кошти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місцевих бюджетів,  затверджують їх статути чи положення про  них,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підпорядковують їх своїм виконавчим органам;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2" w:name="o73"/>
      <w:bookmarkEnd w:id="7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доручають своїм   виконавчим  органам  фінансування  місцевих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програм за рахунок  коштів  місцевого  бюджету  через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державні  інноваційні  фінансово-кредитні установи (їх регіональні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відділення) або через  комунальні  інноваційні  фінансово-кредитні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установи;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3" w:name="o74"/>
      <w:bookmarkEnd w:id="7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затверджують порядок   формування   і   використання   коштів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комунальних інноваційних фінансово-кредитних установ;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4" w:name="o75"/>
      <w:bookmarkEnd w:id="7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контролюють фінансування  місцевих  інноваційних  програм  за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кошти     місцевого    бюджету    через    державні    інноваційні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фінансово-кредитні установи (їх регіональні відділення);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5" w:name="o76"/>
      <w:bookmarkEnd w:id="7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контролюють      діяльність      комунальних   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фінансово-кредитних установ.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6" w:name="o77"/>
      <w:bookmarkEnd w:id="76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8.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Повноваження Кабінету Міністрів України у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7" w:name="o78"/>
      <w:bookmarkEnd w:id="7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Кабінет Міністрів України: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8" w:name="o79"/>
      <w:bookmarkEnd w:id="7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  державне   управління   та  забезпечує  реалізацію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державної політики у сфері 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9" w:name="o80"/>
      <w:bookmarkEnd w:id="7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   та  подає  Верховній  Раді  України  пропозиції  щодо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стратегічних  пріоритетних  напрямів  інноваційної  діяльності  та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затверджує   середньострокові   пріоритетні  напрями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  загальнодержавного і галузевого рівнів; { Абзац третій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статті 8 в редакції Закону N 3715-VI ( </w:t>
      </w:r>
      <w:hyperlink r:id="rId24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 від 08.09.2011 }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0" w:name="o81"/>
      <w:bookmarkEnd w:id="8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  заходи   щодо   реалізації  пріоритетних  напрямів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1" w:name="o82"/>
      <w:bookmarkEnd w:id="8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сприяє    створенню   ефективної   інфраструктури   у  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2" w:name="o83"/>
      <w:bookmarkEnd w:id="8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створює       спеціалізовані       державні       інноваційні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фінансово-кредитні  установи для фінансової підтримки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програм і проектів,  затверджує їх статути чи положення  про  них,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підпорядковує ці установи центральному органу виконавчої влади, що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реалізує   державну  політику  у  сфері  інноваційної 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{  Абзац  шостий  частини  першої  статті  8 із змінами, внесеними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згідно із Законом N 5460-VI ( </w:t>
      </w:r>
      <w:hyperlink r:id="rId25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3" w:name="o84"/>
      <w:bookmarkEnd w:id="8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 та подає Верховній Раді  України  як  складову  частину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проекту  закону  про  Державний  бюджет України на відповідний рік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пропозиції щодо обсягів бюджетних коштів для фінансової  підтримки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виконання  інноваційних  проектів  через  спеціалізовані  державні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інноваційні фінансово-кредитні установи;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4" w:name="o85"/>
      <w:bookmarkEnd w:id="8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затверджує положення   про   порядок   державної   реєстрації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 проектів  і  ведення Державного реєстру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 ( </w:t>
      </w:r>
      <w:hyperlink r:id="rId26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1474-2003-п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5" w:name="o86"/>
      <w:bookmarkEnd w:id="8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інформує Верховну Раду  України  про  виконання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проектів, які кредитувалися за кошти Державного бюджету України,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 повернення до бюджету наданих раніше кредитів.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6" w:name="o87"/>
      <w:bookmarkEnd w:id="86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9.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Повноваження центральних органів виконавчої влади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сфері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7" w:name="o88"/>
      <w:bookmarkEnd w:id="8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  Центральний   орган   виконавчої  влади,  що  забезпечує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формування державної політики у сфері інновацій: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8" w:name="o89"/>
      <w:bookmarkEnd w:id="8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 заходи  щодо проведення єдиної науково-технічної та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політики;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9" w:name="o90"/>
      <w:bookmarkEnd w:id="8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координує   роботу  у  сфері  інноваційної  діяльності  інших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центральних органів виконавчої влади;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0" w:name="o91"/>
      <w:bookmarkEnd w:id="9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подає Кабінету Міністрів України пропозиції щодо стратегічних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пріоритетних  напрямів  інноваційної діяльності, середньострокових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пріоритетних  напрямів  інноваційної діяльності загальнодержавного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рівня, державних інноваційних програм, а також стосовно необхідних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обсягів бюджетних коштів для їх кредитування;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1" w:name="o92"/>
      <w:bookmarkEnd w:id="9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подає  Кабінету  Міністрів  України пропозиції щодо створення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спеціалізованих державних інноваційних фінансово-кредитних установ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для   фінансової   підтримки   інноваційних  програм  і  проектів,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розробляє статути чи положення про ці установи;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2" w:name="o93"/>
      <w:bookmarkEnd w:id="9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 нормативно-правове  забезпечення у сфері інновацій,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забезпечує    розвиток   інноваційного   потенціалу   України   та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національної інноваційної системи;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3" w:name="o94"/>
      <w:bookmarkEnd w:id="9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 інші повноваження, передбачені законом та покладені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 нього актами Президента України відповідно до законів.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4" w:name="o95"/>
      <w:bookmarkEnd w:id="9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Центральний  орган виконавчої влади, що реалізує державну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політику у сфері науково-технічної та інноваційної діяльності: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5" w:name="o96"/>
      <w:bookmarkEnd w:id="9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   пропозиції   щодо  визначення  пріоритетних  напрямів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розвитку 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6" w:name="o97"/>
      <w:bookmarkEnd w:id="9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організовує    прогнозно-аналітичні   дослідження   тенденцій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інноваційного розвитку;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7" w:name="o98"/>
      <w:bookmarkEnd w:id="9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здійснює  державну  реєстрацію  інноваційних  проектів і веде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Державний реєстр інноваційних 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8" w:name="o99"/>
      <w:bookmarkEnd w:id="9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проводить   у   встановленому   порядку   конкурсний   відбір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9" w:name="o100"/>
      <w:bookmarkEnd w:id="9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   пропозиції   щодо  проектів  інноваційних  програм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визначення обсягу коштів державного бюджету для їх фінансування;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0" w:name="o101"/>
      <w:bookmarkEnd w:id="10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  пропозиції  щодо  утворення  спеціалізованих державних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 фінансово-кредитних установ для фінансової підтримки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програм і 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1" w:name="o102"/>
      <w:bookmarkEnd w:id="10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бере  участь  у здійсненні в установленому порядку проведення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державної  наукової  та  науково-технічної експертизи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2" w:name="o103"/>
      <w:bookmarkEnd w:id="10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організовує  підвищення  кваліфікації  спеціалістів  у 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3" w:name="o104"/>
      <w:bookmarkEnd w:id="10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 інші повноваження, передбачені законом та покладені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 нього актами Президента України.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4" w:name="o105"/>
      <w:bookmarkEnd w:id="10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Інші центральні органи виконавчої влади: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5" w:name="o106"/>
      <w:bookmarkEnd w:id="10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здійснюють підготовку пропозицій щодо реалізації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політики     у    відповідній    галузі    економіки,    створюють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організаційно-економічні механізми підтримки її реалізації;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6" w:name="o107"/>
      <w:bookmarkEnd w:id="10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готують  та  подають  у  встановленому  порядку відповідно 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компетенції   пропозиції   щодо   середньострокових   пріоритетних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напрямів інноваційної діяльності галузевого рівня;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7" w:name="o108"/>
      <w:bookmarkEnd w:id="10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доручають    державним    інноваційним    фінансово-кредитним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установам проведення конкурсного відбору пріоритетних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проектів,  що реалізуються в рамках середньострокових пріоритетних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напрямів  галузевого  рівня, і здійснення фінансової підтримки цих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 у межах коштів, передбачених законом про Державний бюджет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України на відповідний рік;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8" w:name="o109"/>
      <w:bookmarkEnd w:id="10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здійснюють   інші   повноваження,   передбачені   законом  та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покладені на нього актами Президента України.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9" w:name="o110"/>
      <w:bookmarkEnd w:id="109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</w:t>
      </w:r>
      <w:proofErr w:type="spellStart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Саття</w:t>
      </w:r>
      <w:proofErr w:type="spellEnd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9  із  змінами,  внесеними  згідно  із Законом N 3715-VI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(   </w:t>
      </w:r>
      <w:hyperlink r:id="rId27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)  від  08.09.2011;  в  редакції  Закону  N  5460-VI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( </w:t>
      </w:r>
      <w:hyperlink r:id="rId28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0" w:name="o111"/>
      <w:bookmarkEnd w:id="110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10.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Повноваження Ради міністрів Автономної Республіки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Крим, місцевих державних адміністрацій, виконавчих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органів місцевого самоврядування у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1" w:name="o112"/>
      <w:bookmarkEnd w:id="11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Рада  міністрів  Автономної   Республіки   Крим,   місцеві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державні  адміністрації (у межах делегованих їм органами місцевого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самоврядування повноважень) відповідно до їх компетенції: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2" w:name="o113"/>
      <w:bookmarkEnd w:id="11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готують та подають Верховній Раді Автономної Республіки Крим,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відповідним  радам  пропозиції щодо середньострокових пріоритетних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напрямів  інноваційної  діяльності  регіонального рівня; { Частину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першу  статті  10  доповнено  новим  абзацом  згідно  із   Законом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N 3715-VI ( </w:t>
      </w:r>
      <w:hyperlink r:id="rId29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 від 08.09.2011 }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3" w:name="o114"/>
      <w:bookmarkEnd w:id="11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розробляють проекти  регіональних  інноваційних   програм 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подають  їх  для затвердження відповідно Верховній Раді Автономної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Республіки Крим, обласним і районним радам;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4" w:name="o115"/>
      <w:bookmarkEnd w:id="11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вживають заходів  щодо  виконання  регіональних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програм;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5" w:name="o116"/>
      <w:bookmarkEnd w:id="11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сприяють інноваційній діяльності у своєму регіоні і створенню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сучасної інфраструктури у цій сфері;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6" w:name="o117"/>
      <w:bookmarkEnd w:id="11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залучають підприємства,  установи і організації,  розташовані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  підпорядкованій  їм  території,  за їх згодою,  до розв'язання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проблем інноваційного розвитку регіонів;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7" w:name="o118"/>
      <w:bookmarkEnd w:id="11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доручають державним     інноваційним      фінансово-кредитним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установам  (їх  регіональним  відділенням)  проведення конкурсного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відбору інноваційних проектів регіональних інноваційних програм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здійснення їх фінансової підтримки у межах коштів,  передбачених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бюджеті  Автономної  Республіки  Крим  і  обласних   та   районних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бюджетах;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8" w:name="o119"/>
      <w:bookmarkEnd w:id="11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подають пропозиції   спеціально  уповноваженому  центральному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органу виконавчої влади у сфері інноваційної  діяльності  стосовно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включення  інноваційних  проектів  за  регіональними програмами 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державних  програм  і  їх  фінансування  шляхом  кредитування   із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державного бюджету.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9" w:name="o120"/>
      <w:bookmarkEnd w:id="11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2. Виконавчі органи місцевого самоврядування відповідно до їх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компетенції: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0" w:name="o121"/>
      <w:bookmarkEnd w:id="12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розробляють проекти місцевих інноваційних програм  і  подають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їх для затвердження відповідним місцевим радам;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1" w:name="o122"/>
      <w:bookmarkEnd w:id="12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вживають заходів   щодо   виконання   місцевих 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програм;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2" w:name="o123"/>
      <w:bookmarkEnd w:id="12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залучають підприємства,  установи і організації,  розташовані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  підпорядкованій  їм  території,  за їх згодою,  до розв'язання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проблем інноваційного розвитку населених пунктів;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3" w:name="o124"/>
      <w:bookmarkEnd w:id="12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доручають державним     інноваційним      фінансово-кредитним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установам    (їх   регіональним   відділенням)   або   комунальним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інноваційним фінансово-кредитним установам проведення  конкурсного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відбору  інноваційних  проектів  місцевих  інноваційних  програм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здійснення фінансової  підтримки  цих  проектів  у  межах  коштів,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передбачених у відповідному місцевому бюджеті;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4" w:name="o125"/>
      <w:bookmarkEnd w:id="12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готують і  подають відповідним місцевим радам пропозиції щодо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створення      комунальних      спеціалізованих     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фінансово-кредитних  установ  для  фінансової  підтримки  місцевих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програм;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5" w:name="o126"/>
      <w:bookmarkEnd w:id="12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подають пропозиції  спеціально  уповноваженому   центральному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органу  виконавчої  влади у сфері інноваційної діяльності стосовно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включення  інноваційних  проектів  за  місцевими   програмами   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державних   програм  і  їх  фінансування  шляхом  кредитування  із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державного бюджету через державні  інноваційні  фінансово-кредитні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установи.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6" w:name="o127"/>
      <w:bookmarkEnd w:id="126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11.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Державний контроль у сфері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7" w:name="o128"/>
      <w:bookmarkEnd w:id="12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Державний   контроль   у   сфері  інноваційної 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здійснюється для забезпечення дотримання всіма її суб'єктами вимог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законодавства щодо інноваційної діяльності.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8" w:name="o129"/>
      <w:bookmarkEnd w:id="12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Державний   контроль   у   сфері  інноваційної 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здійснюється: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9" w:name="o130"/>
      <w:bookmarkEnd w:id="12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 центральним  органом  виконавчої влади, що реалізує єдину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державну податкову політику;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0" w:name="o131"/>
      <w:bookmarkEnd w:id="130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{  Пункт  "а" частини другої статті 11 в редакції Закону N 5460-VI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( </w:t>
      </w:r>
      <w:hyperlink r:id="rId30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1" w:name="o132"/>
      <w:bookmarkEnd w:id="13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Верховною   Радою  Автономної  Республіки  Крим,  органами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місцевого самоврядування у межах їх повноважень;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2" w:name="o133"/>
      <w:bookmarkEnd w:id="13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щодо  визначених   статтями   розділу   V   цього   Закону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особливостей оподаткування - центральним органом виконавчої влади,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що реалізує єдину державну податкову політику.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3" w:name="o134"/>
      <w:bookmarkEnd w:id="133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Пункт "в" частини другої статті 11 із змінами, внесеними згідно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із Законом N 5460-VI ( </w:t>
      </w:r>
      <w:hyperlink r:id="rId31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4" w:name="o135"/>
      <w:bookmarkEnd w:id="134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Розділ III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5" w:name="o136"/>
      <w:bookmarkEnd w:id="13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ПРАВОВИЙ РЕЖИМ ІННОВАЦІЙНИХ ПРОЕКТІВ,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ПРОДУКТІВ І ПРОДУКЦІЇ, ІННОВАЦІЙНИХ ПІДПРИЄМСТВ ТА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ДЕРЖАВНА РЕЄСТРАЦІЯ ІННОВАЦІЙНИХ ПРОЕКТІВ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6" w:name="o137"/>
      <w:bookmarkEnd w:id="136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12.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Інноваційний проект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7" w:name="o138"/>
      <w:bookmarkEnd w:id="13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Інноваційним  визнається   проект,   яким   передбачаються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розробка,  виробництво і реалізація інноваційного продукту і (або)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продукції,  що відповідають вимогам статей  14  і  15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цього Закону.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8" w:name="o139"/>
      <w:bookmarkEnd w:id="13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Передбачена  цим  Законом  державна  підтримка  реалізації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інноваційного  проекту   надається   за   умови   його   державної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реєстрації.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9" w:name="o140"/>
      <w:bookmarkEnd w:id="13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Державна  реєстрація інноваційного проекту здійснюється за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ініціативою  суб'єкта  інноваційної   діяльності   відповідно   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положень статті 13 цього Закону.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0" w:name="o141"/>
      <w:bookmarkEnd w:id="140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13.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Державна реєстрація інноваційних проектів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1" w:name="o142"/>
      <w:bookmarkEnd w:id="14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Державна  реєстрація  інноваційних проектів здійснюється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порядку ( </w:t>
      </w:r>
      <w:hyperlink r:id="rId32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1474-2003-п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визначеному Кабінетом Міністрів України.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2" w:name="o143"/>
      <w:bookmarkEnd w:id="14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Державну  реєстрацію  інноваційних  проектів здійснює, за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поданням  суб'єктів  інноваційної  діяльності,  центральний  орган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виконавчої   влади,   що   реалізує   державну  політику  у 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  діяльності.   Цей   орган   веде  Державний  реєстр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інноваційних проектів.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3" w:name="o144"/>
      <w:bookmarkEnd w:id="143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{  Частина друга статті 13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33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4" w:name="o145"/>
      <w:bookmarkEnd w:id="14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Необхідною умовою занесення проекту до Державного  реєстру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інноваційних  проектів  є його кваліфікування.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5" w:name="o146"/>
      <w:bookmarkEnd w:id="145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третя статті 13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34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6" w:name="o147"/>
      <w:bookmarkEnd w:id="146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Частину  четверту  статті  13 виключено на підставі Закону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35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7" w:name="o148"/>
      <w:bookmarkEnd w:id="14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 Центральний  орган виконавчої влади, що реалізує державну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політику  у  сфері  інноваційної  діяльності,  для  кваліфікування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проектів організує проведення експертизи прийнятих 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розгляду  проектів.  Експертиза  при  кваліфікуванні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  виконується  за  рахунок  коштів  суб'єктів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діяльності,  які  заявляють  проекти  на  державну  реєстрацію,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відповідно  до  Закону  України  "Про  наукову  і науково-технічну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експертизу" ( </w:t>
      </w:r>
      <w:hyperlink r:id="rId36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51/95-ВР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8" w:name="o149"/>
      <w:bookmarkEnd w:id="148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п’ята статті 13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37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9" w:name="o150"/>
      <w:bookmarkEnd w:id="14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  Проекти,   що   визнані   за   результатами   експертизи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інноваційними, заносяться центральним органом виконавчої влади, що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реалізує  державну  політику  у  сфері інноваційної діяльності, 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Державного реєстру інноваційних проектів.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0" w:name="o151"/>
      <w:bookmarkEnd w:id="15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Інноваційні  проекти  з  пріоритетних  напрямів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  визнаються  центральним  органом  виконавчої влади, що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реалізує   державну  політику  у  сфері  інноваційної  діяльності,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пріоритетними  інноваційними  проектами.  {  Абзац  другий частини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шостої статті 13 із змінами, внесеними згідно із Законом N 3715-VI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( </w:t>
      </w:r>
      <w:hyperlink r:id="rId38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3715-17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 від 08.09.2011 }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1" w:name="o152"/>
      <w:bookmarkEnd w:id="151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шоста статті 13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39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2" w:name="o153"/>
      <w:bookmarkEnd w:id="15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  Інформація   про   занесення  інноваційного  проекту  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Державного  реєстру інноваційних проектів публікується центральним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органом  виконавчої  влади,  що реалізує державну політику у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інноваційної діяльності, у його бюлетені.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3" w:name="o154"/>
      <w:bookmarkEnd w:id="153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сьома статті 13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40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4" w:name="o155"/>
      <w:bookmarkEnd w:id="15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8.  Центральний  орган виконавчої влади, що реалізує державну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політику   у   сфері   інноваційної   діяльності,  видає  суб'єкту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  діяльності   свідоцтво   про   державну  реєстрацію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інноваційного   проекту.   Форма   свідоцтва   (   </w:t>
      </w:r>
      <w:hyperlink r:id="rId41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1474-2003-п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)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затверджується Кабінетом Міністрів України.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5" w:name="o156"/>
      <w:bookmarkEnd w:id="155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Частина восьма статті 13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42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6" w:name="o157"/>
      <w:bookmarkEnd w:id="15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  Свідоцтво про державну реєстрацію інноваційного проекту 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чинним  протягом семи років від дати його видачі. Після завершення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цього   строку   державна   реєстрація   інноваційного  проекту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відповідний  запис  у  Державному  реєстрі  інноваційних  проектів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анулюються.  Інформація  про  це  публікується центральним органом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виконавчої   влади,   що   реалізує   державну  політику  у 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інноваційної діяльності, у його бюлетені.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7" w:name="o158"/>
      <w:bookmarkEnd w:id="157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 дев'ята  статті  13  із  змінами,  внесеними згідно із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Законами   N  2314-VI  (  </w:t>
      </w:r>
      <w:hyperlink r:id="rId43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2314-17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)  від  03.06.2010,  N  5460-VI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( </w:t>
      </w:r>
      <w:hyperlink r:id="rId44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8" w:name="o159"/>
      <w:bookmarkEnd w:id="15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Державна реєстрація інноваційного проекту  не  передбачає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будь-яких  зобов'язань щодо бюджетного кредитування його виконання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чи іншої державної фінансової підтримки.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9" w:name="o160"/>
      <w:bookmarkEnd w:id="15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  Строк  розгляду центральним органом виконавчої влади, що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реалізує   державну  політику  у  сфері  інноваційної  діяльності,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проекту,  поданого  для  державної реєстрації як інноваційного, не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повинен перевищувати шість місяців від дати його прийняття.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0" w:name="o161"/>
      <w:bookmarkEnd w:id="160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 одинадцята  статті  13 із змінами, внесеними згідно із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Законом N 5460-VI ( </w:t>
      </w:r>
      <w:hyperlink r:id="rId45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1" w:name="o162"/>
      <w:bookmarkEnd w:id="16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12. Особливості    експертизи    і    державної    реєстрації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проектів, на які поширюються положення Закону України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"Про державну таємницю"  (  </w:t>
      </w:r>
      <w:hyperlink r:id="rId46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3855-12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),  визначаються  спеціальним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Положенням.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2" w:name="o163"/>
      <w:bookmarkEnd w:id="16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13. У  разі  незгоди  суб'єкта  інноваційної  діяльності   чи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будь-якої  іншої  фізичної  або  юридичної  особи  з рішенням щодо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кваліфікації  інноваційного  проекту  і  (або)  з  його  державною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реєстрацією  ці акти можуть бути оскаржені до суду (господарського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суду).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3" w:name="o164"/>
      <w:bookmarkEnd w:id="16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14.  Центральний орган виконавчої влади, що реалізує державну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політику  у сфері інноваційної діяльності несе відповідальність за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повноту  і достовірність експертизи і за збереження конфіденційної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інформації, пов'язаної з інноваційними проектами.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4" w:name="o165"/>
      <w:bookmarkEnd w:id="164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{  Частина  чотирнадцята статті 13 із змінами, внесеними згідно із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Законом N 5460-VI ( </w:t>
      </w:r>
      <w:hyperlink r:id="rId47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5" w:name="o166"/>
      <w:bookmarkEnd w:id="16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15. Неправомірні кваліфікація і державна  реєстрація  проекту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як  інноваційного  тягнуть  за  собою  відповідальність  згідно із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законом.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6" w:name="o167"/>
      <w:bookmarkEnd w:id="16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16. Правопорушеннями   при   кваліфікуванні    і    державній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реєстрації інноваційних проектів вважаються: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7" w:name="o168"/>
      <w:bookmarkEnd w:id="16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прийняття рішення про кваліфікування інноваційного проекту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 його державну реєстрацію без проведення експертизи;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8" w:name="o169"/>
      <w:bookmarkEnd w:id="16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фальсифікація висновків експертизи;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9" w:name="o170"/>
      <w:bookmarkEnd w:id="16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вчинення дій, що перешкоджають проведенню експертизи;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0" w:name="o171"/>
      <w:bookmarkEnd w:id="17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умисне  примушування  або  створення  для   експертів   чи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експертних   комісій   обставин,   які   зумовлюють   необ'єктивне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проведення експертизи;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1" w:name="o172"/>
      <w:bookmarkEnd w:id="17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д) переслідування експертів за  підготовлені  ними  висновки,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несприятливі для тієї чи іншої особи чи організації;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2" w:name="o173"/>
      <w:bookmarkEnd w:id="17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е) залучення   до  експертизи  посадових  осіб  та  фахівців,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безпосередньо заінтересованих у результатах експертизи;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3" w:name="o174"/>
      <w:bookmarkEnd w:id="17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є) розголошення  конфіденційної  інформації,   пов'язаної   з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розглядуваними інноваційними проектами.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4" w:name="o175"/>
      <w:bookmarkEnd w:id="174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14.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Інноваційний продукт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5" w:name="o176"/>
      <w:bookmarkEnd w:id="17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Інноваційний продукт є результатом виконання інноваційного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проекту  і  науково-дослідною  і  (або)  дослідно-конструкторською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розробкою  нової  технології  (в  тому  числі  - інформаційної) чи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продукції з виготовленням експериментального зразка  чи  дослідної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партії і відповідає таким вимогам: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6" w:name="o177"/>
      <w:bookmarkEnd w:id="17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він  є реалізацією (впровадженням) об'єкта інтелектуальної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власності  (винаходу,  корисної   моделі,   промислового   зразка,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топографії інтегральної мікросхеми, селекційного досягнення тощо),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 які виробник продукту має державні охоронні документи (патенти,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свідоцтва)  чи одержані від власників цих об'єктів інтелектуальної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власності ліцензії,  або реалізацією  (впровадженням)  відкриттів.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При  цьому  використаний об'єкт інтелектуальної власності має бути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визначальним для даного продукту;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7" w:name="o178"/>
      <w:bookmarkEnd w:id="17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розробка продукту підвищує вітчизняний науково-технічний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технологічний рівень;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8" w:name="o179"/>
      <w:bookmarkEnd w:id="17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</w:t>
      </w:r>
      <w:proofErr w:type="spellStart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End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Україні  цей продукт вироблено (буде вироблено) вперше,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або якщо не вперше,  то порівняно з іншим  аналогічним  продуктом,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представленим на ринку, він є конкурентоздатним і має суттєво вищі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техніко-економічні показники.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9" w:name="o180"/>
      <w:bookmarkEnd w:id="17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Рішення  про кваліфікування продукту інноваційним приймає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центральний  орган виконавчої влади, що реалізує державну політику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у сфері інноваційної діяльності, за результатами експертизи.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0" w:name="o181"/>
      <w:bookmarkEnd w:id="180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друга статті 14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48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1" w:name="o182"/>
      <w:bookmarkEnd w:id="181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15.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Інноваційна продукція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2" w:name="o183"/>
      <w:bookmarkEnd w:id="18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Інноваційною  може бути визнана продукція,  яка відповідає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таким вимогам: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3" w:name="o184"/>
      <w:bookmarkEnd w:id="18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вона є результатом виконання інноваційного проекту;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4" w:name="o185"/>
      <w:bookmarkEnd w:id="18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така продукція виробляється  (буде  вироблена)  в  Україні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вперше,  або  якщо  не  вперше,  то  порівняно з іншою аналогічною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продукцією,  представленою на ринку,  є  конкурентоздатною  і  має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суттєво вищі техніко-економічні показники.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5" w:name="o186"/>
      <w:bookmarkEnd w:id="18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Інноваційна продукція може бути результатом тиражування чи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застосування інноваційного продукту.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6" w:name="o187"/>
      <w:bookmarkEnd w:id="18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Інноваційною продукцією  може  бути  визнано  інноваційний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продукт, якщо він не призначений для тиражування.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7" w:name="o188"/>
      <w:bookmarkEnd w:id="18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 Рішення про кваліфікування продукції інноваційною приймає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центральний  орган виконавчої влади, що реалізує державну політику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у сфері інноваційної діяльності, за результатами експертизи.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8" w:name="o189"/>
      <w:bookmarkEnd w:id="188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 четверта  статті  15  із  змінами, внесеними згідно із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Законом N 5460-VI ( </w:t>
      </w:r>
      <w:hyperlink r:id="rId49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9" w:name="o190"/>
      <w:bookmarkEnd w:id="189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16.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Інноваційні підприємства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0" w:name="o191"/>
      <w:bookmarkEnd w:id="19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Інноваційним   підприємством    визнається    підприємство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(об'єднання  підприємств)  будь-якої форми власності,  якщо більше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ніж 70 відсотків обсягу його продукції  (у  грошовому  вимірі)  за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звітний   податковий   період   є  інноваційні  продукти  і  (або)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інноваційна продукція.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1" w:name="o192"/>
      <w:bookmarkEnd w:id="19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Інноваційне  підприємство  може  функціонувати  у  вигляді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інноваційного центру,  бізнес-інкубатора,  технополісу, технопарку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тощо.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2" w:name="o193"/>
      <w:bookmarkEnd w:id="192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Частину  третю  статті  16  виключено  на  підставі Закону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2505-IV ( </w:t>
      </w:r>
      <w:hyperlink r:id="rId50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2505-15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25.03.2005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3" w:name="o194"/>
      <w:bookmarkEnd w:id="193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Розділ IV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4" w:name="o195"/>
      <w:bookmarkEnd w:id="19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ФІНАНСОВА ПІДТРИМКА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    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5" w:name="o196"/>
      <w:bookmarkEnd w:id="195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17.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Види фінансової підтримки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6" w:name="o197"/>
      <w:bookmarkEnd w:id="19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Суб'єктам   інноваційної  діяльності  для  виконання  ними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проектів може бути надана фінансова підтримка шляхом: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7" w:name="o198"/>
      <w:bookmarkEnd w:id="19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повного   безвідсоткового    кредитування    (на    умовах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інфляційної  індексації)  пріоритетних  інноваційних  проектів  за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рахунок  коштів  Державного  бюджету   України,   коштів   бюджету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Автономної Республіки Крим та коштів місцевих бюджетів;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8" w:name="o199"/>
      <w:bookmarkEnd w:id="19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часткового   (до  50 %) безвідсоткового  кредитування  (на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умовах інфляційної індексації) інноваційних  проектів  за  рахунок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коштів  Державного  бюджету  України,  коштів  бюджету  Автономної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Республіки Крим та коштів місцевих бюджетів за умови залучення  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фінансування  проекту  решти необхідних коштів виконавця проекту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(або) інших суб'єктів інноваційної 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9" w:name="o200"/>
      <w:bookmarkEnd w:id="19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повної  чи  часткової  компенсації  (за   рахунок   коштів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Державного  бюджету України,  коштів бюджету Автономної Республіки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Крим  та  коштів   місцевих   бюджетів)   відсотків,   сплачуваних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суб'єктами  інноваційної  діяльності  комерційним  банкам та іншим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фінансово-кредитним  установам   за   кредитування  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0" w:name="o201"/>
      <w:bookmarkEnd w:id="20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надання   державних   гарантій   комерційним   банкам,  що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здійснюють кредитування пріоритетних інноваційних 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1" w:name="o202"/>
      <w:bookmarkEnd w:id="20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д) майнового страхування реалізації інноваційних  проектів 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страховиків   відповідно   до  Закону  України  "Про  страхування"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( </w:t>
      </w:r>
      <w:hyperlink r:id="rId51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85/96-ВР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2" w:name="o203"/>
      <w:bookmarkEnd w:id="20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Фінансова  підтримка  інноваційної  діяльності  за рахунок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Державного бюджету України,  бюджету Автономної  Республіки  Крим,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місцевих   бюджетів   надається   у   межах  коштів,  передбачених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відповідними бюджетами.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3" w:name="o204"/>
      <w:bookmarkEnd w:id="203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18.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Джерела фінансування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4" w:name="o205"/>
      <w:bookmarkEnd w:id="20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Джерелами фінансової підтримки інноваційної діяльності є: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5" w:name="o206"/>
      <w:bookmarkEnd w:id="20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кошти Державного бюджету України;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6" w:name="o207"/>
      <w:bookmarkEnd w:id="20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кошти  місцевих  бюджетів  і  кошти   бюджету   Автономної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Республіки Крим;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7" w:name="o208"/>
      <w:bookmarkEnd w:id="20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власні   кошти  спеціалізованих  державних  і  комунальних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фінансово-кредитних установ;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8" w:name="o209"/>
      <w:bookmarkEnd w:id="20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г) власні  чи   запозичені   кошти   суб'єктів 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9" w:name="o210"/>
      <w:bookmarkEnd w:id="20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д) кошти (інвестиції) будь-яких фізичних і юридичних осіб;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0" w:name="o211"/>
      <w:bookmarkEnd w:id="21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е) інші джерела, не заборонені законодавством України.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1" w:name="o212"/>
      <w:bookmarkEnd w:id="211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19.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Державні інноваційні фінансово-кредитні установи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2" w:name="o213"/>
      <w:bookmarkEnd w:id="21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Для    здійснення    фінансової   підтримки 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 суб'єктів господарювання різних форм власності  Кабінет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Міністрів  України  за  поданням  центрального  органу  виконавчої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влади,   що  забезпечує  формування  державної  політики  у 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інновацій,    створює    спеціалізовані    державні   небанківські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інноваційні фінансово-кредитні установи.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3" w:name="o214"/>
      <w:bookmarkEnd w:id="213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перша статті 19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52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4" w:name="o215"/>
      <w:bookmarkEnd w:id="21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  Державна    інноваційна   фінансово-кредитна   установа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підпорядковується   центральному   органу   виконавчої  влади,  що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реалізує  державну політику у сфері інноваційної діяльності, і діє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  основі  Положення  (Статуту) ( </w:t>
      </w:r>
      <w:hyperlink r:id="rId53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979-2000-п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що затверджується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Кабінетом Міністрів України.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5" w:name="o216"/>
      <w:bookmarkEnd w:id="215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друга статті 19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54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6" w:name="o217"/>
      <w:bookmarkEnd w:id="21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3. Кошти Державної інноваційної фінансово-кредитної  установи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формуються   за   рахунок   коштів   Державного  бюджету  України,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визначених законом про Державний  бюджет  України  на  відповідний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рік,  залучених  згідно  з  чинним  законодавством  вітчизняних та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іноземних інвестицій  юридичних  та  фізичних  осіб,  добровільних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внесків  юридичних  та  фізичних  осіб,  від  власної  чи спільної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фінансово-господарської діяльності та інших джерел, не заборонених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законодавством України.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7" w:name="o218"/>
      <w:bookmarkEnd w:id="21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Державна   інноваційна   фінансово-кредитна   установа  за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рахунок коштів Державного бюджету України може надавати  суб'єктам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 діяльності для реалізації ними інноваційних проектів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фінансову  підтримку,  види  якої  передбачені  статтею  17  цього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Закону.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8" w:name="o219"/>
      <w:bookmarkEnd w:id="21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від    повернення    виданих   Державною   інноваційною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фінансово-кредитною установою  суб'єктам  інноваційної 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кредитів    за   рахунок   коштів   Державного   бюджету   України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зараховуються до спеціального фонду Державного бюджету  України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використовуються  для  надання  фінансової інноваційної підтримки,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якщо законом про Державний бюджет України не встановлено інше.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9" w:name="o220"/>
      <w:bookmarkEnd w:id="21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Державної  інноваційної  фінансово-кредитної  установи,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одержані нею з бюджету Автономної Республіки Крим чи із обласних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районних бюджетів відповідно  до  абзацу  шостого  частини  першої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статті 10 цього Закону, витрачаються нею виключно для фінансування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відповідних  регіональних  чи  місцевих  інноваційних  програм 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0" w:name="o221"/>
      <w:bookmarkEnd w:id="22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Державної інноваційної фінансово-кредитної установи, що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формуються за рахунок добровільних внесків юридичних  та  фізичних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осіб,  від  власної чи спільної фінансово-господарської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та інших джерел,  не заборонених  законодавством  України,  можуть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витрачатися  нею  як  на всі перераховані у статті 17 цього Закону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види інвестування інноваційної діяльності,  так  і  на  інші  види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інвестування, передбачені Положенням (Статутом).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1" w:name="o222"/>
      <w:bookmarkEnd w:id="22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Для  отримання  фінансової підтримки суб'єкти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діяльності,  інноваційні  проекти  яких  занесені  до   Державного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реєстру  інноваційних проектів,  подають до Державної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фінансово-кредитної   установи   (її    регіональних    відділень)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інноваційні  проекти  та  всі  необхідні  документи,  перелік яких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визначається нею.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2" w:name="o223"/>
      <w:bookmarkEnd w:id="22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6. Державна    інноваційна    фінансово-кредитна     установа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організовує  на  конкурсних  засадах  у  порядку  ( </w:t>
      </w:r>
      <w:hyperlink r:id="rId55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z1229-10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що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визначається  центральним  органом виконавчої влади, що забезпечує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формування   державної   політики   у   сфері   інновацій,  відбір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 проектів  для  їх  фінансової  підтримки.  Конкурсні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відбори  інноваційних проектів здійснюються на засадах прозорості,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відкритості, гласності.</w:t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3" w:name="o224"/>
      <w:bookmarkEnd w:id="223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Частина шоста статті 19 із змінами, внесеними згідно із Законом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N 5460-VI ( </w:t>
      </w:r>
      <w:hyperlink r:id="rId56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5460-17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16.10.2012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4" w:name="o225"/>
      <w:bookmarkEnd w:id="22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Суб'єкт інноваційної діяльності, інноваційний проект якого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пройшов конкурсний відбір,  залежно від  встановленого  конкурсною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процедурою  рейтингу  може  отримати  від  Державної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фінансово-кредитної   установи   один   чи   кілька   передбачених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статтею 17 цього Закону видів фінансової підтримки.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5" w:name="o226"/>
      <w:bookmarkEnd w:id="22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Фінансова       підтримка      Державною      інноваційною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фінансово-кредитною установою інноваційних проектів шляхом надання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кредитів  чи  передавання  майна  у  лізинг  здійснюється за умови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наявності гарантій повернення  коштів  у  вигляді  застави  майна,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договору страхування, банківської гарантії, договору поруки тощо.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6" w:name="o227"/>
      <w:bookmarkEnd w:id="22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 Державна  інноваційна фінансово-кредитна установа здійснює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супроводження   реалізації   інноваційних   проектів,   які    нею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фінансуються,   та   контролює   цільове  використання  суб'єктами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діяльності наданих нею коштів.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7" w:name="o228"/>
      <w:bookmarkEnd w:id="22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Фінансова підтримка реалізації інноваційних проектів може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надаватися  Державною інноваційною фінансово-кредитною установою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формі послідовних траншів за результатами контролю ходу  виконання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8" w:name="o229"/>
      <w:bookmarkEnd w:id="22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 Державна  інноваційна фінансово-кредитна установа подає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засобах масової інформації  щорічний  звіт  про  фінансування  нею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інноваційних   проектів  та  результатів  їх  виконання,  а  також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періодично інформує громадськість про: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9" w:name="o230"/>
      <w:bookmarkEnd w:id="22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конкурсного  відбору  інноваційних  проектів   для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державної фінансової підтримки і вид наданої фінансової підтримки;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0" w:name="o231"/>
      <w:bookmarkEnd w:id="23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контролю   виконання   фінансованих 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1" w:name="o232"/>
      <w:bookmarkEnd w:id="23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завершені інноваційні проекти  та  проекти,  яким  продовжені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терміни їх реалізації із зазначенням причин;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2" w:name="o233"/>
      <w:bookmarkEnd w:id="23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повернення раніше наданих кредитів.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3" w:name="o234"/>
      <w:bookmarkEnd w:id="23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Інформування щодо інноваційних проектів,  на які  поширюються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положення  Закону  України  "Про  державну  таємницю" ( </w:t>
      </w:r>
      <w:hyperlink r:id="rId57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3855-12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здійснюється з урахуванням цього Закону.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4" w:name="o235"/>
      <w:bookmarkEnd w:id="234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20.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Комунальні інноваційні фінансово-кредитні установи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5" w:name="o236"/>
      <w:bookmarkEnd w:id="23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Для  здійснення фінансової підтримки місцевих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програм  органи   місцевого   самоврядування   можуть   створювати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комунальні       спеціалізовані      небанківські      інноваційні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фінансово-кредитні  установи  і  підпорядковувати  їх   виконавчим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органам місцевого самоврядування.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6" w:name="o237"/>
      <w:bookmarkEnd w:id="23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Комунальні  інноваційні  фінансово-кредитні установи діють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  основі  положень  (статутів)  про  них,  що  розробляються 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затверджуються органами місцевого самоврядування.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7" w:name="o238"/>
      <w:bookmarkEnd w:id="23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Кошти   комунальної    інноваційної    фінансово-кредитної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установи  формуються  за  рахунок  коштів  відповідного  місцевого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бюджету,  залучених вітчизняних та іноземних інвестицій  юридичних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та фізичних осіб, добровільних внесків юридичних та фізичних осіб,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власної чи спільної фінансово-господарської  діяльності  та  інших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джерел, не заборонених законодавством України.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8" w:name="o239"/>
      <w:bookmarkEnd w:id="23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Комунальна  інноваційна  фінансово-кредитна  установа   за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рахунок   коштів  відповідного  місцевого  бюджету  може  надавати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суб'єктам інноваційної діяльності для реалізації ними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  фінансову  підтримку,  види  якої передбачені статтею 17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цього Закону.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9" w:name="o240"/>
      <w:bookmarkEnd w:id="23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комунальної інноваційної фінансово-кредитної  установи,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що  формуються  за  рахунок  залучених  вітчизняних  та  іноземних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інвестицій  фізичних  і  юридичних  осіб,   добровільних   внесків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юридичних    та   фізичних   осіб,   від   власної   чи   спільної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фінансово-господарської діяльності та інших джерел, не заборонених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законодавством   України,   можуть   витрачатися  нею  як  на  всі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перераховані  у  статті  17   цього   Закону   види   інвестування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  діяльності,   так  і  на  інші  види  інвестування,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передбачені Положенням (Статутом).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0" w:name="o241"/>
      <w:bookmarkEnd w:id="24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5. Для отримання фінансової підтримки  суб'єкти 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діяльності,   інноваційні  проекти  яких  занесені  до  Державного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реєстру інноваційних проектів, подають до комунальної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фінансово-кредитної  установи інноваційні проекти та всі необхідні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документи, перелік яких визначається цією установою.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1" w:name="o242"/>
      <w:bookmarkEnd w:id="24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Комунальна   інноваційна    фінансово-кредитна    установа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організовує   конкурсний   відбір  інноваційних  проектів  для  їх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фінансової  підтримки.  Конкурсні  відбори  інноваційних  проектів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здійснюються на засадах прозорості, відкритості, гласності.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2" w:name="o243"/>
      <w:bookmarkEnd w:id="24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Суб'єкт інноваційної діяльності, інноваційний проект якого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пройшов конкурсний відбір,  залежно від  встановленого  конкурсною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процедурою  рейтингу  може  отримати  від комунальної інноваційної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фінансово-кредитної   установи   один   чи   кілька   передбачених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статтею 17 цього Закону видів фінансової підтримки.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3" w:name="o244"/>
      <w:bookmarkEnd w:id="24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Фінансова      підтримка      комунальною     інноваційною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фінансово-кредитною установою інноваційних проектів шляхом надання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кредитів  чи  передавання  майна  у  лізинг  здійснюється за умови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наявності гарантій повернення  коштів  у  вигляді  застави  майна,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договору страхування, банківської гарантії, договору поруки тощо.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4" w:name="o245"/>
      <w:bookmarkEnd w:id="244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 Комунальна    інноваційна    фінансово-кредитна   установа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здійснює супроводження реалізації інноваційних проектів,  які  нею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фінансуються,   та   контролює   цільове  використання  суб'єктами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інноваційної діяльності наданих нею коштів.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5" w:name="o246"/>
      <w:bookmarkEnd w:id="24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Фінансова підтримка реалізації інноваційних проектів може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надаватися  комунальною інноваційною фінансово-кредитною установою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  формі  послідовних  траншів  за  результатами   контролю   ходу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виконання проектів.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6" w:name="o247"/>
      <w:bookmarkEnd w:id="24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 Комунальна  інноваційна фінансово-кредитна установа подає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  місцевих  засобах  масової  інформації   щорічний   звіт   щодо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профінансованих   нею  інноваційних  проектів  та  результатів  їх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виконання, а також періодично інформує громадськість про: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7" w:name="o248"/>
      <w:bookmarkEnd w:id="24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конкурсного  відбору  інноваційних  проектів   для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фінансової підтримки і вид наданої фінансової підтримки;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8" w:name="o249"/>
      <w:bookmarkEnd w:id="248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контролю   виконання   фінансованих   інноваційних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проектів;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9" w:name="o250"/>
      <w:bookmarkEnd w:id="24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завершені інноваційні проекти  та  проекти,  яким  продовжені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терміни їх реалізації із зазначенням причин;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0" w:name="o251"/>
      <w:bookmarkEnd w:id="250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повернення раніше наданих кредитів.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1" w:name="o252"/>
      <w:bookmarkEnd w:id="25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Інформування щодо інноваційних проектів,  на які  поширюються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положення  Закону  України  "Про  державну  таємницю" ( </w:t>
      </w:r>
      <w:hyperlink r:id="rId58" w:tgtFrame="_blank" w:history="1">
        <w:r w:rsidRPr="00F865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3855-12</w:t>
        </w:r>
      </w:hyperlink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),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здійснюється з урахуванням цього Закону.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2" w:name="o253"/>
      <w:bookmarkEnd w:id="252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Розділ V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3" w:name="o254"/>
      <w:bookmarkEnd w:id="25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ОСОБЛИВОСТІ В ОПОДАТКУВАННІ ТА МИТНОМУ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РЕГУЛЮВАННІ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4" w:name="o255"/>
      <w:bookmarkEnd w:id="254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 Статтю   21   виключено  на  підставі  Закону  N  2505-IV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( </w:t>
      </w:r>
      <w:hyperlink r:id="rId59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2505-15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25.03.2005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5" w:name="o256"/>
      <w:bookmarkEnd w:id="255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 Статтю   22   виключено  на  підставі  Закону  N  2505-IV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( </w:t>
      </w:r>
      <w:hyperlink r:id="rId60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2505-15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25.03.2005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6" w:name="o257"/>
      <w:bookmarkEnd w:id="256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Розділ VI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7" w:name="o258"/>
      <w:bookmarkEnd w:id="257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МІЖНАРОДНЕ СПІВРОБІТНИЦТВО У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    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8" w:name="o259"/>
      <w:bookmarkEnd w:id="258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Стаття 23.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Міжнародні договори про співробітництво у сфері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інноваційної діяльності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9" w:name="o260"/>
      <w:bookmarkEnd w:id="259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Якщо міжнародними договорами,  учасником яких є Україна  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згода  на  обов'язковість  яких  надана  Верховною  Радою України,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встановлені інші правила,  ніж ті,  що передбачені  законодавством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України  у  сфері інноваційної діяльності,  застосовуються правила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міжнародних договорів.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0" w:name="o261"/>
      <w:bookmarkEnd w:id="260"/>
      <w:r w:rsidRPr="00F865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Розділ VII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1" w:name="o262"/>
      <w:bookmarkEnd w:id="261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ПРИКІНЦЕВІ ПОЛОЖЕННЯ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2" w:name="o263"/>
      <w:bookmarkEnd w:id="262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Цей Закон набирає чинності з дня його опублікування,  крім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частини третьої статті 16, статей 21 та 22, які набирають чинності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з 1 січня 2003 року. Передбачені пунктом 3 розділу VII "Прикінцеві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положення"  зміни  до законів України набирають чинності з 1 січня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2003 року.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3" w:name="o264"/>
      <w:bookmarkEnd w:id="263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Кабінету Міністрів України у  шестимісячний  строк  з  дня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опублікування цього Закону привести свої нормативно-правові акти 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відповідність з  цим  Законом  і  подати  Верховній  Раді  України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пропозиції щодо внесення відповідних змін до законів України.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4" w:name="o265"/>
      <w:bookmarkEnd w:id="264"/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{  Пункт 3 розділу VII виключено на підставі Закону N 2505-IV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( </w:t>
      </w:r>
      <w:hyperlink r:id="rId61" w:tgtFrame="_blank" w:history="1">
        <w:r w:rsidRPr="00F865A2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u w:val="single"/>
            <w:lang w:val="uk-UA" w:eastAsia="ru-RU"/>
          </w:rPr>
          <w:t>2505-15</w:t>
        </w:r>
      </w:hyperlink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) від 25.03.2005 }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  <w:t xml:space="preserve"> </w:t>
      </w:r>
      <w:r w:rsidRPr="00F865A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5" w:name="o266"/>
      <w:bookmarkEnd w:id="265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Президент України                                         Л.КУЧМА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B0971" w:rsidRPr="00F865A2" w:rsidRDefault="001B0971" w:rsidP="00F86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6" w:name="o267"/>
      <w:bookmarkEnd w:id="266"/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Київ, 4 липня 2002 року </w:t>
      </w:r>
      <w:r w:rsidRPr="00F86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N 40-IV</w:t>
      </w:r>
    </w:p>
    <w:p w:rsidR="001161EF" w:rsidRPr="00F865A2" w:rsidRDefault="001161EF" w:rsidP="00F865A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161EF" w:rsidRPr="00F865A2" w:rsidSect="00116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971"/>
    <w:rsid w:val="001161EF"/>
    <w:rsid w:val="001B0971"/>
    <w:rsid w:val="0075556C"/>
    <w:rsid w:val="00F8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B0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097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B09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2.rada.gov.ua/laws/show/254%D0%BA/96-%D0%B2%D1%80" TargetMode="External"/><Relationship Id="rId18" Type="http://schemas.openxmlformats.org/officeDocument/2006/relationships/hyperlink" Target="http://zakon2.rada.gov.ua/laws/show/402-14" TargetMode="External"/><Relationship Id="rId26" Type="http://schemas.openxmlformats.org/officeDocument/2006/relationships/hyperlink" Target="http://zakon2.rada.gov.ua/laws/show/1474-2003-%D0%BF" TargetMode="External"/><Relationship Id="rId39" Type="http://schemas.openxmlformats.org/officeDocument/2006/relationships/hyperlink" Target="http://zakon2.rada.gov.ua/laws/show/5460-17" TargetMode="External"/><Relationship Id="rId21" Type="http://schemas.openxmlformats.org/officeDocument/2006/relationships/hyperlink" Target="http://zakon2.rada.gov.ua/laws/show/3715-17" TargetMode="External"/><Relationship Id="rId34" Type="http://schemas.openxmlformats.org/officeDocument/2006/relationships/hyperlink" Target="http://zakon2.rada.gov.ua/laws/show/5460-17" TargetMode="External"/><Relationship Id="rId42" Type="http://schemas.openxmlformats.org/officeDocument/2006/relationships/hyperlink" Target="http://zakon2.rada.gov.ua/laws/show/5460-17" TargetMode="External"/><Relationship Id="rId47" Type="http://schemas.openxmlformats.org/officeDocument/2006/relationships/hyperlink" Target="http://zakon2.rada.gov.ua/laws/show/5460-17" TargetMode="External"/><Relationship Id="rId50" Type="http://schemas.openxmlformats.org/officeDocument/2006/relationships/hyperlink" Target="http://zakon2.rada.gov.ua/laws/show/2505-15" TargetMode="External"/><Relationship Id="rId55" Type="http://schemas.openxmlformats.org/officeDocument/2006/relationships/hyperlink" Target="http://zakon2.rada.gov.ua/laws/show/z1229-10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zakon2.rada.gov.ua/laws/show/2285-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zakon2.rada.gov.ua/laws/show/51/95-%D0%B2%D1%80" TargetMode="External"/><Relationship Id="rId20" Type="http://schemas.openxmlformats.org/officeDocument/2006/relationships/hyperlink" Target="http://zakon2.rada.gov.ua/laws/show/3715-17" TargetMode="External"/><Relationship Id="rId29" Type="http://schemas.openxmlformats.org/officeDocument/2006/relationships/hyperlink" Target="http://zakon2.rada.gov.ua/laws/show/3715-17" TargetMode="External"/><Relationship Id="rId41" Type="http://schemas.openxmlformats.org/officeDocument/2006/relationships/hyperlink" Target="http://zakon2.rada.gov.ua/laws/show/1474-2003-%D0%BF" TargetMode="External"/><Relationship Id="rId54" Type="http://schemas.openxmlformats.org/officeDocument/2006/relationships/hyperlink" Target="http://zakon2.rada.gov.ua/laws/show/5460-17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1344-15" TargetMode="External"/><Relationship Id="rId11" Type="http://schemas.openxmlformats.org/officeDocument/2006/relationships/hyperlink" Target="http://zakon2.rada.gov.ua/laws/show/5460-17" TargetMode="External"/><Relationship Id="rId24" Type="http://schemas.openxmlformats.org/officeDocument/2006/relationships/hyperlink" Target="http://zakon2.rada.gov.ua/laws/show/3715-17" TargetMode="External"/><Relationship Id="rId32" Type="http://schemas.openxmlformats.org/officeDocument/2006/relationships/hyperlink" Target="http://zakon2.rada.gov.ua/laws/show/1474-2003-%D0%BF" TargetMode="External"/><Relationship Id="rId37" Type="http://schemas.openxmlformats.org/officeDocument/2006/relationships/hyperlink" Target="http://zakon2.rada.gov.ua/laws/show/5460-17" TargetMode="External"/><Relationship Id="rId40" Type="http://schemas.openxmlformats.org/officeDocument/2006/relationships/hyperlink" Target="http://zakon2.rada.gov.ua/laws/show/5460-17" TargetMode="External"/><Relationship Id="rId45" Type="http://schemas.openxmlformats.org/officeDocument/2006/relationships/hyperlink" Target="http://zakon2.rada.gov.ua/laws/show/5460-17" TargetMode="External"/><Relationship Id="rId53" Type="http://schemas.openxmlformats.org/officeDocument/2006/relationships/hyperlink" Target="http://zakon2.rada.gov.ua/laws/show/979-2000-%D0%BF" TargetMode="External"/><Relationship Id="rId58" Type="http://schemas.openxmlformats.org/officeDocument/2006/relationships/hyperlink" Target="http://zakon2.rada.gov.ua/laws/show/3855-12" TargetMode="External"/><Relationship Id="rId5" Type="http://schemas.openxmlformats.org/officeDocument/2006/relationships/hyperlink" Target="http://zakon2.rada.gov.ua/laws/show/380-15" TargetMode="External"/><Relationship Id="rId15" Type="http://schemas.openxmlformats.org/officeDocument/2006/relationships/hyperlink" Target="http://zakon2.rada.gov.ua/laws/show/1977-12" TargetMode="External"/><Relationship Id="rId23" Type="http://schemas.openxmlformats.org/officeDocument/2006/relationships/hyperlink" Target="http://zakon2.rada.gov.ua/laws/show/3715-17" TargetMode="External"/><Relationship Id="rId28" Type="http://schemas.openxmlformats.org/officeDocument/2006/relationships/hyperlink" Target="http://zakon2.rada.gov.ua/laws/show/5460-17" TargetMode="External"/><Relationship Id="rId36" Type="http://schemas.openxmlformats.org/officeDocument/2006/relationships/hyperlink" Target="http://zakon2.rada.gov.ua/laws/show/51/95-%D0%B2%D1%80" TargetMode="External"/><Relationship Id="rId49" Type="http://schemas.openxmlformats.org/officeDocument/2006/relationships/hyperlink" Target="http://zakon2.rada.gov.ua/laws/show/5460-17" TargetMode="External"/><Relationship Id="rId57" Type="http://schemas.openxmlformats.org/officeDocument/2006/relationships/hyperlink" Target="http://zakon2.rada.gov.ua/laws/show/3855-12" TargetMode="External"/><Relationship Id="rId61" Type="http://schemas.openxmlformats.org/officeDocument/2006/relationships/hyperlink" Target="http://zakon2.rada.gov.ua/laws/show/2505-15" TargetMode="External"/><Relationship Id="rId10" Type="http://schemas.openxmlformats.org/officeDocument/2006/relationships/hyperlink" Target="http://zakon2.rada.gov.ua/laws/show/3715-17" TargetMode="External"/><Relationship Id="rId19" Type="http://schemas.openxmlformats.org/officeDocument/2006/relationships/hyperlink" Target="http://zakon2.rada.gov.ua/laws/show/3715-17" TargetMode="External"/><Relationship Id="rId31" Type="http://schemas.openxmlformats.org/officeDocument/2006/relationships/hyperlink" Target="http://zakon2.rada.gov.ua/laws/show/5460-17" TargetMode="External"/><Relationship Id="rId44" Type="http://schemas.openxmlformats.org/officeDocument/2006/relationships/hyperlink" Target="http://zakon2.rada.gov.ua/laws/show/5460-17" TargetMode="External"/><Relationship Id="rId52" Type="http://schemas.openxmlformats.org/officeDocument/2006/relationships/hyperlink" Target="http://zakon2.rada.gov.ua/laws/show/5460-17" TargetMode="External"/><Relationship Id="rId60" Type="http://schemas.openxmlformats.org/officeDocument/2006/relationships/hyperlink" Target="http://zakon2.rada.gov.ua/laws/show/2505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2314-17" TargetMode="External"/><Relationship Id="rId14" Type="http://schemas.openxmlformats.org/officeDocument/2006/relationships/hyperlink" Target="http://zakon2.rada.gov.ua/laws/show/1560-12" TargetMode="External"/><Relationship Id="rId22" Type="http://schemas.openxmlformats.org/officeDocument/2006/relationships/hyperlink" Target="http://zakon2.rada.gov.ua/laws/show/3715-17" TargetMode="External"/><Relationship Id="rId27" Type="http://schemas.openxmlformats.org/officeDocument/2006/relationships/hyperlink" Target="http://zakon2.rada.gov.ua/laws/show/3715-17" TargetMode="External"/><Relationship Id="rId30" Type="http://schemas.openxmlformats.org/officeDocument/2006/relationships/hyperlink" Target="http://zakon2.rada.gov.ua/laws/show/5460-17" TargetMode="External"/><Relationship Id="rId35" Type="http://schemas.openxmlformats.org/officeDocument/2006/relationships/hyperlink" Target="http://zakon2.rada.gov.ua/laws/show/5460-17" TargetMode="External"/><Relationship Id="rId43" Type="http://schemas.openxmlformats.org/officeDocument/2006/relationships/hyperlink" Target="http://zakon2.rada.gov.ua/laws/show/2314-17" TargetMode="External"/><Relationship Id="rId48" Type="http://schemas.openxmlformats.org/officeDocument/2006/relationships/hyperlink" Target="http://zakon2.rada.gov.ua/laws/show/5460-17" TargetMode="External"/><Relationship Id="rId56" Type="http://schemas.openxmlformats.org/officeDocument/2006/relationships/hyperlink" Target="http://zakon2.rada.gov.ua/laws/show/5460-17" TargetMode="External"/><Relationship Id="rId8" Type="http://schemas.openxmlformats.org/officeDocument/2006/relationships/hyperlink" Target="http://zakon2.rada.gov.ua/laws/show/2505-15" TargetMode="External"/><Relationship Id="rId51" Type="http://schemas.openxmlformats.org/officeDocument/2006/relationships/hyperlink" Target="http://zakon2.rada.gov.ua/laws/show/85/96-%D0%B2%D1%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zakon2.rada.gov.ua/laws/show/3715-17" TargetMode="External"/><Relationship Id="rId17" Type="http://schemas.openxmlformats.org/officeDocument/2006/relationships/hyperlink" Target="http://zakon2.rada.gov.ua/laws/show/991-14" TargetMode="External"/><Relationship Id="rId25" Type="http://schemas.openxmlformats.org/officeDocument/2006/relationships/hyperlink" Target="http://zakon2.rada.gov.ua/laws/show/5460-17" TargetMode="External"/><Relationship Id="rId33" Type="http://schemas.openxmlformats.org/officeDocument/2006/relationships/hyperlink" Target="http://zakon2.rada.gov.ua/laws/show/5460-17" TargetMode="External"/><Relationship Id="rId38" Type="http://schemas.openxmlformats.org/officeDocument/2006/relationships/hyperlink" Target="http://zakon2.rada.gov.ua/laws/show/3715-17" TargetMode="External"/><Relationship Id="rId46" Type="http://schemas.openxmlformats.org/officeDocument/2006/relationships/hyperlink" Target="http://zakon2.rada.gov.ua/laws/show/3855-12" TargetMode="External"/><Relationship Id="rId59" Type="http://schemas.openxmlformats.org/officeDocument/2006/relationships/hyperlink" Target="http://zakon2.rada.gov.ua/laws/show/2505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7191</Words>
  <Characters>40989</Characters>
  <Application>Microsoft Office Word</Application>
  <DocSecurity>0</DocSecurity>
  <Lines>341</Lines>
  <Paragraphs>96</Paragraphs>
  <ScaleCrop>false</ScaleCrop>
  <Company>Choippo</Company>
  <LinksUpToDate>false</LinksUpToDate>
  <CharactersWithSpaces>48084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User207</dc:creator>
  <cp:keywords/>
  <dc:description/>
  <cp:lastModifiedBy>Катя</cp:lastModifiedBy>
  <cp:revision>3</cp:revision>
  <dcterms:created xsi:type="dcterms:W3CDTF">2015-09-07T08:47:00Z</dcterms:created>
  <dcterms:modified xsi:type="dcterms:W3CDTF">2018-03-19T13:08:00Z</dcterms:modified>
</cp:coreProperties>
</file>