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AA" w:rsidRDefault="00525A68" w:rsidP="00B81A4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CA11AA" w:rsidRDefault="00B81A4A" w:rsidP="00525A68">
      <w:pPr>
        <w:tabs>
          <w:tab w:val="left" w:pos="5415"/>
        </w:tabs>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ab/>
      </w:r>
      <w:r w:rsidRPr="00B81A4A">
        <w:rPr>
          <w:rFonts w:ascii="Times New Roman" w:hAnsi="Times New Roman" w:cs="Times New Roman"/>
          <w:sz w:val="28"/>
          <w:szCs w:val="28"/>
          <w:lang w:val="uk-UA"/>
        </w:rPr>
        <w:t xml:space="preserve">  </w:t>
      </w:r>
      <w:r w:rsidR="00525A68">
        <w:rPr>
          <w:rFonts w:ascii="Times New Roman" w:hAnsi="Times New Roman" w:cs="Times New Roman"/>
          <w:sz w:val="28"/>
          <w:szCs w:val="28"/>
          <w:lang w:val="uk-UA"/>
        </w:rPr>
        <w:t xml:space="preserve">                </w:t>
      </w:r>
      <w:r w:rsidRPr="00B81A4A">
        <w:rPr>
          <w:rFonts w:ascii="Times New Roman" w:hAnsi="Times New Roman" w:cs="Times New Roman"/>
          <w:sz w:val="28"/>
          <w:szCs w:val="28"/>
          <w:lang w:val="uk-UA"/>
        </w:rPr>
        <w:t xml:space="preserve">     </w:t>
      </w:r>
      <w:r w:rsidR="00525A68">
        <w:rPr>
          <w:rFonts w:ascii="Times New Roman" w:hAnsi="Times New Roman" w:cs="Times New Roman"/>
          <w:sz w:val="28"/>
          <w:szCs w:val="28"/>
          <w:lang w:val="uk-UA"/>
        </w:rPr>
        <w:t>ПРОЄКТ</w:t>
      </w:r>
    </w:p>
    <w:p w:rsidR="00CA11AA" w:rsidRDefault="00CA11AA" w:rsidP="00B81A4A">
      <w:pPr>
        <w:spacing w:after="0" w:line="240" w:lineRule="auto"/>
        <w:jc w:val="center"/>
        <w:rPr>
          <w:rFonts w:ascii="Times New Roman" w:hAnsi="Times New Roman" w:cs="Times New Roman"/>
          <w:b/>
          <w:sz w:val="28"/>
          <w:szCs w:val="28"/>
          <w:lang w:val="uk-UA"/>
        </w:rPr>
      </w:pPr>
    </w:p>
    <w:p w:rsidR="00CA11AA" w:rsidRDefault="00CA11A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44"/>
          <w:szCs w:val="44"/>
          <w:lang w:val="uk-UA"/>
        </w:rPr>
      </w:pPr>
    </w:p>
    <w:p w:rsidR="00B81A4A" w:rsidRPr="00B81A4A" w:rsidRDefault="00B81A4A" w:rsidP="00B81A4A">
      <w:pPr>
        <w:spacing w:after="0" w:line="240" w:lineRule="auto"/>
        <w:jc w:val="center"/>
        <w:rPr>
          <w:rFonts w:ascii="Times New Roman" w:hAnsi="Times New Roman" w:cs="Times New Roman"/>
          <w:b/>
          <w:sz w:val="44"/>
          <w:szCs w:val="44"/>
          <w:lang w:val="uk-UA"/>
        </w:rPr>
      </w:pPr>
    </w:p>
    <w:p w:rsidR="00B81A4A" w:rsidRDefault="00B81A4A" w:rsidP="00B81A4A">
      <w:pPr>
        <w:spacing w:after="0" w:line="240" w:lineRule="auto"/>
        <w:jc w:val="center"/>
        <w:rPr>
          <w:rFonts w:ascii="Times New Roman" w:hAnsi="Times New Roman" w:cs="Times New Roman"/>
          <w:b/>
          <w:sz w:val="44"/>
          <w:szCs w:val="44"/>
          <w:lang w:val="uk-UA"/>
        </w:rPr>
      </w:pPr>
      <w:r w:rsidRPr="00B81A4A">
        <w:rPr>
          <w:rFonts w:ascii="Times New Roman" w:hAnsi="Times New Roman" w:cs="Times New Roman"/>
          <w:b/>
          <w:sz w:val="44"/>
          <w:szCs w:val="44"/>
          <w:lang w:val="uk-UA"/>
        </w:rPr>
        <w:t>ПРОГРАМА</w:t>
      </w:r>
    </w:p>
    <w:p w:rsidR="00537F41" w:rsidRPr="00EA3EA9" w:rsidRDefault="00B81A4A" w:rsidP="00B81A4A">
      <w:pPr>
        <w:spacing w:after="0" w:line="240" w:lineRule="auto"/>
        <w:jc w:val="center"/>
        <w:rPr>
          <w:rFonts w:ascii="Times New Roman" w:hAnsi="Times New Roman" w:cs="Times New Roman"/>
          <w:b/>
          <w:sz w:val="48"/>
          <w:szCs w:val="48"/>
          <w:lang w:val="uk-UA"/>
        </w:rPr>
      </w:pPr>
      <w:r w:rsidRPr="00B81A4A">
        <w:rPr>
          <w:rFonts w:ascii="Times New Roman" w:hAnsi="Times New Roman" w:cs="Times New Roman"/>
          <w:b/>
          <w:sz w:val="36"/>
          <w:szCs w:val="36"/>
          <w:lang w:val="uk-UA"/>
        </w:rPr>
        <w:br/>
      </w:r>
      <w:r w:rsidRPr="00EA3EA9">
        <w:rPr>
          <w:rFonts w:ascii="Times New Roman" w:hAnsi="Times New Roman" w:cs="Times New Roman"/>
          <w:b/>
          <w:sz w:val="48"/>
          <w:szCs w:val="48"/>
          <w:lang w:val="uk-UA"/>
        </w:rPr>
        <w:t xml:space="preserve">розвитку житлово-комунального господарства  </w:t>
      </w:r>
      <w:r w:rsidR="002937E7">
        <w:rPr>
          <w:rFonts w:ascii="Times New Roman" w:hAnsi="Times New Roman" w:cs="Times New Roman"/>
          <w:b/>
          <w:sz w:val="48"/>
          <w:szCs w:val="48"/>
          <w:lang w:val="uk-UA"/>
        </w:rPr>
        <w:t>Линовицької</w:t>
      </w:r>
      <w:r w:rsidRPr="00EA3EA9">
        <w:rPr>
          <w:rFonts w:ascii="Times New Roman" w:hAnsi="Times New Roman" w:cs="Times New Roman"/>
          <w:b/>
          <w:sz w:val="48"/>
          <w:szCs w:val="48"/>
          <w:lang w:val="uk-UA"/>
        </w:rPr>
        <w:t xml:space="preserve">  територіальної громади</w:t>
      </w:r>
      <w:r w:rsidR="00537F41" w:rsidRPr="00EA3EA9">
        <w:rPr>
          <w:rFonts w:ascii="Times New Roman" w:hAnsi="Times New Roman" w:cs="Times New Roman"/>
          <w:b/>
          <w:sz w:val="48"/>
          <w:szCs w:val="48"/>
          <w:lang w:val="uk-UA"/>
        </w:rPr>
        <w:t xml:space="preserve"> </w:t>
      </w:r>
    </w:p>
    <w:p w:rsidR="00B81A4A" w:rsidRPr="00EA3EA9" w:rsidRDefault="00B81A4A" w:rsidP="00B81A4A">
      <w:pPr>
        <w:spacing w:after="0" w:line="240" w:lineRule="auto"/>
        <w:jc w:val="center"/>
        <w:rPr>
          <w:rFonts w:ascii="Times New Roman" w:hAnsi="Times New Roman" w:cs="Times New Roman"/>
          <w:b/>
          <w:sz w:val="48"/>
          <w:szCs w:val="48"/>
          <w:lang w:val="uk-UA"/>
        </w:rPr>
      </w:pPr>
      <w:r w:rsidRPr="00EA3EA9">
        <w:rPr>
          <w:rFonts w:ascii="Times New Roman" w:hAnsi="Times New Roman" w:cs="Times New Roman"/>
          <w:b/>
          <w:sz w:val="48"/>
          <w:szCs w:val="48"/>
          <w:lang w:val="uk-UA"/>
        </w:rPr>
        <w:t xml:space="preserve"> на 20</w:t>
      </w:r>
      <w:r w:rsidR="002937E7">
        <w:rPr>
          <w:rFonts w:ascii="Times New Roman" w:hAnsi="Times New Roman" w:cs="Times New Roman"/>
          <w:b/>
          <w:sz w:val="48"/>
          <w:szCs w:val="48"/>
          <w:lang w:val="uk-UA"/>
        </w:rPr>
        <w:t>2</w:t>
      </w:r>
      <w:r w:rsidR="00163F2C">
        <w:rPr>
          <w:rFonts w:ascii="Times New Roman" w:hAnsi="Times New Roman" w:cs="Times New Roman"/>
          <w:b/>
          <w:sz w:val="48"/>
          <w:szCs w:val="48"/>
          <w:lang w:val="uk-UA"/>
        </w:rPr>
        <w:t>2</w:t>
      </w:r>
      <w:r w:rsidR="002937E7">
        <w:rPr>
          <w:rFonts w:ascii="Times New Roman" w:hAnsi="Times New Roman" w:cs="Times New Roman"/>
          <w:b/>
          <w:sz w:val="48"/>
          <w:szCs w:val="48"/>
          <w:lang w:val="uk-UA"/>
        </w:rPr>
        <w:t>-202</w:t>
      </w:r>
      <w:r w:rsidR="00163F2C">
        <w:rPr>
          <w:rFonts w:ascii="Times New Roman" w:hAnsi="Times New Roman" w:cs="Times New Roman"/>
          <w:b/>
          <w:sz w:val="48"/>
          <w:szCs w:val="48"/>
          <w:lang w:val="uk-UA"/>
        </w:rPr>
        <w:t>4</w:t>
      </w:r>
      <w:r w:rsidRPr="00EA3EA9">
        <w:rPr>
          <w:rFonts w:ascii="Times New Roman" w:hAnsi="Times New Roman" w:cs="Times New Roman"/>
          <w:b/>
          <w:sz w:val="48"/>
          <w:szCs w:val="48"/>
          <w:lang w:val="uk-UA"/>
        </w:rPr>
        <w:t xml:space="preserve"> р</w:t>
      </w:r>
      <w:r w:rsidR="002937E7">
        <w:rPr>
          <w:rFonts w:ascii="Times New Roman" w:hAnsi="Times New Roman" w:cs="Times New Roman"/>
          <w:b/>
          <w:sz w:val="48"/>
          <w:szCs w:val="48"/>
          <w:lang w:val="uk-UA"/>
        </w:rPr>
        <w:t>р</w:t>
      </w:r>
    </w:p>
    <w:p w:rsidR="00B81A4A" w:rsidRPr="00B81A4A" w:rsidRDefault="00B81A4A" w:rsidP="00B81A4A">
      <w:pPr>
        <w:spacing w:after="0" w:line="240" w:lineRule="auto"/>
        <w:jc w:val="center"/>
        <w:rPr>
          <w:rFonts w:ascii="Times New Roman" w:hAnsi="Times New Roman" w:cs="Times New Roman"/>
          <w:b/>
          <w:sz w:val="36"/>
          <w:szCs w:val="36"/>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EA3EA9">
      <w:pP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525A68" w:rsidRDefault="00525A68" w:rsidP="00237422">
      <w:pPr>
        <w:jc w:val="center"/>
        <w:rPr>
          <w:rFonts w:ascii="Times New Roman" w:hAnsi="Times New Roman" w:cs="Times New Roman"/>
          <w:b/>
          <w:sz w:val="32"/>
          <w:szCs w:val="32"/>
          <w:lang w:val="uk-UA"/>
        </w:rPr>
      </w:pPr>
    </w:p>
    <w:p w:rsidR="007C781D" w:rsidRDefault="007C781D" w:rsidP="00237422">
      <w:pPr>
        <w:jc w:val="center"/>
        <w:rPr>
          <w:rFonts w:ascii="Times New Roman" w:hAnsi="Times New Roman" w:cs="Times New Roman"/>
          <w:b/>
          <w:sz w:val="32"/>
          <w:szCs w:val="32"/>
          <w:lang w:val="uk-UA"/>
        </w:rPr>
      </w:pPr>
    </w:p>
    <w:p w:rsidR="00525A68" w:rsidRDefault="00525A68" w:rsidP="00237422">
      <w:pPr>
        <w:jc w:val="center"/>
        <w:rPr>
          <w:rFonts w:ascii="Times New Roman" w:hAnsi="Times New Roman" w:cs="Times New Roman"/>
          <w:b/>
          <w:sz w:val="32"/>
          <w:szCs w:val="32"/>
          <w:lang w:val="uk-UA"/>
        </w:rPr>
      </w:pPr>
    </w:p>
    <w:p w:rsidR="002937E7" w:rsidRPr="00EA3EA9" w:rsidRDefault="002937E7" w:rsidP="00237422">
      <w:pPr>
        <w:jc w:val="center"/>
        <w:rPr>
          <w:rFonts w:ascii="Times New Roman" w:hAnsi="Times New Roman" w:cs="Times New Roman"/>
          <w:b/>
          <w:sz w:val="32"/>
          <w:szCs w:val="32"/>
          <w:lang w:val="uk-UA"/>
        </w:rPr>
      </w:pPr>
    </w:p>
    <w:p w:rsidR="00537F41"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ПАСПОРТ</w:t>
      </w:r>
    </w:p>
    <w:p w:rsidR="002937E7"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Програми розвитку житлово-комунального господарства </w:t>
      </w:r>
      <w:r w:rsidR="002937E7">
        <w:rPr>
          <w:rFonts w:ascii="Times New Roman" w:hAnsi="Times New Roman" w:cs="Times New Roman"/>
          <w:b/>
          <w:sz w:val="28"/>
          <w:szCs w:val="28"/>
          <w:lang w:val="uk-UA"/>
        </w:rPr>
        <w:t xml:space="preserve">Линовицької </w:t>
      </w:r>
      <w:r>
        <w:rPr>
          <w:rFonts w:ascii="Times New Roman" w:hAnsi="Times New Roman" w:cs="Times New Roman"/>
          <w:b/>
          <w:sz w:val="28"/>
          <w:szCs w:val="28"/>
          <w:lang w:val="uk-UA"/>
        </w:rPr>
        <w:t xml:space="preserve">територіальної громади </w:t>
      </w:r>
    </w:p>
    <w:p w:rsidR="00537F41"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w:t>
      </w:r>
      <w:r w:rsidR="00C5080F">
        <w:rPr>
          <w:rFonts w:ascii="Times New Roman" w:hAnsi="Times New Roman" w:cs="Times New Roman"/>
          <w:b/>
          <w:sz w:val="28"/>
          <w:szCs w:val="28"/>
          <w:lang w:val="uk-UA"/>
        </w:rPr>
        <w:t>2</w:t>
      </w:r>
      <w:r w:rsidR="00163F2C">
        <w:rPr>
          <w:rFonts w:ascii="Times New Roman" w:hAnsi="Times New Roman" w:cs="Times New Roman"/>
          <w:b/>
          <w:sz w:val="28"/>
          <w:szCs w:val="28"/>
          <w:lang w:val="uk-UA"/>
        </w:rPr>
        <w:t>2</w:t>
      </w:r>
      <w:r>
        <w:rPr>
          <w:rFonts w:ascii="Times New Roman" w:hAnsi="Times New Roman" w:cs="Times New Roman"/>
          <w:b/>
          <w:sz w:val="28"/>
          <w:szCs w:val="28"/>
          <w:lang w:val="uk-UA"/>
        </w:rPr>
        <w:t xml:space="preserve"> </w:t>
      </w:r>
      <w:r w:rsidR="008304D0">
        <w:rPr>
          <w:rFonts w:ascii="Times New Roman" w:hAnsi="Times New Roman" w:cs="Times New Roman"/>
          <w:b/>
          <w:sz w:val="28"/>
          <w:szCs w:val="28"/>
          <w:lang w:val="uk-UA"/>
        </w:rPr>
        <w:t>-202</w:t>
      </w:r>
      <w:r w:rsidR="00163F2C">
        <w:rPr>
          <w:rFonts w:ascii="Times New Roman" w:hAnsi="Times New Roman" w:cs="Times New Roman"/>
          <w:b/>
          <w:sz w:val="28"/>
          <w:szCs w:val="28"/>
          <w:lang w:val="uk-UA"/>
        </w:rPr>
        <w:t>4</w:t>
      </w:r>
      <w:r w:rsidR="008304D0">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w:t>
      </w:r>
      <w:r w:rsidR="008304D0">
        <w:rPr>
          <w:rFonts w:ascii="Times New Roman" w:hAnsi="Times New Roman" w:cs="Times New Roman"/>
          <w:b/>
          <w:sz w:val="28"/>
          <w:szCs w:val="28"/>
          <w:lang w:val="uk-UA"/>
        </w:rPr>
        <w:t>оки</w:t>
      </w:r>
    </w:p>
    <w:p w:rsidR="00B81A4A" w:rsidRDefault="00B81A4A" w:rsidP="00237422">
      <w:pPr>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562"/>
        <w:gridCol w:w="4536"/>
        <w:gridCol w:w="4247"/>
      </w:tblGrid>
      <w:tr w:rsidR="00537F41" w:rsidTr="00537F41">
        <w:tc>
          <w:tcPr>
            <w:tcW w:w="562" w:type="dxa"/>
          </w:tcPr>
          <w:p w:rsidR="00537F41" w:rsidRPr="00537F41" w:rsidRDefault="00537F41" w:rsidP="00CA11AA">
            <w:pPr>
              <w:pStyle w:val="Default"/>
              <w:jc w:val="center"/>
              <w:rPr>
                <w:bCs/>
                <w:sz w:val="28"/>
                <w:szCs w:val="28"/>
              </w:rPr>
            </w:pPr>
            <w:r w:rsidRPr="00537F41">
              <w:rPr>
                <w:bCs/>
                <w:sz w:val="28"/>
                <w:szCs w:val="28"/>
              </w:rPr>
              <w:t>1.</w:t>
            </w:r>
          </w:p>
        </w:tc>
        <w:tc>
          <w:tcPr>
            <w:tcW w:w="4536" w:type="dxa"/>
          </w:tcPr>
          <w:p w:rsidR="00537F41" w:rsidRPr="00537F41" w:rsidRDefault="00537F41" w:rsidP="00537F41">
            <w:pPr>
              <w:pStyle w:val="Default"/>
              <w:rPr>
                <w:bCs/>
                <w:sz w:val="28"/>
                <w:szCs w:val="28"/>
              </w:rPr>
            </w:pPr>
            <w:r>
              <w:rPr>
                <w:bCs/>
                <w:sz w:val="28"/>
                <w:szCs w:val="28"/>
              </w:rPr>
              <w:t>Повна назва Програми</w:t>
            </w:r>
          </w:p>
        </w:tc>
        <w:tc>
          <w:tcPr>
            <w:tcW w:w="4247" w:type="dxa"/>
          </w:tcPr>
          <w:p w:rsidR="00537F41" w:rsidRPr="00537F41" w:rsidRDefault="00537F41" w:rsidP="00C5080F">
            <w:pPr>
              <w:pStyle w:val="Default"/>
              <w:jc w:val="both"/>
              <w:rPr>
                <w:bCs/>
                <w:sz w:val="28"/>
                <w:szCs w:val="28"/>
              </w:rPr>
            </w:pPr>
            <w:r>
              <w:rPr>
                <w:bCs/>
                <w:sz w:val="28"/>
                <w:szCs w:val="28"/>
              </w:rPr>
              <w:t xml:space="preserve">Програма розвитку житлово-комунального господарства </w:t>
            </w:r>
            <w:r w:rsidR="00C5080F">
              <w:rPr>
                <w:bCs/>
                <w:sz w:val="28"/>
                <w:szCs w:val="28"/>
              </w:rPr>
              <w:t>Линовицької селищної</w:t>
            </w:r>
            <w:r>
              <w:rPr>
                <w:bCs/>
                <w:sz w:val="28"/>
                <w:szCs w:val="28"/>
              </w:rPr>
              <w:t xml:space="preserve"> територіальної громади на 20</w:t>
            </w:r>
            <w:r w:rsidR="00C5080F">
              <w:rPr>
                <w:bCs/>
                <w:sz w:val="28"/>
                <w:szCs w:val="28"/>
              </w:rPr>
              <w:t>21</w:t>
            </w:r>
            <w:r>
              <w:rPr>
                <w:bCs/>
                <w:sz w:val="28"/>
                <w:szCs w:val="28"/>
              </w:rPr>
              <w:t xml:space="preserve"> рік</w:t>
            </w:r>
          </w:p>
        </w:tc>
      </w:tr>
      <w:tr w:rsidR="004604B6" w:rsidTr="00537F41">
        <w:tc>
          <w:tcPr>
            <w:tcW w:w="562" w:type="dxa"/>
          </w:tcPr>
          <w:p w:rsidR="004604B6" w:rsidRPr="00537F41" w:rsidRDefault="0006459B" w:rsidP="00CA11AA">
            <w:pPr>
              <w:pStyle w:val="Default"/>
              <w:jc w:val="center"/>
              <w:rPr>
                <w:bCs/>
                <w:sz w:val="28"/>
                <w:szCs w:val="28"/>
              </w:rPr>
            </w:pPr>
            <w:r>
              <w:rPr>
                <w:bCs/>
                <w:sz w:val="28"/>
                <w:szCs w:val="28"/>
              </w:rPr>
              <w:t>2.</w:t>
            </w:r>
          </w:p>
        </w:tc>
        <w:tc>
          <w:tcPr>
            <w:tcW w:w="4536" w:type="dxa"/>
          </w:tcPr>
          <w:p w:rsidR="004604B6" w:rsidRDefault="004604B6" w:rsidP="00537F41">
            <w:pPr>
              <w:pStyle w:val="Default"/>
              <w:rPr>
                <w:bCs/>
                <w:sz w:val="28"/>
                <w:szCs w:val="28"/>
              </w:rPr>
            </w:pPr>
            <w:r>
              <w:rPr>
                <w:bCs/>
                <w:sz w:val="28"/>
                <w:szCs w:val="28"/>
              </w:rPr>
              <w:t xml:space="preserve">Підстава для розвитку програми </w:t>
            </w:r>
          </w:p>
        </w:tc>
        <w:tc>
          <w:tcPr>
            <w:tcW w:w="4247" w:type="dxa"/>
          </w:tcPr>
          <w:p w:rsidR="004604B6" w:rsidRPr="0006459B" w:rsidRDefault="0006459B" w:rsidP="00EA3EA9">
            <w:pPr>
              <w:pStyle w:val="Default"/>
              <w:jc w:val="both"/>
              <w:rPr>
                <w:bCs/>
                <w:sz w:val="28"/>
                <w:szCs w:val="28"/>
                <w:lang w:val="ru-RU"/>
              </w:rPr>
            </w:pPr>
            <w:r>
              <w:rPr>
                <w:bCs/>
                <w:sz w:val="28"/>
                <w:szCs w:val="28"/>
              </w:rPr>
              <w:t>Закон україни «Про житлово-комунальні послуги» від 9.11.2017 року №</w:t>
            </w:r>
            <w:r w:rsidRPr="0006459B">
              <w:rPr>
                <w:bCs/>
                <w:sz w:val="28"/>
                <w:szCs w:val="28"/>
                <w:lang w:val="ru-RU"/>
              </w:rPr>
              <w:t xml:space="preserve"> </w:t>
            </w:r>
            <w:r>
              <w:rPr>
                <w:bCs/>
                <w:sz w:val="28"/>
                <w:szCs w:val="28"/>
              </w:rPr>
              <w:t>2189-</w:t>
            </w:r>
            <w:r>
              <w:rPr>
                <w:bCs/>
                <w:sz w:val="28"/>
                <w:szCs w:val="28"/>
                <w:lang w:val="en-US"/>
              </w:rPr>
              <w:t>VIII</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3</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Ініціатор розроблення програми</w:t>
            </w:r>
          </w:p>
        </w:tc>
        <w:tc>
          <w:tcPr>
            <w:tcW w:w="4247" w:type="dxa"/>
          </w:tcPr>
          <w:p w:rsidR="00537F41" w:rsidRPr="00537F41" w:rsidRDefault="00C5080F" w:rsidP="00E32259">
            <w:pPr>
              <w:pStyle w:val="Default"/>
              <w:jc w:val="both"/>
              <w:rPr>
                <w:bCs/>
                <w:sz w:val="28"/>
                <w:szCs w:val="28"/>
              </w:rPr>
            </w:pPr>
            <w:r>
              <w:rPr>
                <w:bCs/>
                <w:sz w:val="28"/>
                <w:szCs w:val="28"/>
              </w:rPr>
              <w:t>Линовицьк</w:t>
            </w:r>
            <w:r w:rsidR="00E32259">
              <w:rPr>
                <w:bCs/>
                <w:sz w:val="28"/>
                <w:szCs w:val="28"/>
              </w:rPr>
              <w:t>а</w:t>
            </w:r>
            <w:r>
              <w:rPr>
                <w:bCs/>
                <w:sz w:val="28"/>
                <w:szCs w:val="28"/>
              </w:rPr>
              <w:t xml:space="preserve"> селищн</w:t>
            </w:r>
            <w:r w:rsidR="00E32259">
              <w:rPr>
                <w:bCs/>
                <w:sz w:val="28"/>
                <w:szCs w:val="28"/>
              </w:rPr>
              <w:t xml:space="preserve">а </w:t>
            </w:r>
            <w:r>
              <w:rPr>
                <w:bCs/>
                <w:sz w:val="28"/>
                <w:szCs w:val="28"/>
              </w:rPr>
              <w:t>рад</w:t>
            </w:r>
            <w:r w:rsidR="00E32259">
              <w:rPr>
                <w:bCs/>
                <w:sz w:val="28"/>
                <w:szCs w:val="28"/>
              </w:rPr>
              <w:t>а</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4</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Розробник програми</w:t>
            </w:r>
          </w:p>
        </w:tc>
        <w:tc>
          <w:tcPr>
            <w:tcW w:w="4247" w:type="dxa"/>
          </w:tcPr>
          <w:p w:rsidR="00537F41" w:rsidRPr="00537F41" w:rsidRDefault="0006459B" w:rsidP="00223D58">
            <w:pPr>
              <w:pStyle w:val="Default"/>
              <w:jc w:val="both"/>
              <w:rPr>
                <w:bCs/>
                <w:sz w:val="28"/>
                <w:szCs w:val="28"/>
              </w:rPr>
            </w:pPr>
            <w:r w:rsidRPr="008344F7">
              <w:rPr>
                <w:bCs/>
                <w:color w:val="auto"/>
                <w:sz w:val="28"/>
                <w:szCs w:val="28"/>
              </w:rPr>
              <w:t>Відділ</w:t>
            </w:r>
            <w:r w:rsidR="009D3F45" w:rsidRPr="008344F7">
              <w:rPr>
                <w:bCs/>
                <w:color w:val="auto"/>
                <w:sz w:val="28"/>
                <w:szCs w:val="28"/>
              </w:rPr>
              <w:t xml:space="preserve"> житлово</w:t>
            </w:r>
            <w:r w:rsidR="008344F7" w:rsidRPr="008344F7">
              <w:rPr>
                <w:bCs/>
                <w:color w:val="auto"/>
                <w:sz w:val="28"/>
                <w:szCs w:val="28"/>
              </w:rPr>
              <w:t xml:space="preserve"> </w:t>
            </w:r>
            <w:r w:rsidR="009D3F45" w:rsidRPr="008344F7">
              <w:rPr>
                <w:bCs/>
                <w:color w:val="auto"/>
                <w:sz w:val="28"/>
                <w:szCs w:val="28"/>
              </w:rPr>
              <w:t>- комунального господарства</w:t>
            </w:r>
            <w:r w:rsidR="00223D58">
              <w:rPr>
                <w:bCs/>
                <w:color w:val="auto"/>
                <w:sz w:val="28"/>
                <w:szCs w:val="28"/>
              </w:rPr>
              <w:t xml:space="preserve"> ,відділл </w:t>
            </w:r>
            <w:r w:rsidRPr="008344F7">
              <w:rPr>
                <w:bCs/>
                <w:color w:val="auto"/>
                <w:sz w:val="28"/>
                <w:szCs w:val="28"/>
              </w:rPr>
              <w:t>архітектури</w:t>
            </w:r>
            <w:r w:rsidR="00223D58">
              <w:rPr>
                <w:bCs/>
                <w:color w:val="auto"/>
                <w:sz w:val="28"/>
                <w:szCs w:val="28"/>
              </w:rPr>
              <w:t xml:space="preserve"> та </w:t>
            </w:r>
            <w:r w:rsidR="00537F41" w:rsidRPr="008344F7">
              <w:rPr>
                <w:bCs/>
                <w:color w:val="auto"/>
                <w:sz w:val="28"/>
                <w:szCs w:val="28"/>
              </w:rPr>
              <w:t xml:space="preserve"> </w:t>
            </w:r>
            <w:r w:rsidR="008344F7" w:rsidRPr="008344F7">
              <w:rPr>
                <w:bCs/>
                <w:color w:val="auto"/>
                <w:sz w:val="28"/>
                <w:szCs w:val="28"/>
              </w:rPr>
              <w:t xml:space="preserve">містобудування </w:t>
            </w:r>
            <w:r w:rsidR="00537F41" w:rsidRPr="008344F7">
              <w:rPr>
                <w:bCs/>
                <w:color w:val="auto"/>
                <w:sz w:val="28"/>
                <w:szCs w:val="28"/>
              </w:rPr>
              <w:t xml:space="preserve"> </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5.</w:t>
            </w:r>
          </w:p>
        </w:tc>
        <w:tc>
          <w:tcPr>
            <w:tcW w:w="4536" w:type="dxa"/>
          </w:tcPr>
          <w:p w:rsidR="00537F41" w:rsidRPr="00537F41" w:rsidRDefault="0006459B" w:rsidP="00537F41">
            <w:pPr>
              <w:pStyle w:val="Default"/>
              <w:rPr>
                <w:bCs/>
                <w:sz w:val="28"/>
                <w:szCs w:val="28"/>
              </w:rPr>
            </w:pPr>
            <w:r>
              <w:rPr>
                <w:bCs/>
                <w:sz w:val="28"/>
                <w:szCs w:val="28"/>
              </w:rPr>
              <w:t>Учасники програми</w:t>
            </w:r>
          </w:p>
        </w:tc>
        <w:tc>
          <w:tcPr>
            <w:tcW w:w="4247" w:type="dxa"/>
          </w:tcPr>
          <w:p w:rsidR="00537F41" w:rsidRPr="00537F41" w:rsidRDefault="0006459B" w:rsidP="008158C2">
            <w:pPr>
              <w:pStyle w:val="Default"/>
              <w:jc w:val="both"/>
              <w:rPr>
                <w:bCs/>
                <w:sz w:val="28"/>
                <w:szCs w:val="28"/>
              </w:rPr>
            </w:pPr>
            <w:r>
              <w:rPr>
                <w:bCs/>
                <w:sz w:val="28"/>
                <w:szCs w:val="28"/>
              </w:rPr>
              <w:t xml:space="preserve">Відділи при виконавчому комітеті </w:t>
            </w:r>
            <w:r w:rsidR="007D4461">
              <w:rPr>
                <w:bCs/>
                <w:sz w:val="28"/>
                <w:szCs w:val="28"/>
              </w:rPr>
              <w:t xml:space="preserve">селищної </w:t>
            </w:r>
            <w:r>
              <w:rPr>
                <w:bCs/>
                <w:sz w:val="28"/>
                <w:szCs w:val="28"/>
              </w:rPr>
              <w:t xml:space="preserve"> ради, виконавчий комітет </w:t>
            </w:r>
            <w:r w:rsidR="007D4461">
              <w:rPr>
                <w:bCs/>
                <w:sz w:val="28"/>
                <w:szCs w:val="28"/>
              </w:rPr>
              <w:t>селищної</w:t>
            </w:r>
            <w:r>
              <w:rPr>
                <w:bCs/>
                <w:sz w:val="28"/>
                <w:szCs w:val="28"/>
              </w:rPr>
              <w:t xml:space="preserve"> ради, </w:t>
            </w:r>
            <w:r w:rsidRPr="000738E9">
              <w:rPr>
                <w:bCs/>
                <w:color w:val="auto"/>
                <w:sz w:val="28"/>
                <w:szCs w:val="28"/>
              </w:rPr>
              <w:t>комунальне підприємство «</w:t>
            </w:r>
            <w:r w:rsidR="008158C2" w:rsidRPr="000738E9">
              <w:rPr>
                <w:bCs/>
                <w:color w:val="auto"/>
                <w:sz w:val="28"/>
                <w:szCs w:val="28"/>
              </w:rPr>
              <w:t>Світанок</w:t>
            </w:r>
            <w:r w:rsidRPr="000738E9">
              <w:rPr>
                <w:bCs/>
                <w:color w:val="auto"/>
                <w:sz w:val="28"/>
                <w:szCs w:val="28"/>
              </w:rPr>
              <w:t xml:space="preserve">», населення </w:t>
            </w:r>
          </w:p>
        </w:tc>
      </w:tr>
      <w:tr w:rsidR="00537F41" w:rsidRPr="00B32367" w:rsidTr="00537F41">
        <w:tc>
          <w:tcPr>
            <w:tcW w:w="562" w:type="dxa"/>
          </w:tcPr>
          <w:p w:rsidR="00537F41" w:rsidRPr="00537F41" w:rsidRDefault="0006459B" w:rsidP="00CA11AA">
            <w:pPr>
              <w:pStyle w:val="Default"/>
              <w:jc w:val="center"/>
              <w:rPr>
                <w:bCs/>
                <w:sz w:val="28"/>
                <w:szCs w:val="28"/>
              </w:rPr>
            </w:pPr>
            <w:r>
              <w:rPr>
                <w:bCs/>
                <w:sz w:val="28"/>
                <w:szCs w:val="28"/>
              </w:rPr>
              <w:t>6.</w:t>
            </w:r>
          </w:p>
        </w:tc>
        <w:tc>
          <w:tcPr>
            <w:tcW w:w="4536" w:type="dxa"/>
          </w:tcPr>
          <w:p w:rsidR="00537F41" w:rsidRPr="00537F41" w:rsidRDefault="0006459B" w:rsidP="00537F41">
            <w:pPr>
              <w:pStyle w:val="Default"/>
              <w:rPr>
                <w:bCs/>
                <w:sz w:val="28"/>
                <w:szCs w:val="28"/>
              </w:rPr>
            </w:pPr>
            <w:r>
              <w:rPr>
                <w:bCs/>
                <w:sz w:val="28"/>
                <w:szCs w:val="28"/>
              </w:rPr>
              <w:t>Відповідальні виконавці Програми</w:t>
            </w:r>
          </w:p>
        </w:tc>
        <w:tc>
          <w:tcPr>
            <w:tcW w:w="4247" w:type="dxa"/>
          </w:tcPr>
          <w:p w:rsidR="00537F41" w:rsidRPr="00537F41" w:rsidRDefault="00E32259" w:rsidP="007D4461">
            <w:pPr>
              <w:pStyle w:val="Default"/>
              <w:jc w:val="both"/>
              <w:rPr>
                <w:bCs/>
                <w:sz w:val="28"/>
                <w:szCs w:val="28"/>
              </w:rPr>
            </w:pPr>
            <w:r>
              <w:rPr>
                <w:bCs/>
                <w:sz w:val="28"/>
                <w:szCs w:val="28"/>
              </w:rPr>
              <w:t>Бухгалтерський відділ Линовицької селищної ради</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7.</w:t>
            </w:r>
          </w:p>
        </w:tc>
        <w:tc>
          <w:tcPr>
            <w:tcW w:w="4536" w:type="dxa"/>
          </w:tcPr>
          <w:p w:rsidR="00537F41" w:rsidRPr="00537F41" w:rsidRDefault="0006459B" w:rsidP="00537F41">
            <w:pPr>
              <w:pStyle w:val="Default"/>
              <w:rPr>
                <w:bCs/>
                <w:sz w:val="28"/>
                <w:szCs w:val="28"/>
              </w:rPr>
            </w:pPr>
            <w:r>
              <w:rPr>
                <w:bCs/>
                <w:sz w:val="28"/>
                <w:szCs w:val="28"/>
              </w:rPr>
              <w:t>Головна мета Програми</w:t>
            </w:r>
          </w:p>
        </w:tc>
        <w:tc>
          <w:tcPr>
            <w:tcW w:w="4247" w:type="dxa"/>
          </w:tcPr>
          <w:p w:rsidR="00537F41" w:rsidRPr="00537F41" w:rsidRDefault="0006459B" w:rsidP="00EA3EA9">
            <w:pPr>
              <w:pStyle w:val="Default"/>
              <w:jc w:val="both"/>
              <w:rPr>
                <w:bCs/>
                <w:sz w:val="28"/>
                <w:szCs w:val="28"/>
              </w:rPr>
            </w:pPr>
            <w:r>
              <w:rPr>
                <w:bCs/>
                <w:sz w:val="28"/>
                <w:szCs w:val="28"/>
              </w:rPr>
              <w:t>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житлово-комунальних послугах відповідно до встановлених нормативів і національних стандартів.</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8.</w:t>
            </w:r>
          </w:p>
        </w:tc>
        <w:tc>
          <w:tcPr>
            <w:tcW w:w="4536" w:type="dxa"/>
          </w:tcPr>
          <w:p w:rsidR="00537F41" w:rsidRPr="00537F41" w:rsidRDefault="00C855C4" w:rsidP="00537F41">
            <w:pPr>
              <w:pStyle w:val="Default"/>
              <w:rPr>
                <w:bCs/>
                <w:sz w:val="28"/>
                <w:szCs w:val="28"/>
              </w:rPr>
            </w:pPr>
            <w:r>
              <w:rPr>
                <w:bCs/>
                <w:sz w:val="28"/>
                <w:szCs w:val="28"/>
              </w:rPr>
              <w:t>Термін реалізації Програми</w:t>
            </w:r>
          </w:p>
        </w:tc>
        <w:tc>
          <w:tcPr>
            <w:tcW w:w="4247" w:type="dxa"/>
          </w:tcPr>
          <w:p w:rsidR="00537F41" w:rsidRPr="00537F41" w:rsidRDefault="00D93068" w:rsidP="00FE582B">
            <w:pPr>
              <w:pStyle w:val="Default"/>
              <w:rPr>
                <w:bCs/>
                <w:sz w:val="28"/>
                <w:szCs w:val="28"/>
              </w:rPr>
            </w:pPr>
            <w:r>
              <w:rPr>
                <w:bCs/>
                <w:sz w:val="28"/>
                <w:szCs w:val="28"/>
              </w:rPr>
              <w:t>202</w:t>
            </w:r>
            <w:r w:rsidR="00FE582B">
              <w:rPr>
                <w:bCs/>
                <w:sz w:val="28"/>
                <w:szCs w:val="28"/>
              </w:rPr>
              <w:t>2</w:t>
            </w:r>
            <w:r w:rsidR="00C855C4">
              <w:rPr>
                <w:bCs/>
                <w:sz w:val="28"/>
                <w:szCs w:val="28"/>
              </w:rPr>
              <w:t>-202</w:t>
            </w:r>
            <w:r w:rsidR="00FE582B">
              <w:rPr>
                <w:bCs/>
                <w:sz w:val="28"/>
                <w:szCs w:val="28"/>
              </w:rPr>
              <w:t>4</w:t>
            </w:r>
            <w:r w:rsidR="00C855C4">
              <w:rPr>
                <w:bCs/>
                <w:sz w:val="28"/>
                <w:szCs w:val="28"/>
              </w:rPr>
              <w:t>роки</w:t>
            </w:r>
          </w:p>
        </w:tc>
      </w:tr>
      <w:tr w:rsidR="00C855C4" w:rsidRPr="00537F41" w:rsidTr="00537F41">
        <w:tc>
          <w:tcPr>
            <w:tcW w:w="562" w:type="dxa"/>
          </w:tcPr>
          <w:p w:rsidR="00C855C4" w:rsidRDefault="00C855C4" w:rsidP="00CA11AA">
            <w:pPr>
              <w:pStyle w:val="Default"/>
              <w:jc w:val="center"/>
              <w:rPr>
                <w:bCs/>
                <w:sz w:val="28"/>
                <w:szCs w:val="28"/>
              </w:rPr>
            </w:pPr>
            <w:r>
              <w:rPr>
                <w:bCs/>
                <w:sz w:val="28"/>
                <w:szCs w:val="28"/>
              </w:rPr>
              <w:t>9.</w:t>
            </w:r>
          </w:p>
        </w:tc>
        <w:tc>
          <w:tcPr>
            <w:tcW w:w="4536" w:type="dxa"/>
          </w:tcPr>
          <w:p w:rsidR="00C855C4" w:rsidRDefault="00C855C4" w:rsidP="00537F41">
            <w:pPr>
              <w:pStyle w:val="Default"/>
              <w:rPr>
                <w:bCs/>
                <w:sz w:val="28"/>
                <w:szCs w:val="28"/>
              </w:rPr>
            </w:pPr>
            <w:r>
              <w:rPr>
                <w:bCs/>
                <w:sz w:val="28"/>
                <w:szCs w:val="28"/>
              </w:rPr>
              <w:t>Обсяг фінансових ресурсів, для реалізації програми</w:t>
            </w:r>
          </w:p>
        </w:tc>
        <w:tc>
          <w:tcPr>
            <w:tcW w:w="4247" w:type="dxa"/>
          </w:tcPr>
          <w:p w:rsidR="00C855C4" w:rsidRPr="00D93068" w:rsidRDefault="00425614" w:rsidP="00425614">
            <w:pPr>
              <w:pStyle w:val="Default"/>
              <w:rPr>
                <w:bCs/>
                <w:color w:val="FF0000"/>
                <w:sz w:val="28"/>
                <w:szCs w:val="28"/>
              </w:rPr>
            </w:pPr>
            <w:r>
              <w:rPr>
                <w:bCs/>
                <w:color w:val="auto"/>
                <w:sz w:val="28"/>
                <w:szCs w:val="28"/>
              </w:rPr>
              <w:t xml:space="preserve">3 155 400,00 </w:t>
            </w:r>
            <w:r w:rsidR="00440FE1" w:rsidRPr="008158C2">
              <w:rPr>
                <w:bCs/>
                <w:color w:val="auto"/>
                <w:sz w:val="28"/>
                <w:szCs w:val="28"/>
              </w:rPr>
              <w:t>грн.</w:t>
            </w:r>
          </w:p>
        </w:tc>
      </w:tr>
    </w:tbl>
    <w:p w:rsidR="00CA11AA" w:rsidRDefault="00CA11AA" w:rsidP="00CA11AA">
      <w:pPr>
        <w:pStyle w:val="Default"/>
        <w:jc w:val="center"/>
        <w:rPr>
          <w:b/>
          <w:bCs/>
          <w:sz w:val="28"/>
          <w:szCs w:val="28"/>
        </w:rPr>
      </w:pPr>
    </w:p>
    <w:p w:rsidR="00D93068" w:rsidRDefault="00D93068" w:rsidP="00CA11AA">
      <w:pPr>
        <w:pStyle w:val="Default"/>
        <w:jc w:val="center"/>
        <w:rPr>
          <w:b/>
          <w:bCs/>
          <w:sz w:val="28"/>
          <w:szCs w:val="28"/>
        </w:rPr>
      </w:pPr>
    </w:p>
    <w:p w:rsidR="00E32259" w:rsidRDefault="00E32259" w:rsidP="00CA11AA">
      <w:pPr>
        <w:pStyle w:val="Default"/>
        <w:jc w:val="center"/>
        <w:rPr>
          <w:b/>
          <w:bCs/>
          <w:sz w:val="28"/>
          <w:szCs w:val="28"/>
        </w:rPr>
      </w:pPr>
    </w:p>
    <w:p w:rsidR="003F0438" w:rsidRDefault="003F0438" w:rsidP="00F952AE">
      <w:pPr>
        <w:pStyle w:val="Default"/>
        <w:rPr>
          <w:bCs/>
          <w:sz w:val="28"/>
          <w:szCs w:val="28"/>
          <w:lang w:val="ru-RU"/>
        </w:rPr>
      </w:pPr>
    </w:p>
    <w:p w:rsidR="00B81A4A" w:rsidRPr="00C855C4" w:rsidRDefault="00C855C4" w:rsidP="00C855C4">
      <w:pPr>
        <w:pStyle w:val="Default"/>
        <w:ind w:firstLine="709"/>
        <w:jc w:val="center"/>
        <w:rPr>
          <w:b/>
          <w:bCs/>
          <w:sz w:val="28"/>
          <w:szCs w:val="28"/>
        </w:rPr>
      </w:pPr>
      <w:r w:rsidRPr="00C855C4">
        <w:rPr>
          <w:b/>
          <w:bCs/>
          <w:sz w:val="28"/>
          <w:szCs w:val="28"/>
        </w:rPr>
        <w:lastRenderedPageBreak/>
        <w:t>1. Загальні положення</w:t>
      </w:r>
    </w:p>
    <w:p w:rsidR="00B81A4A" w:rsidRDefault="00B81A4A" w:rsidP="00C855C4">
      <w:pPr>
        <w:pStyle w:val="Default"/>
        <w:ind w:firstLine="709"/>
        <w:jc w:val="center"/>
        <w:rPr>
          <w:b/>
          <w:bCs/>
          <w:sz w:val="28"/>
          <w:szCs w:val="28"/>
        </w:rPr>
      </w:pPr>
    </w:p>
    <w:p w:rsidR="003F0438" w:rsidRDefault="003F0438" w:rsidP="003F0438">
      <w:pPr>
        <w:pStyle w:val="Default"/>
        <w:ind w:firstLine="709"/>
        <w:jc w:val="both"/>
        <w:rPr>
          <w:bCs/>
          <w:sz w:val="28"/>
          <w:szCs w:val="28"/>
        </w:rPr>
      </w:pPr>
      <w:r>
        <w:rPr>
          <w:bCs/>
          <w:sz w:val="28"/>
          <w:szCs w:val="28"/>
        </w:rPr>
        <w:t>Житлово-комунальне господарство, як основа соціальної сфери життя людини, є однією з найменш сучасно оснащених галузей народного господарства, кризові явища в суспільстві та залишковий принцип фінансування галузі призвели до подальшого суттєвого загострення її проблем. Ситуація в житлово-комунальному господарстві продовжує ускладнюватися, відсутні позитивні зміни у встановленні ринкових засад господарювання, розвитку конкуренції. Нестача власних та бюджетних коштів не сприяють вирішенню завдань з технічного переоснащення житлово-комунального підприємства та розвитку комунальної інфраструктури.</w:t>
      </w:r>
    </w:p>
    <w:p w:rsidR="00375C84" w:rsidRDefault="009A3A59" w:rsidP="00CF33BB">
      <w:pPr>
        <w:pStyle w:val="Default"/>
        <w:ind w:firstLine="709"/>
        <w:jc w:val="both"/>
        <w:rPr>
          <w:bCs/>
          <w:sz w:val="28"/>
          <w:szCs w:val="28"/>
        </w:rPr>
      </w:pPr>
      <w:r>
        <w:rPr>
          <w:bCs/>
          <w:sz w:val="28"/>
          <w:szCs w:val="28"/>
        </w:rPr>
        <w:t xml:space="preserve">Нинішній стан житлово-комунального господарства на території </w:t>
      </w:r>
      <w:r w:rsidR="00463C44">
        <w:rPr>
          <w:bCs/>
          <w:sz w:val="28"/>
          <w:szCs w:val="28"/>
        </w:rPr>
        <w:t>Линовицької селищної</w:t>
      </w:r>
      <w:r>
        <w:rPr>
          <w:bCs/>
          <w:sz w:val="28"/>
          <w:szCs w:val="28"/>
        </w:rPr>
        <w:t xml:space="preserve">  територіальної громади </w:t>
      </w:r>
      <w:r w:rsidR="00463C44">
        <w:rPr>
          <w:bCs/>
          <w:sz w:val="28"/>
          <w:szCs w:val="28"/>
        </w:rPr>
        <w:t>Прилуцького</w:t>
      </w:r>
      <w:r>
        <w:rPr>
          <w:bCs/>
          <w:sz w:val="28"/>
          <w:szCs w:val="28"/>
        </w:rPr>
        <w:t xml:space="preserve"> району </w:t>
      </w:r>
      <w:r w:rsidR="00463C44">
        <w:rPr>
          <w:bCs/>
          <w:sz w:val="28"/>
          <w:szCs w:val="28"/>
        </w:rPr>
        <w:t xml:space="preserve">Чернігівської </w:t>
      </w:r>
      <w:r>
        <w:rPr>
          <w:bCs/>
          <w:sz w:val="28"/>
          <w:szCs w:val="28"/>
        </w:rPr>
        <w:t>області свідчить про неохідність реформування цієї галузі.</w:t>
      </w:r>
      <w:r w:rsidR="005A6792">
        <w:rPr>
          <w:bCs/>
          <w:sz w:val="28"/>
          <w:szCs w:val="28"/>
        </w:rPr>
        <w:t xml:space="preserve"> Рівень благоустрою населених пунктів та технічний стан його елементів не відповідає сучасним вимогам у зв’язку</w:t>
      </w:r>
      <w:r w:rsidR="00EC13BB">
        <w:rPr>
          <w:bCs/>
          <w:sz w:val="28"/>
          <w:szCs w:val="28"/>
        </w:rPr>
        <w:t xml:space="preserve"> з недостатнім фінансуванням та неефективною моделлю управління. Відсутній чіткий план дій та розвитку житлово-комунального підприємства, не до кінця вирішене питання модернізації обладнання існуючої мережі </w:t>
      </w:r>
      <w:r>
        <w:rPr>
          <w:bCs/>
          <w:sz w:val="28"/>
          <w:szCs w:val="28"/>
        </w:rPr>
        <w:t xml:space="preserve"> </w:t>
      </w:r>
      <w:r w:rsidR="00EC13BB">
        <w:rPr>
          <w:bCs/>
          <w:sz w:val="28"/>
          <w:szCs w:val="28"/>
        </w:rPr>
        <w:t>зовнішнього освітлення, перехід до сучасних енергоощадних технологій.</w:t>
      </w:r>
    </w:p>
    <w:p w:rsidR="00375C84" w:rsidRDefault="00EC13BB" w:rsidP="00CF33BB">
      <w:pPr>
        <w:pStyle w:val="Default"/>
        <w:ind w:firstLine="709"/>
        <w:jc w:val="both"/>
        <w:rPr>
          <w:bCs/>
          <w:sz w:val="28"/>
          <w:szCs w:val="28"/>
        </w:rPr>
      </w:pPr>
      <w:r>
        <w:rPr>
          <w:bCs/>
          <w:sz w:val="28"/>
          <w:szCs w:val="28"/>
        </w:rPr>
        <w:t xml:space="preserve"> Протягом тривалого часу через недостатнє</w:t>
      </w:r>
      <w:r w:rsidR="000F6CAC">
        <w:rPr>
          <w:bCs/>
          <w:sz w:val="28"/>
          <w:szCs w:val="28"/>
        </w:rPr>
        <w:t xml:space="preserve"> фінансування не здійснювався належний ремонт доріг, не витримувалися міжремонтні терміни, тому значна кількість</w:t>
      </w:r>
      <w:r w:rsidR="00CF33BB">
        <w:rPr>
          <w:bCs/>
          <w:sz w:val="28"/>
          <w:szCs w:val="28"/>
        </w:rPr>
        <w:t xml:space="preserve"> доріг знаходиться в незадовільному технічному стані.</w:t>
      </w:r>
    </w:p>
    <w:p w:rsidR="00CF33BB" w:rsidRDefault="00CF33BB" w:rsidP="00CF33BB">
      <w:pPr>
        <w:pStyle w:val="Default"/>
        <w:ind w:firstLine="709"/>
        <w:jc w:val="both"/>
        <w:rPr>
          <w:bCs/>
          <w:sz w:val="28"/>
          <w:szCs w:val="28"/>
        </w:rPr>
      </w:pPr>
      <w:r>
        <w:rPr>
          <w:bCs/>
          <w:sz w:val="28"/>
          <w:szCs w:val="28"/>
        </w:rPr>
        <w:t xml:space="preserve"> Несанкціоноване розміщення твердих побутових відходів є суттєвим чинником негативного впливу на земельні, водні та лісові ресурси і здоров’я людей. Масові накопичення побутового сміття в лісозахисних смугах вздовж автомобільних доріг</w:t>
      </w:r>
      <w:r w:rsidR="00B977AB">
        <w:rPr>
          <w:bCs/>
          <w:sz w:val="28"/>
          <w:szCs w:val="28"/>
        </w:rPr>
        <w:t xml:space="preserve"> та в лісонасадження та поблизу водоймищ, в зоні житлової забудови є одним із потенційних джерел забруднення довкілля і підлягають терміновій утилізації. Видалення дерев, що досягли вікової мережі, аварійних та фаутних дерев а також відновлення зелених насаджень не носить системного характеру. Існує потреба у влаштуванні парків, скверів, розширенні зелених зон та місць для відпочинку громадян. </w:t>
      </w:r>
    </w:p>
    <w:p w:rsidR="00C855C4" w:rsidRDefault="00C855C4" w:rsidP="0075331B">
      <w:pPr>
        <w:pStyle w:val="Default"/>
        <w:ind w:firstLine="709"/>
        <w:jc w:val="both"/>
        <w:rPr>
          <w:bCs/>
          <w:sz w:val="28"/>
          <w:szCs w:val="28"/>
        </w:rPr>
      </w:pPr>
      <w:r>
        <w:rPr>
          <w:bCs/>
          <w:sz w:val="28"/>
          <w:szCs w:val="28"/>
        </w:rPr>
        <w:t xml:space="preserve">Програма </w:t>
      </w:r>
      <w:r w:rsidR="00EA5322">
        <w:rPr>
          <w:bCs/>
          <w:sz w:val="28"/>
          <w:szCs w:val="28"/>
        </w:rPr>
        <w:t>розроблена відпо</w:t>
      </w:r>
      <w:r>
        <w:rPr>
          <w:bCs/>
          <w:sz w:val="28"/>
          <w:szCs w:val="28"/>
        </w:rPr>
        <w:t xml:space="preserve">відно до Закону України «Про місцеве самоврядування в Україні», Бюджетного Кодексу України, Закону України «Про житлово-комунальні послуги», Закону України «Про благоустрій населених пунктів» </w:t>
      </w:r>
      <w:r w:rsidR="0083198D">
        <w:rPr>
          <w:bCs/>
          <w:sz w:val="28"/>
          <w:szCs w:val="28"/>
        </w:rPr>
        <w:t xml:space="preserve">із врахуванням основних напрямків стратегії реформування житлово-комунального господарства України, з метою підвищення ефективності та надійності функціонування житлово-комунальних систем життєзабезпечення населення населених пунктів </w:t>
      </w:r>
      <w:r w:rsidR="00505351">
        <w:rPr>
          <w:bCs/>
          <w:sz w:val="28"/>
          <w:szCs w:val="28"/>
        </w:rPr>
        <w:t>Линовицької селищної</w:t>
      </w:r>
      <w:r w:rsidR="0083198D">
        <w:rPr>
          <w:bCs/>
          <w:sz w:val="28"/>
          <w:szCs w:val="28"/>
        </w:rPr>
        <w:t xml:space="preserve"> ради, поліпшення якості житлово-комунальних послуг з одночасним зниженням нераціональних витрат.</w:t>
      </w:r>
    </w:p>
    <w:p w:rsidR="00D40D83" w:rsidRPr="003C779A" w:rsidRDefault="00D40D83" w:rsidP="0075331B">
      <w:pPr>
        <w:pStyle w:val="Default"/>
        <w:ind w:firstLine="709"/>
        <w:jc w:val="both"/>
        <w:rPr>
          <w:bCs/>
          <w:color w:val="FF0000"/>
          <w:sz w:val="28"/>
          <w:szCs w:val="28"/>
        </w:rPr>
      </w:pPr>
      <w:r>
        <w:rPr>
          <w:bCs/>
          <w:sz w:val="28"/>
          <w:szCs w:val="28"/>
        </w:rPr>
        <w:t xml:space="preserve">Впродовж останніх років на території </w:t>
      </w:r>
      <w:r w:rsidR="00505351">
        <w:rPr>
          <w:bCs/>
          <w:sz w:val="28"/>
          <w:szCs w:val="28"/>
        </w:rPr>
        <w:t xml:space="preserve">Линовицької селищної </w:t>
      </w:r>
      <w:r w:rsidR="00EA5322">
        <w:rPr>
          <w:bCs/>
          <w:sz w:val="28"/>
          <w:szCs w:val="28"/>
        </w:rPr>
        <w:t xml:space="preserve">ради </w:t>
      </w:r>
      <w:r w:rsidR="00375C84">
        <w:rPr>
          <w:bCs/>
          <w:sz w:val="28"/>
          <w:szCs w:val="28"/>
        </w:rPr>
        <w:t xml:space="preserve">(ТГ) </w:t>
      </w:r>
      <w:r>
        <w:rPr>
          <w:bCs/>
          <w:sz w:val="28"/>
          <w:szCs w:val="28"/>
        </w:rPr>
        <w:t xml:space="preserve">проведена значна робота у сфері </w:t>
      </w:r>
      <w:r w:rsidR="00EA5322">
        <w:rPr>
          <w:bCs/>
          <w:sz w:val="28"/>
          <w:szCs w:val="28"/>
        </w:rPr>
        <w:t xml:space="preserve">благоустрою, що включає </w:t>
      </w:r>
      <w:r w:rsidR="003C779A">
        <w:rPr>
          <w:bCs/>
          <w:sz w:val="28"/>
          <w:szCs w:val="28"/>
        </w:rPr>
        <w:t>санітарне очищення території, утримання вулично-дорожньої мережі, вивіз твердих побутових відходів, ремонт та обслуговування вуличного освітлення</w:t>
      </w:r>
      <w:r w:rsidR="0012483B">
        <w:rPr>
          <w:bCs/>
          <w:sz w:val="28"/>
          <w:szCs w:val="28"/>
        </w:rPr>
        <w:t>, задовільне водопостачання.</w:t>
      </w:r>
      <w:r w:rsidR="003C779A">
        <w:rPr>
          <w:bCs/>
          <w:sz w:val="28"/>
          <w:szCs w:val="28"/>
        </w:rPr>
        <w:t xml:space="preserve"> </w:t>
      </w:r>
    </w:p>
    <w:p w:rsidR="00EA5322" w:rsidRDefault="00EA5322" w:rsidP="0075331B">
      <w:pPr>
        <w:pStyle w:val="Default"/>
        <w:jc w:val="both"/>
        <w:rPr>
          <w:bCs/>
          <w:color w:val="auto"/>
          <w:sz w:val="28"/>
          <w:szCs w:val="28"/>
        </w:rPr>
      </w:pPr>
      <w:r>
        <w:rPr>
          <w:bCs/>
          <w:color w:val="auto"/>
          <w:sz w:val="28"/>
          <w:szCs w:val="28"/>
        </w:rPr>
        <w:lastRenderedPageBreak/>
        <w:t xml:space="preserve">          Програма розвитку житлово-комунального господарства </w:t>
      </w:r>
      <w:r w:rsidR="00505351">
        <w:rPr>
          <w:bCs/>
          <w:sz w:val="28"/>
          <w:szCs w:val="28"/>
        </w:rPr>
        <w:t>Линовицької селищної</w:t>
      </w:r>
      <w:r>
        <w:rPr>
          <w:bCs/>
          <w:color w:val="auto"/>
          <w:sz w:val="28"/>
          <w:szCs w:val="28"/>
        </w:rPr>
        <w:t xml:space="preserve"> територіальної громади на 20</w:t>
      </w:r>
      <w:r w:rsidR="005154B8">
        <w:rPr>
          <w:bCs/>
          <w:color w:val="auto"/>
          <w:sz w:val="28"/>
          <w:szCs w:val="28"/>
        </w:rPr>
        <w:t>2</w:t>
      </w:r>
      <w:r w:rsidR="00117747">
        <w:rPr>
          <w:bCs/>
          <w:color w:val="auto"/>
          <w:sz w:val="28"/>
          <w:szCs w:val="28"/>
        </w:rPr>
        <w:t>2</w:t>
      </w:r>
      <w:r w:rsidR="005154B8">
        <w:rPr>
          <w:bCs/>
          <w:color w:val="auto"/>
          <w:sz w:val="28"/>
          <w:szCs w:val="28"/>
        </w:rPr>
        <w:t>-202</w:t>
      </w:r>
      <w:r w:rsidR="00117747">
        <w:rPr>
          <w:bCs/>
          <w:color w:val="auto"/>
          <w:sz w:val="28"/>
          <w:szCs w:val="28"/>
        </w:rPr>
        <w:t>4</w:t>
      </w:r>
      <w:r>
        <w:rPr>
          <w:bCs/>
          <w:color w:val="auto"/>
          <w:sz w:val="28"/>
          <w:szCs w:val="28"/>
        </w:rPr>
        <w:t xml:space="preserve"> р</w:t>
      </w:r>
      <w:r w:rsidR="005154B8">
        <w:rPr>
          <w:bCs/>
          <w:color w:val="auto"/>
          <w:sz w:val="28"/>
          <w:szCs w:val="28"/>
        </w:rPr>
        <w:t>оки</w:t>
      </w:r>
      <w:r>
        <w:rPr>
          <w:bCs/>
          <w:color w:val="auto"/>
          <w:sz w:val="28"/>
          <w:szCs w:val="28"/>
        </w:rPr>
        <w:t xml:space="preserve"> розроблена для здійснення ефективних і комплексних заходів з утримання території </w:t>
      </w:r>
      <w:r w:rsidR="005154B8">
        <w:rPr>
          <w:bCs/>
          <w:color w:val="auto"/>
          <w:sz w:val="28"/>
          <w:szCs w:val="28"/>
        </w:rPr>
        <w:t xml:space="preserve"> громади </w:t>
      </w:r>
      <w:r>
        <w:rPr>
          <w:bCs/>
          <w:color w:val="auto"/>
          <w:sz w:val="28"/>
          <w:szCs w:val="28"/>
        </w:rPr>
        <w:t>в належному санітарному стані, поліпшення його естетичного вигляду, забезпечення зовнішнього освітлення, збереження об’єктів загального користування.</w:t>
      </w:r>
    </w:p>
    <w:p w:rsidR="005B19D8" w:rsidRDefault="005B19D8" w:rsidP="0075331B">
      <w:pPr>
        <w:pStyle w:val="Default"/>
        <w:ind w:firstLine="709"/>
        <w:jc w:val="both"/>
        <w:rPr>
          <w:bCs/>
          <w:color w:val="auto"/>
          <w:sz w:val="28"/>
          <w:szCs w:val="28"/>
        </w:rPr>
      </w:pPr>
      <w:r>
        <w:rPr>
          <w:bCs/>
          <w:color w:val="auto"/>
          <w:sz w:val="28"/>
          <w:szCs w:val="28"/>
        </w:rPr>
        <w:t>Виконання Програми передбачає:</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створення конкурентного середовища і формування ринку житлово-комунальних послуг, удосконалення тарифної політики;</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забезпечення ефективної інвестиційної політики в галузі житлово-комунального господарства;</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запровадження стимулів до економічного і раціонального господарювання та використання ресурсів;</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прозорість у прийнятті рішень щодо реформування житлово-комунального господарства, розвитку комунальних послуг та встановлення тарифів на них, залучення громадськості до проведення цих заходів;</w:t>
      </w:r>
    </w:p>
    <w:p w:rsidR="00C855C4"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 xml:space="preserve">доступність житлово-комунальних послуг для громадян з низьким рівнем доходів,  </w:t>
      </w:r>
      <w:r w:rsidR="0075331B" w:rsidRPr="003C779A">
        <w:rPr>
          <w:bCs/>
          <w:color w:val="000000" w:themeColor="text1"/>
          <w:sz w:val="28"/>
          <w:szCs w:val="28"/>
        </w:rPr>
        <w:t>адресний соціальни</w:t>
      </w:r>
      <w:r w:rsidR="003C779A" w:rsidRPr="003C779A">
        <w:rPr>
          <w:bCs/>
          <w:color w:val="000000" w:themeColor="text1"/>
          <w:sz w:val="28"/>
          <w:szCs w:val="28"/>
        </w:rPr>
        <w:t>й захист населення в оплаті послуг;</w:t>
      </w:r>
    </w:p>
    <w:p w:rsidR="00631B16" w:rsidRPr="00E40938" w:rsidRDefault="00631B16" w:rsidP="00FD32D0">
      <w:pPr>
        <w:pStyle w:val="a8"/>
        <w:rPr>
          <w:rFonts w:ascii="Times New Roman" w:hAnsi="Times New Roman" w:cs="Times New Roman"/>
          <w:b/>
          <w:bCs/>
          <w:color w:val="002060"/>
          <w:sz w:val="20"/>
          <w:szCs w:val="20"/>
        </w:rPr>
      </w:pPr>
    </w:p>
    <w:p w:rsidR="00B81A4A" w:rsidRDefault="00B81A4A" w:rsidP="004A40ED">
      <w:pPr>
        <w:pStyle w:val="Default"/>
        <w:rPr>
          <w:b/>
          <w:bCs/>
          <w:sz w:val="28"/>
          <w:szCs w:val="28"/>
        </w:rPr>
      </w:pPr>
    </w:p>
    <w:p w:rsidR="0097252F" w:rsidRDefault="008252A4" w:rsidP="004F09A9">
      <w:pPr>
        <w:spacing w:after="0" w:line="240" w:lineRule="auto"/>
        <w:ind w:firstLine="567"/>
        <w:jc w:val="center"/>
        <w:rPr>
          <w:rFonts w:ascii="Times New Roman" w:eastAsia="Arial,Bold" w:hAnsi="Times New Roman" w:cs="Times New Roman"/>
          <w:b/>
          <w:bCs/>
          <w:sz w:val="28"/>
          <w:szCs w:val="28"/>
          <w:lang w:val="uk-UA"/>
        </w:rPr>
      </w:pPr>
      <w:r>
        <w:rPr>
          <w:rFonts w:ascii="Times New Roman" w:eastAsia="Arial,Bold" w:hAnsi="Times New Roman" w:cs="Times New Roman"/>
          <w:b/>
          <w:bCs/>
          <w:sz w:val="28"/>
          <w:szCs w:val="28"/>
          <w:lang w:val="uk-UA"/>
        </w:rPr>
        <w:t>2.</w:t>
      </w:r>
      <w:r w:rsidR="00CF0EA7">
        <w:rPr>
          <w:rFonts w:ascii="Times New Roman" w:eastAsia="Arial,Bold" w:hAnsi="Times New Roman" w:cs="Times New Roman"/>
          <w:b/>
          <w:bCs/>
          <w:sz w:val="28"/>
          <w:szCs w:val="28"/>
          <w:lang w:val="uk-UA"/>
        </w:rPr>
        <w:t xml:space="preserve"> К</w:t>
      </w:r>
      <w:r>
        <w:rPr>
          <w:rFonts w:ascii="Times New Roman" w:eastAsia="Arial,Bold" w:hAnsi="Times New Roman" w:cs="Times New Roman"/>
          <w:b/>
          <w:bCs/>
          <w:sz w:val="28"/>
          <w:szCs w:val="28"/>
          <w:lang w:val="uk-UA"/>
        </w:rPr>
        <w:t>омунальна інфраструктура</w:t>
      </w:r>
    </w:p>
    <w:p w:rsidR="0071548F" w:rsidRDefault="0071548F" w:rsidP="004F09A9">
      <w:pPr>
        <w:spacing w:after="0" w:line="240" w:lineRule="auto"/>
        <w:ind w:firstLine="567"/>
        <w:jc w:val="center"/>
        <w:rPr>
          <w:rFonts w:ascii="Times New Roman" w:eastAsia="Times New Roman" w:hAnsi="Times New Roman" w:cs="Times New Roman"/>
          <w:sz w:val="28"/>
          <w:szCs w:val="28"/>
          <w:lang w:val="uk-UA" w:eastAsia="ru-RU"/>
        </w:rPr>
      </w:pPr>
    </w:p>
    <w:p w:rsidR="008252A4" w:rsidRDefault="00055B28" w:rsidP="0097252F">
      <w:pPr>
        <w:suppressAutoHyphens/>
        <w:spacing w:after="0" w:line="240" w:lineRule="auto"/>
        <w:ind w:firstLine="709"/>
        <w:jc w:val="both"/>
        <w:rPr>
          <w:rFonts w:ascii="Times New Roman" w:eastAsia="Arial,Bold" w:hAnsi="Times New Roman" w:cs="Times New Roman"/>
          <w:bCs/>
          <w:sz w:val="28"/>
          <w:szCs w:val="28"/>
          <w:lang w:val="uk-UA"/>
        </w:rPr>
      </w:pPr>
      <w:r w:rsidRPr="00055B28">
        <w:rPr>
          <w:rFonts w:ascii="Times New Roman" w:hAnsi="Times New Roman" w:cs="Times New Roman"/>
          <w:bCs/>
          <w:sz w:val="28"/>
          <w:szCs w:val="28"/>
          <w:lang w:val="uk-UA"/>
        </w:rPr>
        <w:t>Линовицької селищної</w:t>
      </w:r>
      <w:r w:rsidRPr="00055B28">
        <w:rPr>
          <w:bCs/>
          <w:sz w:val="28"/>
          <w:szCs w:val="28"/>
          <w:lang w:val="uk-UA"/>
        </w:rPr>
        <w:t xml:space="preserve"> </w:t>
      </w:r>
      <w:r w:rsidR="00375C84">
        <w:rPr>
          <w:rFonts w:ascii="Times New Roman" w:eastAsia="Arial,Bold" w:hAnsi="Times New Roman" w:cs="Times New Roman"/>
          <w:bCs/>
          <w:sz w:val="28"/>
          <w:szCs w:val="28"/>
          <w:lang w:val="uk-UA"/>
        </w:rPr>
        <w:t>рада (ТГ)</w:t>
      </w:r>
      <w:r w:rsidR="00541627">
        <w:rPr>
          <w:rFonts w:ascii="Times New Roman" w:eastAsia="Arial,Bold" w:hAnsi="Times New Roman" w:cs="Times New Roman"/>
          <w:bCs/>
          <w:sz w:val="28"/>
          <w:szCs w:val="28"/>
          <w:lang w:val="uk-UA"/>
        </w:rPr>
        <w:t xml:space="preserve"> ут</w:t>
      </w:r>
      <w:r w:rsidR="00375C84">
        <w:rPr>
          <w:rFonts w:ascii="Times New Roman" w:eastAsia="Arial,Bold" w:hAnsi="Times New Roman" w:cs="Times New Roman"/>
          <w:bCs/>
          <w:sz w:val="28"/>
          <w:szCs w:val="28"/>
          <w:lang w:val="uk-UA"/>
        </w:rPr>
        <w:t xml:space="preserve">ворилася внаслідок об’єднання </w:t>
      </w:r>
      <w:r w:rsidR="0038702C">
        <w:rPr>
          <w:rFonts w:ascii="Times New Roman" w:eastAsia="Arial,Bold" w:hAnsi="Times New Roman" w:cs="Times New Roman"/>
          <w:bCs/>
          <w:sz w:val="28"/>
          <w:szCs w:val="28"/>
          <w:lang w:val="uk-UA"/>
        </w:rPr>
        <w:t xml:space="preserve">Линовицької селищної ради та </w:t>
      </w:r>
      <w:r w:rsidR="00673751">
        <w:rPr>
          <w:rFonts w:ascii="Times New Roman" w:eastAsia="Arial,Bold" w:hAnsi="Times New Roman" w:cs="Times New Roman"/>
          <w:bCs/>
          <w:sz w:val="28"/>
          <w:szCs w:val="28"/>
          <w:lang w:val="uk-UA"/>
        </w:rPr>
        <w:t xml:space="preserve"> </w:t>
      </w:r>
      <w:r w:rsidR="00541627">
        <w:rPr>
          <w:rFonts w:ascii="Times New Roman" w:eastAsia="Arial,Bold" w:hAnsi="Times New Roman" w:cs="Times New Roman"/>
          <w:bCs/>
          <w:sz w:val="28"/>
          <w:szCs w:val="28"/>
          <w:lang w:val="uk-UA"/>
        </w:rPr>
        <w:t xml:space="preserve">сільських рад </w:t>
      </w:r>
      <w:r w:rsidR="00673751">
        <w:rPr>
          <w:rFonts w:ascii="Times New Roman" w:eastAsia="Arial,Bold" w:hAnsi="Times New Roman" w:cs="Times New Roman"/>
          <w:bCs/>
          <w:sz w:val="28"/>
          <w:szCs w:val="28"/>
          <w:lang w:val="uk-UA"/>
        </w:rPr>
        <w:t>Новогреб</w:t>
      </w:r>
      <w:r w:rsidR="0038702C">
        <w:rPr>
          <w:rFonts w:ascii="Times New Roman" w:eastAsia="Arial,Bold" w:hAnsi="Times New Roman" w:cs="Times New Roman"/>
          <w:bCs/>
          <w:sz w:val="28"/>
          <w:szCs w:val="28"/>
          <w:lang w:val="uk-UA"/>
        </w:rPr>
        <w:t>е</w:t>
      </w:r>
      <w:r w:rsidR="00673751">
        <w:rPr>
          <w:rFonts w:ascii="Times New Roman" w:eastAsia="Arial,Bold" w:hAnsi="Times New Roman" w:cs="Times New Roman"/>
          <w:bCs/>
          <w:sz w:val="28"/>
          <w:szCs w:val="28"/>
          <w:lang w:val="uk-UA"/>
        </w:rPr>
        <w:t>льської, Бубнівщинської, Даньківської</w:t>
      </w:r>
      <w:r w:rsidR="0038702C">
        <w:rPr>
          <w:rFonts w:ascii="Times New Roman" w:eastAsia="Arial,Bold" w:hAnsi="Times New Roman" w:cs="Times New Roman"/>
          <w:bCs/>
          <w:sz w:val="28"/>
          <w:szCs w:val="28"/>
          <w:lang w:val="uk-UA"/>
        </w:rPr>
        <w:t xml:space="preserve">, Удайцівської, Богданівської </w:t>
      </w:r>
      <w:r w:rsidR="00541627">
        <w:rPr>
          <w:rFonts w:ascii="Times New Roman" w:eastAsia="Arial,Bold" w:hAnsi="Times New Roman" w:cs="Times New Roman"/>
          <w:bCs/>
          <w:sz w:val="28"/>
          <w:szCs w:val="28"/>
          <w:lang w:val="uk-UA"/>
        </w:rPr>
        <w:t>.</w:t>
      </w:r>
    </w:p>
    <w:p w:rsidR="008252A4" w:rsidRPr="00EC3AA5" w:rsidRDefault="00EC3AA5" w:rsidP="001D13BE">
      <w:pPr>
        <w:suppressAutoHyphens/>
        <w:spacing w:after="0" w:line="240" w:lineRule="auto"/>
        <w:ind w:firstLine="709"/>
        <w:jc w:val="both"/>
        <w:rPr>
          <w:rFonts w:ascii="Times New Roman" w:eastAsia="Arial,Bold" w:hAnsi="Times New Roman" w:cs="Times New Roman"/>
          <w:bCs/>
          <w:sz w:val="28"/>
          <w:szCs w:val="28"/>
          <w:lang w:val="uk-UA"/>
        </w:rPr>
      </w:pPr>
      <w:r>
        <w:rPr>
          <w:rFonts w:ascii="Times New Roman" w:hAnsi="Times New Roman" w:cs="Times New Roman"/>
          <w:sz w:val="28"/>
          <w:szCs w:val="28"/>
          <w:lang w:val="uk-UA"/>
        </w:rPr>
        <w:t>Територія</w:t>
      </w:r>
      <w:r w:rsidR="008252A4" w:rsidRPr="008252A4">
        <w:rPr>
          <w:rFonts w:ascii="Times New Roman" w:hAnsi="Times New Roman" w:cs="Times New Roman"/>
          <w:sz w:val="28"/>
          <w:szCs w:val="28"/>
          <w:lang w:val="uk-UA"/>
        </w:rPr>
        <w:t xml:space="preserve"> </w:t>
      </w:r>
      <w:r w:rsidR="00EC1D05" w:rsidRPr="00A27003">
        <w:rPr>
          <w:rFonts w:ascii="Times New Roman" w:hAnsi="Times New Roman" w:cs="Times New Roman"/>
          <w:sz w:val="28"/>
          <w:szCs w:val="28"/>
          <w:lang w:val="uk-UA"/>
        </w:rPr>
        <w:t>210,6</w:t>
      </w:r>
      <w:r w:rsidR="008252A4" w:rsidRPr="00A27003">
        <w:rPr>
          <w:rFonts w:ascii="Times New Roman" w:hAnsi="Times New Roman" w:cs="Times New Roman"/>
          <w:sz w:val="28"/>
          <w:szCs w:val="28"/>
          <w:lang w:val="uk-UA"/>
        </w:rPr>
        <w:t xml:space="preserve"> </w:t>
      </w:r>
      <w:r w:rsidR="008252A4" w:rsidRPr="008252A4">
        <w:rPr>
          <w:rFonts w:ascii="Times New Roman" w:hAnsi="Times New Roman" w:cs="Times New Roman"/>
          <w:sz w:val="28"/>
          <w:szCs w:val="28"/>
          <w:lang w:val="uk-UA"/>
        </w:rPr>
        <w:t>км².</w:t>
      </w:r>
    </w:p>
    <w:p w:rsidR="00541627" w:rsidRDefault="00347571"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Населення </w:t>
      </w:r>
      <w:r w:rsidR="00EC1D05" w:rsidRPr="00A27003">
        <w:rPr>
          <w:rFonts w:ascii="Times New Roman" w:hAnsi="Times New Roman" w:cs="Times New Roman"/>
          <w:sz w:val="28"/>
          <w:szCs w:val="28"/>
          <w:lang w:val="uk-UA"/>
        </w:rPr>
        <w:t>4755</w:t>
      </w:r>
      <w:r w:rsidR="00EC3AA5" w:rsidRPr="00063774">
        <w:rPr>
          <w:rFonts w:ascii="Times New Roman" w:hAnsi="Times New Roman" w:cs="Times New Roman"/>
          <w:color w:val="FF0000"/>
          <w:sz w:val="28"/>
          <w:szCs w:val="28"/>
          <w:lang w:val="uk-UA"/>
        </w:rPr>
        <w:t xml:space="preserve"> </w:t>
      </w:r>
      <w:r w:rsidR="00EC3AA5">
        <w:rPr>
          <w:rFonts w:ascii="Times New Roman" w:hAnsi="Times New Roman" w:cs="Times New Roman"/>
          <w:sz w:val="28"/>
          <w:szCs w:val="28"/>
          <w:lang w:val="uk-UA"/>
        </w:rPr>
        <w:t>осіб</w:t>
      </w:r>
      <w:r w:rsidR="00FB09E9">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складу громади входять </w:t>
      </w:r>
      <w:r w:rsidR="001F5136">
        <w:rPr>
          <w:rFonts w:ascii="Times New Roman" w:hAnsi="Times New Roman" w:cs="Times New Roman"/>
          <w:sz w:val="28"/>
          <w:szCs w:val="28"/>
          <w:lang w:val="uk-UA"/>
        </w:rPr>
        <w:t>1 смт. Линовиця  та 15</w:t>
      </w:r>
      <w:r>
        <w:rPr>
          <w:rFonts w:ascii="Times New Roman" w:hAnsi="Times New Roman" w:cs="Times New Roman"/>
          <w:sz w:val="28"/>
          <w:szCs w:val="28"/>
          <w:lang w:val="uk-UA"/>
        </w:rPr>
        <w:t xml:space="preserve"> сіл: </w:t>
      </w:r>
      <w:r w:rsidR="001F5136">
        <w:rPr>
          <w:rFonts w:ascii="Times New Roman" w:hAnsi="Times New Roman" w:cs="Times New Roman"/>
          <w:sz w:val="28"/>
          <w:szCs w:val="28"/>
          <w:lang w:val="uk-UA"/>
        </w:rPr>
        <w:t>Богданівка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Глинщина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Тополя</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Турківка,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 xml:space="preserve">Бубнівщина, Даньківка, Нетягівщина, Онищенків, Стасівщина, Нова Гребля, </w:t>
      </w:r>
      <w:r w:rsidR="001A4F4E">
        <w:rPr>
          <w:rFonts w:ascii="Times New Roman" w:hAnsi="Times New Roman" w:cs="Times New Roman"/>
          <w:sz w:val="28"/>
          <w:szCs w:val="28"/>
          <w:lang w:val="uk-UA"/>
        </w:rPr>
        <w:t>Лутайка, Мокляки, Мохнівка, Удайці, Полонки</w:t>
      </w:r>
      <w:r>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Сучасний стан житлово-комунального господарства </w:t>
      </w:r>
      <w:r w:rsidR="007D7F9B">
        <w:rPr>
          <w:rFonts w:ascii="Times New Roman" w:eastAsia="Arial,Bold" w:hAnsi="Times New Roman" w:cs="Times New Roman"/>
          <w:bCs/>
          <w:sz w:val="28"/>
          <w:szCs w:val="28"/>
          <w:lang w:val="uk-UA"/>
        </w:rPr>
        <w:t>Линовицької селищної</w:t>
      </w:r>
      <w:r w:rsidR="007D7F9B">
        <w:rPr>
          <w:rFonts w:ascii="Times New Roman" w:hAnsi="Times New Roman" w:cs="Times New Roman"/>
          <w:sz w:val="28"/>
          <w:szCs w:val="28"/>
          <w:lang w:val="uk-UA"/>
        </w:rPr>
        <w:t xml:space="preserve"> </w:t>
      </w:r>
      <w:r>
        <w:rPr>
          <w:rFonts w:ascii="Times New Roman" w:hAnsi="Times New Roman" w:cs="Times New Roman"/>
          <w:sz w:val="28"/>
          <w:szCs w:val="28"/>
          <w:lang w:val="uk-UA"/>
        </w:rPr>
        <w:t>ради (ТГ) характеризується значним покращенням, але все ж вини</w:t>
      </w:r>
      <w:r w:rsidR="001D13BE">
        <w:rPr>
          <w:rFonts w:ascii="Times New Roman" w:hAnsi="Times New Roman" w:cs="Times New Roman"/>
          <w:sz w:val="28"/>
          <w:szCs w:val="28"/>
          <w:lang w:val="uk-UA"/>
        </w:rPr>
        <w:t>кає багато проблем, основною з яких зношеність існуючих основних фондів.</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w:t>
      </w:r>
      <w:r w:rsidR="00DC0740">
        <w:rPr>
          <w:rFonts w:ascii="Times New Roman" w:eastAsia="Arial,Bold" w:hAnsi="Times New Roman" w:cs="Times New Roman"/>
          <w:bCs/>
          <w:sz w:val="28"/>
          <w:szCs w:val="28"/>
          <w:lang w:val="uk-UA"/>
        </w:rPr>
        <w:t>Линовицької селищної</w:t>
      </w:r>
      <w:r w:rsidR="00DC074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w:t>
      </w:r>
      <w:r w:rsidR="00DC0740">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DC0740">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w:t>
      </w:r>
      <w:r w:rsidR="004A3EC6">
        <w:rPr>
          <w:rFonts w:ascii="Times New Roman" w:hAnsi="Times New Roman" w:cs="Times New Roman"/>
          <w:sz w:val="28"/>
          <w:szCs w:val="28"/>
          <w:lang w:val="uk-UA"/>
        </w:rPr>
        <w:t xml:space="preserve"> буде </w:t>
      </w:r>
      <w:r>
        <w:rPr>
          <w:rFonts w:ascii="Times New Roman" w:hAnsi="Times New Roman" w:cs="Times New Roman"/>
          <w:sz w:val="28"/>
          <w:szCs w:val="28"/>
          <w:lang w:val="uk-UA"/>
        </w:rPr>
        <w:t>здійсню</w:t>
      </w:r>
      <w:r w:rsidR="000E0081">
        <w:rPr>
          <w:rFonts w:ascii="Times New Roman" w:hAnsi="Times New Roman" w:cs="Times New Roman"/>
          <w:sz w:val="28"/>
          <w:szCs w:val="28"/>
          <w:lang w:val="uk-UA"/>
        </w:rPr>
        <w:t>вати</w:t>
      </w:r>
      <w:r>
        <w:rPr>
          <w:rFonts w:ascii="Times New Roman" w:hAnsi="Times New Roman" w:cs="Times New Roman"/>
          <w:sz w:val="28"/>
          <w:szCs w:val="28"/>
          <w:lang w:val="uk-UA"/>
        </w:rPr>
        <w:t xml:space="preserve"> свою діяльність комунальне підприємство «</w:t>
      </w:r>
      <w:r w:rsidR="004A3EC6">
        <w:rPr>
          <w:rFonts w:ascii="Times New Roman" w:hAnsi="Times New Roman" w:cs="Times New Roman"/>
          <w:sz w:val="28"/>
          <w:szCs w:val="28"/>
          <w:lang w:val="uk-UA"/>
        </w:rPr>
        <w:t>Світанок</w:t>
      </w:r>
      <w:r>
        <w:rPr>
          <w:rFonts w:ascii="Times New Roman" w:hAnsi="Times New Roman" w:cs="Times New Roman"/>
          <w:sz w:val="28"/>
          <w:szCs w:val="28"/>
          <w:lang w:val="uk-UA"/>
        </w:rPr>
        <w:t xml:space="preserve">», яке </w:t>
      </w:r>
      <w:r w:rsidR="000E0081">
        <w:rPr>
          <w:rFonts w:ascii="Times New Roman" w:hAnsi="Times New Roman" w:cs="Times New Roman"/>
          <w:sz w:val="28"/>
          <w:szCs w:val="28"/>
          <w:lang w:val="uk-UA"/>
        </w:rPr>
        <w:t xml:space="preserve">було </w:t>
      </w:r>
      <w:r>
        <w:rPr>
          <w:rFonts w:ascii="Times New Roman" w:hAnsi="Times New Roman" w:cs="Times New Roman"/>
          <w:sz w:val="28"/>
          <w:szCs w:val="28"/>
          <w:lang w:val="uk-UA"/>
        </w:rPr>
        <w:t>створене в 20</w:t>
      </w:r>
      <w:r w:rsidR="004A3EC6">
        <w:rPr>
          <w:rFonts w:ascii="Times New Roman" w:hAnsi="Times New Roman" w:cs="Times New Roman"/>
          <w:sz w:val="28"/>
          <w:szCs w:val="28"/>
          <w:lang w:val="uk-UA"/>
        </w:rPr>
        <w:t>21</w:t>
      </w:r>
      <w:r>
        <w:rPr>
          <w:rFonts w:ascii="Times New Roman" w:hAnsi="Times New Roman" w:cs="Times New Roman"/>
          <w:sz w:val="28"/>
          <w:szCs w:val="28"/>
          <w:lang w:val="uk-UA"/>
        </w:rPr>
        <w:t xml:space="preserve">році рішенням </w:t>
      </w:r>
      <w:r w:rsidR="004A3EC6">
        <w:rPr>
          <w:rFonts w:ascii="Times New Roman" w:eastAsia="Arial,Bold" w:hAnsi="Times New Roman" w:cs="Times New Roman"/>
          <w:bCs/>
          <w:sz w:val="28"/>
          <w:szCs w:val="28"/>
          <w:lang w:val="uk-UA"/>
        </w:rPr>
        <w:t>Линовицької селищної</w:t>
      </w:r>
      <w:r w:rsidR="004A3E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w:t>
      </w:r>
      <w:r w:rsidR="001D13BE">
        <w:rPr>
          <w:rFonts w:ascii="Times New Roman" w:hAnsi="Times New Roman" w:cs="Times New Roman"/>
          <w:sz w:val="28"/>
          <w:szCs w:val="28"/>
          <w:lang w:val="uk-UA"/>
        </w:rPr>
        <w:t xml:space="preserve">Підприємство </w:t>
      </w:r>
      <w:r w:rsidR="005A5585">
        <w:rPr>
          <w:rFonts w:ascii="Times New Roman" w:hAnsi="Times New Roman" w:cs="Times New Roman"/>
          <w:sz w:val="28"/>
          <w:szCs w:val="28"/>
          <w:lang w:val="uk-UA"/>
        </w:rPr>
        <w:t>буде</w:t>
      </w:r>
      <w:r w:rsidR="001D13BE">
        <w:rPr>
          <w:rFonts w:ascii="Times New Roman" w:hAnsi="Times New Roman" w:cs="Times New Roman"/>
          <w:sz w:val="28"/>
          <w:szCs w:val="28"/>
          <w:lang w:val="uk-UA"/>
        </w:rPr>
        <w:t xml:space="preserve"> багатофункціональним.</w:t>
      </w:r>
    </w:p>
    <w:p w:rsidR="001D13BE" w:rsidRDefault="001D13BE"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напрямками діяльності підприємства </w:t>
      </w:r>
      <w:r w:rsidR="000E0081">
        <w:rPr>
          <w:rFonts w:ascii="Times New Roman" w:hAnsi="Times New Roman" w:cs="Times New Roman"/>
          <w:sz w:val="28"/>
          <w:szCs w:val="28"/>
          <w:lang w:val="uk-UA"/>
        </w:rPr>
        <w:t>є</w:t>
      </w:r>
      <w:r>
        <w:rPr>
          <w:rFonts w:ascii="Times New Roman" w:hAnsi="Times New Roman" w:cs="Times New Roman"/>
          <w:sz w:val="28"/>
          <w:szCs w:val="28"/>
          <w:lang w:val="uk-UA"/>
        </w:rPr>
        <w:t>:</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ефективного управління в сфері надання якісних житлово-комунальних послуг (водопостачання, водовідведення, вивіз ТПВ);</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робіт з утриманням, благоустрою та озеленення території ТГ (спортивних та дитячих ігрових майданчиків, місць відпочинку, парків скверів тощо);</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утримання та експлуатація зовнішніх інженерних комунікацій і споруд (зовнішнє освітлення);</w:t>
      </w:r>
    </w:p>
    <w:p w:rsidR="00986878" w:rsidRDefault="00986878"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утримання, розвиток, благоустрій місцевих автодоріг;</w:t>
      </w:r>
    </w:p>
    <w:p w:rsidR="00CA64BA" w:rsidRDefault="00CA64BA" w:rsidP="00CA64BA">
      <w:pPr>
        <w:pStyle w:val="a4"/>
        <w:autoSpaceDE w:val="0"/>
        <w:autoSpaceDN w:val="0"/>
        <w:adjustRightInd w:val="0"/>
        <w:spacing w:after="0" w:line="240" w:lineRule="auto"/>
        <w:ind w:left="0" w:hanging="1168"/>
        <w:jc w:val="both"/>
        <w:rPr>
          <w:rFonts w:ascii="Times New Roman" w:hAnsi="Times New Roman" w:cs="Times New Roman"/>
          <w:sz w:val="28"/>
          <w:szCs w:val="28"/>
          <w:lang w:val="uk-UA"/>
        </w:rPr>
      </w:pPr>
    </w:p>
    <w:p w:rsidR="00543DDA" w:rsidRPr="00E22566" w:rsidRDefault="00E22566" w:rsidP="00CA64BA">
      <w:pPr>
        <w:pStyle w:val="a4"/>
        <w:spacing w:after="0" w:line="240" w:lineRule="auto"/>
        <w:ind w:left="0" w:hanging="1168"/>
        <w:jc w:val="both"/>
        <w:rPr>
          <w:rFonts w:ascii="Times New Roman" w:hAnsi="Times New Roman" w:cs="Times New Roman"/>
          <w:b/>
          <w:sz w:val="28"/>
          <w:szCs w:val="28"/>
        </w:rPr>
      </w:pPr>
      <w:r w:rsidRPr="00E22566">
        <w:rPr>
          <w:rFonts w:ascii="Times New Roman" w:hAnsi="Times New Roman" w:cs="Times New Roman"/>
          <w:b/>
          <w:sz w:val="28"/>
          <w:szCs w:val="28"/>
          <w:lang w:val="uk-UA"/>
        </w:rPr>
        <w:t xml:space="preserve">                   </w:t>
      </w:r>
      <w:r w:rsidR="00CB0FBD" w:rsidRPr="004A40ED">
        <w:rPr>
          <w:rFonts w:ascii="Times New Roman" w:hAnsi="Times New Roman" w:cs="Times New Roman"/>
          <w:b/>
          <w:i/>
          <w:sz w:val="28"/>
          <w:szCs w:val="28"/>
          <w:lang w:val="uk-UA"/>
        </w:rPr>
        <w:t xml:space="preserve">2.1. </w:t>
      </w:r>
      <w:r w:rsidRPr="00E22566">
        <w:rPr>
          <w:rFonts w:ascii="Times New Roman" w:hAnsi="Times New Roman" w:cs="Times New Roman"/>
          <w:b/>
          <w:sz w:val="28"/>
          <w:szCs w:val="28"/>
          <w:lang w:val="uk-UA"/>
        </w:rPr>
        <w:t xml:space="preserve"> </w:t>
      </w:r>
      <w:r w:rsidR="00543DDA" w:rsidRPr="007E5E9C">
        <w:rPr>
          <w:rFonts w:ascii="Times New Roman" w:hAnsi="Times New Roman" w:cs="Times New Roman"/>
          <w:b/>
          <w:i/>
          <w:sz w:val="28"/>
          <w:szCs w:val="28"/>
        </w:rPr>
        <w:t>Стан природного середовища</w:t>
      </w:r>
    </w:p>
    <w:p w:rsidR="00CA64BA" w:rsidRPr="00E22566" w:rsidRDefault="00E22566" w:rsidP="008E343D">
      <w:pPr>
        <w:pStyle w:val="a4"/>
        <w:ind w:left="0" w:hanging="1168"/>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 xml:space="preserve">                </w:t>
      </w:r>
      <w:r w:rsidR="00CA64BA" w:rsidRPr="001300CF">
        <w:rPr>
          <w:rFonts w:ascii="Times New Roman" w:hAnsi="Times New Roman" w:cs="Times New Roman"/>
          <w:color w:val="000000"/>
          <w:sz w:val="28"/>
          <w:szCs w:val="28"/>
          <w:lang w:val="uk-UA"/>
        </w:rPr>
        <w:t xml:space="preserve">На </w:t>
      </w:r>
      <w:r w:rsidR="00CA64BA" w:rsidRPr="00E22566">
        <w:rPr>
          <w:rFonts w:ascii="Times New Roman" w:hAnsi="Times New Roman" w:cs="Times New Roman"/>
          <w:color w:val="000000"/>
          <w:sz w:val="28"/>
          <w:szCs w:val="28"/>
          <w:lang w:val="uk-UA"/>
        </w:rPr>
        <w:t xml:space="preserve">якість атмосферного повітря на </w:t>
      </w:r>
      <w:r w:rsidR="00CA64BA" w:rsidRPr="001300CF">
        <w:rPr>
          <w:rFonts w:ascii="Times New Roman" w:hAnsi="Times New Roman" w:cs="Times New Roman"/>
          <w:color w:val="000000"/>
          <w:sz w:val="28"/>
          <w:szCs w:val="28"/>
          <w:lang w:val="uk-UA"/>
        </w:rPr>
        <w:t xml:space="preserve">території громади </w:t>
      </w:r>
      <w:r w:rsidR="00CA64BA" w:rsidRPr="00E22566">
        <w:rPr>
          <w:rFonts w:ascii="Times New Roman" w:hAnsi="Times New Roman" w:cs="Times New Roman"/>
          <w:color w:val="000000"/>
          <w:sz w:val="28"/>
          <w:szCs w:val="28"/>
          <w:lang w:val="uk-UA"/>
        </w:rPr>
        <w:t>громади впливають природні чинники, викиди від станцінарних джерел (насамперед, розташ</w:t>
      </w:r>
      <w:r w:rsidR="001300CF" w:rsidRPr="001300CF">
        <w:rPr>
          <w:rFonts w:ascii="Times New Roman" w:hAnsi="Times New Roman" w:cs="Times New Roman"/>
          <w:color w:val="000000"/>
          <w:sz w:val="28"/>
          <w:szCs w:val="28"/>
        </w:rPr>
        <w:t>о</w:t>
      </w:r>
      <w:r w:rsidR="00CA64BA" w:rsidRPr="00E22566">
        <w:rPr>
          <w:rFonts w:ascii="Times New Roman" w:hAnsi="Times New Roman" w:cs="Times New Roman"/>
          <w:color w:val="000000"/>
          <w:sz w:val="28"/>
          <w:szCs w:val="28"/>
          <w:lang w:val="uk-UA"/>
        </w:rPr>
        <w:t>в</w:t>
      </w:r>
      <w:r w:rsidR="001300CF">
        <w:rPr>
          <w:rFonts w:ascii="Times New Roman" w:hAnsi="Times New Roman" w:cs="Times New Roman"/>
          <w:color w:val="000000"/>
          <w:sz w:val="28"/>
          <w:szCs w:val="28"/>
          <w:lang w:val="uk-UA"/>
        </w:rPr>
        <w:t>ан</w:t>
      </w:r>
      <w:r w:rsidR="00CA64BA" w:rsidRPr="00E22566">
        <w:rPr>
          <w:rFonts w:ascii="Times New Roman" w:hAnsi="Times New Roman" w:cs="Times New Roman"/>
          <w:color w:val="000000"/>
          <w:sz w:val="28"/>
          <w:szCs w:val="28"/>
          <w:lang w:val="uk-UA"/>
        </w:rPr>
        <w:t>і тут промислові підприємства), викиди пересувних джерел забруднення (сільгосппідприємства та автотранспорт). Також можливий вплив на якість атмосферного повітря підприємств такого значного центру як Прилук</w:t>
      </w:r>
      <w:r w:rsidR="001300CF">
        <w:rPr>
          <w:rFonts w:ascii="Times New Roman" w:hAnsi="Times New Roman" w:cs="Times New Roman"/>
          <w:color w:val="000000"/>
          <w:sz w:val="28"/>
          <w:szCs w:val="28"/>
          <w:lang w:val="uk-UA"/>
        </w:rPr>
        <w:t>и</w:t>
      </w:r>
      <w:r w:rsidR="00CA64BA" w:rsidRPr="00E22566">
        <w:rPr>
          <w:rFonts w:ascii="Times New Roman" w:hAnsi="Times New Roman" w:cs="Times New Roman"/>
          <w:color w:val="000000"/>
          <w:sz w:val="28"/>
          <w:szCs w:val="28"/>
          <w:lang w:val="uk-UA"/>
        </w:rPr>
        <w:t xml:space="preserve">. Місто розташовано на північ від Линовицької громади, тож в дні, коли переважають північні вітри, шкідливі викиди досягають її територій.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Показник рівня забрудненості повітря не перевищує коефіцієнта 2,5. Це означає – атмосферне повітря незабруднене та негативні впливи на стан здоровʹя відсутні.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Водночас питання до чистоти повітря все ж таки існують, щоправда, судячи з усього, йдеться про органічні складові виробництв. До таких відноситься ПАТ «Линовицький цукрокомбінат «Красний». Його відходи – це речовини, що залишаються після переробки цукрового буряка. Через застарілі технологічні рішення очисних систем стоки скидаються в ставок, утворений на р. Ставка. Як наслідок в сезон виробництва цукру в селищі з`являється специфічний запах. Хоча він не становить загрози здоров`ю однак привабливості адміністративному центру та громаді в цілому не додає. </w:t>
      </w:r>
    </w:p>
    <w:p w:rsidR="00CA64BA" w:rsidRPr="00E22566" w:rsidRDefault="00E22566" w:rsidP="00E22566">
      <w:pPr>
        <w:pStyle w:val="a4"/>
        <w:ind w:left="0"/>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Щ</w:t>
      </w:r>
      <w:r w:rsidR="00CA64BA" w:rsidRPr="00E22566">
        <w:rPr>
          <w:rFonts w:ascii="Times New Roman" w:hAnsi="Times New Roman" w:cs="Times New Roman"/>
          <w:color w:val="000000"/>
          <w:sz w:val="28"/>
          <w:szCs w:val="28"/>
          <w:lang w:val="uk-UA"/>
        </w:rPr>
        <w:t xml:space="preserve">одо питної води. За результатами досліджень у 2018–2019 рр., а саме з розподільчої мережі та артезіанської свердловини, в більшості досліджень вона відповідала визначеним нормативам (ДСанПіН 2.2.4-171-10). Перевищення вмісту заліза зафіксовано в грудні 2019 р. (1,9 ГДК) та у травні 2018 р. (2,2 ГДК). </w:t>
      </w:r>
    </w:p>
    <w:p w:rsidR="00CA64BA" w:rsidRPr="00E22566" w:rsidRDefault="00565AF2" w:rsidP="00565AF2">
      <w:pPr>
        <w:pStyle w:val="a4"/>
        <w:ind w:left="0"/>
        <w:jc w:val="both"/>
        <w:rPr>
          <w:rFonts w:ascii="Times New Roman" w:hAnsi="Times New Roman" w:cs="Times New Roman"/>
          <w:sz w:val="28"/>
          <w:szCs w:val="28"/>
          <w:highlight w:val="yellow"/>
          <w:lang w:val="uk-UA"/>
        </w:rPr>
      </w:pPr>
      <w:r>
        <w:rPr>
          <w:rFonts w:ascii="Times New Roman" w:hAnsi="Times New Roman" w:cs="Times New Roman"/>
          <w:color w:val="000000"/>
          <w:sz w:val="28"/>
          <w:szCs w:val="28"/>
          <w:lang w:val="uk-UA"/>
        </w:rPr>
        <w:t>В</w:t>
      </w:r>
      <w:r w:rsidR="00CA64BA" w:rsidRPr="00E22566">
        <w:rPr>
          <w:rFonts w:ascii="Times New Roman" w:hAnsi="Times New Roman" w:cs="Times New Roman"/>
          <w:color w:val="000000"/>
          <w:sz w:val="28"/>
          <w:szCs w:val="28"/>
          <w:lang w:val="uk-UA"/>
        </w:rPr>
        <w:t xml:space="preserve">одночас </w:t>
      </w:r>
      <w:r w:rsidR="00CA64BA" w:rsidRPr="00E22566">
        <w:rPr>
          <w:rFonts w:ascii="Times New Roman" w:hAnsi="Times New Roman" w:cs="Times New Roman"/>
          <w:sz w:val="28"/>
          <w:szCs w:val="28"/>
          <w:lang w:val="uk-UA"/>
        </w:rPr>
        <w:t>наслідки діяльності аграрно-промислового комплексу</w:t>
      </w:r>
      <w:r w:rsidR="00CA64BA" w:rsidRPr="00E22566">
        <w:rPr>
          <w:rFonts w:ascii="Times New Roman" w:hAnsi="Times New Roman" w:cs="Times New Roman"/>
          <w:color w:val="000000"/>
          <w:sz w:val="28"/>
          <w:szCs w:val="28"/>
          <w:lang w:val="uk-UA"/>
        </w:rPr>
        <w:t xml:space="preserve"> чим далі більше</w:t>
      </w:r>
      <w:r w:rsidR="00CA64BA" w:rsidRPr="00E22566">
        <w:rPr>
          <w:rFonts w:ascii="Times New Roman" w:hAnsi="Times New Roman" w:cs="Times New Roman"/>
          <w:sz w:val="28"/>
          <w:szCs w:val="28"/>
          <w:lang w:val="uk-UA"/>
        </w:rPr>
        <w:t>. Він – основний забруднювач земель, повітря, води. Агропідприємства часом непомірно використовують отрутохімікати і пестициди. Особливу небезпеку представляє забруднення навколишнього середовища в результаті  порушення правил зберігання, транспортування та застосування мінеральних добрив і пестицидів, що веде до зниження родючості грунтів, погіршення якості води та повітря.</w:t>
      </w:r>
    </w:p>
    <w:p w:rsidR="00CA64BA" w:rsidRPr="00E22566" w:rsidRDefault="00CA64BA" w:rsidP="00565AF2">
      <w:pPr>
        <w:pStyle w:val="a4"/>
        <w:ind w:left="0"/>
        <w:jc w:val="both"/>
        <w:rPr>
          <w:rFonts w:ascii="Times New Roman" w:hAnsi="Times New Roman" w:cs="Times New Roman"/>
          <w:sz w:val="28"/>
          <w:szCs w:val="28"/>
          <w:highlight w:val="yellow"/>
          <w:lang w:val="uk-UA"/>
        </w:rPr>
      </w:pPr>
      <w:r w:rsidRPr="00E22566">
        <w:rPr>
          <w:rFonts w:ascii="Times New Roman" w:hAnsi="Times New Roman" w:cs="Times New Roman"/>
          <w:color w:val="000000"/>
          <w:sz w:val="28"/>
          <w:szCs w:val="28"/>
          <w:lang w:val="uk-UA"/>
        </w:rPr>
        <w:t xml:space="preserve">Для зменшення негативного впливу на природне середовище діяльності людини громада розпочала створення системи збирання, транспортування та утилізації побутових відходів. Паспортизовано дві ділянки, затверджено та реалізується графік збирання твердих побутових відходів (вдається зібрати до 75%). Водночас ця проблема залишається не розв`язаною – як з огляду на відсоток сміття, що залишається поза нею, так і первісної утилізації. Поки що переробка шкідливих речовин можлива лише за межами громади (в Прилуках). </w:t>
      </w:r>
      <w:r w:rsidRPr="00E22566">
        <w:rPr>
          <w:rFonts w:ascii="Times New Roman" w:hAnsi="Times New Roman" w:cs="Times New Roman"/>
          <w:sz w:val="28"/>
          <w:szCs w:val="28"/>
          <w:lang w:val="uk-UA"/>
        </w:rPr>
        <w:t xml:space="preserve">Налагодження утилізації та переробки можливе в разі реалізації відповідного проєкту міжмуніципального співробітництва – разом із громадами-сусідами. </w:t>
      </w:r>
    </w:p>
    <w:p w:rsidR="00986878" w:rsidRDefault="00986878" w:rsidP="00986878">
      <w:pPr>
        <w:pStyle w:val="a4"/>
        <w:autoSpaceDE w:val="0"/>
        <w:autoSpaceDN w:val="0"/>
        <w:adjustRightInd w:val="0"/>
        <w:spacing w:after="0" w:line="240" w:lineRule="auto"/>
        <w:ind w:left="1429"/>
        <w:jc w:val="both"/>
        <w:rPr>
          <w:rFonts w:ascii="Times New Roman" w:hAnsi="Times New Roman" w:cs="Times New Roman"/>
          <w:sz w:val="28"/>
          <w:szCs w:val="28"/>
          <w:lang w:val="uk-UA"/>
        </w:rPr>
      </w:pPr>
    </w:p>
    <w:p w:rsidR="00183273" w:rsidRDefault="007E5E9C" w:rsidP="004A40ED">
      <w:pPr>
        <w:autoSpaceDE w:val="0"/>
        <w:autoSpaceDN w:val="0"/>
        <w:adjustRightInd w:val="0"/>
        <w:spacing w:after="0" w:line="240" w:lineRule="auto"/>
        <w:rPr>
          <w:rFonts w:ascii="Times New Roman" w:hAnsi="Times New Roman" w:cs="Times New Roman"/>
          <w:b/>
          <w:i/>
          <w:sz w:val="28"/>
          <w:szCs w:val="28"/>
          <w:lang w:val="uk-UA"/>
        </w:rPr>
      </w:pPr>
      <w:r>
        <w:rPr>
          <w:rFonts w:ascii="Times New Roman" w:hAnsi="Times New Roman" w:cs="Times New Roman"/>
          <w:b/>
          <w:i/>
          <w:sz w:val="28"/>
          <w:szCs w:val="28"/>
          <w:lang w:val="uk-UA"/>
        </w:rPr>
        <w:lastRenderedPageBreak/>
        <w:t xml:space="preserve">2.2 </w:t>
      </w:r>
      <w:r w:rsidR="00771597">
        <w:rPr>
          <w:rFonts w:ascii="Times New Roman" w:hAnsi="Times New Roman" w:cs="Times New Roman"/>
          <w:b/>
          <w:i/>
          <w:sz w:val="28"/>
          <w:szCs w:val="28"/>
          <w:lang w:val="uk-UA"/>
        </w:rPr>
        <w:t>Водопостачання та водовідведення</w:t>
      </w:r>
    </w:p>
    <w:p w:rsidR="00771597" w:rsidRPr="00771597" w:rsidRDefault="00771597" w:rsidP="001E3907">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Однією з найгостріших проблем на території </w:t>
      </w:r>
      <w:r w:rsidR="005A5585">
        <w:rPr>
          <w:rFonts w:ascii="Times New Roman" w:eastAsia="Arial,Bold" w:hAnsi="Times New Roman" w:cs="Times New Roman"/>
          <w:bCs/>
          <w:sz w:val="28"/>
          <w:szCs w:val="28"/>
          <w:lang w:val="uk-UA"/>
        </w:rPr>
        <w:t>Линовицької селищної</w:t>
      </w:r>
      <w:r w:rsidR="005A55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є водопостачання. Така ситуація склалася у зв’язку з </w:t>
      </w:r>
      <w:r w:rsidR="009F5C1C">
        <w:rPr>
          <w:rFonts w:ascii="Times New Roman" w:hAnsi="Times New Roman" w:cs="Times New Roman"/>
          <w:sz w:val="28"/>
          <w:szCs w:val="28"/>
          <w:lang w:val="uk-UA"/>
        </w:rPr>
        <w:t>діяльністю</w:t>
      </w:r>
      <w:r w:rsidR="001770E2">
        <w:rPr>
          <w:rFonts w:ascii="Times New Roman" w:hAnsi="Times New Roman" w:cs="Times New Roman"/>
          <w:sz w:val="28"/>
          <w:szCs w:val="28"/>
          <w:lang w:val="uk-UA"/>
        </w:rPr>
        <w:t xml:space="preserve"> на території громади </w:t>
      </w:r>
      <w:r w:rsidR="009F5C1C">
        <w:rPr>
          <w:rFonts w:ascii="Times New Roman" w:hAnsi="Times New Roman" w:cs="Times New Roman"/>
          <w:sz w:val="28"/>
          <w:szCs w:val="28"/>
          <w:lang w:val="uk-UA"/>
        </w:rPr>
        <w:t xml:space="preserve">найпотужніших </w:t>
      </w:r>
      <w:r w:rsidR="00DC246D">
        <w:rPr>
          <w:rFonts w:ascii="Times New Roman" w:hAnsi="Times New Roman" w:cs="Times New Roman"/>
          <w:sz w:val="28"/>
          <w:szCs w:val="28"/>
          <w:lang w:val="uk-UA"/>
        </w:rPr>
        <w:t xml:space="preserve">виробників </w:t>
      </w:r>
      <w:r w:rsidR="00DC246D" w:rsidRPr="00E22566">
        <w:rPr>
          <w:rFonts w:ascii="Times New Roman" w:hAnsi="Times New Roman" w:cs="Times New Roman"/>
          <w:color w:val="000000"/>
          <w:sz w:val="28"/>
          <w:szCs w:val="28"/>
          <w:lang w:val="uk-UA"/>
        </w:rPr>
        <w:t xml:space="preserve">ПАТ «Линовицький цукрокомбінат «Красний». </w:t>
      </w:r>
      <w:r w:rsidR="00AA79BD">
        <w:rPr>
          <w:rFonts w:ascii="Times New Roman" w:hAnsi="Times New Roman" w:cs="Times New Roman"/>
          <w:color w:val="000000"/>
          <w:sz w:val="28"/>
          <w:szCs w:val="28"/>
          <w:lang w:val="uk-UA"/>
        </w:rPr>
        <w:t>СТОВ «Цукровик»</w:t>
      </w:r>
      <w:r w:rsidR="00DC246D">
        <w:rPr>
          <w:rFonts w:ascii="Times New Roman" w:hAnsi="Times New Roman" w:cs="Times New Roman"/>
          <w:sz w:val="28"/>
          <w:szCs w:val="28"/>
          <w:lang w:val="uk-UA"/>
        </w:rPr>
        <w:t xml:space="preserve"> </w:t>
      </w:r>
      <w:r w:rsidR="009F5C1C">
        <w:rPr>
          <w:rFonts w:ascii="Times New Roman" w:hAnsi="Times New Roman" w:cs="Times New Roman"/>
          <w:sz w:val="28"/>
          <w:szCs w:val="28"/>
          <w:lang w:val="uk-UA"/>
        </w:rPr>
        <w:t xml:space="preserve">У зв’язку з їх професійною діяльністю рівень води </w:t>
      </w:r>
      <w:r w:rsidR="001E3907">
        <w:rPr>
          <w:rFonts w:ascii="Times New Roman" w:hAnsi="Times New Roman" w:cs="Times New Roman"/>
          <w:sz w:val="28"/>
          <w:szCs w:val="28"/>
          <w:lang w:val="uk-UA"/>
        </w:rPr>
        <w:t xml:space="preserve">у грунті </w:t>
      </w:r>
      <w:r w:rsidR="009F5C1C">
        <w:rPr>
          <w:rFonts w:ascii="Times New Roman" w:hAnsi="Times New Roman" w:cs="Times New Roman"/>
          <w:sz w:val="28"/>
          <w:szCs w:val="28"/>
          <w:lang w:val="uk-UA"/>
        </w:rPr>
        <w:t>значно знизився</w:t>
      </w:r>
      <w:r w:rsidR="001E3907">
        <w:rPr>
          <w:rFonts w:ascii="Times New Roman" w:hAnsi="Times New Roman" w:cs="Times New Roman"/>
          <w:sz w:val="28"/>
          <w:szCs w:val="28"/>
          <w:lang w:val="uk-UA"/>
        </w:rPr>
        <w:t>, тому колодязі</w:t>
      </w:r>
      <w:r w:rsidR="009F5C1C">
        <w:rPr>
          <w:rFonts w:ascii="Times New Roman" w:hAnsi="Times New Roman" w:cs="Times New Roman"/>
          <w:sz w:val="28"/>
          <w:szCs w:val="28"/>
          <w:lang w:val="uk-UA"/>
        </w:rPr>
        <w:t xml:space="preserve"> та к</w:t>
      </w:r>
      <w:r w:rsidR="001E3907">
        <w:rPr>
          <w:rFonts w:ascii="Times New Roman" w:hAnsi="Times New Roman" w:cs="Times New Roman"/>
          <w:sz w:val="28"/>
          <w:szCs w:val="28"/>
          <w:lang w:val="uk-UA"/>
        </w:rPr>
        <w:t>риниці</w:t>
      </w:r>
      <w:r w:rsidR="009F5C1C">
        <w:rPr>
          <w:rFonts w:ascii="Times New Roman" w:hAnsi="Times New Roman" w:cs="Times New Roman"/>
          <w:sz w:val="28"/>
          <w:szCs w:val="28"/>
          <w:lang w:val="uk-UA"/>
        </w:rPr>
        <w:t xml:space="preserve"> у сільського населення</w:t>
      </w:r>
      <w:r w:rsidR="001E3907">
        <w:rPr>
          <w:rFonts w:ascii="Times New Roman" w:hAnsi="Times New Roman" w:cs="Times New Roman"/>
          <w:sz w:val="28"/>
          <w:szCs w:val="28"/>
          <w:lang w:val="uk-UA"/>
        </w:rPr>
        <w:t xml:space="preserve"> залишились без води.</w:t>
      </w:r>
      <w:r w:rsidR="009F5C1C">
        <w:rPr>
          <w:rFonts w:ascii="Times New Roman" w:hAnsi="Times New Roman" w:cs="Times New Roman"/>
          <w:sz w:val="28"/>
          <w:szCs w:val="28"/>
          <w:lang w:val="uk-UA"/>
        </w:rPr>
        <w:t xml:space="preserve"> </w:t>
      </w:r>
      <w:r w:rsidR="000B6113">
        <w:rPr>
          <w:rFonts w:ascii="Times New Roman" w:hAnsi="Times New Roman" w:cs="Times New Roman"/>
          <w:sz w:val="28"/>
          <w:szCs w:val="28"/>
          <w:lang w:val="uk-UA"/>
        </w:rPr>
        <w:t>Проблема є суттєвою</w:t>
      </w:r>
      <w:r w:rsidR="000F2657">
        <w:rPr>
          <w:rFonts w:ascii="Times New Roman" w:hAnsi="Times New Roman" w:cs="Times New Roman"/>
          <w:sz w:val="28"/>
          <w:szCs w:val="28"/>
          <w:lang w:val="uk-UA"/>
        </w:rPr>
        <w:t>,</w:t>
      </w:r>
      <w:r w:rsidR="000B6113">
        <w:rPr>
          <w:rFonts w:ascii="Times New Roman" w:hAnsi="Times New Roman" w:cs="Times New Roman"/>
          <w:sz w:val="28"/>
          <w:szCs w:val="28"/>
          <w:lang w:val="uk-UA"/>
        </w:rPr>
        <w:t xml:space="preserve"> тому що </w:t>
      </w:r>
      <w:r w:rsidR="000F2657">
        <w:rPr>
          <w:rFonts w:ascii="Times New Roman" w:hAnsi="Times New Roman" w:cs="Times New Roman"/>
          <w:sz w:val="28"/>
          <w:szCs w:val="28"/>
          <w:lang w:val="uk-UA"/>
        </w:rPr>
        <w:t xml:space="preserve">більша частина сільського населення займається вирощуванням на своїх присадибних ділянках овочевих культур, розведенням худоби та птиці (що потребують чималої кількості води). </w:t>
      </w:r>
    </w:p>
    <w:p w:rsidR="00986878" w:rsidRPr="00F074EA" w:rsidRDefault="001770E2"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для населення </w:t>
      </w:r>
      <w:r w:rsidR="00366154">
        <w:rPr>
          <w:rFonts w:ascii="Times New Roman" w:hAnsi="Times New Roman" w:cs="Times New Roman"/>
          <w:sz w:val="28"/>
          <w:szCs w:val="28"/>
          <w:lang w:val="uk-UA"/>
        </w:rPr>
        <w:t>Линовицької селищної</w:t>
      </w:r>
      <w:r w:rsidRPr="00F074EA">
        <w:rPr>
          <w:rFonts w:ascii="Times New Roman" w:hAnsi="Times New Roman" w:cs="Times New Roman"/>
          <w:sz w:val="28"/>
          <w:szCs w:val="28"/>
          <w:lang w:val="uk-UA"/>
        </w:rPr>
        <w:t xml:space="preserve"> ради (ТГ).</w:t>
      </w:r>
    </w:p>
    <w:p w:rsidR="00986878" w:rsidRPr="00F074EA" w:rsidRDefault="00986878" w:rsidP="00771597">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Сучасний стан водопровідного господарства характеризується дефіцитом фінансових ресурсів, необхідних для належної експлуатації та обслуговування системи водопостачання, недосконалістю управлінської діяльності та відсутністю прогнозованих економічних показників щодо ефективності її використання.</w:t>
      </w:r>
    </w:p>
    <w:p w:rsidR="00A02F70" w:rsidRPr="00F074EA" w:rsidRDefault="00CA15F9"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Проблема є значущою, тому що сприятиме надійному забезпеченню роботи </w:t>
      </w:r>
      <w:r w:rsidR="00F074EA" w:rsidRPr="00F074EA">
        <w:rPr>
          <w:rFonts w:ascii="Times New Roman" w:hAnsi="Times New Roman" w:cs="Times New Roman"/>
          <w:sz w:val="28"/>
          <w:szCs w:val="28"/>
          <w:lang w:val="uk-UA"/>
        </w:rPr>
        <w:t>систем водопостачання, а також</w:t>
      </w:r>
      <w:r w:rsidRPr="00F074EA">
        <w:rPr>
          <w:rFonts w:ascii="Times New Roman" w:hAnsi="Times New Roman" w:cs="Times New Roman"/>
          <w:sz w:val="28"/>
          <w:szCs w:val="28"/>
          <w:lang w:val="uk-UA"/>
        </w:rPr>
        <w:t xml:space="preserve"> збереженню здоров’я </w:t>
      </w:r>
      <w:r w:rsidR="00A02F70" w:rsidRPr="00F074EA">
        <w:rPr>
          <w:rFonts w:ascii="Times New Roman" w:hAnsi="Times New Roman" w:cs="Times New Roman"/>
          <w:sz w:val="28"/>
          <w:szCs w:val="28"/>
          <w:lang w:val="uk-UA"/>
        </w:rPr>
        <w:t>населення, ефективного використання матеріальних та енергетичних ресурсів у сфері водопровідного господарства та скорочення втрат питної води.</w:t>
      </w:r>
    </w:p>
    <w:p w:rsidR="00F074EA" w:rsidRPr="00F074EA" w:rsidRDefault="00F074EA" w:rsidP="00F074EA">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за доступними тарифами для населення </w:t>
      </w:r>
      <w:r w:rsidR="00366154">
        <w:rPr>
          <w:rFonts w:ascii="Times New Roman" w:hAnsi="Times New Roman" w:cs="Times New Roman"/>
          <w:sz w:val="28"/>
          <w:szCs w:val="28"/>
          <w:lang w:val="uk-UA"/>
        </w:rPr>
        <w:t>Линовицької селищної</w:t>
      </w:r>
      <w:r w:rsidR="00366154" w:rsidRPr="00F074EA">
        <w:rPr>
          <w:rFonts w:ascii="Times New Roman" w:hAnsi="Times New Roman" w:cs="Times New Roman"/>
          <w:sz w:val="28"/>
          <w:szCs w:val="28"/>
          <w:lang w:val="uk-UA"/>
        </w:rPr>
        <w:t xml:space="preserve"> </w:t>
      </w:r>
      <w:r w:rsidRPr="00F074EA">
        <w:rPr>
          <w:rFonts w:ascii="Times New Roman" w:hAnsi="Times New Roman" w:cs="Times New Roman"/>
          <w:sz w:val="28"/>
          <w:szCs w:val="28"/>
          <w:lang w:val="uk-UA"/>
        </w:rPr>
        <w:t>ради (ТГ).</w:t>
      </w:r>
    </w:p>
    <w:p w:rsidR="00CA15F9" w:rsidRPr="001770E2" w:rsidRDefault="00A02F70"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xml:space="preserve">На території </w:t>
      </w:r>
      <w:r w:rsidR="0047711A">
        <w:rPr>
          <w:rFonts w:ascii="Times New Roman" w:hAnsi="Times New Roman" w:cs="Times New Roman"/>
          <w:sz w:val="28"/>
          <w:szCs w:val="28"/>
          <w:lang w:val="uk-UA"/>
        </w:rPr>
        <w:t>Линовицької селищної</w:t>
      </w:r>
      <w:r w:rsidR="0047711A" w:rsidRPr="00F074EA">
        <w:rPr>
          <w:rFonts w:ascii="Times New Roman" w:hAnsi="Times New Roman" w:cs="Times New Roman"/>
          <w:sz w:val="28"/>
          <w:szCs w:val="28"/>
          <w:lang w:val="uk-UA"/>
        </w:rPr>
        <w:t xml:space="preserve"> </w:t>
      </w:r>
      <w:r w:rsidRPr="001770E2">
        <w:rPr>
          <w:rFonts w:ascii="Times New Roman" w:hAnsi="Times New Roman" w:cs="Times New Roman"/>
          <w:sz w:val="28"/>
          <w:szCs w:val="28"/>
          <w:lang w:val="uk-UA"/>
        </w:rPr>
        <w:t xml:space="preserve">ради (ОТГ) існують такі об’єкти водопостачання та водовідведення:  </w:t>
      </w:r>
    </w:p>
    <w:p w:rsidR="00D31D68" w:rsidRPr="001770E2" w:rsidRDefault="007A0D97"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1770E2">
        <w:rPr>
          <w:rFonts w:ascii="Times New Roman" w:hAnsi="Times New Roman" w:cs="Times New Roman"/>
          <w:b/>
          <w:i/>
          <w:sz w:val="28"/>
          <w:szCs w:val="28"/>
          <w:lang w:val="uk-UA"/>
        </w:rPr>
        <w:t>Протяжність водопровідних мереж:</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47711A">
        <w:rPr>
          <w:rFonts w:ascii="Times New Roman" w:hAnsi="Times New Roman" w:cs="Times New Roman"/>
          <w:sz w:val="28"/>
          <w:szCs w:val="28"/>
          <w:lang w:val="uk-UA"/>
        </w:rPr>
        <w:t>мт</w:t>
      </w:r>
      <w:r w:rsidRPr="001770E2">
        <w:rPr>
          <w:rFonts w:ascii="Times New Roman" w:hAnsi="Times New Roman" w:cs="Times New Roman"/>
          <w:sz w:val="28"/>
          <w:szCs w:val="28"/>
          <w:lang w:val="uk-UA"/>
        </w:rPr>
        <w:t>.</w:t>
      </w:r>
      <w:r w:rsidR="0047711A">
        <w:rPr>
          <w:rFonts w:ascii="Times New Roman" w:hAnsi="Times New Roman" w:cs="Times New Roman"/>
          <w:sz w:val="28"/>
          <w:szCs w:val="28"/>
          <w:lang w:val="uk-UA"/>
        </w:rPr>
        <w:t>Линовиця</w:t>
      </w:r>
      <w:r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w:t>
      </w:r>
      <w:r w:rsidR="007A0D97"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14,1</w:t>
      </w:r>
      <w:r w:rsidRPr="0047711A">
        <w:rPr>
          <w:rFonts w:ascii="Times New Roman" w:hAnsi="Times New Roman" w:cs="Times New Roman"/>
          <w:color w:val="FF0000"/>
          <w:sz w:val="28"/>
          <w:szCs w:val="28"/>
          <w:lang w:val="uk-UA"/>
        </w:rPr>
        <w:t xml:space="preserve"> </w:t>
      </w:r>
      <w:r w:rsidRPr="001770E2">
        <w:rPr>
          <w:rFonts w:ascii="Times New Roman" w:hAnsi="Times New Roman" w:cs="Times New Roman"/>
          <w:sz w:val="28"/>
          <w:szCs w:val="28"/>
          <w:lang w:val="uk-UA"/>
        </w:rPr>
        <w:t>км.,</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1867D3">
        <w:rPr>
          <w:rFonts w:ascii="Times New Roman" w:hAnsi="Times New Roman" w:cs="Times New Roman"/>
          <w:sz w:val="28"/>
          <w:szCs w:val="28"/>
          <w:lang w:val="uk-UA"/>
        </w:rPr>
        <w:t>Нова Гребля</w:t>
      </w:r>
      <w:r w:rsidRPr="001770E2">
        <w:rPr>
          <w:rFonts w:ascii="Times New Roman" w:hAnsi="Times New Roman" w:cs="Times New Roman"/>
          <w:sz w:val="28"/>
          <w:szCs w:val="28"/>
          <w:lang w:val="uk-UA"/>
        </w:rPr>
        <w:t xml:space="preserve">– </w:t>
      </w:r>
      <w:r w:rsidR="00874379" w:rsidRPr="00874379">
        <w:rPr>
          <w:rFonts w:ascii="Times New Roman" w:hAnsi="Times New Roman" w:cs="Times New Roman"/>
          <w:sz w:val="28"/>
          <w:szCs w:val="28"/>
          <w:lang w:val="uk-UA"/>
        </w:rPr>
        <w:t>1,0</w:t>
      </w:r>
      <w:r w:rsidR="005A7B04" w:rsidRPr="00874379">
        <w:rPr>
          <w:rFonts w:ascii="Times New Roman" w:hAnsi="Times New Roman" w:cs="Times New Roman"/>
          <w:sz w:val="28"/>
          <w:szCs w:val="28"/>
          <w:lang w:val="uk-UA"/>
        </w:rPr>
        <w:t xml:space="preserve"> </w:t>
      </w:r>
      <w:r w:rsidR="005A7B04" w:rsidRPr="001770E2">
        <w:rPr>
          <w:rFonts w:ascii="Times New Roman" w:hAnsi="Times New Roman" w:cs="Times New Roman"/>
          <w:sz w:val="28"/>
          <w:szCs w:val="28"/>
          <w:lang w:val="uk-UA"/>
        </w:rPr>
        <w:t>км.,</w:t>
      </w:r>
    </w:p>
    <w:p w:rsidR="00D31D68" w:rsidRPr="009309E7" w:rsidRDefault="00D31D68"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9309E7">
        <w:rPr>
          <w:rFonts w:ascii="Times New Roman" w:hAnsi="Times New Roman" w:cs="Times New Roman"/>
          <w:b/>
          <w:i/>
          <w:sz w:val="28"/>
          <w:szCs w:val="28"/>
          <w:lang w:val="uk-UA"/>
        </w:rPr>
        <w:t>Водозабірні свердловини:</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водозабірна свердловина в с</w:t>
      </w:r>
      <w:r w:rsidR="001867D3">
        <w:rPr>
          <w:rFonts w:ascii="Times New Roman" w:hAnsi="Times New Roman" w:cs="Times New Roman"/>
          <w:sz w:val="28"/>
          <w:szCs w:val="28"/>
          <w:lang w:val="uk-UA"/>
        </w:rPr>
        <w:t>мт</w:t>
      </w:r>
      <w:r w:rsidRPr="009309E7">
        <w:rPr>
          <w:rFonts w:ascii="Times New Roman" w:hAnsi="Times New Roman" w:cs="Times New Roman"/>
          <w:sz w:val="28"/>
          <w:szCs w:val="28"/>
          <w:lang w:val="uk-UA"/>
        </w:rPr>
        <w:t xml:space="preserve"> </w:t>
      </w:r>
      <w:r w:rsidR="001867D3">
        <w:rPr>
          <w:rFonts w:ascii="Times New Roman" w:hAnsi="Times New Roman" w:cs="Times New Roman"/>
          <w:sz w:val="28"/>
          <w:szCs w:val="28"/>
          <w:lang w:val="uk-UA"/>
        </w:rPr>
        <w:t>Линовиця</w:t>
      </w:r>
      <w:r w:rsidRPr="009309E7">
        <w:rPr>
          <w:rFonts w:ascii="Times New Roman" w:hAnsi="Times New Roman" w:cs="Times New Roman"/>
          <w:sz w:val="28"/>
          <w:szCs w:val="28"/>
          <w:lang w:val="uk-UA"/>
        </w:rPr>
        <w:t xml:space="preserve"> по вулиці </w:t>
      </w:r>
      <w:r w:rsidR="001867D3">
        <w:rPr>
          <w:rFonts w:ascii="Times New Roman" w:hAnsi="Times New Roman" w:cs="Times New Roman"/>
          <w:sz w:val="28"/>
          <w:szCs w:val="28"/>
          <w:lang w:val="uk-UA"/>
        </w:rPr>
        <w:t>Шкільній</w:t>
      </w:r>
      <w:r w:rsidRPr="009309E7">
        <w:rPr>
          <w:rFonts w:ascii="Times New Roman" w:hAnsi="Times New Roman" w:cs="Times New Roman"/>
          <w:sz w:val="28"/>
          <w:szCs w:val="28"/>
          <w:lang w:val="uk-UA"/>
        </w:rPr>
        <w:t xml:space="preserve"> обслуговує </w:t>
      </w:r>
      <w:r w:rsidR="00BC5343">
        <w:rPr>
          <w:rFonts w:ascii="Times New Roman" w:hAnsi="Times New Roman" w:cs="Times New Roman"/>
          <w:sz w:val="28"/>
          <w:szCs w:val="28"/>
          <w:lang w:val="uk-UA"/>
        </w:rPr>
        <w:t>12</w:t>
      </w:r>
      <w:r w:rsidR="00AF1C62">
        <w:rPr>
          <w:rFonts w:ascii="Times New Roman" w:hAnsi="Times New Roman" w:cs="Times New Roman"/>
          <w:sz w:val="28"/>
          <w:szCs w:val="28"/>
          <w:lang w:val="uk-UA"/>
        </w:rPr>
        <w:t>2</w:t>
      </w:r>
      <w:r w:rsidRPr="009309E7">
        <w:rPr>
          <w:rFonts w:ascii="Times New Roman" w:hAnsi="Times New Roman" w:cs="Times New Roman"/>
          <w:sz w:val="28"/>
          <w:szCs w:val="28"/>
          <w:lang w:val="uk-UA"/>
        </w:rPr>
        <w:t xml:space="preserve"> приватних будинків та забезпечує водою</w:t>
      </w:r>
      <w:r w:rsidR="00BC5343">
        <w:rPr>
          <w:rFonts w:ascii="Times New Roman" w:hAnsi="Times New Roman" w:cs="Times New Roman"/>
          <w:sz w:val="28"/>
          <w:szCs w:val="28"/>
          <w:lang w:val="uk-UA"/>
        </w:rPr>
        <w:t xml:space="preserve"> 30</w:t>
      </w:r>
      <w:r w:rsidR="00AF1C62">
        <w:rPr>
          <w:rFonts w:ascii="Times New Roman" w:hAnsi="Times New Roman" w:cs="Times New Roman"/>
          <w:sz w:val="28"/>
          <w:szCs w:val="28"/>
          <w:lang w:val="uk-UA"/>
        </w:rPr>
        <w:t>6</w:t>
      </w:r>
      <w:r w:rsidRPr="009309E7">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xml:space="preserve">, Линовицьку ЗОШ І-ІІІ ступенів </w:t>
      </w:r>
      <w:r w:rsidR="00E3790C">
        <w:rPr>
          <w:rFonts w:ascii="Times New Roman" w:hAnsi="Times New Roman" w:cs="Times New Roman"/>
          <w:sz w:val="28"/>
          <w:szCs w:val="28"/>
          <w:lang w:val="uk-UA"/>
        </w:rPr>
        <w:t>– 3</w:t>
      </w:r>
      <w:r w:rsidR="00D9690B">
        <w:rPr>
          <w:rFonts w:ascii="Times New Roman" w:hAnsi="Times New Roman" w:cs="Times New Roman"/>
          <w:sz w:val="28"/>
          <w:szCs w:val="28"/>
          <w:lang w:val="uk-UA"/>
        </w:rPr>
        <w:t>6</w:t>
      </w:r>
      <w:r w:rsidR="00E3790C">
        <w:rPr>
          <w:rFonts w:ascii="Times New Roman" w:hAnsi="Times New Roman" w:cs="Times New Roman"/>
          <w:sz w:val="28"/>
          <w:szCs w:val="28"/>
          <w:lang w:val="uk-UA"/>
        </w:rPr>
        <w:t xml:space="preserve">3 </w:t>
      </w:r>
      <w:r w:rsidR="00306C04">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заклад дошкільної освіти «Веселка»</w:t>
      </w:r>
      <w:r w:rsidR="00306C04">
        <w:rPr>
          <w:rFonts w:ascii="Times New Roman" w:hAnsi="Times New Roman" w:cs="Times New Roman"/>
          <w:sz w:val="28"/>
          <w:szCs w:val="28"/>
          <w:lang w:val="uk-UA"/>
        </w:rPr>
        <w:t xml:space="preserve"> - </w:t>
      </w:r>
      <w:r w:rsidR="00830226">
        <w:rPr>
          <w:rFonts w:ascii="Times New Roman" w:hAnsi="Times New Roman" w:cs="Times New Roman"/>
          <w:sz w:val="28"/>
          <w:szCs w:val="28"/>
          <w:lang w:val="uk-UA"/>
        </w:rPr>
        <w:t xml:space="preserve"> </w:t>
      </w:r>
      <w:r w:rsidR="00D11025">
        <w:rPr>
          <w:rFonts w:ascii="Times New Roman" w:hAnsi="Times New Roman" w:cs="Times New Roman"/>
          <w:sz w:val="28"/>
          <w:szCs w:val="28"/>
          <w:lang w:val="uk-UA"/>
        </w:rPr>
        <w:t>35</w:t>
      </w:r>
      <w:r w:rsidR="00830226">
        <w:rPr>
          <w:rFonts w:ascii="Times New Roman" w:hAnsi="Times New Roman" w:cs="Times New Roman"/>
          <w:sz w:val="28"/>
          <w:szCs w:val="28"/>
          <w:lang w:val="uk-UA"/>
        </w:rPr>
        <w:t xml:space="preserve"> осіб, КНП Линовицька Амбулаторія</w:t>
      </w:r>
      <w:r w:rsidR="00AD727A">
        <w:rPr>
          <w:rFonts w:ascii="Times New Roman" w:hAnsi="Times New Roman" w:cs="Times New Roman"/>
          <w:sz w:val="28"/>
          <w:szCs w:val="28"/>
          <w:lang w:val="uk-UA"/>
        </w:rPr>
        <w:t xml:space="preserve"> «</w:t>
      </w:r>
      <w:r w:rsidR="00830226">
        <w:rPr>
          <w:rFonts w:ascii="Times New Roman" w:hAnsi="Times New Roman" w:cs="Times New Roman"/>
          <w:sz w:val="28"/>
          <w:szCs w:val="28"/>
          <w:lang w:val="uk-UA"/>
        </w:rPr>
        <w:t xml:space="preserve"> ЗПСМ Линовицької селищної ради</w:t>
      </w:r>
      <w:r w:rsidR="00AD727A">
        <w:rPr>
          <w:rFonts w:ascii="Times New Roman" w:hAnsi="Times New Roman" w:cs="Times New Roman"/>
          <w:sz w:val="28"/>
          <w:szCs w:val="28"/>
          <w:lang w:val="uk-UA"/>
        </w:rPr>
        <w:t>» - 2</w:t>
      </w:r>
      <w:r w:rsidR="00BA010B">
        <w:rPr>
          <w:rFonts w:ascii="Times New Roman" w:hAnsi="Times New Roman" w:cs="Times New Roman"/>
          <w:sz w:val="28"/>
          <w:szCs w:val="28"/>
          <w:lang w:val="uk-UA"/>
        </w:rPr>
        <w:t>0</w:t>
      </w:r>
      <w:r w:rsidR="00AD727A">
        <w:rPr>
          <w:rFonts w:ascii="Times New Roman" w:hAnsi="Times New Roman" w:cs="Times New Roman"/>
          <w:sz w:val="28"/>
          <w:szCs w:val="28"/>
          <w:lang w:val="uk-UA"/>
        </w:rPr>
        <w:t xml:space="preserve"> осіб,</w:t>
      </w:r>
      <w:r w:rsidR="00F0635D">
        <w:rPr>
          <w:rFonts w:ascii="Times New Roman" w:hAnsi="Times New Roman" w:cs="Times New Roman"/>
          <w:sz w:val="28"/>
          <w:szCs w:val="28"/>
          <w:lang w:val="uk-UA"/>
        </w:rPr>
        <w:t xml:space="preserve"> Центр надання соціальних послуг Линовицької селищної ради </w:t>
      </w:r>
      <w:r w:rsidR="00BA010B">
        <w:rPr>
          <w:rFonts w:ascii="Times New Roman" w:hAnsi="Times New Roman" w:cs="Times New Roman"/>
          <w:sz w:val="28"/>
          <w:szCs w:val="28"/>
          <w:lang w:val="uk-UA"/>
        </w:rPr>
        <w:t>– 23 осіб</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xml:space="preserve">- водозабірна свердловина </w:t>
      </w:r>
      <w:r w:rsidR="00BC5343">
        <w:rPr>
          <w:rFonts w:ascii="Times New Roman" w:hAnsi="Times New Roman" w:cs="Times New Roman"/>
          <w:sz w:val="28"/>
          <w:szCs w:val="28"/>
          <w:lang w:val="uk-UA"/>
        </w:rPr>
        <w:t>смт</w:t>
      </w:r>
      <w:r w:rsidRPr="009309E7">
        <w:rPr>
          <w:rFonts w:ascii="Times New Roman" w:hAnsi="Times New Roman" w:cs="Times New Roman"/>
          <w:sz w:val="28"/>
          <w:szCs w:val="28"/>
          <w:lang w:val="uk-UA"/>
        </w:rPr>
        <w:t xml:space="preserve"> </w:t>
      </w:r>
      <w:r w:rsidR="00BC5343">
        <w:rPr>
          <w:rFonts w:ascii="Times New Roman" w:hAnsi="Times New Roman" w:cs="Times New Roman"/>
          <w:sz w:val="28"/>
          <w:szCs w:val="28"/>
          <w:lang w:val="uk-UA"/>
        </w:rPr>
        <w:t>Линовиця</w:t>
      </w:r>
      <w:r w:rsidR="009309E7" w:rsidRPr="009309E7">
        <w:rPr>
          <w:rFonts w:ascii="Times New Roman" w:hAnsi="Times New Roman" w:cs="Times New Roman"/>
          <w:sz w:val="28"/>
          <w:szCs w:val="28"/>
          <w:lang w:val="uk-UA"/>
        </w:rPr>
        <w:t xml:space="preserve"> по вулиці </w:t>
      </w:r>
      <w:r w:rsidR="00BC5343">
        <w:rPr>
          <w:rFonts w:ascii="Times New Roman" w:hAnsi="Times New Roman" w:cs="Times New Roman"/>
          <w:sz w:val="28"/>
          <w:szCs w:val="28"/>
          <w:lang w:val="uk-UA"/>
        </w:rPr>
        <w:t xml:space="preserve">Заводській </w:t>
      </w:r>
      <w:r w:rsidRPr="009309E7">
        <w:rPr>
          <w:rFonts w:ascii="Times New Roman" w:hAnsi="Times New Roman" w:cs="Times New Roman"/>
          <w:sz w:val="28"/>
          <w:szCs w:val="28"/>
          <w:lang w:val="uk-UA"/>
        </w:rPr>
        <w:t xml:space="preserve">обслуговує </w:t>
      </w:r>
      <w:r w:rsidR="00EC0891" w:rsidRPr="00BC7C3F">
        <w:rPr>
          <w:rFonts w:ascii="Times New Roman" w:hAnsi="Times New Roman" w:cs="Times New Roman"/>
          <w:sz w:val="28"/>
          <w:szCs w:val="28"/>
          <w:lang w:val="uk-UA"/>
        </w:rPr>
        <w:t>36</w:t>
      </w:r>
      <w:r w:rsidRPr="009309E7">
        <w:rPr>
          <w:rFonts w:ascii="Times New Roman" w:hAnsi="Times New Roman" w:cs="Times New Roman"/>
          <w:sz w:val="28"/>
          <w:szCs w:val="28"/>
          <w:lang w:val="uk-UA"/>
        </w:rPr>
        <w:t xml:space="preserve"> приватних будинків та забезпечує водою </w:t>
      </w:r>
      <w:r w:rsidR="00A5281E" w:rsidRPr="00BC7C3F">
        <w:rPr>
          <w:rFonts w:ascii="Times New Roman" w:hAnsi="Times New Roman" w:cs="Times New Roman"/>
          <w:sz w:val="28"/>
          <w:szCs w:val="28"/>
          <w:lang w:val="uk-UA"/>
        </w:rPr>
        <w:t>239</w:t>
      </w:r>
      <w:r w:rsidR="00A5281E">
        <w:rPr>
          <w:rFonts w:ascii="Times New Roman" w:hAnsi="Times New Roman" w:cs="Times New Roman"/>
          <w:color w:val="FF0000"/>
          <w:sz w:val="28"/>
          <w:szCs w:val="28"/>
          <w:lang w:val="uk-UA"/>
        </w:rPr>
        <w:t xml:space="preserve"> </w:t>
      </w:r>
      <w:r w:rsidRPr="009309E7">
        <w:rPr>
          <w:rFonts w:ascii="Times New Roman" w:hAnsi="Times New Roman" w:cs="Times New Roman"/>
          <w:sz w:val="28"/>
          <w:szCs w:val="28"/>
          <w:lang w:val="uk-UA"/>
        </w:rPr>
        <w:t>ос</w:t>
      </w:r>
      <w:r w:rsidR="00EC0891">
        <w:rPr>
          <w:rFonts w:ascii="Times New Roman" w:hAnsi="Times New Roman" w:cs="Times New Roman"/>
          <w:sz w:val="28"/>
          <w:szCs w:val="28"/>
          <w:lang w:val="uk-UA"/>
        </w:rPr>
        <w:t xml:space="preserve">іб, </w:t>
      </w:r>
      <w:r w:rsidR="00D11025">
        <w:rPr>
          <w:rFonts w:ascii="Times New Roman" w:hAnsi="Times New Roman" w:cs="Times New Roman"/>
          <w:sz w:val="28"/>
          <w:szCs w:val="28"/>
          <w:lang w:val="uk-UA"/>
        </w:rPr>
        <w:t>ДНЗ № 2 – 40 осіб</w:t>
      </w:r>
    </w:p>
    <w:p w:rsidR="00AC4640"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347571">
        <w:rPr>
          <w:rFonts w:ascii="Times New Roman" w:hAnsi="Times New Roman" w:cs="Times New Roman"/>
          <w:sz w:val="28"/>
          <w:szCs w:val="28"/>
          <w:lang w:val="uk-UA"/>
        </w:rPr>
        <w:t xml:space="preserve">- водозабірна свердловина в селі </w:t>
      </w:r>
      <w:r w:rsidR="00296B76">
        <w:rPr>
          <w:rFonts w:ascii="Times New Roman" w:hAnsi="Times New Roman" w:cs="Times New Roman"/>
          <w:sz w:val="28"/>
          <w:szCs w:val="28"/>
          <w:lang w:val="uk-UA"/>
        </w:rPr>
        <w:t xml:space="preserve">Нова Гребля </w:t>
      </w:r>
      <w:r w:rsidRPr="00347571">
        <w:rPr>
          <w:rFonts w:ascii="Times New Roman" w:hAnsi="Times New Roman" w:cs="Times New Roman"/>
          <w:sz w:val="28"/>
          <w:szCs w:val="28"/>
          <w:lang w:val="uk-UA"/>
        </w:rPr>
        <w:t xml:space="preserve">обслуговує </w:t>
      </w:r>
      <w:r w:rsidR="00A7691F">
        <w:rPr>
          <w:rFonts w:ascii="Times New Roman" w:hAnsi="Times New Roman" w:cs="Times New Roman"/>
          <w:sz w:val="28"/>
          <w:szCs w:val="28"/>
          <w:lang w:val="uk-UA"/>
        </w:rPr>
        <w:t>15 п</w:t>
      </w:r>
      <w:r w:rsidRPr="00347571">
        <w:rPr>
          <w:rFonts w:ascii="Times New Roman" w:hAnsi="Times New Roman" w:cs="Times New Roman"/>
          <w:sz w:val="28"/>
          <w:szCs w:val="28"/>
          <w:lang w:val="uk-UA"/>
        </w:rPr>
        <w:t>риватних будинків</w:t>
      </w:r>
      <w:r w:rsidR="00347571" w:rsidRPr="00347571">
        <w:rPr>
          <w:rFonts w:ascii="Times New Roman" w:hAnsi="Times New Roman" w:cs="Times New Roman"/>
          <w:sz w:val="28"/>
          <w:szCs w:val="28"/>
          <w:lang w:val="uk-UA"/>
        </w:rPr>
        <w:t xml:space="preserve">, та забезпечує водою </w:t>
      </w:r>
      <w:r w:rsidR="003A3741">
        <w:rPr>
          <w:rFonts w:ascii="Times New Roman" w:hAnsi="Times New Roman" w:cs="Times New Roman"/>
          <w:sz w:val="28"/>
          <w:szCs w:val="28"/>
          <w:lang w:val="uk-UA"/>
        </w:rPr>
        <w:t>55</w:t>
      </w:r>
      <w:r w:rsidR="00347571" w:rsidRPr="00347571">
        <w:rPr>
          <w:rFonts w:ascii="Times New Roman" w:hAnsi="Times New Roman" w:cs="Times New Roman"/>
          <w:sz w:val="28"/>
          <w:szCs w:val="28"/>
          <w:lang w:val="uk-UA"/>
        </w:rPr>
        <w:t xml:space="preserve"> осіб.</w:t>
      </w:r>
    </w:p>
    <w:p w:rsidR="00D9690B" w:rsidRPr="00347571" w:rsidRDefault="00D9690B"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p>
    <w:p w:rsidR="00E34F24" w:rsidRPr="00B91208" w:rsidRDefault="007A0D97"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B91208">
        <w:rPr>
          <w:rFonts w:ascii="Times New Roman" w:hAnsi="Times New Roman" w:cs="Times New Roman"/>
          <w:sz w:val="28"/>
          <w:szCs w:val="28"/>
          <w:lang w:val="uk-UA"/>
        </w:rPr>
        <w:t>Централізовані системи каналізації</w:t>
      </w:r>
      <w:r w:rsidR="00F50334" w:rsidRPr="00B91208">
        <w:rPr>
          <w:rFonts w:ascii="Times New Roman" w:hAnsi="Times New Roman" w:cs="Times New Roman"/>
          <w:sz w:val="28"/>
          <w:szCs w:val="28"/>
          <w:lang w:val="uk-UA"/>
        </w:rPr>
        <w:t xml:space="preserve"> </w:t>
      </w:r>
      <w:r w:rsidR="00E34F24" w:rsidRPr="00B91208">
        <w:rPr>
          <w:rFonts w:ascii="Times New Roman" w:hAnsi="Times New Roman" w:cs="Times New Roman"/>
          <w:sz w:val="28"/>
          <w:szCs w:val="28"/>
          <w:lang w:val="uk-UA"/>
        </w:rPr>
        <w:t xml:space="preserve"> в громаді відсутні</w:t>
      </w:r>
    </w:p>
    <w:p w:rsidR="007A0D97" w:rsidRPr="001770E2" w:rsidRDefault="007A0D97" w:rsidP="00986878">
      <w:pPr>
        <w:pStyle w:val="a4"/>
        <w:autoSpaceDE w:val="0"/>
        <w:autoSpaceDN w:val="0"/>
        <w:adjustRightInd w:val="0"/>
        <w:spacing w:after="0" w:line="240" w:lineRule="auto"/>
        <w:ind w:left="0" w:firstLine="709"/>
        <w:jc w:val="both"/>
        <w:rPr>
          <w:rFonts w:ascii="Times New Roman" w:hAnsi="Times New Roman" w:cs="Times New Roman"/>
          <w:b/>
          <w:i/>
          <w:sz w:val="28"/>
          <w:szCs w:val="28"/>
          <w:lang w:val="uk-UA"/>
        </w:rPr>
      </w:pPr>
    </w:p>
    <w:p w:rsidR="0071548F" w:rsidRPr="00B91208" w:rsidRDefault="004F09A9" w:rsidP="004A40ED">
      <w:pPr>
        <w:spacing w:after="0" w:line="240" w:lineRule="auto"/>
        <w:rPr>
          <w:rFonts w:ascii="Times New Roman" w:eastAsia="Times New Roman" w:hAnsi="Times New Roman" w:cs="Times New Roman"/>
          <w:i/>
          <w:sz w:val="28"/>
          <w:szCs w:val="28"/>
          <w:lang w:val="uk-UA" w:eastAsia="ru-RU"/>
        </w:rPr>
      </w:pPr>
      <w:r w:rsidRPr="00B91208">
        <w:rPr>
          <w:rFonts w:ascii="Times New Roman" w:hAnsi="Times New Roman" w:cs="Times New Roman"/>
          <w:b/>
          <w:i/>
          <w:sz w:val="28"/>
          <w:szCs w:val="28"/>
          <w:lang w:val="uk-UA"/>
        </w:rPr>
        <w:t>2.2</w:t>
      </w:r>
      <w:r w:rsidR="004265FC" w:rsidRPr="00B91208">
        <w:rPr>
          <w:rFonts w:ascii="Times New Roman" w:hAnsi="Times New Roman" w:cs="Times New Roman"/>
          <w:b/>
          <w:i/>
          <w:sz w:val="28"/>
          <w:szCs w:val="28"/>
          <w:lang w:val="uk-UA"/>
        </w:rPr>
        <w:t>.</w:t>
      </w:r>
      <w:r w:rsidRPr="00B91208">
        <w:rPr>
          <w:rFonts w:ascii="Times New Roman" w:hAnsi="Times New Roman" w:cs="Times New Roman"/>
          <w:b/>
          <w:i/>
          <w:sz w:val="28"/>
          <w:szCs w:val="28"/>
          <w:lang w:val="uk-UA"/>
        </w:rPr>
        <w:t xml:space="preserve"> </w:t>
      </w:r>
      <w:r w:rsidR="004265FC" w:rsidRPr="00B91208">
        <w:rPr>
          <w:rFonts w:ascii="Times New Roman" w:hAnsi="Times New Roman" w:cs="Times New Roman"/>
          <w:b/>
          <w:i/>
          <w:sz w:val="28"/>
          <w:szCs w:val="28"/>
          <w:lang w:val="uk-UA"/>
        </w:rPr>
        <w:t>Житлове господарство</w:t>
      </w:r>
    </w:p>
    <w:p w:rsidR="00EF3320" w:rsidRPr="008176AE" w:rsidRDefault="008252A4" w:rsidP="00EF54E4">
      <w:pPr>
        <w:shd w:val="clear" w:color="auto" w:fill="FFFFFF"/>
        <w:spacing w:after="0" w:line="240" w:lineRule="auto"/>
        <w:ind w:firstLine="709"/>
        <w:jc w:val="both"/>
        <w:rPr>
          <w:rFonts w:ascii="Arial" w:eastAsia="Times New Roman" w:hAnsi="Arial" w:cs="Arial"/>
          <w:sz w:val="21"/>
          <w:szCs w:val="21"/>
          <w:lang w:val="uk-UA" w:eastAsia="ru-RU"/>
        </w:rPr>
      </w:pPr>
      <w:r w:rsidRPr="008176AE">
        <w:rPr>
          <w:rFonts w:ascii="Times New Roman" w:hAnsi="Times New Roman" w:cs="Times New Roman"/>
          <w:sz w:val="28"/>
          <w:szCs w:val="28"/>
          <w:lang w:val="uk-UA"/>
        </w:rPr>
        <w:t xml:space="preserve">Житловий фонд комунальної власності </w:t>
      </w:r>
      <w:r w:rsidR="00E34F24" w:rsidRPr="008176AE">
        <w:rPr>
          <w:rFonts w:ascii="Times New Roman" w:hAnsi="Times New Roman" w:cs="Times New Roman"/>
          <w:sz w:val="28"/>
          <w:szCs w:val="28"/>
          <w:lang w:val="uk-UA"/>
        </w:rPr>
        <w:t>Линовицької селищної</w:t>
      </w:r>
      <w:r w:rsidRPr="008176AE">
        <w:rPr>
          <w:rFonts w:ascii="Times New Roman" w:hAnsi="Times New Roman" w:cs="Times New Roman"/>
          <w:sz w:val="28"/>
          <w:szCs w:val="28"/>
          <w:lang w:val="uk-UA"/>
        </w:rPr>
        <w:t xml:space="preserve"> ради</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w:t>
      </w:r>
      <w:r w:rsidR="00E34F24"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ТГ)</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налічує</w:t>
      </w:r>
      <w:r w:rsidR="004265FC"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8176AE" w:rsidRPr="008176AE">
        <w:rPr>
          <w:rFonts w:ascii="Times New Roman" w:hAnsi="Times New Roman" w:cs="Times New Roman"/>
          <w:sz w:val="28"/>
          <w:szCs w:val="28"/>
          <w:lang w:val="uk-UA"/>
        </w:rPr>
        <w:t>19</w:t>
      </w:r>
      <w:r w:rsidR="005562E3" w:rsidRPr="008176AE">
        <w:rPr>
          <w:rFonts w:ascii="Times New Roman" w:hAnsi="Times New Roman" w:cs="Times New Roman"/>
          <w:sz w:val="28"/>
          <w:szCs w:val="28"/>
          <w:lang w:val="uk-UA"/>
        </w:rPr>
        <w:t xml:space="preserve"> </w:t>
      </w:r>
      <w:r w:rsidR="001C2789" w:rsidRPr="008176AE">
        <w:rPr>
          <w:rFonts w:ascii="Times New Roman" w:hAnsi="Times New Roman" w:cs="Times New Roman"/>
          <w:sz w:val="28"/>
          <w:szCs w:val="28"/>
          <w:lang w:val="uk-UA"/>
        </w:rPr>
        <w:t xml:space="preserve">одноповерхових </w:t>
      </w:r>
      <w:r w:rsidRPr="008176AE">
        <w:rPr>
          <w:rFonts w:ascii="Times New Roman" w:hAnsi="Times New Roman" w:cs="Times New Roman"/>
          <w:sz w:val="28"/>
          <w:szCs w:val="28"/>
          <w:lang w:val="uk-UA"/>
        </w:rPr>
        <w:t>будинків</w:t>
      </w:r>
      <w:r w:rsidR="001C2789"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35</w:t>
      </w:r>
      <w:r w:rsidRPr="008176AE">
        <w:rPr>
          <w:rFonts w:ascii="Times New Roman" w:hAnsi="Times New Roman" w:cs="Times New Roman"/>
          <w:sz w:val="28"/>
          <w:szCs w:val="28"/>
          <w:lang w:val="uk-UA"/>
        </w:rPr>
        <w:t xml:space="preserve"> квартир</w:t>
      </w:r>
      <w:r w:rsidR="005562E3"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 Загальна площа складає –</w:t>
      </w:r>
      <w:r w:rsidR="004265FC"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1566,4</w:t>
      </w:r>
      <w:r w:rsidR="00970D14" w:rsidRPr="008176AE">
        <w:rPr>
          <w:rFonts w:ascii="Times New Roman" w:hAnsi="Times New Roman" w:cs="Times New Roman"/>
          <w:sz w:val="28"/>
          <w:szCs w:val="28"/>
          <w:lang w:val="uk-UA"/>
        </w:rPr>
        <w:t xml:space="preserve"> м². </w:t>
      </w:r>
      <w:r w:rsidRPr="008176AE">
        <w:rPr>
          <w:rFonts w:ascii="Times New Roman" w:hAnsi="Times New Roman" w:cs="Times New Roman"/>
          <w:sz w:val="28"/>
          <w:szCs w:val="28"/>
          <w:lang w:val="uk-UA"/>
        </w:rPr>
        <w:t>Кількість квартиронаймачів – 1</w:t>
      </w:r>
      <w:r w:rsidR="00970D14" w:rsidRPr="008176AE">
        <w:rPr>
          <w:rFonts w:ascii="Times New Roman" w:hAnsi="Times New Roman" w:cs="Times New Roman"/>
          <w:sz w:val="28"/>
          <w:szCs w:val="28"/>
          <w:lang w:val="uk-UA"/>
        </w:rPr>
        <w:t>7</w:t>
      </w:r>
      <w:r w:rsidRPr="008176AE">
        <w:rPr>
          <w:rFonts w:ascii="Times New Roman" w:hAnsi="Times New Roman" w:cs="Times New Roman"/>
          <w:sz w:val="28"/>
          <w:szCs w:val="28"/>
          <w:lang w:val="uk-UA"/>
        </w:rPr>
        <w:t xml:space="preserve">, мешканців – </w:t>
      </w:r>
      <w:r w:rsidR="00970D14" w:rsidRPr="008176AE">
        <w:rPr>
          <w:rFonts w:ascii="Times New Roman" w:hAnsi="Times New Roman" w:cs="Times New Roman"/>
          <w:sz w:val="28"/>
          <w:szCs w:val="28"/>
          <w:lang w:val="uk-UA"/>
        </w:rPr>
        <w:t>33</w:t>
      </w:r>
      <w:r w:rsidRPr="008176AE">
        <w:rPr>
          <w:rFonts w:ascii="Times New Roman" w:hAnsi="Times New Roman" w:cs="Times New Roman"/>
          <w:sz w:val="28"/>
          <w:szCs w:val="28"/>
          <w:lang w:val="uk-UA"/>
        </w:rPr>
        <w:t xml:space="preserve"> осіб.</w:t>
      </w:r>
    </w:p>
    <w:p w:rsidR="004265FC" w:rsidRPr="008176AE" w:rsidRDefault="008252A4" w:rsidP="00EF54E4">
      <w:pPr>
        <w:shd w:val="clear" w:color="auto" w:fill="FFFFFF"/>
        <w:spacing w:after="0" w:line="240" w:lineRule="auto"/>
        <w:ind w:firstLine="709"/>
        <w:jc w:val="both"/>
        <w:rPr>
          <w:rFonts w:ascii="Times New Roman" w:hAnsi="Times New Roman" w:cs="Times New Roman"/>
          <w:sz w:val="28"/>
          <w:szCs w:val="28"/>
          <w:lang w:val="uk-UA"/>
        </w:rPr>
      </w:pPr>
      <w:r w:rsidRPr="008176AE">
        <w:rPr>
          <w:rFonts w:ascii="Times New Roman" w:hAnsi="Times New Roman" w:cs="Times New Roman"/>
          <w:sz w:val="28"/>
          <w:szCs w:val="28"/>
          <w:lang w:val="uk-UA"/>
        </w:rPr>
        <w:lastRenderedPageBreak/>
        <w:t>Система опалення житлового фонду комунально</w:t>
      </w:r>
      <w:r w:rsidR="00970D14" w:rsidRPr="008176AE">
        <w:rPr>
          <w:rFonts w:ascii="Times New Roman" w:hAnsi="Times New Roman" w:cs="Times New Roman"/>
          <w:sz w:val="28"/>
          <w:szCs w:val="28"/>
          <w:lang w:val="uk-UA"/>
        </w:rPr>
        <w:t xml:space="preserve">ї власності ТГ – індивідуальна </w:t>
      </w:r>
      <w:r w:rsidRPr="008176AE">
        <w:rPr>
          <w:rFonts w:ascii="Times New Roman" w:hAnsi="Times New Roman" w:cs="Times New Roman"/>
          <w:sz w:val="28"/>
          <w:szCs w:val="28"/>
          <w:lang w:val="uk-UA"/>
        </w:rPr>
        <w:t xml:space="preserve"> пічне</w:t>
      </w:r>
      <w:r w:rsid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p>
    <w:p w:rsidR="007F267A" w:rsidRPr="00970D14" w:rsidRDefault="007F267A" w:rsidP="00EF54E4">
      <w:pPr>
        <w:shd w:val="clear" w:color="auto" w:fill="FFFFFF"/>
        <w:spacing w:after="0" w:line="240" w:lineRule="auto"/>
        <w:ind w:firstLine="709"/>
        <w:jc w:val="both"/>
        <w:rPr>
          <w:rFonts w:ascii="Arial" w:eastAsia="Times New Roman" w:hAnsi="Arial" w:cs="Arial"/>
          <w:color w:val="39474F"/>
          <w:sz w:val="21"/>
          <w:szCs w:val="21"/>
          <w:lang w:val="uk-UA" w:eastAsia="ru-RU"/>
        </w:rPr>
      </w:pP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Існуюча система обслуговування житлового фонду, у якій житлово-комунальна організація</w:t>
      </w:r>
      <w:r w:rsidR="00FD32D0">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одночас виступає у ролі замовника та виконавця послуг з обслуговуванням та утримання житлових будинків, є неефективною і не в змозі забезпечити вимоги мешканців щодо повноти та якості житлових послуг.</w:t>
      </w: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Велике занепокоєння викликає стан утримання багатоквартирних будинків, що в процесі </w:t>
      </w:r>
      <w:r w:rsidR="00EF54E4">
        <w:rPr>
          <w:rFonts w:ascii="Times New Roman" w:hAnsi="Times New Roman" w:cs="Times New Roman"/>
          <w:sz w:val="28"/>
          <w:szCs w:val="28"/>
          <w:lang w:val="uk-UA"/>
        </w:rPr>
        <w:t xml:space="preserve">реформування колишніх </w:t>
      </w:r>
      <w:r w:rsidR="00CE7BC2">
        <w:rPr>
          <w:rFonts w:ascii="Times New Roman" w:hAnsi="Times New Roman" w:cs="Times New Roman"/>
          <w:sz w:val="28"/>
          <w:szCs w:val="28"/>
          <w:lang w:val="uk-UA"/>
        </w:rPr>
        <w:t xml:space="preserve">КСП </w:t>
      </w:r>
      <w:r w:rsidR="00DA140E">
        <w:rPr>
          <w:rFonts w:ascii="Times New Roman" w:hAnsi="Times New Roman" w:cs="Times New Roman"/>
          <w:sz w:val="28"/>
          <w:szCs w:val="28"/>
          <w:lang w:val="uk-UA"/>
        </w:rPr>
        <w:t xml:space="preserve"> </w:t>
      </w:r>
      <w:r w:rsidR="00CE7BC2">
        <w:rPr>
          <w:rFonts w:ascii="Times New Roman" w:hAnsi="Times New Roman" w:cs="Times New Roman"/>
          <w:sz w:val="28"/>
          <w:szCs w:val="28"/>
          <w:lang w:val="uk-UA"/>
        </w:rPr>
        <w:t xml:space="preserve"> були передані до комун</w:t>
      </w:r>
      <w:r w:rsidR="00583453">
        <w:rPr>
          <w:rFonts w:ascii="Times New Roman" w:hAnsi="Times New Roman" w:cs="Times New Roman"/>
          <w:sz w:val="28"/>
          <w:szCs w:val="28"/>
          <w:lang w:val="uk-UA"/>
        </w:rPr>
        <w:t xml:space="preserve">альної власності </w:t>
      </w:r>
      <w:r w:rsidR="00DA140E">
        <w:rPr>
          <w:rFonts w:ascii="Times New Roman" w:hAnsi="Times New Roman" w:cs="Times New Roman"/>
          <w:sz w:val="28"/>
          <w:szCs w:val="28"/>
          <w:lang w:val="uk-UA"/>
        </w:rPr>
        <w:t>селищної</w:t>
      </w:r>
      <w:r w:rsidR="00583453">
        <w:rPr>
          <w:rFonts w:ascii="Times New Roman" w:hAnsi="Times New Roman" w:cs="Times New Roman"/>
          <w:sz w:val="28"/>
          <w:szCs w:val="28"/>
          <w:lang w:val="uk-UA"/>
        </w:rPr>
        <w:t xml:space="preserve"> ради</w:t>
      </w:r>
      <w:r w:rsidR="00DA140E">
        <w:rPr>
          <w:rFonts w:ascii="Times New Roman" w:hAnsi="Times New Roman" w:cs="Times New Roman"/>
          <w:sz w:val="28"/>
          <w:szCs w:val="28"/>
          <w:lang w:val="uk-UA"/>
        </w:rPr>
        <w:t>.</w:t>
      </w:r>
      <w:r w:rsidR="00CE7BC2">
        <w:rPr>
          <w:rFonts w:ascii="Times New Roman" w:hAnsi="Times New Roman" w:cs="Times New Roman"/>
          <w:sz w:val="28"/>
          <w:szCs w:val="28"/>
          <w:lang w:val="uk-UA"/>
        </w:rPr>
        <w:t xml:space="preserve"> Капітальні ремонти </w:t>
      </w:r>
      <w:r w:rsidR="00583453">
        <w:rPr>
          <w:rFonts w:ascii="Times New Roman" w:hAnsi="Times New Roman" w:cs="Times New Roman"/>
          <w:sz w:val="28"/>
          <w:szCs w:val="28"/>
          <w:lang w:val="uk-UA"/>
        </w:rPr>
        <w:t>в таких будинках не проводяться</w:t>
      </w:r>
      <w:r w:rsidR="00CE7BC2">
        <w:rPr>
          <w:rFonts w:ascii="Times New Roman" w:hAnsi="Times New Roman" w:cs="Times New Roman"/>
          <w:sz w:val="28"/>
          <w:szCs w:val="28"/>
          <w:lang w:val="uk-UA"/>
        </w:rPr>
        <w:t>, фінансування з місцевого бюджету відсутнє. В сучасних умовах ринкових стосунків таке житло стає аварійним.</w:t>
      </w:r>
    </w:p>
    <w:p w:rsidR="00DE53A0" w:rsidRDefault="00DE53A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Альтернативним варіантом утримання і експлуатації житла, а також реалізації права громадян щодо їх участі у місцевому самоврядуванні є створення об’єднань співвласників будинків, запровадження нових форм діяьності з розмежування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rsidR="00EF3320" w:rsidRDefault="00EF332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даний час на території </w:t>
      </w:r>
      <w:r w:rsidR="00807318">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не створено жодного об’єднання співвласників багатоквартирних будинків (ОСББ)</w:t>
      </w:r>
      <w:r w:rsidR="00FD32D0">
        <w:rPr>
          <w:rFonts w:ascii="Times New Roman" w:hAnsi="Times New Roman" w:cs="Times New Roman"/>
          <w:sz w:val="28"/>
          <w:szCs w:val="28"/>
          <w:lang w:val="uk-UA"/>
        </w:rPr>
        <w:t>.</w:t>
      </w:r>
    </w:p>
    <w:p w:rsidR="00DB49B4" w:rsidRPr="004265FC" w:rsidRDefault="00DB49B4" w:rsidP="00F952AE">
      <w:pPr>
        <w:spacing w:after="0" w:line="240" w:lineRule="auto"/>
        <w:jc w:val="both"/>
        <w:rPr>
          <w:rFonts w:ascii="Times New Roman" w:hAnsi="Times New Roman" w:cs="Times New Roman"/>
          <w:sz w:val="28"/>
          <w:szCs w:val="28"/>
          <w:lang w:val="uk-UA"/>
        </w:rPr>
      </w:pPr>
    </w:p>
    <w:p w:rsidR="004265FC" w:rsidRPr="004F09A9" w:rsidRDefault="004F09A9" w:rsidP="004A40ED">
      <w:pPr>
        <w:spacing w:after="0"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2.3. </w:t>
      </w:r>
      <w:r w:rsidR="004265FC" w:rsidRPr="004F09A9">
        <w:rPr>
          <w:rFonts w:ascii="Times New Roman" w:hAnsi="Times New Roman" w:cs="Times New Roman"/>
          <w:b/>
          <w:i/>
          <w:sz w:val="28"/>
          <w:szCs w:val="28"/>
          <w:lang w:val="uk-UA"/>
        </w:rPr>
        <w:t>Теплове господарство</w:t>
      </w:r>
    </w:p>
    <w:p w:rsidR="004265FC" w:rsidRDefault="004265FC" w:rsidP="004265F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Централізоване теплове постачання на території </w:t>
      </w:r>
      <w:r w:rsidR="00E36219">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w:t>
      </w:r>
      <w:r w:rsidR="00A037AB">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A037AB">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відсутнє. </w:t>
      </w:r>
      <w:r w:rsidR="004D1045">
        <w:rPr>
          <w:rFonts w:ascii="Times New Roman" w:hAnsi="Times New Roman" w:cs="Times New Roman"/>
          <w:sz w:val="28"/>
          <w:szCs w:val="28"/>
          <w:lang w:val="uk-UA"/>
        </w:rPr>
        <w:t>Всі об’єкти житлового фонду, незалежно від форм власності, та об’єкти соціальної інфраструктури знаходяться на індивідуальному опаленні.</w:t>
      </w:r>
    </w:p>
    <w:p w:rsidR="00A037AB" w:rsidRDefault="00A037AB" w:rsidP="004265FC">
      <w:pPr>
        <w:spacing w:after="0" w:line="240" w:lineRule="auto"/>
        <w:ind w:firstLine="709"/>
        <w:jc w:val="both"/>
        <w:rPr>
          <w:rFonts w:ascii="Times New Roman" w:hAnsi="Times New Roman" w:cs="Times New Roman"/>
          <w:sz w:val="28"/>
          <w:szCs w:val="28"/>
          <w:lang w:val="uk-UA"/>
        </w:rPr>
      </w:pPr>
    </w:p>
    <w:p w:rsidR="004F09A9" w:rsidRDefault="004F09A9" w:rsidP="004265FC">
      <w:pPr>
        <w:spacing w:after="0" w:line="240" w:lineRule="auto"/>
        <w:ind w:firstLine="709"/>
        <w:jc w:val="both"/>
        <w:rPr>
          <w:rFonts w:ascii="Times New Roman" w:hAnsi="Times New Roman" w:cs="Times New Roman"/>
          <w:sz w:val="28"/>
          <w:szCs w:val="28"/>
          <w:lang w:val="uk-UA"/>
        </w:rPr>
      </w:pPr>
    </w:p>
    <w:p w:rsidR="004A40ED" w:rsidRDefault="004F09A9" w:rsidP="004A40ED">
      <w:pPr>
        <w:spacing w:after="0" w:line="240" w:lineRule="auto"/>
        <w:jc w:val="both"/>
        <w:rPr>
          <w:rFonts w:ascii="Times New Roman" w:hAnsi="Times New Roman" w:cs="Times New Roman"/>
          <w:b/>
          <w:i/>
          <w:sz w:val="28"/>
          <w:szCs w:val="28"/>
          <w:lang w:val="uk-UA"/>
        </w:rPr>
      </w:pPr>
      <w:r w:rsidRPr="004A40ED">
        <w:rPr>
          <w:rFonts w:ascii="Times New Roman" w:hAnsi="Times New Roman" w:cs="Times New Roman"/>
          <w:b/>
          <w:i/>
          <w:sz w:val="28"/>
          <w:szCs w:val="28"/>
          <w:lang w:val="uk-UA"/>
        </w:rPr>
        <w:t>2.4</w:t>
      </w:r>
      <w:r w:rsidR="004E31D0" w:rsidRPr="004A40ED">
        <w:rPr>
          <w:rFonts w:ascii="Times New Roman" w:hAnsi="Times New Roman" w:cs="Times New Roman"/>
          <w:b/>
          <w:i/>
          <w:sz w:val="28"/>
          <w:szCs w:val="28"/>
          <w:lang w:val="uk-UA"/>
        </w:rPr>
        <w:t>. Дорожньо-транспортний комплекс</w:t>
      </w:r>
    </w:p>
    <w:p w:rsidR="004076DD" w:rsidRDefault="008B484B"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Територією громади проходить автодорога регіонального значення Р 67 (Чернігів–Ніжин–Прилуки–Пирятин). Далі цієї – дорога на Полтаву. За 10 км від Линовиці – автошлях національного значення Н 07 (Київ – Суми – Юнаківка, далі – на Курськ). Це так звана «сумська траса», дуже популярна та навантажена транспортом.  За 25 км  від адміністративного центру громади – автошлях міжнародного значення М03 (Київ – Харків – КПП «Должанське»), так звана «харківська траса». Тобто Линовицька територіальна громада розташована не на їх перетині, але дуже близько. До громади легко доїхати, поруч перетинаються важливі транспортні коридори, що створює підґрунтя для розвитку логістичних можливостей. Стан зазначених доріг різний, нарікання викликає «сумська траса». 7 серпня 2018 р. Державне агентство автомобільних доріг України зробило заявку про наміри її капітального ремонту та реконструкції штучних споруд. В 2019 році ремонт було розпочато. Реалізація цього проєкту покращить сполучення Линовиці із значними центрами України. </w:t>
      </w:r>
    </w:p>
    <w:p w:rsidR="00B32367" w:rsidRPr="004076DD" w:rsidRDefault="00B32367" w:rsidP="004076DD">
      <w:pPr>
        <w:jc w:val="both"/>
        <w:rPr>
          <w:rFonts w:ascii="Times New Roman" w:hAnsi="Times New Roman" w:cs="Times New Roman"/>
          <w:color w:val="000000"/>
          <w:sz w:val="28"/>
          <w:szCs w:val="28"/>
          <w:lang w:val="uk-UA"/>
        </w:rPr>
      </w:pPr>
    </w:p>
    <w:p w:rsidR="004076DD" w:rsidRPr="004076DD" w:rsidRDefault="004076DD" w:rsidP="004076DD">
      <w:pPr>
        <w:jc w:val="center"/>
        <w:rPr>
          <w:rFonts w:ascii="Times New Roman" w:hAnsi="Times New Roman" w:cs="Times New Roman"/>
          <w:i/>
          <w:color w:val="000000"/>
          <w:sz w:val="28"/>
          <w:szCs w:val="28"/>
          <w:lang w:val="uk-UA"/>
        </w:rPr>
      </w:pPr>
      <w:r w:rsidRPr="004076DD">
        <w:rPr>
          <w:rFonts w:ascii="Times New Roman" w:hAnsi="Times New Roman" w:cs="Times New Roman"/>
          <w:i/>
          <w:color w:val="000000"/>
          <w:sz w:val="28"/>
          <w:szCs w:val="28"/>
          <w:lang w:val="uk-UA"/>
        </w:rPr>
        <w:lastRenderedPageBreak/>
        <w:t>Характеристика стану доріг та вулиць в ОТГ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843"/>
        <w:gridCol w:w="2126"/>
      </w:tblGrid>
      <w:tr w:rsidR="004076DD" w:rsidRPr="004076DD" w:rsidTr="007B3FE7">
        <w:trPr>
          <w:jc w:val="center"/>
        </w:trPr>
        <w:tc>
          <w:tcPr>
            <w:tcW w:w="425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Значення доріг</w:t>
            </w:r>
          </w:p>
        </w:tc>
        <w:tc>
          <w:tcPr>
            <w:tcW w:w="184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Протяжність, км</w:t>
            </w:r>
          </w:p>
        </w:tc>
        <w:tc>
          <w:tcPr>
            <w:tcW w:w="2126"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Стан покриття</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 xml:space="preserve">Державного значення – асфальт </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Місцевого значення, з них:</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53,07</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асфальт</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22,1</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trHeight w:val="51"/>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бетон</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шлак</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 з підсипкою щебенем</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11,24</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19,73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bl>
    <w:p w:rsidR="00EC68D2" w:rsidRDefault="004076DD" w:rsidP="004076DD">
      <w:pPr>
        <w:jc w:val="both"/>
        <w:rPr>
          <w:rFonts w:ascii="Times New Roman" w:hAnsi="Times New Roman" w:cs="Times New Roman"/>
          <w:color w:val="000000"/>
          <w:sz w:val="28"/>
          <w:szCs w:val="28"/>
          <w:lang w:val="uk-UA"/>
        </w:rPr>
      </w:pPr>
      <w:r w:rsidRPr="004076DD">
        <w:rPr>
          <w:rFonts w:ascii="Times New Roman" w:hAnsi="Times New Roman" w:cs="Times New Roman"/>
          <w:color w:val="000000"/>
          <w:sz w:val="28"/>
          <w:szCs w:val="28"/>
          <w:lang w:val="uk-UA"/>
        </w:rPr>
        <w:tab/>
      </w:r>
    </w:p>
    <w:p w:rsidR="004076DD" w:rsidRDefault="00EC68D2"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Стан інших доріг (обласних, районних, сільських) місцями є катастрофічним, коли стан покриття змушує водіїв об`їжджати дорогу полем. Але, в переважній більшості випадків – це середньо статистичний стан такого роду доріг в Україні, він суттєво ускладнює сполучення між населеними пунктами громади, збільшуючи час, необхідний для надання різноманітних послуг та комунікації громадян. В разі здійснення ремонтів доріг компактність громади дозволятиме доїжджати з будь-якого її населеного пункту до адміністративного центру протягом 15 хв.  </w:t>
      </w:r>
    </w:p>
    <w:p w:rsidR="00332722" w:rsidRPr="004076DD" w:rsidRDefault="00332722" w:rsidP="004076DD">
      <w:pPr>
        <w:jc w:val="both"/>
        <w:rPr>
          <w:rFonts w:ascii="Times New Roman" w:hAnsi="Times New Roman" w:cs="Times New Roman"/>
          <w:color w:val="000000"/>
          <w:sz w:val="28"/>
          <w:szCs w:val="28"/>
          <w:lang w:val="uk-UA"/>
        </w:rPr>
      </w:pPr>
    </w:p>
    <w:p w:rsidR="004F09A9" w:rsidRPr="004F09A9" w:rsidRDefault="004076DD" w:rsidP="007D1424">
      <w:pPr>
        <w:jc w:val="both"/>
        <w:rPr>
          <w:rFonts w:ascii="Times New Roman" w:eastAsia="Arial,Bold" w:hAnsi="Times New Roman" w:cs="Times New Roman"/>
          <w:b/>
          <w:bCs/>
          <w:sz w:val="28"/>
          <w:szCs w:val="28"/>
          <w:lang w:val="uk-UA" w:eastAsia="ru-RU"/>
        </w:rPr>
      </w:pPr>
      <w:r w:rsidRPr="004076DD">
        <w:rPr>
          <w:rFonts w:ascii="Times New Roman" w:hAnsi="Times New Roman" w:cs="Times New Roman"/>
          <w:color w:val="000000"/>
          <w:sz w:val="28"/>
          <w:szCs w:val="28"/>
          <w:lang w:val="uk-UA"/>
        </w:rPr>
        <w:tab/>
      </w:r>
      <w:r w:rsidR="004E31D0" w:rsidRPr="004076DD">
        <w:rPr>
          <w:rFonts w:ascii="Times New Roman" w:eastAsia="Arial,Bold" w:hAnsi="Times New Roman" w:cs="Times New Roman"/>
          <w:bCs/>
          <w:color w:val="FF0000"/>
          <w:sz w:val="28"/>
          <w:szCs w:val="28"/>
          <w:lang w:val="uk-UA" w:eastAsia="ru-RU"/>
        </w:rPr>
        <w:t xml:space="preserve">                </w:t>
      </w:r>
      <w:r w:rsidR="007D1424">
        <w:rPr>
          <w:rFonts w:ascii="Times New Roman" w:eastAsia="Arial,Bold" w:hAnsi="Times New Roman" w:cs="Times New Roman"/>
          <w:bCs/>
          <w:color w:val="FF0000"/>
          <w:sz w:val="28"/>
          <w:szCs w:val="28"/>
          <w:lang w:val="uk-UA" w:eastAsia="ru-RU"/>
        </w:rPr>
        <w:t xml:space="preserve">         </w:t>
      </w:r>
      <w:r w:rsidR="004F09A9" w:rsidRPr="004F09A9">
        <w:rPr>
          <w:rFonts w:ascii="Times New Roman" w:eastAsia="Arial,Bold" w:hAnsi="Times New Roman" w:cs="Times New Roman"/>
          <w:b/>
          <w:bCs/>
          <w:sz w:val="28"/>
          <w:szCs w:val="28"/>
          <w:lang w:val="uk-UA" w:eastAsia="ru-RU"/>
        </w:rPr>
        <w:t>3. Мета Програми</w:t>
      </w:r>
    </w:p>
    <w:p w:rsidR="004E31D0" w:rsidRDefault="004F09A9" w:rsidP="004E31D0">
      <w:pPr>
        <w:pStyle w:val="a4"/>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 Програми полягає у визначенні засад реалізації державної політики реформування жи</w:t>
      </w:r>
      <w:r w:rsidR="008443F2">
        <w:rPr>
          <w:rFonts w:ascii="Times New Roman" w:hAnsi="Times New Roman" w:cs="Times New Roman"/>
          <w:sz w:val="28"/>
          <w:szCs w:val="28"/>
          <w:lang w:val="uk-UA"/>
        </w:rPr>
        <w:t>тлово-комунального господарства</w:t>
      </w:r>
      <w:r>
        <w:rPr>
          <w:rFonts w:ascii="Times New Roman" w:hAnsi="Times New Roman" w:cs="Times New Roman"/>
          <w:sz w:val="28"/>
          <w:szCs w:val="28"/>
          <w:lang w:val="uk-UA"/>
        </w:rPr>
        <w:t>, здійснення заходів щодо підвищення ефективності та надійності його функціонування, забезпечення сталого розвитку для задоволення потреб населення і відповідно до встановлення нормативів і національних стандартів.</w:t>
      </w:r>
      <w:r w:rsidR="00FB183E">
        <w:rPr>
          <w:rFonts w:ascii="Times New Roman" w:hAnsi="Times New Roman" w:cs="Times New Roman"/>
          <w:sz w:val="28"/>
          <w:szCs w:val="28"/>
          <w:lang w:val="uk-UA"/>
        </w:rPr>
        <w:t xml:space="preserve"> Реформування житлово-комунального господарства передбачає широке роз’яснення процесу і результатів реформ.</w:t>
      </w:r>
    </w:p>
    <w:p w:rsidR="00E41B57" w:rsidRDefault="00E41B57" w:rsidP="00FD32D0">
      <w:pPr>
        <w:pStyle w:val="a4"/>
        <w:spacing w:after="0" w:line="240" w:lineRule="auto"/>
        <w:ind w:left="1276" w:hanging="207"/>
        <w:jc w:val="both"/>
        <w:rPr>
          <w:rFonts w:ascii="Times New Roman" w:hAnsi="Times New Roman" w:cs="Times New Roman"/>
          <w:sz w:val="28"/>
          <w:szCs w:val="28"/>
          <w:lang w:val="uk-UA"/>
        </w:rPr>
      </w:pPr>
    </w:p>
    <w:p w:rsidR="00332722" w:rsidRDefault="00332722" w:rsidP="00FD32D0">
      <w:pPr>
        <w:pStyle w:val="a4"/>
        <w:spacing w:after="0" w:line="240" w:lineRule="auto"/>
        <w:ind w:left="1276" w:hanging="207"/>
        <w:jc w:val="both"/>
        <w:rPr>
          <w:rFonts w:ascii="Times New Roman" w:hAnsi="Times New Roman" w:cs="Times New Roman"/>
          <w:sz w:val="28"/>
          <w:szCs w:val="28"/>
          <w:lang w:val="uk-UA"/>
        </w:rPr>
      </w:pPr>
    </w:p>
    <w:p w:rsidR="006503A0" w:rsidRDefault="00E41B57" w:rsidP="0071548F">
      <w:pPr>
        <w:pStyle w:val="a4"/>
        <w:spacing w:after="0" w:line="240" w:lineRule="auto"/>
        <w:ind w:left="1276" w:hanging="207"/>
        <w:jc w:val="center"/>
        <w:rPr>
          <w:rFonts w:ascii="Times New Roman" w:hAnsi="Times New Roman" w:cs="Times New Roman"/>
          <w:b/>
          <w:sz w:val="28"/>
          <w:szCs w:val="28"/>
          <w:lang w:val="uk-UA"/>
        </w:rPr>
      </w:pPr>
      <w:r w:rsidRPr="00E41B57">
        <w:rPr>
          <w:rFonts w:ascii="Times New Roman" w:hAnsi="Times New Roman" w:cs="Times New Roman"/>
          <w:b/>
          <w:sz w:val="28"/>
          <w:szCs w:val="28"/>
          <w:lang w:val="uk-UA"/>
        </w:rPr>
        <w:t xml:space="preserve">4. </w:t>
      </w:r>
      <w:r w:rsidR="00EB28BF">
        <w:rPr>
          <w:rFonts w:ascii="Times New Roman" w:hAnsi="Times New Roman" w:cs="Times New Roman"/>
          <w:b/>
          <w:sz w:val="28"/>
          <w:szCs w:val="28"/>
          <w:lang w:val="uk-UA"/>
        </w:rPr>
        <w:t>Цілі</w:t>
      </w:r>
      <w:r w:rsidR="00B34E1B">
        <w:rPr>
          <w:rFonts w:ascii="Times New Roman" w:hAnsi="Times New Roman" w:cs="Times New Roman"/>
          <w:b/>
          <w:sz w:val="28"/>
          <w:szCs w:val="28"/>
          <w:lang w:val="uk-UA"/>
        </w:rPr>
        <w:t>,</w:t>
      </w:r>
      <w:r w:rsidR="00EB28BF">
        <w:rPr>
          <w:rFonts w:ascii="Times New Roman" w:hAnsi="Times New Roman" w:cs="Times New Roman"/>
          <w:b/>
          <w:sz w:val="28"/>
          <w:szCs w:val="28"/>
          <w:lang w:val="uk-UA"/>
        </w:rPr>
        <w:t xml:space="preserve"> завдання та заходи </w:t>
      </w:r>
      <w:r w:rsidR="00B34E1B">
        <w:rPr>
          <w:rFonts w:ascii="Times New Roman" w:hAnsi="Times New Roman" w:cs="Times New Roman"/>
          <w:b/>
          <w:sz w:val="28"/>
          <w:szCs w:val="28"/>
          <w:lang w:val="uk-UA"/>
        </w:rPr>
        <w:t xml:space="preserve">для </w:t>
      </w:r>
      <w:r>
        <w:rPr>
          <w:rFonts w:ascii="Times New Roman" w:hAnsi="Times New Roman" w:cs="Times New Roman"/>
          <w:b/>
          <w:sz w:val="28"/>
          <w:szCs w:val="28"/>
          <w:lang w:val="uk-UA"/>
        </w:rPr>
        <w:t xml:space="preserve">розробки та реалізації </w:t>
      </w:r>
      <w:r w:rsidRPr="00E41B57">
        <w:rPr>
          <w:rFonts w:ascii="Times New Roman" w:hAnsi="Times New Roman" w:cs="Times New Roman"/>
          <w:b/>
          <w:sz w:val="28"/>
          <w:szCs w:val="28"/>
          <w:lang w:val="uk-UA"/>
        </w:rPr>
        <w:t>Програми</w:t>
      </w:r>
    </w:p>
    <w:p w:rsidR="00EB28BF" w:rsidRDefault="00EB28BF" w:rsidP="0071548F">
      <w:pPr>
        <w:pStyle w:val="a4"/>
        <w:spacing w:after="0" w:line="240" w:lineRule="auto"/>
        <w:ind w:left="1276" w:hanging="207"/>
        <w:jc w:val="center"/>
        <w:rPr>
          <w:rFonts w:ascii="Times New Roman" w:hAnsi="Times New Roman" w:cs="Times New Roman"/>
          <w:b/>
          <w:sz w:val="28"/>
          <w:szCs w:val="28"/>
          <w:lang w:val="uk-UA"/>
        </w:rPr>
      </w:pPr>
    </w:p>
    <w:p w:rsidR="00E41B57" w:rsidRPr="00EB28BF" w:rsidRDefault="00EB28BF" w:rsidP="0071548F">
      <w:pPr>
        <w:pStyle w:val="a4"/>
        <w:spacing w:after="0" w:line="240" w:lineRule="auto"/>
        <w:ind w:left="1276" w:hanging="207"/>
        <w:rPr>
          <w:rFonts w:ascii="Times New Roman" w:hAnsi="Times New Roman" w:cs="Times New Roman"/>
          <w:b/>
          <w:i/>
          <w:sz w:val="28"/>
          <w:szCs w:val="28"/>
          <w:lang w:val="uk-UA"/>
        </w:rPr>
      </w:pPr>
      <w:r w:rsidRPr="00EB28BF">
        <w:rPr>
          <w:rFonts w:ascii="Times New Roman" w:hAnsi="Times New Roman" w:cs="Times New Roman"/>
          <w:b/>
          <w:i/>
          <w:sz w:val="28"/>
          <w:szCs w:val="28"/>
          <w:lang w:val="uk-UA"/>
        </w:rPr>
        <w:t>Цілі Програми: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якісного і належного надання споживачам послуг з водопостачання при мінімальному негативному впливі на навколишнє середовище;</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розширити кількість і наданн</w:t>
      </w:r>
      <w:r w:rsidR="00EB28BF">
        <w:rPr>
          <w:rFonts w:ascii="Times New Roman" w:hAnsi="Times New Roman" w:cs="Times New Roman"/>
          <w:sz w:val="28"/>
          <w:szCs w:val="28"/>
        </w:rPr>
        <w:t xml:space="preserve">я послуг населенню </w:t>
      </w:r>
      <w:r w:rsidR="008B484B">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(ТГ)</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збалансованості системи комунальної інфраструктури;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раціональне використання матеріальних та енергетичних ресурсів;</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lastRenderedPageBreak/>
        <w:t>скорочення витоків і непродуктивних витрат води;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впровадження автоматизованих систем управління технологічними процес</w:t>
      </w:r>
      <w:r w:rsidR="005E3DAC">
        <w:rPr>
          <w:rFonts w:ascii="Times New Roman" w:hAnsi="Times New Roman" w:cs="Times New Roman"/>
          <w:sz w:val="28"/>
          <w:szCs w:val="28"/>
        </w:rPr>
        <w:t xml:space="preserve">ами </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 xml:space="preserve">задоволення попиту на підключення до мережі водопостачання, що будуються і реконструюються  в поточному і перспективному </w:t>
      </w:r>
      <w:r w:rsidR="00EB28BF">
        <w:rPr>
          <w:rFonts w:ascii="Times New Roman" w:hAnsi="Times New Roman" w:cs="Times New Roman"/>
          <w:sz w:val="28"/>
          <w:szCs w:val="28"/>
        </w:rPr>
        <w:t xml:space="preserve">періодах розвитку </w:t>
      </w:r>
      <w:r w:rsidR="007715F1">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w:t>
      </w:r>
      <w:r w:rsidR="007715F1">
        <w:rPr>
          <w:rFonts w:ascii="Times New Roman" w:hAnsi="Times New Roman" w:cs="Times New Roman"/>
          <w:sz w:val="28"/>
          <w:szCs w:val="28"/>
        </w:rPr>
        <w:t xml:space="preserve"> </w:t>
      </w:r>
      <w:r w:rsidR="00EB28BF">
        <w:rPr>
          <w:rFonts w:ascii="Times New Roman" w:hAnsi="Times New Roman" w:cs="Times New Roman"/>
          <w:sz w:val="28"/>
          <w:szCs w:val="28"/>
        </w:rPr>
        <w:t>ТГ)</w:t>
      </w:r>
      <w:r w:rsidRPr="00EB28BF">
        <w:rPr>
          <w:rFonts w:ascii="Times New Roman" w:hAnsi="Times New Roman" w:cs="Times New Roman"/>
          <w:sz w:val="28"/>
          <w:szCs w:val="28"/>
        </w:rPr>
        <w:t>;</w:t>
      </w:r>
    </w:p>
    <w:p w:rsidR="00240F70" w:rsidRPr="00EB28BF" w:rsidRDefault="00240F70" w:rsidP="00F074EA">
      <w:pPr>
        <w:pStyle w:val="a8"/>
        <w:jc w:val="both"/>
        <w:rPr>
          <w:rFonts w:ascii="Times New Roman" w:hAnsi="Times New Roman" w:cs="Times New Roman"/>
          <w:sz w:val="28"/>
          <w:szCs w:val="28"/>
        </w:rPr>
      </w:pPr>
    </w:p>
    <w:p w:rsidR="00E41B57" w:rsidRPr="00EB28BF" w:rsidRDefault="00E41B57" w:rsidP="00FD32D0">
      <w:pPr>
        <w:pStyle w:val="a8"/>
        <w:ind w:left="1276" w:hanging="207"/>
        <w:jc w:val="both"/>
        <w:rPr>
          <w:rFonts w:ascii="Times New Roman" w:hAnsi="Times New Roman" w:cs="Times New Roman"/>
          <w:b/>
          <w:i/>
          <w:sz w:val="28"/>
          <w:szCs w:val="28"/>
        </w:rPr>
      </w:pPr>
      <w:r w:rsidRPr="00EB28BF">
        <w:rPr>
          <w:rFonts w:ascii="Times New Roman" w:hAnsi="Times New Roman" w:cs="Times New Roman"/>
          <w:b/>
          <w:i/>
          <w:sz w:val="28"/>
          <w:szCs w:val="28"/>
        </w:rPr>
        <w:t>Програма вирішує наступні питання:</w:t>
      </w:r>
    </w:p>
    <w:p w:rsidR="00E41B57" w:rsidRPr="00583453" w:rsidRDefault="00E41B57" w:rsidP="00583453">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підвищення наді</w:t>
      </w:r>
      <w:r w:rsidR="00240F70">
        <w:rPr>
          <w:rFonts w:ascii="Times New Roman" w:hAnsi="Times New Roman" w:cs="Times New Roman"/>
          <w:sz w:val="28"/>
          <w:szCs w:val="28"/>
        </w:rPr>
        <w:t>йності та якості надання послуг;</w:t>
      </w:r>
    </w:p>
    <w:p w:rsidR="00E41B57" w:rsidRPr="00EB28BF" w:rsidRDefault="00E41B57" w:rsidP="00FD32D0">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розвиток механізму залучення коштів позабюджетних джерел в комунальний комплекс;</w:t>
      </w:r>
    </w:p>
    <w:p w:rsidR="00E41B57" w:rsidRPr="00240F70" w:rsidRDefault="00E41B57" w:rsidP="00240F70">
      <w:pPr>
        <w:pStyle w:val="a8"/>
        <w:numPr>
          <w:ilvl w:val="0"/>
          <w:numId w:val="22"/>
        </w:numPr>
        <w:ind w:left="1276" w:right="170" w:hanging="207"/>
        <w:jc w:val="both"/>
        <w:rPr>
          <w:rFonts w:ascii="Times New Roman" w:hAnsi="Times New Roman" w:cs="Times New Roman"/>
          <w:sz w:val="28"/>
          <w:szCs w:val="28"/>
        </w:rPr>
      </w:pPr>
      <w:r w:rsidRPr="00EB28BF">
        <w:rPr>
          <w:rFonts w:ascii="Times New Roman" w:hAnsi="Times New Roman" w:cs="Times New Roman"/>
          <w:sz w:val="28"/>
          <w:szCs w:val="28"/>
        </w:rPr>
        <w:t>надання широкого спектру комунальних послуг, благоустрою територій, транспортних послуг для пасажирських</w:t>
      </w:r>
      <w:r w:rsidR="00EB28BF">
        <w:rPr>
          <w:rFonts w:ascii="Times New Roman" w:hAnsi="Times New Roman" w:cs="Times New Roman"/>
          <w:sz w:val="28"/>
          <w:szCs w:val="28"/>
        </w:rPr>
        <w:t xml:space="preserve"> перевезень, утримання вулично-</w:t>
      </w:r>
      <w:r w:rsidRPr="00EB28BF">
        <w:rPr>
          <w:rFonts w:ascii="Times New Roman" w:hAnsi="Times New Roman" w:cs="Times New Roman"/>
          <w:sz w:val="28"/>
          <w:szCs w:val="28"/>
        </w:rPr>
        <w:t>дорожньої мережі, переробки щепи, виготовлення пілет, використання спеціальних автомобілів і т. п.;</w:t>
      </w:r>
    </w:p>
    <w:p w:rsidR="00EB28BF" w:rsidRPr="00EB28BF" w:rsidRDefault="00E41B57" w:rsidP="0071548F">
      <w:pPr>
        <w:pStyle w:val="a8"/>
        <w:ind w:firstLine="709"/>
        <w:jc w:val="both"/>
        <w:rPr>
          <w:rFonts w:ascii="Times New Roman" w:hAnsi="Times New Roman" w:cs="Times New Roman"/>
          <w:sz w:val="28"/>
          <w:szCs w:val="28"/>
        </w:rPr>
      </w:pPr>
      <w:r w:rsidRPr="00EB28BF">
        <w:rPr>
          <w:rFonts w:ascii="Times New Roman" w:hAnsi="Times New Roman" w:cs="Times New Roman"/>
          <w:sz w:val="28"/>
          <w:szCs w:val="28"/>
        </w:rPr>
        <w:t xml:space="preserve">     До цієї Програми включені першочергові заходи з модернізації елементів сис</w:t>
      </w:r>
      <w:r w:rsidR="00FD32D0">
        <w:rPr>
          <w:rFonts w:ascii="Times New Roman" w:hAnsi="Times New Roman" w:cs="Times New Roman"/>
          <w:sz w:val="28"/>
          <w:szCs w:val="28"/>
        </w:rPr>
        <w:t xml:space="preserve">тем водопостачання сіл </w:t>
      </w:r>
      <w:r w:rsidR="0082370A">
        <w:rPr>
          <w:rFonts w:ascii="Times New Roman" w:hAnsi="Times New Roman" w:cs="Times New Roman"/>
          <w:sz w:val="28"/>
          <w:szCs w:val="28"/>
        </w:rPr>
        <w:t>Линовицької селищної</w:t>
      </w:r>
      <w:r w:rsidR="00FD32D0">
        <w:rPr>
          <w:rFonts w:ascii="Times New Roman" w:hAnsi="Times New Roman" w:cs="Times New Roman"/>
          <w:sz w:val="28"/>
          <w:szCs w:val="28"/>
        </w:rPr>
        <w:t xml:space="preserve"> ради (ТГ)</w:t>
      </w:r>
      <w:r w:rsidRPr="00EB28BF">
        <w:rPr>
          <w:rFonts w:ascii="Times New Roman" w:hAnsi="Times New Roman" w:cs="Times New Roman"/>
          <w:sz w:val="28"/>
          <w:szCs w:val="28"/>
        </w:rPr>
        <w:t>, що входять в єдиний (неподільний) технологічний комплекс.</w:t>
      </w:r>
    </w:p>
    <w:p w:rsidR="003F0438" w:rsidRDefault="00EB28BF" w:rsidP="0071548F">
      <w:pPr>
        <w:pStyle w:val="Default"/>
        <w:ind w:firstLine="709"/>
        <w:jc w:val="both"/>
        <w:rPr>
          <w:color w:val="auto"/>
          <w:sz w:val="28"/>
          <w:szCs w:val="28"/>
        </w:rPr>
      </w:pPr>
      <w:r w:rsidRPr="00EB28BF">
        <w:rPr>
          <w:color w:val="auto"/>
          <w:sz w:val="28"/>
          <w:szCs w:val="28"/>
        </w:rPr>
        <w:t>Завданнями Програми – є реалізація комплексу заходів щодо забезпечення утримання в належному санітарно-технічно</w:t>
      </w:r>
      <w:r>
        <w:rPr>
          <w:color w:val="auto"/>
          <w:sz w:val="28"/>
          <w:szCs w:val="28"/>
        </w:rPr>
        <w:t xml:space="preserve">му стані території </w:t>
      </w:r>
      <w:r w:rsidR="009A429B">
        <w:rPr>
          <w:color w:val="auto"/>
          <w:sz w:val="28"/>
          <w:szCs w:val="28"/>
        </w:rPr>
        <w:t xml:space="preserve">Линовицької селищної </w:t>
      </w:r>
      <w:r w:rsidRPr="00EB28BF">
        <w:rPr>
          <w:color w:val="auto"/>
          <w:sz w:val="28"/>
          <w:szCs w:val="28"/>
        </w:rPr>
        <w:t>ради та покр</w:t>
      </w:r>
      <w:r w:rsidR="003F0438">
        <w:rPr>
          <w:color w:val="auto"/>
          <w:sz w:val="28"/>
          <w:szCs w:val="28"/>
        </w:rPr>
        <w:t>ащення його естетичного вигляду.</w:t>
      </w:r>
    </w:p>
    <w:p w:rsidR="00EB28BF" w:rsidRPr="00EB28BF" w:rsidRDefault="00EB28BF" w:rsidP="0071548F">
      <w:pPr>
        <w:pStyle w:val="Default"/>
        <w:ind w:firstLine="709"/>
        <w:jc w:val="both"/>
        <w:rPr>
          <w:color w:val="auto"/>
          <w:sz w:val="28"/>
          <w:szCs w:val="28"/>
        </w:rPr>
      </w:pPr>
      <w:r w:rsidRPr="00EB28BF">
        <w:rPr>
          <w:color w:val="auto"/>
          <w:sz w:val="28"/>
          <w:szCs w:val="28"/>
        </w:rPr>
        <w:t xml:space="preserve"> </w:t>
      </w:r>
    </w:p>
    <w:p w:rsidR="00EB28BF" w:rsidRPr="00EB28BF" w:rsidRDefault="00EB28BF" w:rsidP="00D92185">
      <w:pPr>
        <w:pStyle w:val="Default"/>
        <w:ind w:left="1282" w:hanging="210"/>
        <w:jc w:val="both"/>
        <w:rPr>
          <w:b/>
          <w:i/>
          <w:color w:val="auto"/>
          <w:sz w:val="28"/>
          <w:szCs w:val="28"/>
        </w:rPr>
      </w:pPr>
      <w:r w:rsidRPr="00EB28BF">
        <w:rPr>
          <w:b/>
          <w:i/>
          <w:color w:val="auto"/>
          <w:sz w:val="28"/>
          <w:szCs w:val="28"/>
        </w:rPr>
        <w:t xml:space="preserve">Основні заходи: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покращення зовнішнього вигляду та санітарного стану</w:t>
      </w:r>
      <w:r w:rsidR="005E3DAC">
        <w:rPr>
          <w:color w:val="auto"/>
          <w:sz w:val="28"/>
          <w:szCs w:val="28"/>
        </w:rPr>
        <w:t xml:space="preserve"> населених пунктів </w:t>
      </w:r>
      <w:r w:rsidR="0082370A">
        <w:rPr>
          <w:sz w:val="28"/>
          <w:szCs w:val="28"/>
        </w:rPr>
        <w:t xml:space="preserve">Линовицької селищної </w:t>
      </w:r>
      <w:r w:rsidRPr="00EB28BF">
        <w:rPr>
          <w:color w:val="auto"/>
          <w:sz w:val="28"/>
          <w:szCs w:val="28"/>
        </w:rPr>
        <w:t xml:space="preserve">ради, організації робіт по прибиранню, забезпечення своєчасного і повного вивезення твердих побутових відходів та нечистот, ліквідація стихійних сміттєзвалищ,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забезпечення якісного освітлення вулиць (поточне утримання, продовження робіт з влаштування зовнішнього освітлення в тому числі з застосуванням енергозберігаючих технологій) та придбання необхідного обладнання, засобів та матеріалів</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спеціалізованої техніки (допоміжної) необхідної для залучення у роботі житлово-комунального господарства та благоустрою (бензопили, бензокосарки, кущорізи, тощо) та інструментів (матеріалів) для їх обслуговування;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паливо-мастильних матеріалів необхідних для реалізації заходів та завдань з благоустрою та житлово-комунального господарства; </w:t>
      </w:r>
    </w:p>
    <w:p w:rsidR="00EB28BF" w:rsidRPr="00EB28BF" w:rsidRDefault="00EB28BF" w:rsidP="00D92185">
      <w:pPr>
        <w:pStyle w:val="Default"/>
        <w:numPr>
          <w:ilvl w:val="0"/>
          <w:numId w:val="23"/>
        </w:numPr>
        <w:ind w:left="1282" w:hanging="210"/>
        <w:jc w:val="both"/>
        <w:rPr>
          <w:color w:val="00B050"/>
          <w:sz w:val="28"/>
          <w:szCs w:val="28"/>
        </w:rPr>
      </w:pPr>
      <w:r w:rsidRPr="00EB28BF">
        <w:rPr>
          <w:color w:val="auto"/>
          <w:sz w:val="28"/>
          <w:szCs w:val="28"/>
        </w:rPr>
        <w:t>залучення до виконання робіт з благоустрою осіб з числа безробітних на договірних засадах, а також засуджених до виконання громадських робіт</w:t>
      </w:r>
      <w:r w:rsidRPr="00EB28BF">
        <w:rPr>
          <w:color w:val="00B050"/>
          <w:sz w:val="28"/>
          <w:szCs w:val="28"/>
        </w:rPr>
        <w:t xml:space="preserve">; </w:t>
      </w:r>
    </w:p>
    <w:p w:rsidR="00EB28BF" w:rsidRPr="00B34E1B" w:rsidRDefault="00EB28BF" w:rsidP="00D92185">
      <w:pPr>
        <w:pStyle w:val="Default"/>
        <w:numPr>
          <w:ilvl w:val="0"/>
          <w:numId w:val="23"/>
        </w:numPr>
        <w:ind w:left="1282" w:hanging="210"/>
        <w:jc w:val="both"/>
        <w:rPr>
          <w:color w:val="auto"/>
          <w:sz w:val="28"/>
          <w:szCs w:val="28"/>
        </w:rPr>
      </w:pPr>
      <w:r w:rsidRPr="00B34E1B">
        <w:rPr>
          <w:color w:val="auto"/>
          <w:sz w:val="28"/>
          <w:szCs w:val="28"/>
        </w:rPr>
        <w:t xml:space="preserve">створення умов для безперешкодного доступу осіб з обмеженими фізичними можливостями до об’єктів благоустрою (улаштування пандусів, з’їздів для інвалідів-візочників, тощо); </w:t>
      </w:r>
    </w:p>
    <w:p w:rsidR="008252A4" w:rsidRDefault="00EB28BF" w:rsidP="00F074EA">
      <w:pPr>
        <w:pStyle w:val="Default"/>
        <w:numPr>
          <w:ilvl w:val="0"/>
          <w:numId w:val="23"/>
        </w:numPr>
        <w:ind w:left="1282" w:hanging="210"/>
        <w:jc w:val="both"/>
        <w:rPr>
          <w:color w:val="auto"/>
          <w:sz w:val="28"/>
          <w:szCs w:val="28"/>
        </w:rPr>
      </w:pPr>
      <w:r w:rsidRPr="00B34E1B">
        <w:rPr>
          <w:color w:val="auto"/>
          <w:sz w:val="28"/>
          <w:szCs w:val="28"/>
        </w:rPr>
        <w:lastRenderedPageBreak/>
        <w:t>проведення профілактичної, роз’яснювальної та виховної роботи серед населення щодо дотримання правил благоустрою, санітарни</w:t>
      </w:r>
      <w:r w:rsidR="00B34E1B">
        <w:rPr>
          <w:color w:val="auto"/>
          <w:sz w:val="28"/>
          <w:szCs w:val="28"/>
        </w:rPr>
        <w:t>х норм,</w:t>
      </w:r>
      <w:r w:rsidRPr="00B34E1B">
        <w:rPr>
          <w:color w:val="auto"/>
          <w:sz w:val="28"/>
          <w:szCs w:val="28"/>
        </w:rPr>
        <w:t xml:space="preserve"> правил поведінки в громадських місцях, участі громадян у наведенн</w:t>
      </w:r>
      <w:r w:rsidR="00F074EA">
        <w:rPr>
          <w:color w:val="auto"/>
          <w:sz w:val="28"/>
          <w:szCs w:val="28"/>
        </w:rPr>
        <w:t>і порядку за місцем проживання.</w:t>
      </w:r>
    </w:p>
    <w:p w:rsidR="00637216" w:rsidRPr="00F952AE" w:rsidRDefault="00637216" w:rsidP="00637216">
      <w:pPr>
        <w:pStyle w:val="Default"/>
        <w:ind w:left="1282"/>
        <w:jc w:val="both"/>
        <w:rPr>
          <w:color w:val="auto"/>
          <w:sz w:val="28"/>
          <w:szCs w:val="28"/>
        </w:rPr>
      </w:pPr>
    </w:p>
    <w:p w:rsidR="008252A4" w:rsidRDefault="00B34E1B" w:rsidP="00EA3EA9">
      <w:pPr>
        <w:spacing w:after="0" w:line="240" w:lineRule="auto"/>
        <w:ind w:left="1282" w:hanging="210"/>
        <w:jc w:val="center"/>
        <w:rPr>
          <w:rFonts w:ascii="Times New Roman" w:hAnsi="Times New Roman" w:cs="Times New Roman"/>
          <w:b/>
          <w:sz w:val="28"/>
          <w:szCs w:val="28"/>
          <w:lang w:val="uk-UA"/>
        </w:rPr>
      </w:pPr>
      <w:r w:rsidRPr="00B34E1B">
        <w:rPr>
          <w:rFonts w:ascii="Times New Roman" w:hAnsi="Times New Roman" w:cs="Times New Roman"/>
          <w:b/>
          <w:sz w:val="28"/>
          <w:szCs w:val="28"/>
          <w:lang w:val="uk-UA"/>
        </w:rPr>
        <w:t>5. Очікувані результати</w:t>
      </w:r>
    </w:p>
    <w:p w:rsidR="00100EBE" w:rsidRPr="00100EBE" w:rsidRDefault="00100EBE" w:rsidP="007154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Основною умовою реалізації Програми є консолідація та спрямування дій </w:t>
      </w:r>
      <w:r w:rsidR="00637216">
        <w:rPr>
          <w:rFonts w:ascii="Times New Roman" w:hAnsi="Times New Roman" w:cs="Times New Roman"/>
          <w:sz w:val="28"/>
          <w:szCs w:val="28"/>
          <w:lang w:val="uk-UA"/>
        </w:rPr>
        <w:t xml:space="preserve">селищної </w:t>
      </w:r>
      <w:r>
        <w:rPr>
          <w:rFonts w:ascii="Times New Roman" w:hAnsi="Times New Roman" w:cs="Times New Roman"/>
          <w:sz w:val="28"/>
          <w:szCs w:val="28"/>
          <w:lang w:val="uk-UA"/>
        </w:rPr>
        <w:t>ради, виконавчого комітету, комунального підприємства «</w:t>
      </w:r>
      <w:r w:rsidR="00637216">
        <w:rPr>
          <w:rFonts w:ascii="Times New Roman" w:hAnsi="Times New Roman" w:cs="Times New Roman"/>
          <w:sz w:val="28"/>
          <w:szCs w:val="28"/>
          <w:lang w:val="uk-UA"/>
        </w:rPr>
        <w:t>Світанок</w:t>
      </w:r>
      <w:r>
        <w:rPr>
          <w:rFonts w:ascii="Times New Roman" w:hAnsi="Times New Roman" w:cs="Times New Roman"/>
          <w:sz w:val="28"/>
          <w:szCs w:val="28"/>
          <w:lang w:val="uk-UA"/>
        </w:rPr>
        <w:t>» на створення дієвої системи управління та приятливого середовища для формування ефективного результату роботи.</w:t>
      </w:r>
    </w:p>
    <w:p w:rsidR="00B34E1B" w:rsidRPr="00B34E1B" w:rsidRDefault="00B34E1B" w:rsidP="0071548F">
      <w:pPr>
        <w:pStyle w:val="Default"/>
        <w:ind w:firstLine="709"/>
        <w:jc w:val="both"/>
        <w:rPr>
          <w:color w:val="auto"/>
          <w:sz w:val="28"/>
          <w:szCs w:val="28"/>
        </w:rPr>
      </w:pPr>
      <w:r w:rsidRPr="00B34E1B">
        <w:rPr>
          <w:color w:val="auto"/>
          <w:sz w:val="28"/>
          <w:szCs w:val="28"/>
        </w:rPr>
        <w:t xml:space="preserve">У ході виконання Програми очікується досягнення наступних показників: </w:t>
      </w:r>
    </w:p>
    <w:p w:rsidR="00B34E1B" w:rsidRPr="00240F70" w:rsidRDefault="00B34E1B" w:rsidP="00240F70">
      <w:pPr>
        <w:pStyle w:val="Default"/>
        <w:numPr>
          <w:ilvl w:val="0"/>
          <w:numId w:val="36"/>
        </w:numPr>
        <w:ind w:left="1168" w:hanging="210"/>
        <w:jc w:val="both"/>
        <w:rPr>
          <w:color w:val="auto"/>
          <w:sz w:val="28"/>
          <w:szCs w:val="28"/>
        </w:rPr>
      </w:pPr>
      <w:r w:rsidRPr="00B34E1B">
        <w:rPr>
          <w:color w:val="auto"/>
          <w:sz w:val="28"/>
          <w:szCs w:val="28"/>
        </w:rPr>
        <w:t>поліпшення санітарного та естетичного стану населен</w:t>
      </w:r>
      <w:r>
        <w:rPr>
          <w:color w:val="auto"/>
          <w:sz w:val="28"/>
          <w:szCs w:val="28"/>
        </w:rPr>
        <w:t xml:space="preserve">их пунктів  </w:t>
      </w:r>
      <w:r w:rsidR="00790B69">
        <w:rPr>
          <w:sz w:val="28"/>
          <w:szCs w:val="28"/>
        </w:rPr>
        <w:t>Линовицької селищної</w:t>
      </w:r>
      <w:r w:rsidRPr="00B34E1B">
        <w:rPr>
          <w:color w:val="auto"/>
          <w:sz w:val="28"/>
          <w:szCs w:val="28"/>
        </w:rPr>
        <w:t xml:space="preserve"> ради</w:t>
      </w:r>
      <w:r>
        <w:rPr>
          <w:color w:val="auto"/>
          <w:sz w:val="28"/>
          <w:szCs w:val="28"/>
        </w:rPr>
        <w:t xml:space="preserve"> (ТГ)</w:t>
      </w:r>
      <w:r w:rsidRPr="00B34E1B">
        <w:rPr>
          <w:color w:val="auto"/>
          <w:sz w:val="28"/>
          <w:szCs w:val="28"/>
        </w:rPr>
        <w:t xml:space="preserve">; </w:t>
      </w:r>
    </w:p>
    <w:p w:rsid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збільшення терміну придатності елементів благоустрою, зовнішнього освітлення та інших об’єктів благоустрою за рахунок в</w:t>
      </w:r>
      <w:r w:rsidR="001072BA">
        <w:rPr>
          <w:color w:val="auto"/>
          <w:sz w:val="28"/>
          <w:szCs w:val="28"/>
        </w:rPr>
        <w:t>иконання робіт з капітального,</w:t>
      </w:r>
      <w:r w:rsidRPr="00B34E1B">
        <w:rPr>
          <w:color w:val="auto"/>
          <w:sz w:val="28"/>
          <w:szCs w:val="28"/>
        </w:rPr>
        <w:t xml:space="preserve"> поточного ремонту та послуг із технічного обслуговування;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 xml:space="preserve">поліпшення якості </w:t>
      </w:r>
      <w:r w:rsidR="005E3DAC">
        <w:rPr>
          <w:color w:val="auto"/>
          <w:sz w:val="28"/>
          <w:szCs w:val="28"/>
        </w:rPr>
        <w:t xml:space="preserve">послуг з зовнішнього освітлення та запровадження </w:t>
      </w:r>
      <w:r w:rsidR="00373DCD">
        <w:rPr>
          <w:color w:val="auto"/>
          <w:sz w:val="28"/>
          <w:szCs w:val="28"/>
        </w:rPr>
        <w:t>енергозберігаючих технологій;</w:t>
      </w:r>
      <w:r w:rsidRPr="00B34E1B">
        <w:rPr>
          <w:color w:val="auto"/>
          <w:sz w:val="28"/>
          <w:szCs w:val="28"/>
        </w:rPr>
        <w:t xml:space="preserve">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забезпечення належних умов для проживання та відпочинку мешканців та гостей</w:t>
      </w:r>
      <w:r w:rsidR="001072BA">
        <w:rPr>
          <w:color w:val="auto"/>
          <w:sz w:val="28"/>
          <w:szCs w:val="28"/>
        </w:rPr>
        <w:t xml:space="preserve"> громади</w:t>
      </w:r>
      <w:r w:rsidRPr="00B34E1B">
        <w:rPr>
          <w:color w:val="auto"/>
          <w:sz w:val="28"/>
          <w:szCs w:val="28"/>
        </w:rPr>
        <w:t xml:space="preserve">; </w:t>
      </w:r>
    </w:p>
    <w:p w:rsidR="00B34E1B" w:rsidRPr="00100EBE" w:rsidRDefault="00B34E1B" w:rsidP="003F0438">
      <w:pPr>
        <w:pStyle w:val="Default"/>
        <w:numPr>
          <w:ilvl w:val="0"/>
          <w:numId w:val="36"/>
        </w:numPr>
        <w:ind w:left="1168" w:hanging="210"/>
        <w:jc w:val="both"/>
        <w:rPr>
          <w:color w:val="auto"/>
        </w:rPr>
      </w:pPr>
      <w:r w:rsidRPr="00B34E1B">
        <w:rPr>
          <w:color w:val="auto"/>
          <w:sz w:val="28"/>
          <w:szCs w:val="28"/>
        </w:rPr>
        <w:t>своєчасність та ефективність виконання робіт з житлово-комунального господарства та благоу</w:t>
      </w:r>
      <w:r>
        <w:rPr>
          <w:color w:val="auto"/>
          <w:sz w:val="28"/>
          <w:szCs w:val="28"/>
        </w:rPr>
        <w:t xml:space="preserve">строю на території </w:t>
      </w:r>
      <w:r w:rsidR="00790B69">
        <w:rPr>
          <w:sz w:val="28"/>
          <w:szCs w:val="28"/>
        </w:rPr>
        <w:t xml:space="preserve">Линовицької селищної </w:t>
      </w:r>
      <w:r w:rsidRPr="00B34E1B">
        <w:rPr>
          <w:color w:val="auto"/>
          <w:sz w:val="28"/>
          <w:szCs w:val="28"/>
        </w:rPr>
        <w:t>ради</w:t>
      </w:r>
      <w:r>
        <w:rPr>
          <w:color w:val="auto"/>
        </w:rPr>
        <w:t xml:space="preserve"> </w:t>
      </w:r>
      <w:r w:rsidR="00100EBE">
        <w:rPr>
          <w:color w:val="auto"/>
          <w:sz w:val="28"/>
          <w:szCs w:val="28"/>
        </w:rPr>
        <w:t>(ТГ);</w:t>
      </w:r>
    </w:p>
    <w:p w:rsidR="00100EBE" w:rsidRPr="00100EBE" w:rsidRDefault="00100EBE" w:rsidP="003F0438">
      <w:pPr>
        <w:pStyle w:val="Default"/>
        <w:numPr>
          <w:ilvl w:val="0"/>
          <w:numId w:val="36"/>
        </w:numPr>
        <w:ind w:left="1168" w:hanging="210"/>
        <w:jc w:val="both"/>
        <w:rPr>
          <w:color w:val="auto"/>
        </w:rPr>
      </w:pPr>
      <w:r>
        <w:rPr>
          <w:color w:val="auto"/>
          <w:sz w:val="28"/>
          <w:szCs w:val="28"/>
        </w:rPr>
        <w:t>забезпечити реалізацію державної політики щодо регіонального розвитку, насамперед у сфері житлово-комунального господарства;</w:t>
      </w:r>
    </w:p>
    <w:p w:rsidR="00100EBE" w:rsidRPr="00100EBE" w:rsidRDefault="00100EBE" w:rsidP="003F0438">
      <w:pPr>
        <w:pStyle w:val="Default"/>
        <w:numPr>
          <w:ilvl w:val="0"/>
          <w:numId w:val="36"/>
        </w:numPr>
        <w:ind w:left="1168" w:hanging="210"/>
        <w:jc w:val="both"/>
        <w:rPr>
          <w:color w:val="auto"/>
        </w:rPr>
      </w:pPr>
      <w:r>
        <w:rPr>
          <w:color w:val="auto"/>
          <w:sz w:val="28"/>
          <w:szCs w:val="28"/>
        </w:rPr>
        <w:t>створити сприятливі умови для накопичення ресурсів з метою технічного переоснащення комунального підприємства «</w:t>
      </w:r>
      <w:r w:rsidR="00790B69">
        <w:rPr>
          <w:color w:val="auto"/>
          <w:sz w:val="28"/>
          <w:szCs w:val="28"/>
        </w:rPr>
        <w:t>Світанок</w:t>
      </w:r>
      <w:r>
        <w:rPr>
          <w:color w:val="auto"/>
          <w:sz w:val="28"/>
          <w:szCs w:val="28"/>
        </w:rPr>
        <w:t>» та розвитку комунальної інфраструктури;</w:t>
      </w:r>
    </w:p>
    <w:p w:rsidR="00100EBE" w:rsidRDefault="00100EBE" w:rsidP="003F0438">
      <w:pPr>
        <w:pStyle w:val="Default"/>
        <w:numPr>
          <w:ilvl w:val="0"/>
          <w:numId w:val="36"/>
        </w:numPr>
        <w:ind w:left="1168" w:hanging="210"/>
        <w:jc w:val="both"/>
        <w:rPr>
          <w:color w:val="auto"/>
          <w:sz w:val="28"/>
          <w:szCs w:val="28"/>
        </w:rPr>
      </w:pPr>
      <w:r w:rsidRPr="00100EBE">
        <w:rPr>
          <w:color w:val="auto"/>
          <w:sz w:val="28"/>
          <w:szCs w:val="28"/>
        </w:rPr>
        <w:t>створити сприятливі умови для залучення додаткових коштів у розвиток об’єктів житлово-комунального господарства та ефективний механізм подальшого його реформування</w:t>
      </w:r>
      <w:r>
        <w:rPr>
          <w:color w:val="auto"/>
          <w:sz w:val="28"/>
          <w:szCs w:val="28"/>
        </w:rPr>
        <w:t>;</w:t>
      </w:r>
    </w:p>
    <w:p w:rsidR="00100EBE" w:rsidRDefault="00CD1140" w:rsidP="003F0438">
      <w:pPr>
        <w:pStyle w:val="Default"/>
        <w:numPr>
          <w:ilvl w:val="0"/>
          <w:numId w:val="36"/>
        </w:numPr>
        <w:ind w:left="1168" w:hanging="210"/>
        <w:jc w:val="both"/>
        <w:rPr>
          <w:color w:val="auto"/>
          <w:sz w:val="28"/>
          <w:szCs w:val="28"/>
        </w:rPr>
      </w:pPr>
      <w:r>
        <w:rPr>
          <w:color w:val="auto"/>
          <w:sz w:val="28"/>
          <w:szCs w:val="28"/>
        </w:rPr>
        <w:t>забезпечити поступове відновлення сфери благоустрою території та впорядкування об’єктів комунальної власності на умовах фінансування з сільського бюджету та інших джерел, незаборонених законодавством;</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сталу та ефективну роботу комунального підприємства «</w:t>
      </w:r>
      <w:r w:rsidR="00790B69">
        <w:rPr>
          <w:color w:val="auto"/>
          <w:sz w:val="28"/>
          <w:szCs w:val="28"/>
        </w:rPr>
        <w:t>Світанок</w:t>
      </w:r>
      <w:r>
        <w:rPr>
          <w:color w:val="auto"/>
          <w:sz w:val="28"/>
          <w:szCs w:val="28"/>
        </w:rPr>
        <w:t>»</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надання населенню послуг з поточних видів ремонтних робіт та робіт по благоустрою;</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прозорість у формуванні тарифної та цінової політики на послуги підприємства;</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широку суспільну підтримку виконання основних завдань у рамках реформи житлово-комунального господарства;</w:t>
      </w:r>
    </w:p>
    <w:p w:rsidR="00CD1140" w:rsidRPr="00EF7487" w:rsidRDefault="00EF7487" w:rsidP="003F0438">
      <w:pPr>
        <w:pStyle w:val="Default"/>
        <w:numPr>
          <w:ilvl w:val="0"/>
          <w:numId w:val="36"/>
        </w:numPr>
        <w:ind w:left="1168" w:hanging="210"/>
        <w:jc w:val="both"/>
        <w:rPr>
          <w:color w:val="auto"/>
          <w:sz w:val="28"/>
          <w:szCs w:val="28"/>
        </w:rPr>
      </w:pPr>
      <w:r w:rsidRPr="00CD1140">
        <w:rPr>
          <w:sz w:val="28"/>
          <w:szCs w:val="28"/>
        </w:rPr>
        <w:lastRenderedPageBreak/>
        <w:t>забезпечення беззбиткового функціонування житлово-комунального господарства при прозорій економічно обґрунтованій системі визначення рівня тарифів на житлово-комунальні послуги;</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реалізація існуючих та розробка нових проектів з комплексного благоустрою територій населених пунктів;</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реконструкція зелених насаджень, розроблення довгострокового плану озеленення населених пунктів</w:t>
      </w:r>
      <w:r>
        <w:rPr>
          <w:sz w:val="28"/>
          <w:szCs w:val="28"/>
        </w:rPr>
        <w:t>;</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будівництво, ремонт, реконструкція вулично-дорожньої мережі;</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поліпшення ритуального обслуговування населення;</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залучення громадськості до процесів формування житлової політики та реформування жи</w:t>
      </w:r>
      <w:r>
        <w:rPr>
          <w:sz w:val="28"/>
          <w:szCs w:val="28"/>
        </w:rPr>
        <w:t>тлово-комунального господарства;</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стимулювання інвестиційного процесу та ефективного використання енергетичних і матеріальних ресурсів виробниками та споживачами послуг;</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створення системи поводження з побутовими відходами, сортування та утилізації вторинних ресурсів, розробка схеми санітарної о</w:t>
      </w:r>
      <w:r>
        <w:rPr>
          <w:sz w:val="28"/>
          <w:szCs w:val="28"/>
        </w:rPr>
        <w:t>чистки території сільс</w:t>
      </w:r>
      <w:r w:rsidR="00C331B6">
        <w:rPr>
          <w:sz w:val="28"/>
          <w:szCs w:val="28"/>
        </w:rPr>
        <w:t>ької ради.</w:t>
      </w:r>
    </w:p>
    <w:p w:rsidR="00EF7487" w:rsidRDefault="00EF7487" w:rsidP="003F0438">
      <w:pPr>
        <w:pStyle w:val="Default"/>
        <w:ind w:left="1276"/>
        <w:jc w:val="both"/>
        <w:rPr>
          <w:color w:val="auto"/>
          <w:sz w:val="28"/>
          <w:szCs w:val="28"/>
        </w:rPr>
      </w:pPr>
    </w:p>
    <w:p w:rsidR="00EF7487" w:rsidRPr="00D5542C" w:rsidRDefault="00EF7487" w:rsidP="00EF7487">
      <w:pPr>
        <w:pStyle w:val="Default"/>
        <w:jc w:val="both"/>
        <w:rPr>
          <w:sz w:val="28"/>
          <w:szCs w:val="28"/>
        </w:rPr>
      </w:pPr>
    </w:p>
    <w:p w:rsidR="00EF7487" w:rsidRPr="00EF7487" w:rsidRDefault="00EF7487" w:rsidP="004A40ED">
      <w:pPr>
        <w:pStyle w:val="Default"/>
        <w:numPr>
          <w:ilvl w:val="0"/>
          <w:numId w:val="31"/>
        </w:numPr>
        <w:jc w:val="center"/>
        <w:rPr>
          <w:b/>
          <w:bCs/>
          <w:color w:val="auto"/>
          <w:sz w:val="28"/>
          <w:szCs w:val="28"/>
        </w:rPr>
      </w:pPr>
      <w:r w:rsidRPr="00EF7487">
        <w:rPr>
          <w:b/>
          <w:bCs/>
          <w:color w:val="auto"/>
          <w:sz w:val="28"/>
          <w:szCs w:val="28"/>
        </w:rPr>
        <w:t>Фінансове забезпечення виконання Програми</w:t>
      </w:r>
    </w:p>
    <w:p w:rsidR="00EF7487" w:rsidRPr="00EF7487" w:rsidRDefault="00EF7487" w:rsidP="00EF7487">
      <w:pPr>
        <w:pStyle w:val="Default"/>
        <w:ind w:left="360"/>
        <w:jc w:val="both"/>
        <w:rPr>
          <w:color w:val="auto"/>
          <w:sz w:val="28"/>
          <w:szCs w:val="28"/>
        </w:rPr>
      </w:pPr>
    </w:p>
    <w:p w:rsidR="00EF7487" w:rsidRPr="00EF7487" w:rsidRDefault="00EF7487" w:rsidP="00EF7487">
      <w:pPr>
        <w:pStyle w:val="Default"/>
        <w:ind w:firstLine="624"/>
        <w:jc w:val="both"/>
        <w:rPr>
          <w:color w:val="auto"/>
          <w:sz w:val="28"/>
          <w:szCs w:val="28"/>
        </w:rPr>
      </w:pPr>
      <w:r w:rsidRPr="00EF7487">
        <w:rPr>
          <w:color w:val="auto"/>
          <w:sz w:val="28"/>
          <w:szCs w:val="28"/>
        </w:rPr>
        <w:t xml:space="preserve">Фінансування Програми здійснюватиметься в межах асигнувань, передбачених </w:t>
      </w:r>
      <w:r w:rsidR="001476B0">
        <w:rPr>
          <w:color w:val="auto"/>
          <w:sz w:val="28"/>
          <w:szCs w:val="28"/>
        </w:rPr>
        <w:t>селищним</w:t>
      </w:r>
      <w:r w:rsidRPr="00EF7487">
        <w:rPr>
          <w:color w:val="auto"/>
          <w:sz w:val="28"/>
          <w:szCs w:val="28"/>
        </w:rPr>
        <w:t xml:space="preserve">  бюджетом, та інших джерел, не заборонених законодавством. </w:t>
      </w:r>
    </w:p>
    <w:p w:rsidR="00EF7487" w:rsidRPr="00EF7487" w:rsidRDefault="00EF7487" w:rsidP="00EF7487">
      <w:pPr>
        <w:pStyle w:val="Default"/>
        <w:ind w:firstLine="624"/>
        <w:jc w:val="both"/>
        <w:rPr>
          <w:color w:val="auto"/>
          <w:sz w:val="28"/>
          <w:szCs w:val="28"/>
        </w:rPr>
      </w:pPr>
      <w:r w:rsidRPr="00EF7487">
        <w:rPr>
          <w:color w:val="auto"/>
          <w:sz w:val="28"/>
          <w:szCs w:val="28"/>
        </w:rPr>
        <w:t>Фінансове забезпечення виконання Програми виз</w:t>
      </w:r>
      <w:r>
        <w:rPr>
          <w:color w:val="auto"/>
          <w:sz w:val="28"/>
          <w:szCs w:val="28"/>
        </w:rPr>
        <w:t xml:space="preserve">начається рішенням </w:t>
      </w:r>
      <w:r w:rsidR="001476B0">
        <w:rPr>
          <w:sz w:val="28"/>
          <w:szCs w:val="28"/>
        </w:rPr>
        <w:t xml:space="preserve">Линовицької селищної </w:t>
      </w:r>
      <w:r w:rsidRPr="00EF7487">
        <w:rPr>
          <w:color w:val="auto"/>
          <w:sz w:val="28"/>
          <w:szCs w:val="28"/>
        </w:rPr>
        <w:t xml:space="preserve">ради </w:t>
      </w:r>
      <w:r>
        <w:rPr>
          <w:color w:val="auto"/>
          <w:sz w:val="28"/>
          <w:szCs w:val="28"/>
        </w:rPr>
        <w:t xml:space="preserve">(ТГ) </w:t>
      </w:r>
      <w:r w:rsidRPr="00EF7487">
        <w:rPr>
          <w:color w:val="auto"/>
          <w:sz w:val="28"/>
          <w:szCs w:val="28"/>
        </w:rPr>
        <w:t xml:space="preserve">про бюджет на відповідний рік. У разі змін складових фактичної вартості заходів, передбачених цією Програмою, кошти виділяються в установленому законом порядку. </w:t>
      </w:r>
    </w:p>
    <w:p w:rsidR="00EF7487" w:rsidRPr="00EF7487" w:rsidRDefault="00EF7487" w:rsidP="00EF7487">
      <w:pPr>
        <w:pStyle w:val="Default"/>
        <w:ind w:firstLine="624"/>
        <w:jc w:val="both"/>
        <w:rPr>
          <w:color w:val="auto"/>
          <w:sz w:val="28"/>
          <w:szCs w:val="28"/>
        </w:rPr>
      </w:pPr>
      <w:r w:rsidRPr="00EF7487">
        <w:rPr>
          <w:color w:val="auto"/>
          <w:sz w:val="28"/>
          <w:szCs w:val="28"/>
        </w:rPr>
        <w:t xml:space="preserve">У ході реалізації заходів Програми можливі корегування,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w:t>
      </w:r>
    </w:p>
    <w:p w:rsidR="00EF7487" w:rsidRPr="00EF7487" w:rsidRDefault="00EF7487" w:rsidP="00EF7487">
      <w:pPr>
        <w:pStyle w:val="Default"/>
        <w:ind w:firstLine="624"/>
        <w:jc w:val="both"/>
        <w:rPr>
          <w:color w:val="auto"/>
          <w:sz w:val="28"/>
          <w:szCs w:val="28"/>
        </w:rPr>
      </w:pPr>
      <w:r w:rsidRPr="00EF7487">
        <w:rPr>
          <w:color w:val="auto"/>
          <w:sz w:val="28"/>
          <w:szCs w:val="28"/>
        </w:rPr>
        <w:t>Рішенням с</w:t>
      </w:r>
      <w:r w:rsidR="00312E58">
        <w:rPr>
          <w:color w:val="auto"/>
          <w:sz w:val="28"/>
          <w:szCs w:val="28"/>
        </w:rPr>
        <w:t>елищної</w:t>
      </w:r>
      <w:r w:rsidRPr="00EF7487">
        <w:rPr>
          <w:color w:val="auto"/>
          <w:sz w:val="28"/>
          <w:szCs w:val="28"/>
        </w:rPr>
        <w:t xml:space="preserve"> ради про затвердження змін до бюджету можуть вноситися додаткові заходи з розвитку житлово-комунального господарства та благоустрою</w:t>
      </w:r>
      <w:r>
        <w:rPr>
          <w:color w:val="auto"/>
          <w:sz w:val="28"/>
          <w:szCs w:val="28"/>
        </w:rPr>
        <w:t xml:space="preserve"> населених пунктів </w:t>
      </w:r>
      <w:r w:rsidR="001476B0">
        <w:rPr>
          <w:sz w:val="28"/>
          <w:szCs w:val="28"/>
        </w:rPr>
        <w:t xml:space="preserve">Линовицької селищної </w:t>
      </w:r>
      <w:r w:rsidRPr="00EF7487">
        <w:rPr>
          <w:color w:val="auto"/>
          <w:sz w:val="28"/>
          <w:szCs w:val="28"/>
        </w:rPr>
        <w:t>ради</w:t>
      </w:r>
      <w:r>
        <w:rPr>
          <w:color w:val="auto"/>
          <w:sz w:val="28"/>
          <w:szCs w:val="28"/>
        </w:rPr>
        <w:t xml:space="preserve"> (ТГ)</w:t>
      </w:r>
      <w:r w:rsidRPr="00EF7487">
        <w:rPr>
          <w:color w:val="auto"/>
          <w:sz w:val="28"/>
          <w:szCs w:val="28"/>
        </w:rPr>
        <w:t xml:space="preserve">. </w:t>
      </w:r>
    </w:p>
    <w:p w:rsidR="00EF7487" w:rsidRDefault="00EF7487" w:rsidP="00EF7487">
      <w:pPr>
        <w:pStyle w:val="Default"/>
        <w:jc w:val="both"/>
        <w:rPr>
          <w:color w:val="auto"/>
          <w:sz w:val="22"/>
          <w:szCs w:val="22"/>
        </w:rPr>
      </w:pPr>
      <w:r w:rsidRPr="00EF7487">
        <w:rPr>
          <w:color w:val="auto"/>
          <w:sz w:val="28"/>
          <w:szCs w:val="28"/>
        </w:rPr>
        <w:t>Головним розпорядником кошт</w:t>
      </w:r>
      <w:r w:rsidR="0071548F">
        <w:rPr>
          <w:color w:val="auto"/>
          <w:sz w:val="28"/>
          <w:szCs w:val="28"/>
        </w:rPr>
        <w:t xml:space="preserve">ів </w:t>
      </w:r>
      <w:r>
        <w:rPr>
          <w:color w:val="auto"/>
          <w:sz w:val="28"/>
          <w:szCs w:val="28"/>
        </w:rPr>
        <w:t xml:space="preserve"> Програми є </w:t>
      </w:r>
      <w:r w:rsidR="007B3FE7">
        <w:rPr>
          <w:sz w:val="28"/>
          <w:szCs w:val="28"/>
        </w:rPr>
        <w:t xml:space="preserve">Линовицька селищна </w:t>
      </w:r>
      <w:r w:rsidRPr="00EF7487">
        <w:rPr>
          <w:color w:val="auto"/>
          <w:sz w:val="28"/>
          <w:szCs w:val="28"/>
        </w:rPr>
        <w:t>рада</w:t>
      </w:r>
      <w:r>
        <w:rPr>
          <w:color w:val="auto"/>
          <w:sz w:val="28"/>
          <w:szCs w:val="28"/>
        </w:rPr>
        <w:t xml:space="preserve"> </w:t>
      </w:r>
      <w:r w:rsidRPr="00EF7487">
        <w:rPr>
          <w:color w:val="auto"/>
          <w:sz w:val="28"/>
          <w:szCs w:val="28"/>
        </w:rPr>
        <w:t>(ТГ</w:t>
      </w:r>
      <w:r w:rsidRPr="00EF7487">
        <w:rPr>
          <w:color w:val="auto"/>
          <w:sz w:val="22"/>
          <w:szCs w:val="22"/>
        </w:rPr>
        <w:t>)</w:t>
      </w:r>
      <w:r>
        <w:rPr>
          <w:color w:val="auto"/>
          <w:sz w:val="22"/>
          <w:szCs w:val="22"/>
        </w:rPr>
        <w:t>.</w:t>
      </w:r>
    </w:p>
    <w:p w:rsidR="00D05837" w:rsidRDefault="00D05837" w:rsidP="00EF7487">
      <w:pPr>
        <w:pStyle w:val="Default"/>
        <w:jc w:val="both"/>
        <w:rPr>
          <w:color w:val="auto"/>
          <w:sz w:val="22"/>
          <w:szCs w:val="22"/>
        </w:rPr>
      </w:pPr>
    </w:p>
    <w:p w:rsidR="00D05837" w:rsidRDefault="00D05837" w:rsidP="00D05837">
      <w:pPr>
        <w:pStyle w:val="western"/>
        <w:ind w:left="1004"/>
        <w:rPr>
          <w:lang w:val="uk-UA"/>
        </w:rPr>
      </w:pPr>
      <w:r w:rsidRPr="00D05837">
        <w:rPr>
          <w:rFonts w:ascii="Times New Roman" w:hAnsi="Times New Roman" w:cs="Times New Roman"/>
          <w:b w:val="0"/>
          <w:bCs w:val="0"/>
          <w:sz w:val="28"/>
          <w:szCs w:val="28"/>
          <w:lang w:val="uk-UA"/>
        </w:rPr>
        <w:t>7.</w:t>
      </w:r>
      <w:r>
        <w:rPr>
          <w:rFonts w:ascii="Times New Roman" w:hAnsi="Times New Roman" w:cs="Times New Roman"/>
          <w:sz w:val="28"/>
          <w:szCs w:val="28"/>
          <w:lang w:val="uk-UA"/>
        </w:rPr>
        <w:t xml:space="preserve"> Координація та контроль за ходом виконанням Програми</w:t>
      </w:r>
    </w:p>
    <w:p w:rsidR="00272497" w:rsidRDefault="00D05837" w:rsidP="00272497">
      <w:pPr>
        <w:pStyle w:val="western"/>
        <w:jc w:val="both"/>
        <w:rPr>
          <w:rFonts w:ascii="Times New Roman" w:hAnsi="Times New Roman" w:cs="Times New Roman"/>
          <w:b w:val="0"/>
          <w:bCs w:val="0"/>
          <w:sz w:val="28"/>
          <w:szCs w:val="28"/>
          <w:lang w:val="uk-UA"/>
        </w:rPr>
      </w:pPr>
      <w:r>
        <w:rPr>
          <w:rFonts w:ascii="Times New Roman" w:hAnsi="Times New Roman" w:cs="Times New Roman"/>
          <w:b w:val="0"/>
          <w:bCs w:val="0"/>
          <w:sz w:val="28"/>
          <w:szCs w:val="28"/>
          <w:lang w:val="uk-UA"/>
        </w:rPr>
        <w:t>Виконання Програми здійснюється шляхом реалізації її заходів.</w:t>
      </w:r>
    </w:p>
    <w:p w:rsidR="00D05837" w:rsidRPr="00D05837" w:rsidRDefault="00272497" w:rsidP="00272497">
      <w:pPr>
        <w:pStyle w:val="western"/>
        <w:jc w:val="both"/>
        <w:rPr>
          <w:lang w:val="uk-UA"/>
        </w:rPr>
      </w:pPr>
      <w:r>
        <w:rPr>
          <w:rFonts w:ascii="Times New Roman" w:hAnsi="Times New Roman" w:cs="Times New Roman"/>
          <w:b w:val="0"/>
          <w:bCs w:val="0"/>
          <w:sz w:val="28"/>
          <w:szCs w:val="28"/>
          <w:lang w:val="uk-UA"/>
        </w:rPr>
        <w:t xml:space="preserve">           </w:t>
      </w:r>
      <w:r w:rsidR="00D05837">
        <w:rPr>
          <w:rFonts w:ascii="Times New Roman" w:hAnsi="Times New Roman" w:cs="Times New Roman"/>
          <w:b w:val="0"/>
          <w:bCs w:val="0"/>
          <w:sz w:val="28"/>
          <w:szCs w:val="28"/>
          <w:lang w:val="uk-UA"/>
        </w:rPr>
        <w:t>Координація та контроль за реалізацією заходів, передбачених Програмою, здійснюється заступниками селищного голови від</w:t>
      </w:r>
      <w:r>
        <w:rPr>
          <w:rFonts w:ascii="Times New Roman" w:hAnsi="Times New Roman" w:cs="Times New Roman"/>
          <w:b w:val="0"/>
          <w:bCs w:val="0"/>
          <w:sz w:val="28"/>
          <w:szCs w:val="28"/>
          <w:lang w:val="uk-UA"/>
        </w:rPr>
        <w:t xml:space="preserve">повідно до розподілу обов’язків.     </w:t>
      </w:r>
      <w:r w:rsidR="00D05837">
        <w:rPr>
          <w:rFonts w:ascii="Times New Roman" w:hAnsi="Times New Roman" w:cs="Times New Roman"/>
          <w:b w:val="0"/>
          <w:bCs w:val="0"/>
          <w:sz w:val="28"/>
          <w:szCs w:val="28"/>
          <w:lang w:val="uk-UA"/>
        </w:rPr>
        <w:t xml:space="preserve">Бухгалтерський відділ селищної ради раз на рік (до 1 </w:t>
      </w:r>
      <w:r w:rsidR="00D05837">
        <w:rPr>
          <w:rFonts w:ascii="Times New Roman" w:hAnsi="Times New Roman" w:cs="Times New Roman"/>
          <w:b w:val="0"/>
          <w:bCs w:val="0"/>
          <w:sz w:val="28"/>
          <w:szCs w:val="28"/>
          <w:lang w:val="uk-UA"/>
        </w:rPr>
        <w:lastRenderedPageBreak/>
        <w:t>лютого) готує та подає профільній комісії селищної ради та до фінансового відділу селищної ради узагальнену інформацію про стан її виконання. Інформація повинна містити дані про виконання показників згідно із додатком 4 Порядку розроблення селищних цільових програм, моніторингу та звітності про їх виконання.</w:t>
      </w:r>
    </w:p>
    <w:p w:rsidR="00272497" w:rsidRDefault="00272497" w:rsidP="00D05837">
      <w:pPr>
        <w:pStyle w:val="western"/>
        <w:spacing w:before="102" w:beforeAutospacing="0" w:after="240"/>
        <w:ind w:left="181" w:firstLine="386"/>
        <w:rPr>
          <w:b w:val="0"/>
          <w:bCs w:val="0"/>
          <w:lang w:val="uk-UA"/>
        </w:rPr>
      </w:pPr>
    </w:p>
    <w:p w:rsidR="009B6845" w:rsidRDefault="009B6845"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D05837" w:rsidRDefault="00D05837" w:rsidP="00EF7487">
      <w:pPr>
        <w:pStyle w:val="Default"/>
        <w:jc w:val="both"/>
        <w:rPr>
          <w:color w:val="auto"/>
          <w:sz w:val="22"/>
          <w:szCs w:val="22"/>
        </w:rPr>
      </w:pPr>
    </w:p>
    <w:p w:rsidR="00FD32D0" w:rsidRDefault="00FD32D0" w:rsidP="00EF7487">
      <w:pPr>
        <w:pStyle w:val="Default"/>
        <w:jc w:val="both"/>
        <w:rPr>
          <w:color w:val="auto"/>
          <w:sz w:val="22"/>
          <w:szCs w:val="22"/>
        </w:rPr>
      </w:pPr>
    </w:p>
    <w:p w:rsidR="0071548F" w:rsidRPr="00D5542C" w:rsidRDefault="0071548F" w:rsidP="00D5542C">
      <w:pPr>
        <w:pStyle w:val="Default"/>
        <w:rPr>
          <w:color w:val="auto"/>
          <w:sz w:val="28"/>
          <w:szCs w:val="28"/>
        </w:rPr>
      </w:pPr>
    </w:p>
    <w:p w:rsidR="00272497" w:rsidRDefault="00FD32D0" w:rsidP="00FD32D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F96ED4" w:rsidRDefault="00272497" w:rsidP="009B6845">
      <w:pPr>
        <w:rPr>
          <w:rFonts w:ascii="Times New Roman" w:hAnsi="Times New Roman" w:cs="Times New Roman"/>
          <w:b/>
          <w:sz w:val="28"/>
          <w:szCs w:val="28"/>
          <w:lang w:val="uk-UA"/>
        </w:rPr>
        <w:sectPr w:rsidR="00F96ED4" w:rsidSect="008438D6">
          <w:pgSz w:w="11906" w:h="16838"/>
          <w:pgMar w:top="1134" w:right="851" w:bottom="992" w:left="1418" w:header="709" w:footer="709" w:gutter="0"/>
          <w:cols w:space="708"/>
          <w:docGrid w:linePitch="360"/>
        </w:sectPr>
      </w:pPr>
      <w:r>
        <w:rPr>
          <w:rFonts w:ascii="Times New Roman" w:hAnsi="Times New Roman" w:cs="Times New Roman"/>
          <w:b/>
          <w:sz w:val="28"/>
          <w:szCs w:val="28"/>
          <w:lang w:val="uk-UA"/>
        </w:rPr>
        <w:t xml:space="preserve">                                                               </w:t>
      </w:r>
    </w:p>
    <w:tbl>
      <w:tblPr>
        <w:tblStyle w:val="a3"/>
        <w:tblpPr w:leftFromText="180" w:rightFromText="180" w:vertAnchor="page" w:horzAnchor="margin" w:tblpY="3469"/>
        <w:tblW w:w="0" w:type="auto"/>
        <w:tblLook w:val="04A0" w:firstRow="1" w:lastRow="0" w:firstColumn="1" w:lastColumn="0" w:noHBand="0" w:noVBand="1"/>
      </w:tblPr>
      <w:tblGrid>
        <w:gridCol w:w="3823"/>
        <w:gridCol w:w="2057"/>
        <w:gridCol w:w="2479"/>
        <w:gridCol w:w="2835"/>
        <w:gridCol w:w="3508"/>
      </w:tblGrid>
      <w:tr w:rsidR="007D2D55" w:rsidTr="001F05F4">
        <w:tc>
          <w:tcPr>
            <w:tcW w:w="3823" w:type="dxa"/>
            <w:vMerge w:val="restart"/>
          </w:tcPr>
          <w:p w:rsidR="007D2D55" w:rsidRPr="009B6845" w:rsidRDefault="007D2D55" w:rsidP="001F05F4">
            <w:pPr>
              <w:pStyle w:val="western"/>
              <w:spacing w:before="0" w:beforeAutospacing="0"/>
              <w:ind w:right="-289"/>
              <w:jc w:val="left"/>
              <w:rPr>
                <w:sz w:val="28"/>
                <w:szCs w:val="28"/>
                <w:lang w:val="uk-UA"/>
              </w:rPr>
            </w:pPr>
            <w:r w:rsidRPr="009B6845">
              <w:rPr>
                <w:rFonts w:ascii="Times New Roman" w:hAnsi="Times New Roman" w:cs="Times New Roman"/>
                <w:sz w:val="28"/>
                <w:szCs w:val="28"/>
                <w:lang w:val="uk-UA"/>
              </w:rPr>
              <w:lastRenderedPageBreak/>
              <w:t>Обсяги коштів,</w:t>
            </w:r>
          </w:p>
          <w:p w:rsidR="007D2D55" w:rsidRPr="009B6845" w:rsidRDefault="007D2D55" w:rsidP="001F05F4">
            <w:pPr>
              <w:pStyle w:val="western"/>
              <w:spacing w:before="0" w:beforeAutospacing="0"/>
              <w:ind w:right="-289"/>
              <w:jc w:val="left"/>
              <w:rPr>
                <w:sz w:val="28"/>
                <w:szCs w:val="28"/>
                <w:lang w:val="uk-UA"/>
              </w:rPr>
            </w:pPr>
            <w:r w:rsidRPr="009B6845">
              <w:rPr>
                <w:rFonts w:ascii="Times New Roman" w:hAnsi="Times New Roman" w:cs="Times New Roman"/>
                <w:sz w:val="28"/>
                <w:szCs w:val="28"/>
                <w:lang w:val="uk-UA"/>
              </w:rPr>
              <w:t>які прогнозується залучити на виконання програми</w:t>
            </w:r>
          </w:p>
          <w:p w:rsidR="007D2D55" w:rsidRPr="00BA655D" w:rsidRDefault="007D2D55" w:rsidP="001F05F4">
            <w:pPr>
              <w:jc w:val="center"/>
              <w:rPr>
                <w:rFonts w:ascii="Times New Roman" w:hAnsi="Times New Roman" w:cs="Times New Roman"/>
                <w:sz w:val="24"/>
                <w:szCs w:val="24"/>
                <w:lang w:val="uk-UA"/>
              </w:rPr>
            </w:pPr>
          </w:p>
        </w:tc>
        <w:tc>
          <w:tcPr>
            <w:tcW w:w="7371" w:type="dxa"/>
            <w:gridSpan w:val="3"/>
          </w:tcPr>
          <w:p w:rsidR="007D2D55" w:rsidRDefault="007D2D55" w:rsidP="001F05F4">
            <w:pPr>
              <w:pStyle w:val="western"/>
              <w:rPr>
                <w:lang w:val="uk-UA"/>
              </w:rPr>
            </w:pPr>
            <w:r>
              <w:rPr>
                <w:rFonts w:ascii="Times New Roman" w:hAnsi="Times New Roman" w:cs="Times New Roman"/>
                <w:sz w:val="28"/>
                <w:szCs w:val="28"/>
                <w:lang w:val="uk-UA"/>
              </w:rPr>
              <w:t>Етапи виконання програми</w:t>
            </w:r>
          </w:p>
          <w:p w:rsidR="007D2D55" w:rsidRDefault="007D2D55" w:rsidP="001F05F4">
            <w:pPr>
              <w:jc w:val="center"/>
              <w:rPr>
                <w:rFonts w:ascii="Times New Roman" w:hAnsi="Times New Roman" w:cs="Times New Roman"/>
                <w:b/>
                <w:sz w:val="28"/>
                <w:szCs w:val="28"/>
                <w:lang w:val="uk-UA"/>
              </w:rPr>
            </w:pPr>
          </w:p>
        </w:tc>
        <w:tc>
          <w:tcPr>
            <w:tcW w:w="3508" w:type="dxa"/>
            <w:vMerge w:val="restart"/>
          </w:tcPr>
          <w:p w:rsidR="004C69BB" w:rsidRDefault="004C69BB" w:rsidP="001F05F4">
            <w:pPr>
              <w:pStyle w:val="western"/>
              <w:rPr>
                <w:lang w:val="uk-UA"/>
              </w:rPr>
            </w:pPr>
            <w:r>
              <w:rPr>
                <w:rFonts w:ascii="Times New Roman" w:hAnsi="Times New Roman" w:cs="Times New Roman"/>
                <w:sz w:val="28"/>
                <w:szCs w:val="28"/>
                <w:lang w:val="uk-UA"/>
              </w:rPr>
              <w:t xml:space="preserve">Усього витрат на виконання програми, </w:t>
            </w:r>
          </w:p>
          <w:p w:rsidR="004C69BB" w:rsidRDefault="004C69BB" w:rsidP="001F05F4">
            <w:pPr>
              <w:pStyle w:val="western"/>
              <w:rPr>
                <w:b w:val="0"/>
                <w:bCs w:val="0"/>
                <w:lang w:val="uk-UA"/>
              </w:rPr>
            </w:pPr>
            <w:r>
              <w:rPr>
                <w:rFonts w:ascii="Times New Roman" w:hAnsi="Times New Roman" w:cs="Times New Roman"/>
                <w:sz w:val="28"/>
                <w:szCs w:val="28"/>
                <w:lang w:val="uk-UA"/>
              </w:rPr>
              <w:t xml:space="preserve">грн. </w:t>
            </w:r>
          </w:p>
          <w:p w:rsidR="007D2D55" w:rsidRDefault="007D2D55" w:rsidP="001F05F4">
            <w:pPr>
              <w:jc w:val="center"/>
              <w:rPr>
                <w:rFonts w:ascii="Times New Roman" w:hAnsi="Times New Roman" w:cs="Times New Roman"/>
                <w:b/>
                <w:sz w:val="28"/>
                <w:szCs w:val="28"/>
                <w:lang w:val="uk-UA"/>
              </w:rPr>
            </w:pPr>
          </w:p>
        </w:tc>
      </w:tr>
      <w:tr w:rsidR="007D2D55" w:rsidTr="001F05F4">
        <w:tc>
          <w:tcPr>
            <w:tcW w:w="3823" w:type="dxa"/>
            <w:vMerge/>
          </w:tcPr>
          <w:p w:rsidR="007D2D55" w:rsidRDefault="007D2D55" w:rsidP="001F05F4">
            <w:pPr>
              <w:jc w:val="center"/>
              <w:rPr>
                <w:rFonts w:ascii="Times New Roman" w:hAnsi="Times New Roman" w:cs="Times New Roman"/>
                <w:b/>
                <w:sz w:val="28"/>
                <w:szCs w:val="28"/>
                <w:lang w:val="uk-UA"/>
              </w:rPr>
            </w:pPr>
          </w:p>
        </w:tc>
        <w:tc>
          <w:tcPr>
            <w:tcW w:w="2057"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2022</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2479"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2023</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2835"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2024</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3508" w:type="dxa"/>
            <w:vMerge/>
          </w:tcPr>
          <w:p w:rsidR="007D2D55" w:rsidRDefault="007D2D55" w:rsidP="001F05F4">
            <w:pPr>
              <w:jc w:val="center"/>
              <w:rPr>
                <w:rFonts w:ascii="Times New Roman" w:hAnsi="Times New Roman" w:cs="Times New Roman"/>
                <w:b/>
                <w:sz w:val="28"/>
                <w:szCs w:val="28"/>
                <w:lang w:val="uk-UA"/>
              </w:rPr>
            </w:pPr>
          </w:p>
        </w:tc>
      </w:tr>
      <w:tr w:rsidR="004C69BB" w:rsidTr="001F05F4">
        <w:tc>
          <w:tcPr>
            <w:tcW w:w="3823" w:type="dxa"/>
          </w:tcPr>
          <w:p w:rsidR="004C69BB" w:rsidRPr="009B6845" w:rsidRDefault="004C69BB" w:rsidP="001F05F4">
            <w:pPr>
              <w:pStyle w:val="western"/>
              <w:spacing w:before="0" w:beforeAutospacing="0"/>
              <w:jc w:val="left"/>
              <w:rPr>
                <w:b w:val="0"/>
                <w:bCs w:val="0"/>
                <w:sz w:val="28"/>
                <w:szCs w:val="28"/>
                <w:lang w:val="uk-UA"/>
              </w:rPr>
            </w:pPr>
            <w:r w:rsidRPr="009B6845">
              <w:rPr>
                <w:rFonts w:ascii="Times New Roman" w:hAnsi="Times New Roman" w:cs="Times New Roman"/>
                <w:b w:val="0"/>
                <w:bCs w:val="0"/>
                <w:sz w:val="28"/>
                <w:szCs w:val="28"/>
                <w:lang w:val="uk-UA"/>
              </w:rPr>
              <w:t>Обсяги ресурсів, усього,</w:t>
            </w:r>
          </w:p>
          <w:p w:rsidR="004C69BB" w:rsidRPr="009B6845" w:rsidRDefault="004C69BB" w:rsidP="001F05F4">
            <w:pPr>
              <w:pStyle w:val="western"/>
              <w:spacing w:before="0" w:beforeAutospacing="0"/>
              <w:jc w:val="left"/>
              <w:rPr>
                <w:b w:val="0"/>
                <w:bCs w:val="0"/>
                <w:sz w:val="28"/>
                <w:szCs w:val="28"/>
                <w:lang w:val="uk-UA"/>
              </w:rPr>
            </w:pPr>
            <w:r w:rsidRPr="009B6845">
              <w:rPr>
                <w:rFonts w:ascii="Times New Roman" w:hAnsi="Times New Roman" w:cs="Times New Roman"/>
                <w:b w:val="0"/>
                <w:bCs w:val="0"/>
                <w:sz w:val="28"/>
                <w:szCs w:val="28"/>
                <w:lang w:val="uk-UA"/>
              </w:rPr>
              <w:t>у тому числі:</w:t>
            </w:r>
          </w:p>
        </w:tc>
        <w:tc>
          <w:tcPr>
            <w:tcW w:w="2057"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999 000</w:t>
            </w:r>
          </w:p>
        </w:tc>
        <w:tc>
          <w:tcPr>
            <w:tcW w:w="2479"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1 051 900</w:t>
            </w:r>
          </w:p>
        </w:tc>
        <w:tc>
          <w:tcPr>
            <w:tcW w:w="2835"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1 104 500</w:t>
            </w:r>
          </w:p>
        </w:tc>
        <w:tc>
          <w:tcPr>
            <w:tcW w:w="3508"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3 155 400,00</w:t>
            </w:r>
          </w:p>
        </w:tc>
      </w:tr>
      <w:tr w:rsidR="004C69BB" w:rsidTr="001F05F4">
        <w:tc>
          <w:tcPr>
            <w:tcW w:w="3823" w:type="dxa"/>
          </w:tcPr>
          <w:p w:rsidR="004C69BB" w:rsidRPr="009B6845" w:rsidRDefault="004C69BB" w:rsidP="001F05F4">
            <w:pPr>
              <w:pStyle w:val="western"/>
              <w:spacing w:before="0" w:beforeAutospacing="0"/>
              <w:ind w:firstLine="255"/>
              <w:jc w:val="left"/>
              <w:rPr>
                <w:b w:val="0"/>
                <w:bCs w:val="0"/>
                <w:sz w:val="28"/>
                <w:szCs w:val="28"/>
                <w:lang w:val="uk-UA"/>
              </w:rPr>
            </w:pPr>
            <w:r w:rsidRPr="009B6845">
              <w:rPr>
                <w:rFonts w:ascii="Times New Roman" w:hAnsi="Times New Roman" w:cs="Times New Roman"/>
                <w:b w:val="0"/>
                <w:bCs w:val="0"/>
                <w:sz w:val="28"/>
                <w:szCs w:val="28"/>
                <w:lang w:val="uk-UA"/>
              </w:rPr>
              <w:t xml:space="preserve">Бюджет територіальної громади </w:t>
            </w:r>
          </w:p>
        </w:tc>
        <w:tc>
          <w:tcPr>
            <w:tcW w:w="2057"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999 000</w:t>
            </w:r>
          </w:p>
        </w:tc>
        <w:tc>
          <w:tcPr>
            <w:tcW w:w="2479"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1 051 900</w:t>
            </w:r>
          </w:p>
        </w:tc>
        <w:tc>
          <w:tcPr>
            <w:tcW w:w="2835"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1 104 500</w:t>
            </w:r>
          </w:p>
        </w:tc>
        <w:tc>
          <w:tcPr>
            <w:tcW w:w="3508"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3 155 400,00</w:t>
            </w:r>
          </w:p>
        </w:tc>
      </w:tr>
      <w:tr w:rsidR="004C69BB" w:rsidTr="001F05F4">
        <w:tc>
          <w:tcPr>
            <w:tcW w:w="3823" w:type="dxa"/>
          </w:tcPr>
          <w:p w:rsidR="004C69BB" w:rsidRPr="009B6845" w:rsidRDefault="004C69BB" w:rsidP="001F05F4">
            <w:pPr>
              <w:pStyle w:val="western"/>
              <w:spacing w:before="0" w:beforeAutospacing="0"/>
              <w:ind w:left="255"/>
              <w:jc w:val="left"/>
              <w:rPr>
                <w:b w:val="0"/>
                <w:bCs w:val="0"/>
                <w:sz w:val="28"/>
                <w:szCs w:val="28"/>
                <w:lang w:val="uk-UA"/>
              </w:rPr>
            </w:pPr>
            <w:r w:rsidRPr="009B6845">
              <w:rPr>
                <w:rFonts w:ascii="Times New Roman" w:hAnsi="Times New Roman" w:cs="Times New Roman"/>
                <w:b w:val="0"/>
                <w:bCs w:val="0"/>
                <w:sz w:val="28"/>
                <w:szCs w:val="28"/>
                <w:lang w:val="uk-UA"/>
              </w:rPr>
              <w:t>- кошти позабюджетних джерел:</w:t>
            </w:r>
          </w:p>
        </w:tc>
        <w:tc>
          <w:tcPr>
            <w:tcW w:w="2057" w:type="dxa"/>
          </w:tcPr>
          <w:p w:rsidR="004C69BB" w:rsidRDefault="004C69BB" w:rsidP="001F05F4">
            <w:pPr>
              <w:jc w:val="center"/>
              <w:rPr>
                <w:rFonts w:ascii="Times New Roman" w:hAnsi="Times New Roman" w:cs="Times New Roman"/>
                <w:b/>
                <w:sz w:val="28"/>
                <w:szCs w:val="28"/>
                <w:lang w:val="uk-UA"/>
              </w:rPr>
            </w:pPr>
          </w:p>
        </w:tc>
        <w:tc>
          <w:tcPr>
            <w:tcW w:w="2479" w:type="dxa"/>
          </w:tcPr>
          <w:p w:rsidR="004C69BB" w:rsidRDefault="004C69BB" w:rsidP="001F05F4">
            <w:pPr>
              <w:jc w:val="center"/>
              <w:rPr>
                <w:rFonts w:ascii="Times New Roman" w:hAnsi="Times New Roman" w:cs="Times New Roman"/>
                <w:b/>
                <w:sz w:val="28"/>
                <w:szCs w:val="28"/>
                <w:lang w:val="uk-UA"/>
              </w:rPr>
            </w:pPr>
          </w:p>
        </w:tc>
        <w:tc>
          <w:tcPr>
            <w:tcW w:w="2835" w:type="dxa"/>
          </w:tcPr>
          <w:p w:rsidR="004C69BB" w:rsidRDefault="004C69BB" w:rsidP="001F05F4">
            <w:pPr>
              <w:jc w:val="center"/>
              <w:rPr>
                <w:rFonts w:ascii="Times New Roman" w:hAnsi="Times New Roman" w:cs="Times New Roman"/>
                <w:b/>
                <w:sz w:val="28"/>
                <w:szCs w:val="28"/>
                <w:lang w:val="uk-UA"/>
              </w:rPr>
            </w:pPr>
          </w:p>
        </w:tc>
        <w:tc>
          <w:tcPr>
            <w:tcW w:w="3508" w:type="dxa"/>
          </w:tcPr>
          <w:p w:rsidR="004C69BB" w:rsidRDefault="004C69BB" w:rsidP="001F05F4">
            <w:pPr>
              <w:jc w:val="center"/>
              <w:rPr>
                <w:rFonts w:ascii="Times New Roman" w:hAnsi="Times New Roman" w:cs="Times New Roman"/>
                <w:b/>
                <w:sz w:val="28"/>
                <w:szCs w:val="28"/>
                <w:lang w:val="uk-UA"/>
              </w:rPr>
            </w:pPr>
          </w:p>
        </w:tc>
      </w:tr>
    </w:tbl>
    <w:p w:rsidR="00E80BB4" w:rsidRPr="001F05F4" w:rsidRDefault="001F05F4" w:rsidP="00E80BB4">
      <w:pPr>
        <w:pStyle w:val="western"/>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                                                                                                                           </w:t>
      </w:r>
      <w:r w:rsidRPr="001F05F4">
        <w:rPr>
          <w:rFonts w:ascii="Times New Roman" w:hAnsi="Times New Roman" w:cs="Times New Roman"/>
          <w:b w:val="0"/>
          <w:sz w:val="28"/>
          <w:szCs w:val="28"/>
          <w:lang w:val="uk-UA"/>
        </w:rPr>
        <w:t>Додаток 1 до Програми</w:t>
      </w:r>
    </w:p>
    <w:p w:rsidR="007C0129" w:rsidRDefault="00E80BB4" w:rsidP="007C0129">
      <w:pPr>
        <w:jc w:val="center"/>
        <w:rPr>
          <w:rFonts w:ascii="Times New Roman" w:hAnsi="Times New Roman" w:cs="Times New Roman"/>
          <w:b/>
          <w:sz w:val="28"/>
          <w:szCs w:val="28"/>
          <w:lang w:val="uk-UA"/>
        </w:rPr>
      </w:pPr>
      <w:r w:rsidRPr="007C0129">
        <w:rPr>
          <w:rFonts w:ascii="Times New Roman" w:hAnsi="Times New Roman" w:cs="Times New Roman"/>
          <w:b/>
          <w:sz w:val="28"/>
          <w:szCs w:val="28"/>
          <w:lang w:val="uk-UA"/>
        </w:rPr>
        <w:t>Ресурсне забезпечення</w:t>
      </w:r>
      <w:r>
        <w:rPr>
          <w:rFonts w:ascii="Times New Roman" w:hAnsi="Times New Roman" w:cs="Times New Roman"/>
          <w:sz w:val="28"/>
          <w:szCs w:val="28"/>
          <w:lang w:val="uk-UA"/>
        </w:rPr>
        <w:t xml:space="preserve"> </w:t>
      </w:r>
      <w:r w:rsidR="007C0129">
        <w:rPr>
          <w:rFonts w:ascii="Times New Roman" w:hAnsi="Times New Roman" w:cs="Times New Roman"/>
          <w:b/>
          <w:sz w:val="28"/>
          <w:szCs w:val="28"/>
          <w:lang w:val="uk-UA"/>
        </w:rPr>
        <w:t xml:space="preserve">Програми розвитку  житлово-комунального  господарства </w:t>
      </w:r>
      <w:r w:rsidR="007C0129" w:rsidRPr="007B3FE7">
        <w:rPr>
          <w:rFonts w:ascii="Times New Roman" w:hAnsi="Times New Roman" w:cs="Times New Roman"/>
          <w:b/>
          <w:sz w:val="28"/>
          <w:szCs w:val="28"/>
        </w:rPr>
        <w:t>Линовицької селищної</w:t>
      </w:r>
      <w:r w:rsidR="007C0129">
        <w:rPr>
          <w:rFonts w:ascii="Times New Roman" w:hAnsi="Times New Roman" w:cs="Times New Roman"/>
          <w:sz w:val="28"/>
          <w:szCs w:val="28"/>
        </w:rPr>
        <w:t xml:space="preserve"> </w:t>
      </w:r>
      <w:r w:rsidR="007C0129">
        <w:rPr>
          <w:rFonts w:ascii="Times New Roman" w:hAnsi="Times New Roman" w:cs="Times New Roman"/>
          <w:b/>
          <w:sz w:val="28"/>
          <w:szCs w:val="28"/>
          <w:lang w:val="uk-UA"/>
        </w:rPr>
        <w:t xml:space="preserve"> територіальної  громади     на  2022-2024 роки</w:t>
      </w:r>
    </w:p>
    <w:p w:rsidR="00E804CB" w:rsidRDefault="00272497" w:rsidP="007C0129">
      <w:pPr>
        <w:pStyle w:val="western"/>
        <w:spacing w:before="0" w:beforeAutospacing="0"/>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          </w:t>
      </w:r>
      <w:bookmarkStart w:id="0" w:name="_GoBack"/>
      <w:bookmarkEnd w:id="0"/>
      <w:r>
        <w:rPr>
          <w:rFonts w:ascii="Times New Roman" w:hAnsi="Times New Roman" w:cs="Times New Roman"/>
          <w:b w:val="0"/>
          <w:sz w:val="28"/>
          <w:szCs w:val="28"/>
          <w:lang w:val="uk-UA"/>
        </w:rPr>
        <w:t xml:space="preserve">             </w:t>
      </w:r>
      <w:r w:rsidR="00E804CB">
        <w:rPr>
          <w:rFonts w:ascii="Times New Roman" w:hAnsi="Times New Roman" w:cs="Times New Roman"/>
          <w:b w:val="0"/>
          <w:sz w:val="28"/>
          <w:szCs w:val="28"/>
          <w:lang w:val="uk-UA"/>
        </w:rPr>
        <w:t xml:space="preserve">                                                                     </w:t>
      </w:r>
      <w:r w:rsidR="004B7438">
        <w:rPr>
          <w:rFonts w:ascii="Times New Roman" w:hAnsi="Times New Roman" w:cs="Times New Roman"/>
          <w:b w:val="0"/>
          <w:sz w:val="28"/>
          <w:szCs w:val="28"/>
          <w:lang w:val="uk-UA"/>
        </w:rPr>
        <w:t xml:space="preserve">                              </w:t>
      </w: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272497" w:rsidRPr="00272497" w:rsidRDefault="00E804CB" w:rsidP="00FD32D0">
      <w:pPr>
        <w:jc w:val="center"/>
        <w:rPr>
          <w:rFonts w:ascii="Times New Roman" w:hAnsi="Times New Roman" w:cs="Times New Roman"/>
          <w:sz w:val="24"/>
          <w:szCs w:val="24"/>
          <w:lang w:val="uk-UA"/>
        </w:rPr>
      </w:pPr>
      <w:r>
        <w:rPr>
          <w:rFonts w:ascii="Times New Roman" w:hAnsi="Times New Roman" w:cs="Times New Roman"/>
          <w:b/>
          <w:sz w:val="28"/>
          <w:szCs w:val="28"/>
          <w:lang w:val="uk-UA"/>
        </w:rPr>
        <w:t xml:space="preserve">                                                                                            </w:t>
      </w:r>
      <w:r w:rsidR="00272497">
        <w:rPr>
          <w:rFonts w:ascii="Times New Roman" w:hAnsi="Times New Roman" w:cs="Times New Roman"/>
          <w:b/>
          <w:sz w:val="28"/>
          <w:szCs w:val="28"/>
          <w:lang w:val="uk-UA"/>
        </w:rPr>
        <w:t xml:space="preserve">  </w:t>
      </w:r>
      <w:r w:rsidR="00272497" w:rsidRPr="00272497">
        <w:rPr>
          <w:rFonts w:ascii="Times New Roman" w:hAnsi="Times New Roman" w:cs="Times New Roman"/>
          <w:sz w:val="24"/>
          <w:szCs w:val="24"/>
          <w:lang w:val="uk-UA"/>
        </w:rPr>
        <w:t>Додаток 2 до Програми</w:t>
      </w:r>
    </w:p>
    <w:p w:rsidR="00EF7487" w:rsidRDefault="00FD32D0" w:rsidP="00FD32D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D003F">
        <w:rPr>
          <w:rFonts w:ascii="Times New Roman" w:hAnsi="Times New Roman" w:cs="Times New Roman"/>
          <w:b/>
          <w:sz w:val="28"/>
          <w:szCs w:val="28"/>
          <w:lang w:val="uk-UA"/>
        </w:rPr>
        <w:t>Заходи  до  П</w:t>
      </w:r>
      <w:r w:rsidR="00EF7487">
        <w:rPr>
          <w:rFonts w:ascii="Times New Roman" w:hAnsi="Times New Roman" w:cs="Times New Roman"/>
          <w:b/>
          <w:sz w:val="28"/>
          <w:szCs w:val="28"/>
          <w:lang w:val="uk-UA"/>
        </w:rPr>
        <w:t xml:space="preserve">рограми розвитку  житлово-комунального  господарства </w:t>
      </w:r>
      <w:r w:rsidR="007B3FE7" w:rsidRPr="007B3FE7">
        <w:rPr>
          <w:rFonts w:ascii="Times New Roman" w:hAnsi="Times New Roman" w:cs="Times New Roman"/>
          <w:b/>
          <w:sz w:val="28"/>
          <w:szCs w:val="28"/>
        </w:rPr>
        <w:t>Линовицької селищної</w:t>
      </w:r>
      <w:r w:rsidR="007B3FE7">
        <w:rPr>
          <w:rFonts w:ascii="Times New Roman" w:hAnsi="Times New Roman" w:cs="Times New Roman"/>
          <w:sz w:val="28"/>
          <w:szCs w:val="28"/>
        </w:rPr>
        <w:t xml:space="preserve"> </w:t>
      </w:r>
      <w:r w:rsidR="00EF7487">
        <w:rPr>
          <w:rFonts w:ascii="Times New Roman" w:hAnsi="Times New Roman" w:cs="Times New Roman"/>
          <w:b/>
          <w:sz w:val="28"/>
          <w:szCs w:val="28"/>
          <w:lang w:val="uk-UA"/>
        </w:rPr>
        <w:t xml:space="preserve"> тер</w:t>
      </w:r>
      <w:r>
        <w:rPr>
          <w:rFonts w:ascii="Times New Roman" w:hAnsi="Times New Roman" w:cs="Times New Roman"/>
          <w:b/>
          <w:sz w:val="28"/>
          <w:szCs w:val="28"/>
          <w:lang w:val="uk-UA"/>
        </w:rPr>
        <w:t xml:space="preserve">иторіальної  громади </w:t>
      </w:r>
      <w:r w:rsidR="004B384E">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на</w:t>
      </w:r>
      <w:r w:rsidR="00EF7487">
        <w:rPr>
          <w:rFonts w:ascii="Times New Roman" w:hAnsi="Times New Roman" w:cs="Times New Roman"/>
          <w:b/>
          <w:sz w:val="28"/>
          <w:szCs w:val="28"/>
          <w:lang w:val="uk-UA"/>
        </w:rPr>
        <w:t xml:space="preserve">  20</w:t>
      </w:r>
      <w:r w:rsidR="007B3FE7">
        <w:rPr>
          <w:rFonts w:ascii="Times New Roman" w:hAnsi="Times New Roman" w:cs="Times New Roman"/>
          <w:b/>
          <w:sz w:val="28"/>
          <w:szCs w:val="28"/>
          <w:lang w:val="uk-UA"/>
        </w:rPr>
        <w:t>2</w:t>
      </w:r>
      <w:r w:rsidR="003578FA">
        <w:rPr>
          <w:rFonts w:ascii="Times New Roman" w:hAnsi="Times New Roman" w:cs="Times New Roman"/>
          <w:b/>
          <w:sz w:val="28"/>
          <w:szCs w:val="28"/>
          <w:lang w:val="uk-UA"/>
        </w:rPr>
        <w:t>2</w:t>
      </w:r>
      <w:r w:rsidR="00EF7487">
        <w:rPr>
          <w:rFonts w:ascii="Times New Roman" w:hAnsi="Times New Roman" w:cs="Times New Roman"/>
          <w:b/>
          <w:sz w:val="28"/>
          <w:szCs w:val="28"/>
          <w:lang w:val="uk-UA"/>
        </w:rPr>
        <w:t>-202</w:t>
      </w:r>
      <w:r w:rsidR="003578FA">
        <w:rPr>
          <w:rFonts w:ascii="Times New Roman" w:hAnsi="Times New Roman" w:cs="Times New Roman"/>
          <w:b/>
          <w:sz w:val="28"/>
          <w:szCs w:val="28"/>
          <w:lang w:val="uk-UA"/>
        </w:rPr>
        <w:t>4</w:t>
      </w:r>
      <w:r w:rsidR="00EF7487">
        <w:rPr>
          <w:rFonts w:ascii="Times New Roman" w:hAnsi="Times New Roman" w:cs="Times New Roman"/>
          <w:b/>
          <w:sz w:val="28"/>
          <w:szCs w:val="28"/>
          <w:lang w:val="uk-UA"/>
        </w:rPr>
        <w:t xml:space="preserve"> роки</w:t>
      </w:r>
    </w:p>
    <w:tbl>
      <w:tblPr>
        <w:tblStyle w:val="a3"/>
        <w:tblW w:w="15452" w:type="dxa"/>
        <w:tblInd w:w="-289" w:type="dxa"/>
        <w:tblLayout w:type="fixed"/>
        <w:tblLook w:val="04A0" w:firstRow="1" w:lastRow="0" w:firstColumn="1" w:lastColumn="0" w:noHBand="0" w:noVBand="1"/>
      </w:tblPr>
      <w:tblGrid>
        <w:gridCol w:w="671"/>
        <w:gridCol w:w="1598"/>
        <w:gridCol w:w="4252"/>
        <w:gridCol w:w="1134"/>
        <w:gridCol w:w="1560"/>
        <w:gridCol w:w="1417"/>
        <w:gridCol w:w="1134"/>
        <w:gridCol w:w="1134"/>
        <w:gridCol w:w="1134"/>
        <w:gridCol w:w="1418"/>
      </w:tblGrid>
      <w:tr w:rsidR="00CC5F29" w:rsidTr="00E804CB">
        <w:trPr>
          <w:trHeight w:val="1180"/>
        </w:trPr>
        <w:tc>
          <w:tcPr>
            <w:tcW w:w="671"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 п/п</w:t>
            </w:r>
          </w:p>
        </w:tc>
        <w:tc>
          <w:tcPr>
            <w:tcW w:w="1598" w:type="dxa"/>
            <w:vMerge w:val="restart"/>
          </w:tcPr>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 xml:space="preserve">Напрями діяльності </w:t>
            </w: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(пріоритетні завдання )</w:t>
            </w:r>
          </w:p>
        </w:tc>
        <w:tc>
          <w:tcPr>
            <w:tcW w:w="4252"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Перелік заходів програми</w:t>
            </w:r>
          </w:p>
          <w:p w:rsidR="00CC5F29" w:rsidRPr="000B1101" w:rsidRDefault="00CC5F29" w:rsidP="00B557C3">
            <w:pPr>
              <w:jc w:val="center"/>
              <w:rPr>
                <w:rFonts w:ascii="Times New Roman" w:hAnsi="Times New Roman" w:cs="Times New Roman"/>
                <w:b/>
                <w:sz w:val="24"/>
                <w:szCs w:val="24"/>
                <w:lang w:val="uk-UA"/>
              </w:rPr>
            </w:pPr>
          </w:p>
        </w:tc>
        <w:tc>
          <w:tcPr>
            <w:tcW w:w="1134"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Строки виконання</w:t>
            </w:r>
          </w:p>
        </w:tc>
        <w:tc>
          <w:tcPr>
            <w:tcW w:w="1560"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виконавці</w:t>
            </w:r>
          </w:p>
        </w:tc>
        <w:tc>
          <w:tcPr>
            <w:tcW w:w="1417"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Джерела фінасування</w:t>
            </w:r>
          </w:p>
        </w:tc>
        <w:tc>
          <w:tcPr>
            <w:tcW w:w="3402" w:type="dxa"/>
            <w:gridSpan w:val="3"/>
          </w:tcPr>
          <w:p w:rsidR="00CC5F29" w:rsidRPr="000B1101" w:rsidRDefault="00CC5F29" w:rsidP="00B557C3">
            <w:pPr>
              <w:rPr>
                <w:rFonts w:ascii="Times New Roman" w:hAnsi="Times New Roman" w:cs="Times New Roman"/>
                <w:b/>
                <w:sz w:val="24"/>
                <w:szCs w:val="24"/>
                <w:lang w:val="uk-UA"/>
              </w:rPr>
            </w:pPr>
          </w:p>
          <w:p w:rsidR="00CC5F29" w:rsidRPr="000B1101" w:rsidRDefault="000B1101"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Орієнтовні обсяги фінансування грн. , у тому числі</w:t>
            </w:r>
          </w:p>
        </w:tc>
        <w:tc>
          <w:tcPr>
            <w:tcW w:w="1418"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0B1101" w:rsidP="00D11788">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ВСЬОГО</w:t>
            </w:r>
          </w:p>
        </w:tc>
      </w:tr>
      <w:tr w:rsidR="00CC5F29" w:rsidTr="00E804CB">
        <w:trPr>
          <w:trHeight w:val="70"/>
        </w:trPr>
        <w:tc>
          <w:tcPr>
            <w:tcW w:w="671" w:type="dxa"/>
            <w:vMerge/>
          </w:tcPr>
          <w:p w:rsidR="00CC5F29" w:rsidRPr="004325A5" w:rsidRDefault="00CC5F29" w:rsidP="00B557C3">
            <w:pPr>
              <w:jc w:val="center"/>
              <w:rPr>
                <w:rFonts w:ascii="Times New Roman" w:hAnsi="Times New Roman" w:cs="Times New Roman"/>
                <w:sz w:val="24"/>
                <w:szCs w:val="24"/>
                <w:lang w:val="uk-UA"/>
              </w:rPr>
            </w:pPr>
          </w:p>
        </w:tc>
        <w:tc>
          <w:tcPr>
            <w:tcW w:w="1598" w:type="dxa"/>
            <w:vMerge/>
          </w:tcPr>
          <w:p w:rsidR="00CC5F29" w:rsidRPr="004325A5" w:rsidRDefault="00CC5F29" w:rsidP="00B557C3">
            <w:pPr>
              <w:jc w:val="both"/>
              <w:rPr>
                <w:rFonts w:ascii="Times New Roman" w:hAnsi="Times New Roman" w:cs="Times New Roman"/>
                <w:sz w:val="24"/>
                <w:szCs w:val="24"/>
                <w:lang w:val="uk-UA"/>
              </w:rPr>
            </w:pPr>
          </w:p>
        </w:tc>
        <w:tc>
          <w:tcPr>
            <w:tcW w:w="4252" w:type="dxa"/>
            <w:vMerge/>
          </w:tcPr>
          <w:p w:rsidR="00CC5F29" w:rsidRPr="004325A5" w:rsidRDefault="00CC5F29" w:rsidP="00B557C3">
            <w:pPr>
              <w:jc w:val="both"/>
              <w:rPr>
                <w:rFonts w:ascii="Times New Roman" w:hAnsi="Times New Roman" w:cs="Times New Roman"/>
                <w:sz w:val="24"/>
                <w:szCs w:val="24"/>
                <w:lang w:val="uk-UA"/>
              </w:rPr>
            </w:pPr>
          </w:p>
        </w:tc>
        <w:tc>
          <w:tcPr>
            <w:tcW w:w="1134" w:type="dxa"/>
            <w:vMerge/>
          </w:tcPr>
          <w:p w:rsidR="00CC5F29" w:rsidRDefault="00CC5F29" w:rsidP="00B557C3">
            <w:pPr>
              <w:jc w:val="center"/>
              <w:rPr>
                <w:rFonts w:ascii="Times New Roman" w:hAnsi="Times New Roman" w:cs="Times New Roman"/>
                <w:sz w:val="24"/>
                <w:szCs w:val="24"/>
                <w:lang w:val="uk-UA"/>
              </w:rPr>
            </w:pPr>
          </w:p>
        </w:tc>
        <w:tc>
          <w:tcPr>
            <w:tcW w:w="1560" w:type="dxa"/>
            <w:vMerge/>
          </w:tcPr>
          <w:p w:rsidR="00CC5F29" w:rsidRDefault="00CC5F29" w:rsidP="00B557C3">
            <w:pPr>
              <w:jc w:val="center"/>
              <w:rPr>
                <w:rFonts w:ascii="Times New Roman" w:hAnsi="Times New Roman" w:cs="Times New Roman"/>
                <w:sz w:val="24"/>
                <w:szCs w:val="24"/>
                <w:lang w:val="uk-UA"/>
              </w:rPr>
            </w:pPr>
          </w:p>
        </w:tc>
        <w:tc>
          <w:tcPr>
            <w:tcW w:w="1417" w:type="dxa"/>
            <w:vMerge/>
          </w:tcPr>
          <w:p w:rsidR="00CC5F29" w:rsidRDefault="00CC5F29" w:rsidP="00B557C3">
            <w:pPr>
              <w:jc w:val="center"/>
              <w:rPr>
                <w:rFonts w:ascii="Times New Roman" w:hAnsi="Times New Roman" w:cs="Times New Roman"/>
                <w:sz w:val="24"/>
                <w:szCs w:val="24"/>
                <w:lang w:val="uk-UA"/>
              </w:rPr>
            </w:pP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2022 р</w:t>
            </w: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2023 р</w:t>
            </w: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2024 р</w:t>
            </w:r>
          </w:p>
        </w:tc>
        <w:tc>
          <w:tcPr>
            <w:tcW w:w="1418" w:type="dxa"/>
            <w:vMerge/>
          </w:tcPr>
          <w:p w:rsidR="00CC5F29" w:rsidRPr="004325A5" w:rsidRDefault="00CC5F29" w:rsidP="00B557C3">
            <w:pPr>
              <w:jc w:val="center"/>
              <w:rPr>
                <w:rFonts w:ascii="Times New Roman" w:hAnsi="Times New Roman" w:cs="Times New Roman"/>
                <w:sz w:val="24"/>
                <w:szCs w:val="24"/>
                <w:lang w:val="uk-UA"/>
              </w:rPr>
            </w:pPr>
          </w:p>
        </w:tc>
      </w:tr>
      <w:tr w:rsidR="004A0307" w:rsidTr="00E804CB">
        <w:trPr>
          <w:trHeight w:val="983"/>
        </w:trPr>
        <w:tc>
          <w:tcPr>
            <w:tcW w:w="671" w:type="dxa"/>
          </w:tcPr>
          <w:p w:rsidR="004A0307" w:rsidRPr="004325A5" w:rsidRDefault="004A0307" w:rsidP="00B557C3">
            <w:pPr>
              <w:jc w:val="center"/>
              <w:rPr>
                <w:rFonts w:ascii="Times New Roman" w:hAnsi="Times New Roman" w:cs="Times New Roman"/>
                <w:sz w:val="24"/>
                <w:szCs w:val="24"/>
                <w:lang w:val="uk-UA"/>
              </w:rPr>
            </w:pPr>
            <w:r w:rsidRPr="004325A5">
              <w:rPr>
                <w:rFonts w:ascii="Times New Roman" w:hAnsi="Times New Roman" w:cs="Times New Roman"/>
                <w:sz w:val="24"/>
                <w:szCs w:val="24"/>
                <w:lang w:val="uk-UA"/>
              </w:rPr>
              <w:t>1.</w:t>
            </w:r>
          </w:p>
        </w:tc>
        <w:tc>
          <w:tcPr>
            <w:tcW w:w="1598" w:type="dxa"/>
            <w:vMerge w:val="restart"/>
          </w:tcPr>
          <w:p w:rsidR="004A0307" w:rsidRPr="004325A5" w:rsidRDefault="007C0129" w:rsidP="00B557C3">
            <w:pPr>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4A0307" w:rsidRPr="004A0307">
              <w:rPr>
                <w:rFonts w:ascii="Times New Roman" w:hAnsi="Times New Roman" w:cs="Times New Roman"/>
                <w:sz w:val="24"/>
                <w:szCs w:val="24"/>
              </w:rPr>
              <w:t>еалізація комплексу заходів щодо забезпечення утримання в належному санітарно-технічному стані території Линовицької селищної ради та</w:t>
            </w:r>
            <w:r w:rsidR="004A0307" w:rsidRPr="00EB28BF">
              <w:rPr>
                <w:sz w:val="28"/>
                <w:szCs w:val="28"/>
              </w:rPr>
              <w:t xml:space="preserve"> </w:t>
            </w:r>
            <w:r w:rsidR="004A0307" w:rsidRPr="004A0307">
              <w:rPr>
                <w:rFonts w:ascii="Times New Roman" w:hAnsi="Times New Roman" w:cs="Times New Roman"/>
                <w:sz w:val="24"/>
                <w:szCs w:val="24"/>
              </w:rPr>
              <w:t>покращення його естетичного вигляду</w:t>
            </w:r>
          </w:p>
        </w:tc>
        <w:tc>
          <w:tcPr>
            <w:tcW w:w="4252" w:type="dxa"/>
          </w:tcPr>
          <w:p w:rsidR="004A0307" w:rsidRPr="004325A5" w:rsidRDefault="004A0307" w:rsidP="00B557C3">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Приведення у відповідність правоустановчі документи на об’єкти комунальної власності</w:t>
            </w:r>
          </w:p>
        </w:tc>
        <w:tc>
          <w:tcPr>
            <w:tcW w:w="1134"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2022-2024 </w:t>
            </w:r>
          </w:p>
        </w:tc>
        <w:tc>
          <w:tcPr>
            <w:tcW w:w="1560"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Селищний бюджет</w:t>
            </w:r>
          </w:p>
        </w:tc>
        <w:tc>
          <w:tcPr>
            <w:tcW w:w="1134" w:type="dxa"/>
          </w:tcPr>
          <w:p w:rsidR="004A0307" w:rsidRPr="004325A5"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19 000</w:t>
            </w:r>
          </w:p>
        </w:tc>
        <w:tc>
          <w:tcPr>
            <w:tcW w:w="1134" w:type="dxa"/>
          </w:tcPr>
          <w:p w:rsidR="004A0307" w:rsidRPr="00F27FB6" w:rsidRDefault="004A0307" w:rsidP="00B557C3">
            <w:pPr>
              <w:jc w:val="center"/>
              <w:rPr>
                <w:rFonts w:ascii="Times New Roman" w:hAnsi="Times New Roman" w:cs="Times New Roman"/>
                <w:lang w:val="uk-UA"/>
              </w:rPr>
            </w:pPr>
            <w:r>
              <w:rPr>
                <w:rFonts w:ascii="Times New Roman" w:hAnsi="Times New Roman" w:cs="Times New Roman"/>
                <w:lang w:val="uk-UA"/>
              </w:rPr>
              <w:t>18 500</w:t>
            </w:r>
          </w:p>
        </w:tc>
        <w:tc>
          <w:tcPr>
            <w:tcW w:w="1134" w:type="dxa"/>
          </w:tcPr>
          <w:p w:rsidR="004A0307" w:rsidRPr="00F27FB6" w:rsidRDefault="004A0307" w:rsidP="00B557C3">
            <w:pPr>
              <w:jc w:val="center"/>
              <w:rPr>
                <w:rFonts w:ascii="Times New Roman" w:hAnsi="Times New Roman" w:cs="Times New Roman"/>
                <w:lang w:val="uk-UA"/>
              </w:rPr>
            </w:pPr>
            <w:r>
              <w:rPr>
                <w:rFonts w:ascii="Times New Roman" w:hAnsi="Times New Roman" w:cs="Times New Roman"/>
                <w:lang w:val="uk-UA"/>
              </w:rPr>
              <w:t>12 500</w:t>
            </w:r>
          </w:p>
        </w:tc>
        <w:tc>
          <w:tcPr>
            <w:tcW w:w="1418" w:type="dxa"/>
          </w:tcPr>
          <w:p w:rsidR="004A0307" w:rsidRPr="00F27FB6" w:rsidRDefault="004A0307" w:rsidP="00B557C3">
            <w:pPr>
              <w:jc w:val="center"/>
              <w:rPr>
                <w:rFonts w:ascii="Times New Roman" w:hAnsi="Times New Roman" w:cs="Times New Roman"/>
                <w:lang w:val="uk-UA"/>
              </w:rPr>
            </w:pPr>
            <w:r w:rsidRPr="00F27FB6">
              <w:rPr>
                <w:rFonts w:ascii="Times New Roman" w:hAnsi="Times New Roman" w:cs="Times New Roman"/>
                <w:lang w:val="uk-UA"/>
              </w:rPr>
              <w:t>50 000,0</w:t>
            </w:r>
          </w:p>
        </w:tc>
      </w:tr>
      <w:tr w:rsidR="004A0307" w:rsidRPr="004B013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2</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Ремонт водонапірної башти за адресою: вулиця Шкільна в смт. Линовиця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F03233" w:rsidRDefault="004A0307" w:rsidP="008272EF">
            <w:pPr>
              <w:jc w:val="center"/>
              <w:rPr>
                <w:rFonts w:ascii="Times New Roman" w:hAnsi="Times New Roman" w:cs="Times New Roman"/>
                <w:lang w:val="uk-UA"/>
              </w:rPr>
            </w:pPr>
            <w:r w:rsidRPr="00F03233">
              <w:rPr>
                <w:rFonts w:ascii="Times New Roman" w:hAnsi="Times New Roman" w:cs="Times New Roman"/>
                <w:lang w:val="uk-UA"/>
              </w:rPr>
              <w:t>100 000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300 000,00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Виготовлення проектно-кошторисної документації та експертного звіту на реконструкцію зовнішніх мереж водопостачання смт Линовиця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200359"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110 400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150 000</w:t>
            </w:r>
          </w:p>
        </w:tc>
        <w:tc>
          <w:tcPr>
            <w:tcW w:w="1418"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3</w:t>
            </w:r>
            <w:r w:rsidRPr="00F27FB6">
              <w:rPr>
                <w:rFonts w:ascii="Times New Roman" w:hAnsi="Times New Roman" w:cs="Times New Roman"/>
                <w:lang w:val="uk-UA"/>
              </w:rPr>
              <w:t>10 400 ,00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Виявлення безхазяйного майна на території Линовицької селищної ради (ТГ)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8015B5" w:rsidRDefault="004A0307" w:rsidP="008272EF">
            <w:pPr>
              <w:jc w:val="center"/>
              <w:rPr>
                <w:rFonts w:ascii="Times New Roman" w:hAnsi="Times New Roman" w:cs="Times New Roman"/>
                <w:lang w:val="uk-UA"/>
              </w:rPr>
            </w:pPr>
            <w:r w:rsidRPr="008015B5">
              <w:rPr>
                <w:rFonts w:ascii="Times New Roman" w:hAnsi="Times New Roman" w:cs="Times New Roman"/>
                <w:lang w:val="uk-UA"/>
              </w:rPr>
              <w:t>20 000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45 000,00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 xml:space="preserve">Виготовлення схеми санітарного очищення населених пунктів території Линовицької селищної ради (ТГ) </w:t>
            </w:r>
            <w:r w:rsidRPr="004325A5">
              <w:rPr>
                <w:rFonts w:ascii="Times New Roman" w:hAnsi="Times New Roman" w:cs="Times New Roman"/>
                <w:sz w:val="24"/>
                <w:szCs w:val="24"/>
                <w:lang w:val="uk-UA"/>
              </w:rPr>
              <w:lastRenderedPageBreak/>
              <w:t>Прилуцького району Чернігівської області</w:t>
            </w:r>
          </w:p>
        </w:tc>
        <w:tc>
          <w:tcPr>
            <w:tcW w:w="1134" w:type="dxa"/>
          </w:tcPr>
          <w:p w:rsidR="004A0307" w:rsidRDefault="004A0307" w:rsidP="008272EF">
            <w:pPr>
              <w:jc w:val="center"/>
              <w:rPr>
                <w:rFonts w:ascii="Times New Roman" w:hAnsi="Times New Roman" w:cs="Times New Roman"/>
                <w:lang w:val="uk-UA"/>
              </w:rPr>
            </w:pPr>
            <w:r>
              <w:rPr>
                <w:rFonts w:ascii="Times New Roman" w:hAnsi="Times New Roman" w:cs="Times New Roman"/>
                <w:lang w:val="uk-UA"/>
              </w:rPr>
              <w:lastRenderedPageBreak/>
              <w:t>2023-2024</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8015B5" w:rsidRDefault="004A0307" w:rsidP="008272E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100 000,00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Придбання машини для збору та транспортування твердих побутових відходів</w:t>
            </w:r>
          </w:p>
        </w:tc>
        <w:tc>
          <w:tcPr>
            <w:tcW w:w="1134" w:type="dxa"/>
          </w:tcPr>
          <w:p w:rsidR="004A0307" w:rsidRDefault="004A0307" w:rsidP="008272EF">
            <w:pPr>
              <w:jc w:val="center"/>
              <w:rPr>
                <w:rFonts w:ascii="Times New Roman" w:hAnsi="Times New Roman" w:cs="Times New Roman"/>
                <w:lang w:val="uk-UA"/>
              </w:rPr>
            </w:pPr>
            <w:r>
              <w:rPr>
                <w:rFonts w:ascii="Times New Roman" w:hAnsi="Times New Roman" w:cs="Times New Roman"/>
                <w:sz w:val="24"/>
                <w:szCs w:val="24"/>
                <w:lang w:val="uk-UA"/>
              </w:rPr>
              <w:t>2022-2024</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lang w:val="uk-UA"/>
              </w:rPr>
              <w:t>600 000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600 000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600 000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 xml:space="preserve">1 </w:t>
            </w:r>
            <w:r>
              <w:rPr>
                <w:rFonts w:ascii="Times New Roman" w:hAnsi="Times New Roman" w:cs="Times New Roman"/>
                <w:lang w:val="uk-UA"/>
              </w:rPr>
              <w:t>8</w:t>
            </w:r>
            <w:r w:rsidRPr="00F27FB6">
              <w:rPr>
                <w:rFonts w:ascii="Times New Roman" w:hAnsi="Times New Roman" w:cs="Times New Roman"/>
                <w:lang w:val="uk-UA"/>
              </w:rPr>
              <w:t>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Придбання обладнання (контейнерів, урн) для розподільного збирання твердих побутових відходів</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1C33E5" w:rsidRDefault="004A0307" w:rsidP="008272EF">
            <w:pPr>
              <w:jc w:val="center"/>
              <w:rPr>
                <w:rFonts w:ascii="Times New Roman" w:hAnsi="Times New Roman" w:cs="Times New Roman"/>
                <w:lang w:val="uk-UA"/>
              </w:rPr>
            </w:pPr>
            <w:r w:rsidRPr="001C33E5">
              <w:rPr>
                <w:rFonts w:ascii="Times New Roman" w:hAnsi="Times New Roman" w:cs="Times New Roman"/>
                <w:lang w:val="uk-UA"/>
              </w:rPr>
              <w:t>40 000</w:t>
            </w:r>
          </w:p>
        </w:tc>
        <w:tc>
          <w:tcPr>
            <w:tcW w:w="1134" w:type="dxa"/>
          </w:tcPr>
          <w:p w:rsidR="004A0307" w:rsidRPr="001C33E5" w:rsidRDefault="004A0307" w:rsidP="008272EF">
            <w:pPr>
              <w:jc w:val="center"/>
              <w:rPr>
                <w:rFonts w:ascii="Times New Roman" w:hAnsi="Times New Roman" w:cs="Times New Roman"/>
                <w:lang w:val="uk-UA"/>
              </w:rPr>
            </w:pPr>
            <w:r w:rsidRPr="001C33E5">
              <w:rPr>
                <w:rFonts w:ascii="Times New Roman" w:hAnsi="Times New Roman" w:cs="Times New Roman"/>
                <w:lang w:val="uk-UA"/>
              </w:rPr>
              <w:t>30 000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30 000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100 000,00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8</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Будівництво контейнерних майданчиків</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981F43" w:rsidRDefault="004A0307" w:rsidP="008272EF">
            <w:pPr>
              <w:jc w:val="center"/>
              <w:rPr>
                <w:rFonts w:ascii="Times New Roman" w:hAnsi="Times New Roman" w:cs="Times New Roman"/>
                <w:lang w:val="uk-UA"/>
              </w:rPr>
            </w:pPr>
            <w:r w:rsidRPr="00981F43">
              <w:rPr>
                <w:rFonts w:ascii="Times New Roman" w:hAnsi="Times New Roman" w:cs="Times New Roman"/>
                <w:lang w:val="uk-UA"/>
              </w:rPr>
              <w:t>20 000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50 000,00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Оплата послуг  наданих КП «Світанок»</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981F43" w:rsidRDefault="004A0307" w:rsidP="008272EF">
            <w:pPr>
              <w:jc w:val="center"/>
              <w:rPr>
                <w:rFonts w:ascii="Times New Roman" w:hAnsi="Times New Roman" w:cs="Times New Roman"/>
                <w:lang w:val="uk-UA"/>
              </w:rPr>
            </w:pPr>
            <w:r w:rsidRPr="00981F43">
              <w:rPr>
                <w:rFonts w:ascii="Times New Roman" w:hAnsi="Times New Roman" w:cs="Times New Roman"/>
                <w:lang w:val="uk-UA"/>
              </w:rPr>
              <w:t>150 000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113 000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137 000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400 000,00</w:t>
            </w:r>
          </w:p>
        </w:tc>
      </w:tr>
      <w:tr w:rsidR="00AB6262" w:rsidTr="00E804CB">
        <w:trPr>
          <w:trHeight w:val="397"/>
        </w:trPr>
        <w:tc>
          <w:tcPr>
            <w:tcW w:w="671" w:type="dxa"/>
          </w:tcPr>
          <w:p w:rsidR="00AB6262" w:rsidRPr="004325A5" w:rsidRDefault="00AB6262" w:rsidP="00B557C3">
            <w:pPr>
              <w:jc w:val="center"/>
              <w:rPr>
                <w:rFonts w:ascii="Times New Roman" w:hAnsi="Times New Roman" w:cs="Times New Roman"/>
                <w:sz w:val="24"/>
                <w:szCs w:val="24"/>
                <w:lang w:val="uk-UA"/>
              </w:rPr>
            </w:pPr>
          </w:p>
        </w:tc>
        <w:tc>
          <w:tcPr>
            <w:tcW w:w="1598" w:type="dxa"/>
          </w:tcPr>
          <w:p w:rsidR="00AB6262" w:rsidRPr="004325A5" w:rsidRDefault="00AB6262" w:rsidP="00B557C3">
            <w:pPr>
              <w:jc w:val="both"/>
              <w:rPr>
                <w:rFonts w:ascii="Times New Roman" w:hAnsi="Times New Roman" w:cs="Times New Roman"/>
                <w:b/>
                <w:sz w:val="24"/>
                <w:szCs w:val="24"/>
                <w:lang w:val="uk-UA"/>
              </w:rPr>
            </w:pPr>
          </w:p>
        </w:tc>
        <w:tc>
          <w:tcPr>
            <w:tcW w:w="4252" w:type="dxa"/>
          </w:tcPr>
          <w:p w:rsidR="00AB6262" w:rsidRPr="004325A5" w:rsidRDefault="00AB6262" w:rsidP="00B557C3">
            <w:pPr>
              <w:jc w:val="both"/>
              <w:rPr>
                <w:rFonts w:ascii="Times New Roman" w:hAnsi="Times New Roman" w:cs="Times New Roman"/>
                <w:b/>
                <w:sz w:val="24"/>
                <w:szCs w:val="24"/>
                <w:lang w:val="uk-UA"/>
              </w:rPr>
            </w:pPr>
            <w:r w:rsidRPr="004325A5">
              <w:rPr>
                <w:rFonts w:ascii="Times New Roman" w:hAnsi="Times New Roman" w:cs="Times New Roman"/>
                <w:b/>
                <w:sz w:val="24"/>
                <w:szCs w:val="24"/>
                <w:lang w:val="uk-UA"/>
              </w:rPr>
              <w:t>Всього  (грн.)</w:t>
            </w:r>
          </w:p>
        </w:tc>
        <w:tc>
          <w:tcPr>
            <w:tcW w:w="1134" w:type="dxa"/>
          </w:tcPr>
          <w:p w:rsidR="00AB6262" w:rsidRPr="00F27FB6" w:rsidRDefault="00AB6262" w:rsidP="00B557C3">
            <w:pPr>
              <w:jc w:val="center"/>
              <w:rPr>
                <w:rFonts w:ascii="Times New Roman" w:hAnsi="Times New Roman" w:cs="Times New Roman"/>
                <w:b/>
                <w:sz w:val="20"/>
                <w:szCs w:val="20"/>
                <w:lang w:val="uk-UA"/>
              </w:rPr>
            </w:pPr>
          </w:p>
        </w:tc>
        <w:tc>
          <w:tcPr>
            <w:tcW w:w="1560" w:type="dxa"/>
          </w:tcPr>
          <w:p w:rsidR="00AB6262" w:rsidRPr="00F27FB6" w:rsidRDefault="00AB6262" w:rsidP="00B557C3">
            <w:pPr>
              <w:jc w:val="center"/>
              <w:rPr>
                <w:rFonts w:ascii="Times New Roman" w:hAnsi="Times New Roman" w:cs="Times New Roman"/>
                <w:b/>
                <w:sz w:val="20"/>
                <w:szCs w:val="20"/>
                <w:lang w:val="uk-UA"/>
              </w:rPr>
            </w:pPr>
          </w:p>
        </w:tc>
        <w:tc>
          <w:tcPr>
            <w:tcW w:w="1417" w:type="dxa"/>
          </w:tcPr>
          <w:p w:rsidR="00AB6262" w:rsidRPr="00F27FB6" w:rsidRDefault="00AB6262" w:rsidP="00B557C3">
            <w:pPr>
              <w:jc w:val="center"/>
              <w:rPr>
                <w:rFonts w:ascii="Times New Roman" w:hAnsi="Times New Roman" w:cs="Times New Roman"/>
                <w:b/>
                <w:sz w:val="20"/>
                <w:szCs w:val="20"/>
                <w:lang w:val="uk-UA"/>
              </w:rPr>
            </w:pPr>
          </w:p>
        </w:tc>
        <w:tc>
          <w:tcPr>
            <w:tcW w:w="1134" w:type="dxa"/>
          </w:tcPr>
          <w:p w:rsidR="00AB6262" w:rsidRPr="00F27FB6" w:rsidRDefault="00AB6262" w:rsidP="00B557C3">
            <w:pPr>
              <w:jc w:val="center"/>
              <w:rPr>
                <w:rFonts w:ascii="Times New Roman" w:hAnsi="Times New Roman" w:cs="Times New Roman"/>
                <w:b/>
                <w:sz w:val="20"/>
                <w:szCs w:val="20"/>
                <w:lang w:val="uk-UA"/>
              </w:rPr>
            </w:pPr>
            <w:r w:rsidRPr="00F27FB6">
              <w:rPr>
                <w:rFonts w:ascii="Times New Roman" w:hAnsi="Times New Roman" w:cs="Times New Roman"/>
                <w:b/>
                <w:sz w:val="20"/>
                <w:szCs w:val="20"/>
                <w:lang w:val="uk-UA"/>
              </w:rPr>
              <w:t>999 000</w:t>
            </w:r>
          </w:p>
        </w:tc>
        <w:tc>
          <w:tcPr>
            <w:tcW w:w="1134" w:type="dxa"/>
          </w:tcPr>
          <w:p w:rsidR="00AB6262" w:rsidRPr="00F27FB6" w:rsidRDefault="00AB6262" w:rsidP="00B557C3">
            <w:pPr>
              <w:jc w:val="center"/>
              <w:rPr>
                <w:rFonts w:ascii="Times New Roman" w:hAnsi="Times New Roman" w:cs="Times New Roman"/>
                <w:b/>
                <w:sz w:val="20"/>
                <w:szCs w:val="20"/>
                <w:lang w:val="uk-UA"/>
              </w:rPr>
            </w:pPr>
            <w:r>
              <w:rPr>
                <w:rFonts w:ascii="Times New Roman" w:hAnsi="Times New Roman" w:cs="Times New Roman"/>
                <w:b/>
                <w:sz w:val="20"/>
                <w:szCs w:val="20"/>
                <w:lang w:val="uk-UA"/>
              </w:rPr>
              <w:t>1 051 900</w:t>
            </w:r>
          </w:p>
        </w:tc>
        <w:tc>
          <w:tcPr>
            <w:tcW w:w="1134" w:type="dxa"/>
          </w:tcPr>
          <w:p w:rsidR="00AB6262" w:rsidRPr="00F27FB6" w:rsidRDefault="00AB6262" w:rsidP="00403E24">
            <w:pPr>
              <w:jc w:val="center"/>
              <w:rPr>
                <w:rFonts w:ascii="Times New Roman" w:hAnsi="Times New Roman" w:cs="Times New Roman"/>
                <w:b/>
                <w:sz w:val="20"/>
                <w:szCs w:val="20"/>
                <w:lang w:val="uk-UA"/>
              </w:rPr>
            </w:pPr>
            <w:r>
              <w:rPr>
                <w:rFonts w:ascii="Times New Roman" w:hAnsi="Times New Roman" w:cs="Times New Roman"/>
                <w:b/>
                <w:sz w:val="20"/>
                <w:szCs w:val="20"/>
                <w:lang w:val="uk-UA"/>
              </w:rPr>
              <w:t>1 104 500</w:t>
            </w:r>
          </w:p>
        </w:tc>
        <w:tc>
          <w:tcPr>
            <w:tcW w:w="1418" w:type="dxa"/>
          </w:tcPr>
          <w:p w:rsidR="00AB6262" w:rsidRPr="00F27FB6" w:rsidRDefault="00AB6262" w:rsidP="00B557C3">
            <w:pPr>
              <w:jc w:val="center"/>
              <w:rPr>
                <w:rFonts w:ascii="Times New Roman" w:hAnsi="Times New Roman" w:cs="Times New Roman"/>
                <w:b/>
                <w:sz w:val="20"/>
                <w:szCs w:val="20"/>
                <w:lang w:val="uk-UA"/>
              </w:rPr>
            </w:pPr>
            <w:r w:rsidRPr="00F27FB6">
              <w:rPr>
                <w:rFonts w:ascii="Times New Roman" w:hAnsi="Times New Roman" w:cs="Times New Roman"/>
                <w:b/>
                <w:sz w:val="20"/>
                <w:szCs w:val="20"/>
                <w:lang w:val="uk-UA"/>
              </w:rPr>
              <w:t>3 155 400,00</w:t>
            </w:r>
          </w:p>
        </w:tc>
      </w:tr>
    </w:tbl>
    <w:p w:rsidR="00905FB7" w:rsidRDefault="00905FB7" w:rsidP="00312E58">
      <w:pPr>
        <w:pStyle w:val="a6"/>
        <w:shd w:val="clear" w:color="auto" w:fill="FFFFFF"/>
        <w:spacing w:before="0" w:beforeAutospacing="0" w:after="0" w:afterAutospacing="0" w:line="270" w:lineRule="atLeast"/>
        <w:jc w:val="both"/>
        <w:textAlignment w:val="baseline"/>
        <w:rPr>
          <w:color w:val="444455"/>
          <w:sz w:val="28"/>
          <w:szCs w:val="28"/>
        </w:rPr>
      </w:pPr>
    </w:p>
    <w:p w:rsidR="00E40938" w:rsidRPr="00E40938" w:rsidRDefault="00E40938" w:rsidP="00905FB7">
      <w:pPr>
        <w:pStyle w:val="a6"/>
        <w:shd w:val="clear" w:color="auto" w:fill="FFFFFF"/>
        <w:spacing w:before="0" w:beforeAutospacing="0" w:after="0" w:afterAutospacing="0" w:line="270" w:lineRule="atLeast"/>
        <w:ind w:left="360"/>
        <w:jc w:val="both"/>
        <w:textAlignment w:val="baseline"/>
        <w:rPr>
          <w:color w:val="00B050"/>
          <w:sz w:val="20"/>
          <w:szCs w:val="20"/>
        </w:rPr>
      </w:pPr>
    </w:p>
    <w:p w:rsidR="00B05169" w:rsidRDefault="00B05169" w:rsidP="00233F1C">
      <w:pPr>
        <w:pStyle w:val="Default"/>
        <w:jc w:val="both"/>
        <w:rPr>
          <w:color w:val="auto"/>
          <w:sz w:val="28"/>
          <w:szCs w:val="28"/>
        </w:rPr>
      </w:pPr>
      <w:r w:rsidRPr="00B05169">
        <w:rPr>
          <w:color w:val="auto"/>
          <w:sz w:val="28"/>
          <w:szCs w:val="28"/>
        </w:rPr>
        <w:t xml:space="preserve"> </w:t>
      </w:r>
    </w:p>
    <w:p w:rsidR="00B05169" w:rsidRDefault="00B05169" w:rsidP="00233F1C">
      <w:pPr>
        <w:pStyle w:val="Default"/>
        <w:jc w:val="both"/>
        <w:rPr>
          <w:color w:val="auto"/>
          <w:sz w:val="28"/>
          <w:szCs w:val="28"/>
        </w:rPr>
      </w:pPr>
    </w:p>
    <w:p w:rsidR="00B05169" w:rsidRDefault="00B05169" w:rsidP="00233F1C">
      <w:pPr>
        <w:pStyle w:val="Default"/>
        <w:jc w:val="both"/>
        <w:rPr>
          <w:color w:val="auto"/>
          <w:sz w:val="28"/>
          <w:szCs w:val="28"/>
        </w:rPr>
      </w:pPr>
    </w:p>
    <w:p w:rsidR="00B05169" w:rsidRDefault="00B05169" w:rsidP="00233F1C">
      <w:pPr>
        <w:pStyle w:val="Default"/>
        <w:jc w:val="both"/>
        <w:rPr>
          <w:color w:val="auto"/>
          <w:sz w:val="28"/>
          <w:szCs w:val="28"/>
        </w:rPr>
      </w:pPr>
    </w:p>
    <w:p w:rsidR="00233F1C" w:rsidRPr="00B05169" w:rsidRDefault="00B05169" w:rsidP="00233F1C">
      <w:pPr>
        <w:pStyle w:val="Default"/>
        <w:jc w:val="both"/>
        <w:rPr>
          <w:color w:val="auto"/>
          <w:sz w:val="28"/>
          <w:szCs w:val="28"/>
        </w:rPr>
      </w:pPr>
      <w:r w:rsidRPr="00B05169">
        <w:rPr>
          <w:color w:val="auto"/>
          <w:sz w:val="28"/>
          <w:szCs w:val="28"/>
        </w:rPr>
        <w:t xml:space="preserve">Селищний голова                                                                                          </w:t>
      </w:r>
      <w:r>
        <w:rPr>
          <w:color w:val="auto"/>
          <w:sz w:val="28"/>
          <w:szCs w:val="28"/>
        </w:rPr>
        <w:t xml:space="preserve">              </w:t>
      </w:r>
      <w:r w:rsidRPr="00B05169">
        <w:rPr>
          <w:color w:val="auto"/>
          <w:sz w:val="28"/>
          <w:szCs w:val="28"/>
        </w:rPr>
        <w:t xml:space="preserve">                    Віталій НЕСТЕРКО</w:t>
      </w:r>
    </w:p>
    <w:sectPr w:rsidR="00233F1C" w:rsidRPr="00B05169" w:rsidSect="00F96ED4">
      <w:pgSz w:w="16838" w:h="11906" w:orient="landscape" w:code="9"/>
      <w:pgMar w:top="1418"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4AF" w:rsidRDefault="008A64AF" w:rsidP="00537F41">
      <w:pPr>
        <w:spacing w:after="0" w:line="240" w:lineRule="auto"/>
      </w:pPr>
      <w:r>
        <w:separator/>
      </w:r>
    </w:p>
  </w:endnote>
  <w:endnote w:type="continuationSeparator" w:id="0">
    <w:p w:rsidR="008A64AF" w:rsidRDefault="008A64AF" w:rsidP="00537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4AF" w:rsidRDefault="008A64AF" w:rsidP="00537F41">
      <w:pPr>
        <w:spacing w:after="0" w:line="240" w:lineRule="auto"/>
      </w:pPr>
      <w:r>
        <w:separator/>
      </w:r>
    </w:p>
  </w:footnote>
  <w:footnote w:type="continuationSeparator" w:id="0">
    <w:p w:rsidR="008A64AF" w:rsidRDefault="008A64AF" w:rsidP="00537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651A"/>
    <w:multiLevelType w:val="hybridMultilevel"/>
    <w:tmpl w:val="268C454A"/>
    <w:lvl w:ilvl="0" w:tplc="42B44F8C">
      <w:numFmt w:val="bullet"/>
      <w:lvlText w:val=""/>
      <w:lvlJc w:val="left"/>
      <w:pPr>
        <w:ind w:left="4485" w:hanging="360"/>
      </w:pPr>
      <w:rPr>
        <w:rFonts w:ascii="Symbol" w:eastAsia="Times New Roman" w:hAnsi="Symbol" w:hint="default"/>
      </w:rPr>
    </w:lvl>
    <w:lvl w:ilvl="1" w:tplc="04220003">
      <w:start w:val="1"/>
      <w:numFmt w:val="bullet"/>
      <w:lvlText w:val="o"/>
      <w:lvlJc w:val="left"/>
      <w:pPr>
        <w:ind w:left="5205" w:hanging="360"/>
      </w:pPr>
      <w:rPr>
        <w:rFonts w:ascii="Courier New" w:hAnsi="Courier New" w:cs="Courier New" w:hint="default"/>
      </w:rPr>
    </w:lvl>
    <w:lvl w:ilvl="2" w:tplc="04220005">
      <w:start w:val="1"/>
      <w:numFmt w:val="bullet"/>
      <w:lvlText w:val=""/>
      <w:lvlJc w:val="left"/>
      <w:pPr>
        <w:ind w:left="5925" w:hanging="360"/>
      </w:pPr>
      <w:rPr>
        <w:rFonts w:ascii="Wingdings" w:hAnsi="Wingdings" w:cs="Wingdings" w:hint="default"/>
      </w:rPr>
    </w:lvl>
    <w:lvl w:ilvl="3" w:tplc="04220001">
      <w:start w:val="1"/>
      <w:numFmt w:val="bullet"/>
      <w:lvlText w:val=""/>
      <w:lvlJc w:val="left"/>
      <w:pPr>
        <w:ind w:left="6645" w:hanging="360"/>
      </w:pPr>
      <w:rPr>
        <w:rFonts w:ascii="Symbol" w:hAnsi="Symbol" w:cs="Symbol" w:hint="default"/>
      </w:rPr>
    </w:lvl>
    <w:lvl w:ilvl="4" w:tplc="04220003">
      <w:start w:val="1"/>
      <w:numFmt w:val="bullet"/>
      <w:lvlText w:val="o"/>
      <w:lvlJc w:val="left"/>
      <w:pPr>
        <w:ind w:left="7365" w:hanging="360"/>
      </w:pPr>
      <w:rPr>
        <w:rFonts w:ascii="Courier New" w:hAnsi="Courier New" w:cs="Courier New" w:hint="default"/>
      </w:rPr>
    </w:lvl>
    <w:lvl w:ilvl="5" w:tplc="04220005">
      <w:start w:val="1"/>
      <w:numFmt w:val="bullet"/>
      <w:lvlText w:val=""/>
      <w:lvlJc w:val="left"/>
      <w:pPr>
        <w:ind w:left="8085" w:hanging="360"/>
      </w:pPr>
      <w:rPr>
        <w:rFonts w:ascii="Wingdings" w:hAnsi="Wingdings" w:cs="Wingdings" w:hint="default"/>
      </w:rPr>
    </w:lvl>
    <w:lvl w:ilvl="6" w:tplc="04220001">
      <w:start w:val="1"/>
      <w:numFmt w:val="bullet"/>
      <w:lvlText w:val=""/>
      <w:lvlJc w:val="left"/>
      <w:pPr>
        <w:ind w:left="8805" w:hanging="360"/>
      </w:pPr>
      <w:rPr>
        <w:rFonts w:ascii="Symbol" w:hAnsi="Symbol" w:cs="Symbol" w:hint="default"/>
      </w:rPr>
    </w:lvl>
    <w:lvl w:ilvl="7" w:tplc="04220003">
      <w:start w:val="1"/>
      <w:numFmt w:val="bullet"/>
      <w:lvlText w:val="o"/>
      <w:lvlJc w:val="left"/>
      <w:pPr>
        <w:ind w:left="9525" w:hanging="360"/>
      </w:pPr>
      <w:rPr>
        <w:rFonts w:ascii="Courier New" w:hAnsi="Courier New" w:cs="Courier New" w:hint="default"/>
      </w:rPr>
    </w:lvl>
    <w:lvl w:ilvl="8" w:tplc="04220005">
      <w:start w:val="1"/>
      <w:numFmt w:val="bullet"/>
      <w:lvlText w:val=""/>
      <w:lvlJc w:val="left"/>
      <w:pPr>
        <w:ind w:left="10245" w:hanging="360"/>
      </w:pPr>
      <w:rPr>
        <w:rFonts w:ascii="Wingdings" w:hAnsi="Wingdings" w:cs="Wingdings" w:hint="default"/>
      </w:rPr>
    </w:lvl>
  </w:abstractNum>
  <w:abstractNum w:abstractNumId="1">
    <w:nsid w:val="016F3747"/>
    <w:multiLevelType w:val="hybridMultilevel"/>
    <w:tmpl w:val="BF103A96"/>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
    <w:nsid w:val="05AF4127"/>
    <w:multiLevelType w:val="hybridMultilevel"/>
    <w:tmpl w:val="5B1010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C34BF4"/>
    <w:multiLevelType w:val="hybridMultilevel"/>
    <w:tmpl w:val="6B622EA8"/>
    <w:lvl w:ilvl="0" w:tplc="EBC21552">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2140F"/>
    <w:multiLevelType w:val="hybridMultilevel"/>
    <w:tmpl w:val="D0D406F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5">
    <w:nsid w:val="0D261561"/>
    <w:multiLevelType w:val="hybridMultilevel"/>
    <w:tmpl w:val="600AD8CC"/>
    <w:lvl w:ilvl="0" w:tplc="78E08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B177D0"/>
    <w:multiLevelType w:val="hybridMultilevel"/>
    <w:tmpl w:val="6C2AF2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397B7E"/>
    <w:multiLevelType w:val="hybridMultilevel"/>
    <w:tmpl w:val="48763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910C42"/>
    <w:multiLevelType w:val="hybridMultilevel"/>
    <w:tmpl w:val="4686FF84"/>
    <w:lvl w:ilvl="0" w:tplc="FF5AED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6744F5"/>
    <w:multiLevelType w:val="hybridMultilevel"/>
    <w:tmpl w:val="2FCC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E821E9"/>
    <w:multiLevelType w:val="hybridMultilevel"/>
    <w:tmpl w:val="EA4CF9F8"/>
    <w:lvl w:ilvl="0" w:tplc="4184E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E426E8"/>
    <w:multiLevelType w:val="hybridMultilevel"/>
    <w:tmpl w:val="1434907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5505BC"/>
    <w:multiLevelType w:val="hybridMultilevel"/>
    <w:tmpl w:val="52CA9618"/>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3">
    <w:nsid w:val="38972975"/>
    <w:multiLevelType w:val="hybridMultilevel"/>
    <w:tmpl w:val="D2BCF958"/>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A5102C4"/>
    <w:multiLevelType w:val="hybridMultilevel"/>
    <w:tmpl w:val="866EB486"/>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F561911"/>
    <w:multiLevelType w:val="hybridMultilevel"/>
    <w:tmpl w:val="8C46D5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FA2517"/>
    <w:multiLevelType w:val="hybridMultilevel"/>
    <w:tmpl w:val="781C4D52"/>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52E13804"/>
    <w:multiLevelType w:val="hybridMultilevel"/>
    <w:tmpl w:val="765649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4B4479A"/>
    <w:multiLevelType w:val="hybridMultilevel"/>
    <w:tmpl w:val="D1E25F4A"/>
    <w:lvl w:ilvl="0" w:tplc="1B62C428">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575D510E"/>
    <w:multiLevelType w:val="hybridMultilevel"/>
    <w:tmpl w:val="9F96AB54"/>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0">
    <w:nsid w:val="57B16955"/>
    <w:multiLevelType w:val="hybridMultilevel"/>
    <w:tmpl w:val="706A30E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58C54E93"/>
    <w:multiLevelType w:val="hybridMultilevel"/>
    <w:tmpl w:val="6BB20A3A"/>
    <w:lvl w:ilvl="0" w:tplc="9912E8EE">
      <w:start w:val="1"/>
      <w:numFmt w:val="decimal"/>
      <w:lvlText w:val="%1."/>
      <w:lvlJc w:val="left"/>
      <w:pPr>
        <w:ind w:left="3479" w:hanging="360"/>
      </w:pPr>
      <w:rPr>
        <w:rFonts w:hint="default"/>
        <w:b/>
        <w:sz w:val="28"/>
        <w:szCs w:val="28"/>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2">
    <w:nsid w:val="5FAB7A39"/>
    <w:multiLevelType w:val="hybridMultilevel"/>
    <w:tmpl w:val="546E6E96"/>
    <w:lvl w:ilvl="0" w:tplc="3F6C7A64">
      <w:start w:val="1"/>
      <w:numFmt w:val="bullet"/>
      <w:lvlText w:val=""/>
      <w:lvlJc w:val="left"/>
      <w:pPr>
        <w:ind w:left="1080" w:hanging="360"/>
      </w:pPr>
      <w:rPr>
        <w:rFonts w:ascii="Symbol" w:hAnsi="Symbol" w:hint="default"/>
        <w:color w:val="auto"/>
        <w:sz w:val="28"/>
        <w:szCs w:val="28"/>
      </w:rPr>
    </w:lvl>
    <w:lvl w:ilvl="1" w:tplc="5A20E778">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0DC200A"/>
    <w:multiLevelType w:val="hybridMultilevel"/>
    <w:tmpl w:val="C23C3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261461"/>
    <w:multiLevelType w:val="multilevel"/>
    <w:tmpl w:val="212E2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4D6E7A"/>
    <w:multiLevelType w:val="hybridMultilevel"/>
    <w:tmpl w:val="133A020E"/>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628C6CA6"/>
    <w:multiLevelType w:val="hybridMultilevel"/>
    <w:tmpl w:val="E51848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D4B31"/>
    <w:multiLevelType w:val="hybridMultilevel"/>
    <w:tmpl w:val="55787034"/>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655F4276"/>
    <w:multiLevelType w:val="hybridMultilevel"/>
    <w:tmpl w:val="E820CF86"/>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0C3934"/>
    <w:multiLevelType w:val="hybridMultilevel"/>
    <w:tmpl w:val="93606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9774297"/>
    <w:multiLevelType w:val="hybridMultilevel"/>
    <w:tmpl w:val="8A8A4EDA"/>
    <w:lvl w:ilvl="0" w:tplc="26B65BDC">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A714FA9"/>
    <w:multiLevelType w:val="hybridMultilevel"/>
    <w:tmpl w:val="A37C5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C65923"/>
    <w:multiLevelType w:val="hybridMultilevel"/>
    <w:tmpl w:val="9664F8AC"/>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33">
    <w:nsid w:val="721F6A13"/>
    <w:multiLevelType w:val="hybridMultilevel"/>
    <w:tmpl w:val="2E8E4E86"/>
    <w:lvl w:ilvl="0" w:tplc="C5F875EA">
      <w:numFmt w:val="bullet"/>
      <w:lvlText w:val="−"/>
      <w:lvlJc w:val="left"/>
      <w:pPr>
        <w:ind w:left="810" w:hanging="45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3336A2"/>
    <w:multiLevelType w:val="hybridMultilevel"/>
    <w:tmpl w:val="37ECD45C"/>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61F6426"/>
    <w:multiLevelType w:val="hybridMultilevel"/>
    <w:tmpl w:val="9C0AA8B0"/>
    <w:lvl w:ilvl="0" w:tplc="8EDE6D7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8937D6C"/>
    <w:multiLevelType w:val="hybridMultilevel"/>
    <w:tmpl w:val="D02E2944"/>
    <w:lvl w:ilvl="0" w:tplc="04190001">
      <w:start w:val="1"/>
      <w:numFmt w:val="bullet"/>
      <w:lvlText w:val=""/>
      <w:lvlJc w:val="left"/>
      <w:pPr>
        <w:ind w:left="1845" w:hanging="360"/>
      </w:pPr>
      <w:rPr>
        <w:rFonts w:ascii="Symbol" w:hAnsi="Symbol"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37">
    <w:nsid w:val="78A939EF"/>
    <w:multiLevelType w:val="hybridMultilevel"/>
    <w:tmpl w:val="2A3A5996"/>
    <w:lvl w:ilvl="0" w:tplc="A288E4CC">
      <w:numFmt w:val="bullet"/>
      <w:lvlText w:val="–"/>
      <w:lvlJc w:val="left"/>
      <w:pPr>
        <w:tabs>
          <w:tab w:val="num" w:pos="885"/>
        </w:tabs>
        <w:ind w:left="885"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38">
    <w:nsid w:val="79F04BD2"/>
    <w:multiLevelType w:val="hybridMultilevel"/>
    <w:tmpl w:val="8EF00D4E"/>
    <w:lvl w:ilvl="0" w:tplc="3F6C7A64">
      <w:start w:val="1"/>
      <w:numFmt w:val="bullet"/>
      <w:lvlText w:val=""/>
      <w:lvlJc w:val="left"/>
      <w:pPr>
        <w:ind w:left="1170" w:hanging="45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30"/>
  </w:num>
  <w:num w:numId="4">
    <w:abstractNumId w:val="35"/>
  </w:num>
  <w:num w:numId="5">
    <w:abstractNumId w:val="24"/>
  </w:num>
  <w:num w:numId="6">
    <w:abstractNumId w:val="0"/>
  </w:num>
  <w:num w:numId="7">
    <w:abstractNumId w:val="18"/>
  </w:num>
  <w:num w:numId="8">
    <w:abstractNumId w:val="16"/>
  </w:num>
  <w:num w:numId="9">
    <w:abstractNumId w:val="25"/>
  </w:num>
  <w:num w:numId="10">
    <w:abstractNumId w:val="37"/>
  </w:num>
  <w:num w:numId="11">
    <w:abstractNumId w:val="27"/>
  </w:num>
  <w:num w:numId="12">
    <w:abstractNumId w:val="5"/>
  </w:num>
  <w:num w:numId="13">
    <w:abstractNumId w:val="31"/>
  </w:num>
  <w:num w:numId="14">
    <w:abstractNumId w:val="15"/>
  </w:num>
  <w:num w:numId="15">
    <w:abstractNumId w:val="23"/>
  </w:num>
  <w:num w:numId="16">
    <w:abstractNumId w:val="7"/>
  </w:num>
  <w:num w:numId="17">
    <w:abstractNumId w:val="29"/>
  </w:num>
  <w:num w:numId="18">
    <w:abstractNumId w:val="26"/>
  </w:num>
  <w:num w:numId="19">
    <w:abstractNumId w:val="20"/>
  </w:num>
  <w:num w:numId="20">
    <w:abstractNumId w:val="32"/>
  </w:num>
  <w:num w:numId="21">
    <w:abstractNumId w:val="6"/>
  </w:num>
  <w:num w:numId="22">
    <w:abstractNumId w:val="4"/>
  </w:num>
  <w:num w:numId="23">
    <w:abstractNumId w:val="13"/>
  </w:num>
  <w:num w:numId="24">
    <w:abstractNumId w:val="28"/>
  </w:num>
  <w:num w:numId="25">
    <w:abstractNumId w:val="33"/>
  </w:num>
  <w:num w:numId="26">
    <w:abstractNumId w:val="34"/>
  </w:num>
  <w:num w:numId="27">
    <w:abstractNumId w:val="14"/>
  </w:num>
  <w:num w:numId="28">
    <w:abstractNumId w:val="38"/>
  </w:num>
  <w:num w:numId="29">
    <w:abstractNumId w:val="22"/>
  </w:num>
  <w:num w:numId="30">
    <w:abstractNumId w:val="10"/>
  </w:num>
  <w:num w:numId="31">
    <w:abstractNumId w:val="11"/>
  </w:num>
  <w:num w:numId="32">
    <w:abstractNumId w:val="2"/>
  </w:num>
  <w:num w:numId="33">
    <w:abstractNumId w:val="12"/>
  </w:num>
  <w:num w:numId="34">
    <w:abstractNumId w:val="1"/>
  </w:num>
  <w:num w:numId="35">
    <w:abstractNumId w:val="19"/>
  </w:num>
  <w:num w:numId="36">
    <w:abstractNumId w:val="36"/>
  </w:num>
  <w:num w:numId="37">
    <w:abstractNumId w:val="17"/>
  </w:num>
  <w:num w:numId="38">
    <w:abstractNumId w:val="2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22"/>
    <w:rsid w:val="00020723"/>
    <w:rsid w:val="00055B28"/>
    <w:rsid w:val="00056787"/>
    <w:rsid w:val="00063774"/>
    <w:rsid w:val="0006459B"/>
    <w:rsid w:val="000738E9"/>
    <w:rsid w:val="00087B72"/>
    <w:rsid w:val="00091874"/>
    <w:rsid w:val="000974FD"/>
    <w:rsid w:val="000B1101"/>
    <w:rsid w:val="000B6113"/>
    <w:rsid w:val="000E0081"/>
    <w:rsid w:val="000E6C0F"/>
    <w:rsid w:val="000F2657"/>
    <w:rsid w:val="000F6CAC"/>
    <w:rsid w:val="00100EBE"/>
    <w:rsid w:val="001072BA"/>
    <w:rsid w:val="0011103A"/>
    <w:rsid w:val="00117747"/>
    <w:rsid w:val="00120BBE"/>
    <w:rsid w:val="0012483B"/>
    <w:rsid w:val="001300CF"/>
    <w:rsid w:val="00147235"/>
    <w:rsid w:val="001476B0"/>
    <w:rsid w:val="00152CB3"/>
    <w:rsid w:val="00156245"/>
    <w:rsid w:val="00157E60"/>
    <w:rsid w:val="00163F2C"/>
    <w:rsid w:val="00170CFE"/>
    <w:rsid w:val="001770E2"/>
    <w:rsid w:val="00182E72"/>
    <w:rsid w:val="00183273"/>
    <w:rsid w:val="001867D3"/>
    <w:rsid w:val="001A4F4E"/>
    <w:rsid w:val="001A573D"/>
    <w:rsid w:val="001C2789"/>
    <w:rsid w:val="001C33E5"/>
    <w:rsid w:val="001D13BE"/>
    <w:rsid w:val="001E3907"/>
    <w:rsid w:val="001F05F4"/>
    <w:rsid w:val="001F5136"/>
    <w:rsid w:val="00200359"/>
    <w:rsid w:val="00206E2A"/>
    <w:rsid w:val="00217B1F"/>
    <w:rsid w:val="00220ACB"/>
    <w:rsid w:val="00223D58"/>
    <w:rsid w:val="00233F1C"/>
    <w:rsid w:val="00237422"/>
    <w:rsid w:val="00240F70"/>
    <w:rsid w:val="00272497"/>
    <w:rsid w:val="00277936"/>
    <w:rsid w:val="002937E7"/>
    <w:rsid w:val="00294948"/>
    <w:rsid w:val="00296B76"/>
    <w:rsid w:val="002B2635"/>
    <w:rsid w:val="00306C04"/>
    <w:rsid w:val="00310E7E"/>
    <w:rsid w:val="00312E58"/>
    <w:rsid w:val="00316016"/>
    <w:rsid w:val="00320A66"/>
    <w:rsid w:val="00323435"/>
    <w:rsid w:val="00332722"/>
    <w:rsid w:val="00334071"/>
    <w:rsid w:val="003444FF"/>
    <w:rsid w:val="00347571"/>
    <w:rsid w:val="003578FA"/>
    <w:rsid w:val="00366154"/>
    <w:rsid w:val="00373DCD"/>
    <w:rsid w:val="0037527D"/>
    <w:rsid w:val="00375C84"/>
    <w:rsid w:val="0038702C"/>
    <w:rsid w:val="00395BD9"/>
    <w:rsid w:val="00395CF1"/>
    <w:rsid w:val="003A3741"/>
    <w:rsid w:val="003A6B1B"/>
    <w:rsid w:val="003C779A"/>
    <w:rsid w:val="003F0438"/>
    <w:rsid w:val="003F0991"/>
    <w:rsid w:val="003F4E8E"/>
    <w:rsid w:val="00403E24"/>
    <w:rsid w:val="00406F20"/>
    <w:rsid w:val="004076DD"/>
    <w:rsid w:val="0041219A"/>
    <w:rsid w:val="00425614"/>
    <w:rsid w:val="004265FC"/>
    <w:rsid w:val="004325A5"/>
    <w:rsid w:val="00440FE1"/>
    <w:rsid w:val="004604B6"/>
    <w:rsid w:val="00463C44"/>
    <w:rsid w:val="0047711A"/>
    <w:rsid w:val="00483FE3"/>
    <w:rsid w:val="00490F95"/>
    <w:rsid w:val="004965EB"/>
    <w:rsid w:val="004A0307"/>
    <w:rsid w:val="004A3EC6"/>
    <w:rsid w:val="004A40ED"/>
    <w:rsid w:val="004B0137"/>
    <w:rsid w:val="004B195F"/>
    <w:rsid w:val="004B384E"/>
    <w:rsid w:val="004B7438"/>
    <w:rsid w:val="004C69BB"/>
    <w:rsid w:val="004D1045"/>
    <w:rsid w:val="004D300F"/>
    <w:rsid w:val="004D4E3B"/>
    <w:rsid w:val="004E31D0"/>
    <w:rsid w:val="004E419E"/>
    <w:rsid w:val="004F09A9"/>
    <w:rsid w:val="004F75BD"/>
    <w:rsid w:val="00505351"/>
    <w:rsid w:val="005154B8"/>
    <w:rsid w:val="00525A68"/>
    <w:rsid w:val="00537F41"/>
    <w:rsid w:val="0054043F"/>
    <w:rsid w:val="00541627"/>
    <w:rsid w:val="00543DDA"/>
    <w:rsid w:val="00551129"/>
    <w:rsid w:val="005562E3"/>
    <w:rsid w:val="0056522F"/>
    <w:rsid w:val="00565294"/>
    <w:rsid w:val="00565AF2"/>
    <w:rsid w:val="00573870"/>
    <w:rsid w:val="0058159C"/>
    <w:rsid w:val="00583453"/>
    <w:rsid w:val="00594D5B"/>
    <w:rsid w:val="005A5585"/>
    <w:rsid w:val="005A6792"/>
    <w:rsid w:val="005A7B04"/>
    <w:rsid w:val="005B19D8"/>
    <w:rsid w:val="005B4632"/>
    <w:rsid w:val="005B699C"/>
    <w:rsid w:val="005C5F8F"/>
    <w:rsid w:val="005D6E90"/>
    <w:rsid w:val="005E3DAC"/>
    <w:rsid w:val="005F2AB7"/>
    <w:rsid w:val="00631B16"/>
    <w:rsid w:val="00637216"/>
    <w:rsid w:val="006503A0"/>
    <w:rsid w:val="00673751"/>
    <w:rsid w:val="00676675"/>
    <w:rsid w:val="0069055B"/>
    <w:rsid w:val="0069116C"/>
    <w:rsid w:val="006F2FAB"/>
    <w:rsid w:val="006F3609"/>
    <w:rsid w:val="006F38BB"/>
    <w:rsid w:val="00705EE4"/>
    <w:rsid w:val="0071548F"/>
    <w:rsid w:val="00724E1D"/>
    <w:rsid w:val="00732507"/>
    <w:rsid w:val="00732FD4"/>
    <w:rsid w:val="0073708D"/>
    <w:rsid w:val="0075331B"/>
    <w:rsid w:val="00753B90"/>
    <w:rsid w:val="007549B8"/>
    <w:rsid w:val="00767DAC"/>
    <w:rsid w:val="00771597"/>
    <w:rsid w:val="007715F1"/>
    <w:rsid w:val="00774426"/>
    <w:rsid w:val="007834CE"/>
    <w:rsid w:val="00790B69"/>
    <w:rsid w:val="007A0D97"/>
    <w:rsid w:val="007B3FE7"/>
    <w:rsid w:val="007C0129"/>
    <w:rsid w:val="007C781D"/>
    <w:rsid w:val="007D1424"/>
    <w:rsid w:val="007D2D55"/>
    <w:rsid w:val="007D3E5D"/>
    <w:rsid w:val="007D4461"/>
    <w:rsid w:val="007D4532"/>
    <w:rsid w:val="007D7F9B"/>
    <w:rsid w:val="007E5E9C"/>
    <w:rsid w:val="007F267A"/>
    <w:rsid w:val="008015B5"/>
    <w:rsid w:val="00807318"/>
    <w:rsid w:val="008158C2"/>
    <w:rsid w:val="008176AE"/>
    <w:rsid w:val="0082370A"/>
    <w:rsid w:val="008252A4"/>
    <w:rsid w:val="008272EF"/>
    <w:rsid w:val="00830226"/>
    <w:rsid w:val="008304D0"/>
    <w:rsid w:val="0083198D"/>
    <w:rsid w:val="008344F7"/>
    <w:rsid w:val="00835558"/>
    <w:rsid w:val="008438D6"/>
    <w:rsid w:val="008443F2"/>
    <w:rsid w:val="00844BD8"/>
    <w:rsid w:val="00867332"/>
    <w:rsid w:val="00874379"/>
    <w:rsid w:val="00883B50"/>
    <w:rsid w:val="008A64AF"/>
    <w:rsid w:val="008A7893"/>
    <w:rsid w:val="008B484B"/>
    <w:rsid w:val="008C1D73"/>
    <w:rsid w:val="008E343D"/>
    <w:rsid w:val="00902429"/>
    <w:rsid w:val="00902C0D"/>
    <w:rsid w:val="00905FB7"/>
    <w:rsid w:val="009309E7"/>
    <w:rsid w:val="009663CB"/>
    <w:rsid w:val="00970D14"/>
    <w:rsid w:val="0097252F"/>
    <w:rsid w:val="00976F6E"/>
    <w:rsid w:val="00981197"/>
    <w:rsid w:val="00981F43"/>
    <w:rsid w:val="00986878"/>
    <w:rsid w:val="00995C5A"/>
    <w:rsid w:val="009A3A59"/>
    <w:rsid w:val="009A429B"/>
    <w:rsid w:val="009B6845"/>
    <w:rsid w:val="009D1AF0"/>
    <w:rsid w:val="009D3F45"/>
    <w:rsid w:val="009D66B5"/>
    <w:rsid w:val="009E106F"/>
    <w:rsid w:val="009E4EE5"/>
    <w:rsid w:val="009E57D4"/>
    <w:rsid w:val="009F5C1C"/>
    <w:rsid w:val="00A02F70"/>
    <w:rsid w:val="00A037AB"/>
    <w:rsid w:val="00A15D7E"/>
    <w:rsid w:val="00A25606"/>
    <w:rsid w:val="00A27003"/>
    <w:rsid w:val="00A36E6C"/>
    <w:rsid w:val="00A5281E"/>
    <w:rsid w:val="00A6267C"/>
    <w:rsid w:val="00A7399F"/>
    <w:rsid w:val="00A7444E"/>
    <w:rsid w:val="00A7691F"/>
    <w:rsid w:val="00A8480B"/>
    <w:rsid w:val="00AA79BD"/>
    <w:rsid w:val="00AB6262"/>
    <w:rsid w:val="00AC0404"/>
    <w:rsid w:val="00AC155F"/>
    <w:rsid w:val="00AC4640"/>
    <w:rsid w:val="00AC6C9D"/>
    <w:rsid w:val="00AD003F"/>
    <w:rsid w:val="00AD727A"/>
    <w:rsid w:val="00AE7ED6"/>
    <w:rsid w:val="00AF126F"/>
    <w:rsid w:val="00AF1C62"/>
    <w:rsid w:val="00AF7680"/>
    <w:rsid w:val="00B0101E"/>
    <w:rsid w:val="00B02D6C"/>
    <w:rsid w:val="00B05169"/>
    <w:rsid w:val="00B25E66"/>
    <w:rsid w:val="00B261B5"/>
    <w:rsid w:val="00B2780B"/>
    <w:rsid w:val="00B32367"/>
    <w:rsid w:val="00B34E1B"/>
    <w:rsid w:val="00B557C3"/>
    <w:rsid w:val="00B81A4A"/>
    <w:rsid w:val="00B91208"/>
    <w:rsid w:val="00B977AB"/>
    <w:rsid w:val="00BA010B"/>
    <w:rsid w:val="00BA43C3"/>
    <w:rsid w:val="00BA655D"/>
    <w:rsid w:val="00BC157C"/>
    <w:rsid w:val="00BC22CC"/>
    <w:rsid w:val="00BC5343"/>
    <w:rsid w:val="00BC7C3F"/>
    <w:rsid w:val="00BD4FD7"/>
    <w:rsid w:val="00BE473A"/>
    <w:rsid w:val="00C05EAA"/>
    <w:rsid w:val="00C111BB"/>
    <w:rsid w:val="00C258BA"/>
    <w:rsid w:val="00C331B6"/>
    <w:rsid w:val="00C35DEA"/>
    <w:rsid w:val="00C476DF"/>
    <w:rsid w:val="00C5080F"/>
    <w:rsid w:val="00C57447"/>
    <w:rsid w:val="00C80584"/>
    <w:rsid w:val="00C855C4"/>
    <w:rsid w:val="00CA11AA"/>
    <w:rsid w:val="00CA15F9"/>
    <w:rsid w:val="00CA64BA"/>
    <w:rsid w:val="00CB0FBD"/>
    <w:rsid w:val="00CB1C4A"/>
    <w:rsid w:val="00CC5F29"/>
    <w:rsid w:val="00CD1140"/>
    <w:rsid w:val="00CE7BC2"/>
    <w:rsid w:val="00CF02B8"/>
    <w:rsid w:val="00CF0EA7"/>
    <w:rsid w:val="00CF33BB"/>
    <w:rsid w:val="00D05837"/>
    <w:rsid w:val="00D0652F"/>
    <w:rsid w:val="00D11025"/>
    <w:rsid w:val="00D11788"/>
    <w:rsid w:val="00D14E5D"/>
    <w:rsid w:val="00D31D68"/>
    <w:rsid w:val="00D40D83"/>
    <w:rsid w:val="00D54203"/>
    <w:rsid w:val="00D5542C"/>
    <w:rsid w:val="00D56900"/>
    <w:rsid w:val="00D633D6"/>
    <w:rsid w:val="00D81F7F"/>
    <w:rsid w:val="00D92185"/>
    <w:rsid w:val="00D93068"/>
    <w:rsid w:val="00D9690B"/>
    <w:rsid w:val="00DA140E"/>
    <w:rsid w:val="00DA3991"/>
    <w:rsid w:val="00DB49B4"/>
    <w:rsid w:val="00DC0740"/>
    <w:rsid w:val="00DC246D"/>
    <w:rsid w:val="00DE53A0"/>
    <w:rsid w:val="00DF1E5B"/>
    <w:rsid w:val="00DF5D59"/>
    <w:rsid w:val="00E10ECE"/>
    <w:rsid w:val="00E22566"/>
    <w:rsid w:val="00E32259"/>
    <w:rsid w:val="00E34F24"/>
    <w:rsid w:val="00E36219"/>
    <w:rsid w:val="00E3790C"/>
    <w:rsid w:val="00E40938"/>
    <w:rsid w:val="00E41B57"/>
    <w:rsid w:val="00E5754B"/>
    <w:rsid w:val="00E804CB"/>
    <w:rsid w:val="00E80BB4"/>
    <w:rsid w:val="00EA3EA9"/>
    <w:rsid w:val="00EA5322"/>
    <w:rsid w:val="00EB28BF"/>
    <w:rsid w:val="00EC0891"/>
    <w:rsid w:val="00EC116B"/>
    <w:rsid w:val="00EC13BB"/>
    <w:rsid w:val="00EC1D05"/>
    <w:rsid w:val="00EC3AA5"/>
    <w:rsid w:val="00EC68D2"/>
    <w:rsid w:val="00ED25F3"/>
    <w:rsid w:val="00ED5FA8"/>
    <w:rsid w:val="00ED73E6"/>
    <w:rsid w:val="00EF3320"/>
    <w:rsid w:val="00EF54E4"/>
    <w:rsid w:val="00EF7487"/>
    <w:rsid w:val="00F02EB0"/>
    <w:rsid w:val="00F03233"/>
    <w:rsid w:val="00F04C19"/>
    <w:rsid w:val="00F0635D"/>
    <w:rsid w:val="00F074EA"/>
    <w:rsid w:val="00F24435"/>
    <w:rsid w:val="00F27FB6"/>
    <w:rsid w:val="00F40AAB"/>
    <w:rsid w:val="00F42D00"/>
    <w:rsid w:val="00F43D37"/>
    <w:rsid w:val="00F50334"/>
    <w:rsid w:val="00F6544B"/>
    <w:rsid w:val="00F87FAB"/>
    <w:rsid w:val="00F917AA"/>
    <w:rsid w:val="00F952AE"/>
    <w:rsid w:val="00F96A62"/>
    <w:rsid w:val="00F96ED4"/>
    <w:rsid w:val="00FB09E9"/>
    <w:rsid w:val="00FB183E"/>
    <w:rsid w:val="00FB2896"/>
    <w:rsid w:val="00FD32D0"/>
    <w:rsid w:val="00FE47BF"/>
    <w:rsid w:val="00FE582B"/>
    <w:rsid w:val="00FF29D1"/>
    <w:rsid w:val="00FF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812E7-6FE2-4C6E-B841-DCE29F6C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4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CA11AA"/>
    <w:pPr>
      <w:ind w:left="720"/>
      <w:contextualSpacing/>
    </w:pPr>
  </w:style>
  <w:style w:type="paragraph" w:styleId="a6">
    <w:name w:val="Normal (Web)"/>
    <w:basedOn w:val="a"/>
    <w:unhideWhenUsed/>
    <w:rsid w:val="00CA11A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A11AA"/>
  </w:style>
  <w:style w:type="character" w:styleId="a7">
    <w:name w:val="Strong"/>
    <w:basedOn w:val="a0"/>
    <w:qFormat/>
    <w:rsid w:val="00CA11AA"/>
    <w:rPr>
      <w:b/>
      <w:bCs/>
    </w:rPr>
  </w:style>
  <w:style w:type="paragraph" w:styleId="a8">
    <w:name w:val="No Spacing"/>
    <w:uiPriority w:val="99"/>
    <w:qFormat/>
    <w:rsid w:val="00CA11AA"/>
    <w:pPr>
      <w:spacing w:after="0" w:line="240" w:lineRule="auto"/>
    </w:pPr>
    <w:rPr>
      <w:rFonts w:ascii="Calibri" w:eastAsia="Calibri" w:hAnsi="Calibri" w:cs="Calibri"/>
      <w:lang w:val="uk-UA"/>
    </w:rPr>
  </w:style>
  <w:style w:type="character" w:customStyle="1" w:styleId="fontstyle01">
    <w:name w:val="fontstyle01"/>
    <w:basedOn w:val="a0"/>
    <w:rsid w:val="00CA11AA"/>
    <w:rPr>
      <w:rFonts w:ascii="TimesNewRomanPS-BoldMT" w:hAnsi="TimesNewRomanPS-BoldMT" w:hint="default"/>
      <w:b/>
      <w:bCs/>
      <w:i w:val="0"/>
      <w:iCs w:val="0"/>
      <w:color w:val="000000"/>
      <w:sz w:val="28"/>
      <w:szCs w:val="28"/>
    </w:rPr>
  </w:style>
  <w:style w:type="character" w:customStyle="1" w:styleId="4">
    <w:name w:val="Основной текст (4)_"/>
    <w:basedOn w:val="a0"/>
    <w:link w:val="40"/>
    <w:rsid w:val="00CA11AA"/>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CA11AA"/>
    <w:pPr>
      <w:widowControl w:val="0"/>
      <w:shd w:val="clear" w:color="auto" w:fill="FFFFFF"/>
      <w:spacing w:after="60" w:line="0" w:lineRule="atLeast"/>
      <w:jc w:val="center"/>
    </w:pPr>
    <w:rPr>
      <w:rFonts w:ascii="Times New Roman" w:eastAsia="Times New Roman" w:hAnsi="Times New Roman" w:cs="Times New Roman"/>
      <w:b/>
      <w:bCs/>
    </w:rPr>
  </w:style>
  <w:style w:type="paragraph" w:styleId="a9">
    <w:name w:val="Plain Text"/>
    <w:basedOn w:val="a"/>
    <w:link w:val="aa"/>
    <w:rsid w:val="00CA11AA"/>
    <w:pPr>
      <w:spacing w:after="0" w:line="240" w:lineRule="auto"/>
    </w:pPr>
    <w:rPr>
      <w:rFonts w:ascii="Courier New" w:eastAsia="Times New Roman" w:hAnsi="Courier New" w:cs="Courier New"/>
      <w:sz w:val="20"/>
      <w:szCs w:val="20"/>
      <w:lang w:val="uk-UA" w:eastAsia="uk-UA"/>
    </w:rPr>
  </w:style>
  <w:style w:type="character" w:customStyle="1" w:styleId="aa">
    <w:name w:val="Текст Знак"/>
    <w:basedOn w:val="a0"/>
    <w:link w:val="a9"/>
    <w:rsid w:val="00CA11AA"/>
    <w:rPr>
      <w:rFonts w:ascii="Courier New" w:eastAsia="Times New Roman" w:hAnsi="Courier New" w:cs="Courier New"/>
      <w:sz w:val="20"/>
      <w:szCs w:val="20"/>
      <w:lang w:val="uk-UA" w:eastAsia="uk-UA"/>
    </w:rPr>
  </w:style>
  <w:style w:type="paragraph" w:customStyle="1" w:styleId="Default">
    <w:name w:val="Default"/>
    <w:rsid w:val="00CA11A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Balloon Text"/>
    <w:basedOn w:val="a"/>
    <w:link w:val="ac"/>
    <w:uiPriority w:val="99"/>
    <w:semiHidden/>
    <w:unhideWhenUsed/>
    <w:rsid w:val="00537F4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37F41"/>
    <w:rPr>
      <w:rFonts w:ascii="Segoe UI" w:hAnsi="Segoe UI" w:cs="Segoe UI"/>
      <w:sz w:val="18"/>
      <w:szCs w:val="18"/>
    </w:rPr>
  </w:style>
  <w:style w:type="paragraph" w:styleId="ad">
    <w:name w:val="header"/>
    <w:basedOn w:val="a"/>
    <w:link w:val="ae"/>
    <w:uiPriority w:val="99"/>
    <w:unhideWhenUsed/>
    <w:rsid w:val="00537F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7F41"/>
  </w:style>
  <w:style w:type="paragraph" w:styleId="af">
    <w:name w:val="footer"/>
    <w:basedOn w:val="a"/>
    <w:link w:val="af0"/>
    <w:uiPriority w:val="99"/>
    <w:unhideWhenUsed/>
    <w:rsid w:val="00537F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7F41"/>
  </w:style>
  <w:style w:type="character" w:customStyle="1" w:styleId="a5">
    <w:name w:val="Абзац списка Знак"/>
    <w:link w:val="a4"/>
    <w:uiPriority w:val="99"/>
    <w:locked/>
    <w:rsid w:val="00543DDA"/>
  </w:style>
  <w:style w:type="paragraph" w:styleId="af1">
    <w:name w:val="annotation text"/>
    <w:basedOn w:val="a"/>
    <w:link w:val="af2"/>
    <w:uiPriority w:val="99"/>
    <w:rsid w:val="004076DD"/>
    <w:pPr>
      <w:spacing w:line="240" w:lineRule="auto"/>
    </w:pPr>
    <w:rPr>
      <w:rFonts w:ascii="Calibri" w:eastAsia="Calibri" w:hAnsi="Calibri" w:cs="Times New Roman"/>
      <w:sz w:val="20"/>
      <w:szCs w:val="20"/>
      <w:lang w:val="uk-UA" w:eastAsia="uk-UA"/>
    </w:rPr>
  </w:style>
  <w:style w:type="character" w:customStyle="1" w:styleId="af2">
    <w:name w:val="Текст примечания Знак"/>
    <w:basedOn w:val="a0"/>
    <w:link w:val="af1"/>
    <w:uiPriority w:val="99"/>
    <w:rsid w:val="004076DD"/>
    <w:rPr>
      <w:rFonts w:ascii="Calibri" w:eastAsia="Calibri" w:hAnsi="Calibri" w:cs="Times New Roman"/>
      <w:sz w:val="20"/>
      <w:szCs w:val="20"/>
      <w:lang w:val="uk-UA" w:eastAsia="uk-UA"/>
    </w:rPr>
  </w:style>
  <w:style w:type="paragraph" w:customStyle="1" w:styleId="western">
    <w:name w:val="western"/>
    <w:basedOn w:val="a"/>
    <w:rsid w:val="00D05837"/>
    <w:pPr>
      <w:spacing w:before="100" w:beforeAutospacing="1" w:after="0" w:line="240" w:lineRule="auto"/>
      <w:jc w:val="center"/>
    </w:pPr>
    <w:rPr>
      <w:rFonts w:ascii="Arial" w:eastAsia="Times New Roman" w:hAnsi="Arial" w:cs="Arial"/>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54331">
      <w:bodyDiv w:val="1"/>
      <w:marLeft w:val="0"/>
      <w:marRight w:val="0"/>
      <w:marTop w:val="0"/>
      <w:marBottom w:val="0"/>
      <w:divBdr>
        <w:top w:val="none" w:sz="0" w:space="0" w:color="auto"/>
        <w:left w:val="none" w:sz="0" w:space="0" w:color="auto"/>
        <w:bottom w:val="none" w:sz="0" w:space="0" w:color="auto"/>
        <w:right w:val="none" w:sz="0" w:space="0" w:color="auto"/>
      </w:divBdr>
    </w:div>
    <w:div w:id="371465302">
      <w:bodyDiv w:val="1"/>
      <w:marLeft w:val="0"/>
      <w:marRight w:val="0"/>
      <w:marTop w:val="0"/>
      <w:marBottom w:val="0"/>
      <w:divBdr>
        <w:top w:val="none" w:sz="0" w:space="0" w:color="auto"/>
        <w:left w:val="none" w:sz="0" w:space="0" w:color="auto"/>
        <w:bottom w:val="none" w:sz="0" w:space="0" w:color="auto"/>
        <w:right w:val="none" w:sz="0" w:space="0" w:color="auto"/>
      </w:divBdr>
    </w:div>
    <w:div w:id="454104781">
      <w:bodyDiv w:val="1"/>
      <w:marLeft w:val="0"/>
      <w:marRight w:val="0"/>
      <w:marTop w:val="0"/>
      <w:marBottom w:val="0"/>
      <w:divBdr>
        <w:top w:val="none" w:sz="0" w:space="0" w:color="auto"/>
        <w:left w:val="none" w:sz="0" w:space="0" w:color="auto"/>
        <w:bottom w:val="none" w:sz="0" w:space="0" w:color="auto"/>
        <w:right w:val="none" w:sz="0" w:space="0" w:color="auto"/>
      </w:divBdr>
    </w:div>
    <w:div w:id="504592408">
      <w:bodyDiv w:val="1"/>
      <w:marLeft w:val="0"/>
      <w:marRight w:val="0"/>
      <w:marTop w:val="0"/>
      <w:marBottom w:val="0"/>
      <w:divBdr>
        <w:top w:val="none" w:sz="0" w:space="0" w:color="auto"/>
        <w:left w:val="none" w:sz="0" w:space="0" w:color="auto"/>
        <w:bottom w:val="none" w:sz="0" w:space="0" w:color="auto"/>
        <w:right w:val="none" w:sz="0" w:space="0" w:color="auto"/>
      </w:divBdr>
    </w:div>
    <w:div w:id="663124956">
      <w:bodyDiv w:val="1"/>
      <w:marLeft w:val="0"/>
      <w:marRight w:val="0"/>
      <w:marTop w:val="0"/>
      <w:marBottom w:val="0"/>
      <w:divBdr>
        <w:top w:val="none" w:sz="0" w:space="0" w:color="auto"/>
        <w:left w:val="none" w:sz="0" w:space="0" w:color="auto"/>
        <w:bottom w:val="none" w:sz="0" w:space="0" w:color="auto"/>
        <w:right w:val="none" w:sz="0" w:space="0" w:color="auto"/>
      </w:divBdr>
    </w:div>
    <w:div w:id="2075466489">
      <w:bodyDiv w:val="1"/>
      <w:marLeft w:val="0"/>
      <w:marRight w:val="0"/>
      <w:marTop w:val="0"/>
      <w:marBottom w:val="0"/>
      <w:divBdr>
        <w:top w:val="none" w:sz="0" w:space="0" w:color="auto"/>
        <w:left w:val="none" w:sz="0" w:space="0" w:color="auto"/>
        <w:bottom w:val="none" w:sz="0" w:space="0" w:color="auto"/>
        <w:right w:val="none" w:sz="0" w:space="0" w:color="auto"/>
      </w:divBdr>
    </w:div>
    <w:div w:id="2078017089">
      <w:bodyDiv w:val="1"/>
      <w:marLeft w:val="0"/>
      <w:marRight w:val="0"/>
      <w:marTop w:val="0"/>
      <w:marBottom w:val="0"/>
      <w:divBdr>
        <w:top w:val="none" w:sz="0" w:space="0" w:color="auto"/>
        <w:left w:val="none" w:sz="0" w:space="0" w:color="auto"/>
        <w:bottom w:val="none" w:sz="0" w:space="0" w:color="auto"/>
        <w:right w:val="none" w:sz="0" w:space="0" w:color="auto"/>
      </w:divBdr>
    </w:div>
    <w:div w:id="2096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2155F-2C10-440A-82FB-697BC8D6B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4027</Words>
  <Characters>22960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12</cp:revision>
  <cp:lastPrinted>2019-02-14T13:43:00Z</cp:lastPrinted>
  <dcterms:created xsi:type="dcterms:W3CDTF">2021-09-08T09:50:00Z</dcterms:created>
  <dcterms:modified xsi:type="dcterms:W3CDTF">2021-10-20T11:41:00Z</dcterms:modified>
</cp:coreProperties>
</file>