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FC24AE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4F2E05">
        <w:rPr>
          <w:rFonts w:ascii="Times New Roman" w:hAnsi="Times New Roman"/>
          <w:b w:val="0"/>
          <w:sz w:val="28"/>
          <w:lang w:val="uk-UA"/>
        </w:rPr>
        <w:t>Дван</w:t>
      </w:r>
      <w:r w:rsidR="00425256">
        <w:rPr>
          <w:rFonts w:ascii="Times New Roman" w:hAnsi="Times New Roman"/>
          <w:b w:val="0"/>
          <w:sz w:val="28"/>
          <w:lang w:val="uk-UA"/>
        </w:rPr>
        <w:t>адцята</w:t>
      </w:r>
      <w:r w:rsidR="004F2E05">
        <w:rPr>
          <w:rFonts w:ascii="Times New Roman" w:hAnsi="Times New Roman"/>
          <w:b w:val="0"/>
          <w:sz w:val="28"/>
          <w:lang w:val="uk-UA"/>
        </w:rPr>
        <w:t>(позачергова)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4F2E05">
        <w:rPr>
          <w:rFonts w:ascii="Times New Roman" w:hAnsi="Times New Roman"/>
          <w:b w:val="0"/>
          <w:sz w:val="28"/>
          <w:szCs w:val="28"/>
          <w:lang w:val="uk-UA"/>
        </w:rPr>
        <w:t>07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4F2E05">
        <w:rPr>
          <w:rFonts w:ascii="Times New Roman" w:hAnsi="Times New Roman"/>
          <w:b w:val="0"/>
          <w:sz w:val="28"/>
          <w:szCs w:val="28"/>
          <w:lang w:val="uk-UA"/>
        </w:rPr>
        <w:t>жовт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220AF3" w:rsidRPr="00220AF3" w:rsidRDefault="00220AF3" w:rsidP="00220AF3">
      <w:pPr>
        <w:pStyle w:val="a0"/>
        <w:rPr>
          <w:lang w:val="uk-UA" w:eastAsia="ar-SA"/>
        </w:rPr>
      </w:pPr>
    </w:p>
    <w:p w:rsidR="00D54E8C" w:rsidRDefault="00D54E8C" w:rsidP="00220AF3">
      <w:pPr>
        <w:jc w:val="center"/>
        <w:rPr>
          <w:b/>
          <w:i/>
          <w:sz w:val="32"/>
          <w:szCs w:val="32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AD47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C24AE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9E0030">
        <w:rPr>
          <w:rFonts w:ascii="Times New Roman" w:hAnsi="Times New Roman" w:cs="Times New Roman"/>
          <w:sz w:val="28"/>
          <w:szCs w:val="28"/>
          <w:lang w:val="uk-UA"/>
        </w:rPr>
        <w:t>ПП Прилуки- Геоцентр Волошин В.І.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220AF3" w:rsidRDefault="00220AF3" w:rsidP="00220AF3">
      <w:pPr>
        <w:numPr>
          <w:ilvl w:val="1"/>
          <w:numId w:val="2"/>
        </w:num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 w:rsidRPr="00220AF3">
        <w:rPr>
          <w:sz w:val="28"/>
          <w:szCs w:val="28"/>
          <w:lang w:val="uk-UA"/>
        </w:rPr>
        <w:t xml:space="preserve">Затвердити проект землеустрою щодо 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  за адресою:Новогребельський старостинський округ №2  Прилуцького району Чернігівської області,  і передати у  власність </w:t>
      </w:r>
      <w:r w:rsidR="00FC24AE">
        <w:rPr>
          <w:b/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 земельну ділянку,  за рахунок земель комунальної власності:   за кадастровим номером </w:t>
      </w:r>
      <w:r w:rsidRPr="00220AF3">
        <w:rPr>
          <w:b/>
          <w:sz w:val="28"/>
          <w:szCs w:val="28"/>
          <w:lang w:val="uk-UA"/>
        </w:rPr>
        <w:t>7424185800:05:000:02</w:t>
      </w:r>
      <w:r w:rsidR="007F0F2C">
        <w:rPr>
          <w:b/>
          <w:sz w:val="28"/>
          <w:szCs w:val="28"/>
          <w:lang w:val="uk-UA"/>
        </w:rPr>
        <w:t>51</w:t>
      </w:r>
      <w:r w:rsidRPr="00220AF3">
        <w:rPr>
          <w:b/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</w:t>
      </w:r>
      <w:r w:rsidRPr="00220AF3">
        <w:rPr>
          <w:b/>
          <w:i/>
          <w:sz w:val="28"/>
          <w:szCs w:val="28"/>
          <w:lang w:val="uk-UA"/>
        </w:rPr>
        <w:t>для ведення особистого селянського господарства з</w:t>
      </w:r>
      <w:r w:rsidRPr="00220AF3">
        <w:rPr>
          <w:sz w:val="28"/>
          <w:szCs w:val="28"/>
          <w:lang w:val="uk-UA"/>
        </w:rPr>
        <w:t xml:space="preserve">агальною площею </w:t>
      </w:r>
      <w:r w:rsidR="00FC24AE">
        <w:rPr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 га. </w:t>
      </w:r>
    </w:p>
    <w:p w:rsidR="00220AF3" w:rsidRPr="00220AF3" w:rsidRDefault="00220AF3" w:rsidP="00220AF3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 w:rsidRPr="00220AF3">
        <w:rPr>
          <w:sz w:val="28"/>
          <w:szCs w:val="28"/>
          <w:lang w:val="uk-UA"/>
        </w:rPr>
        <w:t>Затвердити проект землеустрою щодо 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  за адресою:</w:t>
      </w:r>
      <w:r w:rsidR="00FC24AE">
        <w:rPr>
          <w:sz w:val="28"/>
          <w:szCs w:val="28"/>
          <w:lang w:val="uk-UA"/>
        </w:rPr>
        <w:t xml:space="preserve"> ХХХ </w:t>
      </w:r>
      <w:r w:rsidRPr="00220AF3">
        <w:rPr>
          <w:sz w:val="28"/>
          <w:szCs w:val="28"/>
          <w:lang w:val="uk-UA"/>
        </w:rPr>
        <w:t xml:space="preserve">Прилуцького району Чернігівської області,  і передати у  власність </w:t>
      </w:r>
      <w:r w:rsidR="00FC24AE">
        <w:rPr>
          <w:b/>
          <w:sz w:val="28"/>
          <w:szCs w:val="28"/>
          <w:lang w:val="uk-UA"/>
        </w:rPr>
        <w:t xml:space="preserve">ХХХ </w:t>
      </w:r>
      <w:r w:rsidRPr="00220AF3">
        <w:rPr>
          <w:sz w:val="28"/>
          <w:szCs w:val="28"/>
          <w:lang w:val="uk-UA"/>
        </w:rPr>
        <w:t xml:space="preserve">земельну ділянку,  за рахунок земель комунальної власності:   за кадастровим номером </w:t>
      </w:r>
      <w:r w:rsidRPr="00220AF3">
        <w:rPr>
          <w:b/>
          <w:sz w:val="28"/>
          <w:szCs w:val="28"/>
          <w:lang w:val="uk-UA"/>
        </w:rPr>
        <w:t xml:space="preserve">7424185800:05:000:0201 </w:t>
      </w:r>
      <w:r w:rsidRPr="00220AF3">
        <w:rPr>
          <w:sz w:val="28"/>
          <w:szCs w:val="28"/>
          <w:lang w:val="uk-UA"/>
        </w:rPr>
        <w:t xml:space="preserve"> </w:t>
      </w:r>
      <w:r w:rsidRPr="00220AF3">
        <w:rPr>
          <w:b/>
          <w:i/>
          <w:sz w:val="28"/>
          <w:szCs w:val="28"/>
          <w:lang w:val="uk-UA"/>
        </w:rPr>
        <w:t>для ведення особистого селянського господарства з</w:t>
      </w:r>
      <w:r w:rsidRPr="00220AF3">
        <w:rPr>
          <w:sz w:val="28"/>
          <w:szCs w:val="28"/>
          <w:lang w:val="uk-UA"/>
        </w:rPr>
        <w:t xml:space="preserve">агальною площею </w:t>
      </w:r>
      <w:r w:rsidR="00FC24AE">
        <w:rPr>
          <w:sz w:val="28"/>
          <w:szCs w:val="28"/>
          <w:lang w:val="uk-UA"/>
        </w:rPr>
        <w:t xml:space="preserve">ХХХ </w:t>
      </w:r>
      <w:r w:rsidRPr="00220AF3">
        <w:rPr>
          <w:sz w:val="28"/>
          <w:szCs w:val="28"/>
          <w:lang w:val="uk-UA"/>
        </w:rPr>
        <w:t>га.</w:t>
      </w:r>
    </w:p>
    <w:p w:rsidR="00D54E8C" w:rsidRPr="00DA78A8" w:rsidRDefault="00220AF3" w:rsidP="00220AF3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</w:t>
      </w:r>
      <w:r w:rsidR="00D54E8C" w:rsidRPr="00DA78A8">
        <w:rPr>
          <w:sz w:val="28"/>
          <w:szCs w:val="28"/>
          <w:lang w:val="uk-UA"/>
        </w:rPr>
        <w:t xml:space="preserve">обов’язати </w:t>
      </w:r>
      <w:r w:rsidR="00D54E8C">
        <w:rPr>
          <w:sz w:val="28"/>
          <w:szCs w:val="28"/>
          <w:lang w:val="uk-UA"/>
        </w:rPr>
        <w:t>гр</w:t>
      </w:r>
      <w:r w:rsidR="00D54E8C" w:rsidRPr="00220AF3">
        <w:rPr>
          <w:b/>
          <w:sz w:val="28"/>
          <w:szCs w:val="28"/>
          <w:lang w:val="uk-UA"/>
        </w:rPr>
        <w:t>.</w:t>
      </w:r>
      <w:r w:rsidR="00625329" w:rsidRPr="00220AF3">
        <w:rPr>
          <w:b/>
          <w:sz w:val="28"/>
          <w:szCs w:val="28"/>
          <w:lang w:val="uk-UA"/>
        </w:rPr>
        <w:t xml:space="preserve"> </w:t>
      </w:r>
      <w:r w:rsidR="00FC24AE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="00D54E8C"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="00D54E8C"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0AF3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2E05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7F0F2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4AE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1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101</cp:revision>
  <cp:lastPrinted>2021-09-28T06:51:00Z</cp:lastPrinted>
  <dcterms:created xsi:type="dcterms:W3CDTF">2016-06-08T06:17:00Z</dcterms:created>
  <dcterms:modified xsi:type="dcterms:W3CDTF">2021-10-13T18:35:00Z</dcterms:modified>
</cp:coreProperties>
</file>