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28" w:rsidRDefault="00086528" w:rsidP="000B6B04">
      <w:pPr>
        <w:spacing w:after="0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82CD1">
        <w:rPr>
          <w:rFonts w:ascii="Times New Roman" w:hAnsi="Times New Roman" w:cs="Times New Roman"/>
          <w:sz w:val="28"/>
          <w:szCs w:val="28"/>
        </w:rPr>
        <w:t xml:space="preserve">   ПРОЄКТ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0B6B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086528" w:rsidRDefault="00086528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КИСЕЛІВСЬКА СІЛЬСЬКА РАДА</w:t>
      </w:r>
    </w:p>
    <w:p w:rsidR="00086528" w:rsidRDefault="00086528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ЧЕРНІГІВСЬКОГО РАЙОНУ ЧЕРНІГІВСЬКОЇ ОБЛАСТІ</w:t>
      </w:r>
    </w:p>
    <w:p w:rsidR="00BA3957" w:rsidRDefault="00B81531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490808">
        <w:rPr>
          <w:rFonts w:ascii="Times New Roman" w:hAnsi="Times New Roman" w:cs="Times New Roman"/>
          <w:b/>
          <w:sz w:val="28"/>
          <w:szCs w:val="28"/>
        </w:rPr>
        <w:t>десята</w:t>
      </w:r>
      <w:r w:rsidR="00E41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528">
        <w:rPr>
          <w:rFonts w:ascii="Times New Roman" w:hAnsi="Times New Roman" w:cs="Times New Roman"/>
          <w:b/>
          <w:sz w:val="28"/>
          <w:szCs w:val="28"/>
        </w:rPr>
        <w:t>сесія восьмого скликання )</w:t>
      </w:r>
    </w:p>
    <w:p w:rsidR="00086528" w:rsidRDefault="00D538C4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528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86528" w:rsidRDefault="00086528" w:rsidP="00086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528" w:rsidRPr="00086528" w:rsidRDefault="002B504D" w:rsidP="002B504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086528" w:rsidRPr="00A22C3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086528">
        <w:rPr>
          <w:rFonts w:ascii="Times New Roman" w:hAnsi="Times New Roman" w:cs="Times New Roman"/>
          <w:sz w:val="28"/>
          <w:szCs w:val="28"/>
        </w:rPr>
        <w:t xml:space="preserve"> </w:t>
      </w:r>
      <w:r w:rsidR="00BA395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86528"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="00086528">
        <w:rPr>
          <w:rFonts w:ascii="Times New Roman" w:hAnsi="Times New Roman" w:cs="Times New Roman"/>
          <w:sz w:val="28"/>
          <w:szCs w:val="28"/>
        </w:rPr>
        <w:t>Киселівка</w:t>
      </w:r>
      <w:proofErr w:type="spellEnd"/>
      <w:r w:rsidR="0008652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86528">
        <w:rPr>
          <w:rFonts w:ascii="Times New Roman" w:hAnsi="Times New Roman" w:cs="Times New Roman"/>
          <w:sz w:val="28"/>
          <w:szCs w:val="28"/>
        </w:rPr>
        <w:t xml:space="preserve">№                     </w:t>
      </w:r>
    </w:p>
    <w:p w:rsidR="00086528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:rsidR="00086528" w:rsidRPr="00002B13" w:rsidRDefault="00086528" w:rsidP="00D53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 w:rsidRPr="00002B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Про затвердження звіту про виконання  бюджету </w:t>
      </w:r>
    </w:p>
    <w:p w:rsidR="00086528" w:rsidRPr="00002B13" w:rsidRDefault="00086528" w:rsidP="00D53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proofErr w:type="spellStart"/>
      <w:r w:rsidRPr="00002B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Киселівської</w:t>
      </w:r>
      <w:proofErr w:type="spellEnd"/>
      <w:r w:rsidRPr="00002B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сільської ради з</w:t>
      </w:r>
      <w:bookmarkStart w:id="0" w:name="_GoBack"/>
      <w:bookmarkEnd w:id="0"/>
      <w:r w:rsidRPr="00002B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а І </w:t>
      </w:r>
      <w:r w:rsidR="00490808" w:rsidRPr="00002B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півріччя</w:t>
      </w:r>
      <w:r w:rsidRPr="00002B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2021 року</w:t>
      </w:r>
    </w:p>
    <w:p w:rsidR="00A75A11" w:rsidRPr="00002B13" w:rsidRDefault="00A75A11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086528" w:rsidRPr="005922D0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255</w:t>
      </w:r>
      <w:r w:rsidR="007A672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47</w:t>
      </w:r>
      <w:r w:rsidRPr="005922D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00000</w:t>
      </w:r>
      <w:r w:rsidR="00F128C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086528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(код бюджету)</w:t>
      </w:r>
    </w:p>
    <w:p w:rsidR="00086528" w:rsidRDefault="00A75A11" w:rsidP="00A75A1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7E27">
        <w:rPr>
          <w:rFonts w:ascii="Times New Roman" w:hAnsi="Times New Roman" w:cs="Times New Roman"/>
          <w:sz w:val="28"/>
          <w:szCs w:val="28"/>
        </w:rPr>
        <w:t>К</w:t>
      </w:r>
      <w:r w:rsidRPr="00A75A11">
        <w:rPr>
          <w:rFonts w:ascii="Times New Roman" w:hAnsi="Times New Roman" w:cs="Times New Roman"/>
          <w:sz w:val="28"/>
          <w:szCs w:val="28"/>
        </w:rPr>
        <w:t xml:space="preserve">еруючись статтями 78, 80 Бюджетного кодексу України, п. 23 ст. 26 Закону України «Про місцеве самоврядування в Україні», сесія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A75A1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A11" w:rsidRPr="00A75A11" w:rsidRDefault="00A75A11" w:rsidP="00A75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A1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86528" w:rsidRDefault="00086528" w:rsidP="00A75A11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звіт про виконання бюджету </w:t>
      </w:r>
      <w:proofErr w:type="spellStart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Pr="000865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4908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півріччя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року:</w:t>
      </w:r>
    </w:p>
    <w:p w:rsidR="00427836" w:rsidRPr="00427836" w:rsidRDefault="00427836" w:rsidP="00A75A11">
      <w:pPr>
        <w:pStyle w:val="a6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b/>
          <w:sz w:val="28"/>
          <w:szCs w:val="28"/>
        </w:rPr>
        <w:t>По доходах:</w:t>
      </w:r>
    </w:p>
    <w:p w:rsidR="00427836" w:rsidRDefault="00427836" w:rsidP="00A75A1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загального фонду в сумі 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>25 818 342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>47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№1)</w:t>
      </w:r>
    </w:p>
    <w:p w:rsidR="00427836" w:rsidRPr="00427836" w:rsidRDefault="00427836" w:rsidP="00A75A11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доходи спеціального фонду в сумі 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>219 703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>58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№2)</w:t>
      </w:r>
    </w:p>
    <w:p w:rsidR="00427836" w:rsidRDefault="00A75A11" w:rsidP="00A75A1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27836" w:rsidRPr="00427836">
        <w:rPr>
          <w:rFonts w:ascii="Times New Roman" w:hAnsi="Times New Roman" w:cs="Times New Roman"/>
          <w:b/>
          <w:sz w:val="28"/>
          <w:szCs w:val="28"/>
        </w:rPr>
        <w:t>По видатках:</w:t>
      </w:r>
    </w:p>
    <w:p w:rsidR="00427836" w:rsidRDefault="00427836" w:rsidP="00A75A11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загального фонду в сумі 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>19 467 331</w:t>
      </w:r>
      <w:r w:rsidR="00A17E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  <w:r w:rsidR="004C57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72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  <w:r w:rsidRPr="00427836">
        <w:rPr>
          <w:rFonts w:ascii="Times New Roman" w:hAnsi="Times New Roman" w:cs="Times New Roman"/>
          <w:sz w:val="28"/>
          <w:szCs w:val="28"/>
        </w:rPr>
        <w:t xml:space="preserve"> (додаток №3)</w:t>
      </w:r>
    </w:p>
    <w:p w:rsidR="00427836" w:rsidRPr="00427836" w:rsidRDefault="00427836" w:rsidP="00A75A11">
      <w:pPr>
        <w:spacing w:after="0"/>
        <w:ind w:left="360" w:firstLine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- видатки спеціального фонду в сумі </w:t>
      </w:r>
      <w:r w:rsidR="00216A87">
        <w:rPr>
          <w:rFonts w:ascii="Times New Roman" w:hAnsi="Times New Roman" w:cs="Times New Roman"/>
          <w:sz w:val="28"/>
          <w:szCs w:val="28"/>
        </w:rPr>
        <w:t>202 952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</w:t>
      </w:r>
      <w:r w:rsidR="00216A87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 </w:t>
      </w:r>
      <w:r w:rsidRPr="00427836">
        <w:rPr>
          <w:rFonts w:ascii="Times New Roman" w:hAnsi="Times New Roman" w:cs="Times New Roman"/>
          <w:sz w:val="28"/>
          <w:szCs w:val="28"/>
        </w:rPr>
        <w:t>(додаток №4)</w:t>
      </w:r>
    </w:p>
    <w:p w:rsidR="00427836" w:rsidRPr="00427836" w:rsidRDefault="00935332" w:rsidP="00A75A11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Секретарю</w:t>
      </w:r>
      <w:r w:rsidR="00427836" w:rsidRPr="000B6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836"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427836" w:rsidRPr="000B6B0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A17E27">
        <w:rPr>
          <w:rFonts w:ascii="Times New Roman" w:hAnsi="Times New Roman" w:cs="Times New Roman"/>
          <w:sz w:val="28"/>
          <w:szCs w:val="28"/>
        </w:rPr>
        <w:t xml:space="preserve">(Матюха С.В.) </w:t>
      </w:r>
      <w:r w:rsidR="00427836" w:rsidRPr="000B6B04">
        <w:rPr>
          <w:rFonts w:ascii="Times New Roman" w:hAnsi="Times New Roman" w:cs="Times New Roman"/>
          <w:sz w:val="28"/>
          <w:szCs w:val="28"/>
        </w:rPr>
        <w:t>забезпечити оприлюднення звіту про виконання сільс</w:t>
      </w:r>
      <w:r w:rsidR="00490808">
        <w:rPr>
          <w:rFonts w:ascii="Times New Roman" w:hAnsi="Times New Roman" w:cs="Times New Roman"/>
          <w:sz w:val="28"/>
          <w:szCs w:val="28"/>
        </w:rPr>
        <w:t>ького бюджету за січень-червень</w:t>
      </w:r>
      <w:r w:rsidR="00427836" w:rsidRPr="000B6B04">
        <w:rPr>
          <w:rFonts w:ascii="Times New Roman" w:hAnsi="Times New Roman" w:cs="Times New Roman"/>
          <w:sz w:val="28"/>
          <w:szCs w:val="28"/>
        </w:rPr>
        <w:t xml:space="preserve"> 2021 року на сайті </w:t>
      </w:r>
      <w:proofErr w:type="spellStart"/>
      <w:r w:rsidR="00427836" w:rsidRPr="000B6B0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427836" w:rsidRPr="000B6B04">
        <w:rPr>
          <w:rFonts w:ascii="Times New Roman" w:hAnsi="Times New Roman" w:cs="Times New Roman"/>
          <w:sz w:val="28"/>
          <w:szCs w:val="28"/>
        </w:rPr>
        <w:t xml:space="preserve"> сільської ради .</w:t>
      </w:r>
    </w:p>
    <w:p w:rsidR="00427836" w:rsidRPr="00427836" w:rsidRDefault="00427836" w:rsidP="00A75A11">
      <w:pPr>
        <w:pStyle w:val="a6"/>
        <w:numPr>
          <w:ilvl w:val="0"/>
          <w:numId w:val="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0B6B04">
        <w:rPr>
          <w:rFonts w:ascii="Times New Roman" w:hAnsi="Times New Roman" w:cs="Times New Roman"/>
          <w:sz w:val="28"/>
          <w:szCs w:val="28"/>
        </w:rPr>
        <w:t xml:space="preserve">на </w:t>
      </w:r>
      <w:r w:rsidRPr="00427836">
        <w:rPr>
          <w:rFonts w:ascii="Times New Roman" w:hAnsi="Times New Roman" w:cs="Times New Roman"/>
          <w:sz w:val="28"/>
          <w:szCs w:val="28"/>
        </w:rPr>
        <w:t>фінансовий відділ   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Бакеєва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Л.А.) та на постійну комісію сільської ради з питань комунальної власності, фінансів, бюджету, регіонального розвитку та  інвестицій</w:t>
      </w:r>
      <w:r w:rsidR="000B6B04">
        <w:rPr>
          <w:rFonts w:ascii="Times New Roman" w:hAnsi="Times New Roman" w:cs="Times New Roman"/>
          <w:sz w:val="28"/>
          <w:szCs w:val="28"/>
        </w:rPr>
        <w:t xml:space="preserve"> </w:t>
      </w:r>
      <w:r w:rsidRPr="004278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27836">
        <w:rPr>
          <w:rFonts w:ascii="Times New Roman" w:hAnsi="Times New Roman" w:cs="Times New Roman"/>
          <w:sz w:val="28"/>
          <w:szCs w:val="28"/>
        </w:rPr>
        <w:t>Буцко</w:t>
      </w:r>
      <w:proofErr w:type="spellEnd"/>
      <w:r w:rsidRPr="00427836">
        <w:rPr>
          <w:rFonts w:ascii="Times New Roman" w:hAnsi="Times New Roman" w:cs="Times New Roman"/>
          <w:sz w:val="28"/>
          <w:szCs w:val="28"/>
        </w:rPr>
        <w:t xml:space="preserve"> О.В.).</w:t>
      </w:r>
    </w:p>
    <w:p w:rsidR="00427836" w:rsidRPr="00427836" w:rsidRDefault="00427836" w:rsidP="0042783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7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528" w:rsidRDefault="00086528" w:rsidP="0008652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9788B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</w:t>
      </w:r>
      <w:r w:rsidR="008134C9">
        <w:rPr>
          <w:rFonts w:ascii="Times New Roman" w:hAnsi="Times New Roman" w:cs="Times New Roman"/>
          <w:sz w:val="28"/>
          <w:szCs w:val="28"/>
        </w:rPr>
        <w:t xml:space="preserve">  </w:t>
      </w:r>
      <w:r w:rsidRPr="00B9788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Володимир ШЕЛУПЕЦЬ</w:t>
      </w:r>
    </w:p>
    <w:p w:rsidR="000B6B04" w:rsidRDefault="000B6B04" w:rsidP="006B20A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B20A2" w:rsidRPr="005922D0" w:rsidRDefault="006B20A2" w:rsidP="006B20A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ПОЯСНЮВАЛЬНА ЗАПИСКА</w:t>
      </w:r>
    </w:p>
    <w:p w:rsidR="006B20A2" w:rsidRDefault="006B20A2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виконання бюджету</w:t>
      </w:r>
      <w:r w:rsidRPr="006B20A2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 </w:t>
      </w:r>
      <w:proofErr w:type="spellStart"/>
      <w:r w:rsidR="00F8767A"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К</w:t>
      </w:r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>иселівської</w:t>
      </w:r>
      <w:proofErr w:type="spellEnd"/>
      <w:r w:rsidRPr="006B20A2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сільської ради</w:t>
      </w:r>
    </w:p>
    <w:p w:rsidR="00173FAF" w:rsidRPr="006B20A2" w:rsidRDefault="006B20A2" w:rsidP="006B20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 I </w:t>
      </w:r>
      <w:r w:rsidR="004908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півріччя</w:t>
      </w:r>
      <w:r w:rsidRPr="006B20A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2021 року</w:t>
      </w:r>
    </w:p>
    <w:p w:rsidR="00173FAF" w:rsidRP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період з 01.01.2021 по 01.0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.2021 року до загального фонду місцевого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надійшло власних доходів (без урахування трансфертів)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17 572,3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тис.</w:t>
      </w:r>
      <w:r w:rsidR="000B6B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35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12,56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відсотка </w:t>
      </w:r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затвердженого на січень-червень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планового показника, або </w:t>
      </w:r>
      <w:r w:rsidR="00F8767A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складає  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960,4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 </w:t>
      </w: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Станом на 01.0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.2021 р з державного бюджету до загального фонду бюджету </w:t>
      </w:r>
      <w:proofErr w:type="spellStart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="004E7D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отримано:</w:t>
      </w:r>
    </w:p>
    <w:p w:rsidR="00173FAF" w:rsidRDefault="00173FAF" w:rsidP="006B20A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освітню субвенцію у сумі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8 061,6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грн., що становить 100% від плану </w:t>
      </w:r>
      <w:r w:rsidR="00F876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місяців.</w:t>
      </w:r>
    </w:p>
    <w:p w:rsidR="006B20A2" w:rsidRDefault="006B20A2" w:rsidP="006B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6B20A2" w:rsidP="006B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ДОХОДИ</w:t>
      </w:r>
    </w:p>
    <w:p w:rsidR="00173FAF" w:rsidRPr="00173FAF" w:rsidRDefault="004E7D68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І </w:t>
      </w:r>
      <w:r w:rsidR="00ED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півріччя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  з обласного бюджету до загального фонду бюджету громади надійшли кошти:</w:t>
      </w:r>
    </w:p>
    <w:p w:rsidR="00173FAF" w:rsidRPr="00E06102" w:rsidRDefault="004E756A" w:rsidP="006B20A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обсязі 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>20, 575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173FAF" w:rsidRPr="00E06102" w:rsidRDefault="004E756A" w:rsidP="006B20A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>11, 400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173FAF" w:rsidRPr="00E06102" w:rsidRDefault="004E756A" w:rsidP="006B20A2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>152,500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100% до плану </w:t>
      </w:r>
      <w:r w:rsidR="00A24FA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173FAF"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місяців поточного року;</w:t>
      </w:r>
    </w:p>
    <w:p w:rsidR="004E756A" w:rsidRPr="004E7D68" w:rsidRDefault="004E756A" w:rsidP="006B20A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 доходів загального фонду бюджету</w:t>
      </w:r>
    </w:p>
    <w:p w:rsidR="004E756A" w:rsidRP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Киселівської</w:t>
      </w:r>
      <w:proofErr w:type="spellEnd"/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</w:p>
    <w:p w:rsidR="004E756A" w:rsidRPr="004E756A" w:rsidRDefault="004E756A" w:rsidP="006B20A2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І </w:t>
      </w:r>
      <w:r w:rsidR="00A24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півріччя</w:t>
      </w:r>
      <w:r w:rsidRP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року</w:t>
      </w:r>
    </w:p>
    <w:tbl>
      <w:tblPr>
        <w:tblW w:w="98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2"/>
        <w:gridCol w:w="1418"/>
        <w:gridCol w:w="1559"/>
        <w:gridCol w:w="1444"/>
        <w:gridCol w:w="1796"/>
      </w:tblGrid>
      <w:tr w:rsidR="004E756A" w:rsidRPr="00E65ABB" w:rsidTr="00475E20">
        <w:trPr>
          <w:trHeight w:val="163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A2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Уточ.пл</w:t>
            </w:r>
            <w:proofErr w:type="spellEnd"/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. на </w:t>
            </w:r>
            <w:r w:rsidR="00A2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міс 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A2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Факт за</w:t>
            </w:r>
            <w:r w:rsidR="00A2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 міс 2021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E65ABB" w:rsidRPr="00E65ABB" w:rsidRDefault="00E65ABB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+/-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756A" w:rsidRPr="00E65ABB" w:rsidRDefault="004E756A" w:rsidP="00A2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% вик. </w:t>
            </w:r>
            <w:r w:rsidR="00A2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 міс 2021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Податок та збір на доходи </w:t>
            </w:r>
            <w:proofErr w:type="spellStart"/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фіз.осіб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A24FA8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9 045,3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A24FA8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9 754,5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730EDD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709,2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73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730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07,84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Акцизний податок, пальне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730EDD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635,9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730EDD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526,0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4E756A" w:rsidP="0073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730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109,9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730EDD" w:rsidP="009C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</w:t>
            </w:r>
            <w:r w:rsidR="009C0F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Сплата за землю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730EDD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1 951</w:t>
            </w:r>
            <w:r w:rsidR="004E756A"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730EDD" w:rsidP="0073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2 655,</w:t>
            </w:r>
            <w:r w:rsidR="00654C4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730EDD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704,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136,10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Єдиний податок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2 367,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2 144,2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-223,1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90,58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Інші платежі, сплачені до місцевого бюджету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1 612,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654C4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2 492,3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654C4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  <w:r w:rsidR="00ED5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79,90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654C4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154,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FE6309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E6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Офіційні трансферти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8 246,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8 246,</w:t>
            </w:r>
            <w:r w:rsidR="00ED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(без урахування трансфертів)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15 611,9</w:t>
            </w:r>
            <w:r w:rsidR="00ED5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17 572,3</w:t>
            </w:r>
            <w:r w:rsidR="00ED5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654C4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1 960,4</w:t>
            </w:r>
            <w:r w:rsidR="00ED5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112,56</w:t>
            </w:r>
          </w:p>
        </w:tc>
      </w:tr>
      <w:tr w:rsidR="004E756A" w:rsidRPr="00173FAF" w:rsidTr="00475E20">
        <w:trPr>
          <w:trHeight w:val="270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23 858,0</w:t>
            </w:r>
            <w:r w:rsidR="00ED5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9C0F30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25 818,</w:t>
            </w:r>
            <w:r w:rsidR="00ED5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56A" w:rsidRPr="00E65ABB" w:rsidRDefault="00654C43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1 960,4</w:t>
            </w:r>
            <w:r w:rsidR="00ED5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756A" w:rsidRPr="00E65ABB" w:rsidRDefault="004E756A" w:rsidP="00D5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6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  <w:r w:rsidR="009C0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08,22</w:t>
            </w:r>
          </w:p>
        </w:tc>
      </w:tr>
    </w:tbl>
    <w:p w:rsidR="00173FAF" w:rsidRPr="00173FAF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73FAF" w:rsidRPr="00173FAF" w:rsidRDefault="00173FAF" w:rsidP="006B2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спеціального фонду бюджету громади надійшло </w:t>
      </w:r>
      <w:r w:rsidR="00ED53F1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власних доходів (без урахування трансфертів)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у сумі </w:t>
      </w:r>
      <w:r w:rsidR="00ED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204,06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EE37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 (</w:t>
      </w:r>
      <w:r w:rsidR="00ED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67,90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 до планового періоду), з них:</w:t>
      </w:r>
    </w:p>
    <w:p w:rsidR="00173FAF" w:rsidRP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екологічний податок – </w:t>
      </w:r>
      <w:r w:rsidR="00ED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4,4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Pr="00173FAF" w:rsidRDefault="00173FAF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власні надходження бюджетних установ – </w:t>
      </w:r>
      <w:r w:rsidR="00ED53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198,7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грн.;</w:t>
      </w:r>
    </w:p>
    <w:p w:rsidR="00173FAF" w:rsidRDefault="00E06102" w:rsidP="006B20A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надходження (грошові стягнення за шкоду навколишньому середовищу)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 w:rsidR="004E75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1,031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тис.</w:t>
      </w:r>
      <w:r w:rsidR="00A17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ED53F1" w:rsidRPr="00173FAF" w:rsidRDefault="00ED53F1" w:rsidP="00ED53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І півріччя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2021 р  з обласного бюджету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спеціального</w:t>
      </w:r>
      <w:r w:rsidRPr="00173F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фонду бюджету громади надійшли кошти:</w:t>
      </w:r>
    </w:p>
    <w:p w:rsidR="00ED53F1" w:rsidRPr="00E06102" w:rsidRDefault="00ED53F1" w:rsidP="00ED53F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53F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субвенції з місцевого бюджету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обсязі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15,644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61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BE5F49" w:rsidRPr="00D907DF">
        <w:rPr>
          <w:rFonts w:ascii="Times New Roman" w:hAnsi="Times New Roman" w:cs="Times New Roman"/>
          <w:sz w:val="28"/>
          <w:szCs w:val="28"/>
        </w:rPr>
        <w:t>коштів від відшкодування втрат сільськогосподарського і лісогосподарського виробництва</w:t>
      </w:r>
      <w:r w:rsidR="00BE5F49">
        <w:rPr>
          <w:rFonts w:ascii="Times New Roman" w:hAnsi="Times New Roman" w:cs="Times New Roman"/>
          <w:sz w:val="28"/>
          <w:szCs w:val="28"/>
        </w:rPr>
        <w:t>.</w:t>
      </w:r>
    </w:p>
    <w:p w:rsidR="006B20A2" w:rsidRPr="00173FAF" w:rsidRDefault="006B20A2" w:rsidP="006B20A2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E756A" w:rsidRPr="004753D6" w:rsidRDefault="00D4389C" w:rsidP="006B20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</w:t>
      </w:r>
    </w:p>
    <w:p w:rsidR="00D4389C" w:rsidRPr="004753D6" w:rsidRDefault="00D4389C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 </w:t>
      </w:r>
      <w:r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загального фонду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по бюджету сільської ради за I </w:t>
      </w:r>
      <w:r w:rsidR="00BE5F49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півріччя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проведені на суму 19 467,331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 що складає 7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5,14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% до уточнених планових призначень на вказаний період (</w:t>
      </w:r>
      <w:r w:rsidR="00817FF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25 908,071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грн.), в т.ч. питома вага загального виконання в розрізі бюджетних програм становить:</w:t>
      </w:r>
    </w:p>
    <w:p w:rsidR="00173FAF" w:rsidRPr="004753D6" w:rsidRDefault="00173FAF" w:rsidP="006B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E7D68" w:rsidRPr="004753D6" w:rsidRDefault="00173FAF" w:rsidP="006B20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Видатки загального фонду бюджету </w:t>
      </w:r>
      <w:proofErr w:type="spellStart"/>
      <w:r w:rsidR="004E7D68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Киселівської</w:t>
      </w:r>
      <w:proofErr w:type="spellEnd"/>
      <w:r w:rsidR="004E7D68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:rsidR="004E7D68" w:rsidRPr="004753D6" w:rsidRDefault="004E7D68" w:rsidP="006B20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І </w:t>
      </w:r>
      <w:r w:rsidR="00BE5F49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півріччя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</w:t>
      </w:r>
    </w:p>
    <w:p w:rsidR="00173FAF" w:rsidRPr="004753D6" w:rsidRDefault="00173FAF" w:rsidP="006B20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956"/>
        <w:gridCol w:w="2410"/>
        <w:gridCol w:w="2411"/>
        <w:gridCol w:w="1382"/>
      </w:tblGrid>
      <w:tr w:rsidR="00D05404" w:rsidRPr="004753D6" w:rsidTr="00E65ABB">
        <w:trPr>
          <w:trHeight w:val="12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План на вказаний період з урахуванням змін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 профінансовано за вказаний період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 виконання</w:t>
            </w:r>
          </w:p>
        </w:tc>
      </w:tr>
      <w:tr w:rsidR="00D05404" w:rsidRPr="004753D6" w:rsidTr="00E65ABB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5=4*100/3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0150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Апарат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5 786,048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3 861,234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66,76</w:t>
            </w:r>
          </w:p>
        </w:tc>
      </w:tr>
      <w:tr w:rsidR="00817FFC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817FFC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817FFC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т.ч. Служба у справах дітей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6B1B0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11,312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6B1B0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FFC" w:rsidRPr="004753D6" w:rsidRDefault="006B1B0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0160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Фінвідділ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687,663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607,519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88,35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17FFC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14 288,335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12 409,508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86,85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Медицина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325,200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273,009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83,95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Соц</w:t>
            </w:r>
            <w:r w:rsidR="00940464"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іальний </w:t>
            </w: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захист та соцзабезпечення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161,400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50,343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1,3</w:t>
            </w:r>
            <w:r w:rsidR="00940464"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Культура і мистецтво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759,200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582,163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76,68</w:t>
            </w:r>
          </w:p>
        </w:tc>
      </w:tr>
      <w:tr w:rsidR="00D05404" w:rsidRPr="004753D6" w:rsidTr="00E65ABB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Фізична культура та спорт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156,912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116,979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74,55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F16EC8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Житлово-комунальне господарство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1 942,930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947,441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86617E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</w:t>
            </w:r>
          </w:p>
        </w:tc>
      </w:tr>
      <w:tr w:rsidR="00AA6A16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Економічна діяльність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1 200,00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A16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1,42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Міжбюджетні трансферти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600,383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600,383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D05404" w:rsidRPr="004753D6" w:rsidTr="00E65ABB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D05404" w:rsidP="006B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25 908 0,71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19 467,332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04" w:rsidRPr="004753D6" w:rsidRDefault="00AA6A16" w:rsidP="00A1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53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75,14</w:t>
            </w:r>
          </w:p>
        </w:tc>
      </w:tr>
    </w:tbl>
    <w:p w:rsidR="00E73AF2" w:rsidRPr="004753D6" w:rsidRDefault="00173FAF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47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державне управління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 w:rsidR="00AA6A1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4 468,752</w:t>
      </w:r>
      <w:r w:rsidR="00C42C4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 при уточнених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планових призначень на вказаний період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6 473,711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69,03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планових показників. </w:t>
      </w:r>
    </w:p>
    <w:p w:rsidR="00E73AF2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а утримання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:-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сільської ради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використано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 849,921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</w:p>
    <w:p w:rsidR="00E73AF2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т.ч. – Заробітна плата з нарахуванням 3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89,404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господарські,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канцтовари товари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будматеріали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3,904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E73AF2" w:rsidRPr="004753D6" w:rsidRDefault="003004A1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послуги об’яви, сигналізації, програмне 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101,814 тис. грн..</w:t>
      </w:r>
    </w:p>
    <w:p w:rsidR="004753D6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комунальні послуги 154,214 тис. грн..</w:t>
      </w:r>
    </w:p>
    <w:p w:rsidR="008F1734" w:rsidRPr="004753D6" w:rsidRDefault="004753D6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утримання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4389C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структурн</w:t>
      </w:r>
      <w:r w:rsidR="008F1734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ого</w:t>
      </w:r>
      <w:r w:rsidR="00D4389C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підрозділ</w:t>
      </w:r>
      <w:r w:rsidR="008F1734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 сільської</w:t>
      </w:r>
      <w:r w:rsidR="00D4389C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ради </w:t>
      </w:r>
      <w:r w:rsidR="00E73AF2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(фінансовий відділ)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3AF2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607,519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1734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D4389C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т.ч. – Заробітна плата з нарахуванням 603,234 тис. грн.,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інформаційні носії (</w:t>
      </w:r>
      <w:proofErr w:type="spellStart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токени</w:t>
      </w:r>
      <w:proofErr w:type="spellEnd"/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>) 2,085 тис. грн.,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заправка картриджів 2,200 тис. грн..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утримання - </w:t>
      </w:r>
      <w:r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структурного підрозділу сільської ради </w:t>
      </w:r>
      <w:r w:rsidR="00DB5A68" w:rsidRPr="006B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(служба у справах дітей)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11,312 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тис. грн. </w:t>
      </w:r>
    </w:p>
    <w:p w:rsidR="004753D6" w:rsidRPr="004753D6" w:rsidRDefault="004753D6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т.ч. – Заробітна плата з нарахуванням </w:t>
      </w:r>
      <w:r w:rsidR="00DB5A68">
        <w:rPr>
          <w:rFonts w:ascii="Times New Roman" w:eastAsia="Times New Roman" w:hAnsi="Times New Roman" w:cs="Times New Roman"/>
          <w:sz w:val="28"/>
          <w:szCs w:val="28"/>
          <w:lang w:eastAsia="uk-UA"/>
        </w:rPr>
        <w:t>4,494</w:t>
      </w:r>
      <w:r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4753D6" w:rsidRDefault="003004A1" w:rsidP="004753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-  строй матеріали  6,818</w:t>
      </w:r>
      <w:r w:rsidR="004753D6" w:rsidRPr="0047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9211AD" w:rsidRPr="002A04CF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4753D6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а фінансування </w:t>
      </w:r>
      <w:r w:rsidR="00D4389C" w:rsidRPr="002A04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освіти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спрямовано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12 408,955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7 580,025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 при 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чень на вказаний період 12 409,508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86,85</w:t>
      </w:r>
      <w:r w:rsidR="008F173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плану. </w:t>
      </w:r>
    </w:p>
    <w:p w:rsidR="009211AD" w:rsidRPr="002A04CF" w:rsidRDefault="00D4389C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них на виплату заробітної плати з нарахуванням направлено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11 067,278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(в тому числі за рахунок освітньої субвенції –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7 580,25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грн.). </w:t>
      </w:r>
    </w:p>
    <w:p w:rsidR="00D4389C" w:rsidRPr="002A04CF" w:rsidRDefault="00D4389C" w:rsidP="00921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по установах освіти витрачено –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885,100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  з них:</w:t>
      </w:r>
    </w:p>
    <w:p w:rsidR="00D4389C" w:rsidRPr="002A04CF" w:rsidRDefault="00D4389C" w:rsidP="009211A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водопостачання –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22,220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2A04CF" w:rsidRDefault="00D4389C" w:rsidP="006B20A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електроенергія –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204,656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376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2A04CF" w:rsidRDefault="00D4389C" w:rsidP="006B20A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природного газу –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504,256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3764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9211AD" w:rsidRPr="002A04CF" w:rsidRDefault="00D4389C" w:rsidP="009211A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інших енергоносіїв – </w:t>
      </w:r>
      <w:r w:rsidR="005B6FAA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63,967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9211AD" w:rsidRPr="002A04CF" w:rsidRDefault="002A04CF" w:rsidP="009211AD">
      <w:pPr>
        <w:pStyle w:val="a6"/>
        <w:shd w:val="clear" w:color="auto" w:fill="FFFFFF"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9211AD"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 господарські та канцтовари товари 190,136 тис. грн.,</w:t>
      </w:r>
    </w:p>
    <w:p w:rsidR="009211AD" w:rsidRPr="002A04CF" w:rsidRDefault="009211AD" w:rsidP="009211AD">
      <w:pPr>
        <w:pStyle w:val="a6"/>
        <w:shd w:val="clear" w:color="auto" w:fill="FFFFFF"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продукти 95,714 тис. грн.,</w:t>
      </w:r>
    </w:p>
    <w:p w:rsidR="009211AD" w:rsidRPr="002A04CF" w:rsidRDefault="009211AD" w:rsidP="009211AD">
      <w:pPr>
        <w:pStyle w:val="a6"/>
        <w:shd w:val="clear" w:color="auto" w:fill="FFFFFF"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04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- послуга 171,738 тис. грн.</w:t>
      </w:r>
    </w:p>
    <w:p w:rsidR="00D4389C" w:rsidRPr="005B70A2" w:rsidRDefault="009211AD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видатки по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охороні здоров’я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витрачено </w:t>
      </w:r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273,009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що становить </w:t>
      </w:r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83,95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 від </w:t>
      </w:r>
      <w:r w:rsidR="005B6FAA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325,200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грн.). </w:t>
      </w:r>
      <w:r w:rsidR="00DF1755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оплату енергоносіїв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центру первинної медичної допомоги – </w:t>
      </w:r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86,060</w:t>
      </w:r>
      <w:r w:rsidR="00161CC9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F1755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F1755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та 186,949</w:t>
      </w:r>
      <w:r w:rsidR="00DF1755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206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F1755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EE5206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централізовані заходи з лікування хворих на цукровий та нецукровий діабет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(в т. ч. за рахунок субвенції </w:t>
      </w:r>
      <w:r w:rsidR="004E3A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152,1 тис. </w:t>
      </w:r>
      <w:proofErr w:type="spellStart"/>
      <w:r w:rsidR="004E3AB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7A4891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соціальний захист та соціальне забезпечення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I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півріччя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склали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50,343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EE5206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161,400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Виконання становить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31,19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%. З них:</w:t>
      </w:r>
    </w:p>
    <w:p w:rsidR="00D4389C" w:rsidRPr="005B70A2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пільгове медичне обслуговування осіб, які постраждали внаслід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 Чорнобильської катастрофи – </w:t>
      </w:r>
      <w:r w:rsidR="005B70A2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9,343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D4389C" w:rsidRPr="005B70A2" w:rsidRDefault="00D4389C" w:rsidP="006B20A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інші заходи у сфері соціального захисту і соціального забезпечення </w:t>
      </w:r>
      <w:r w:rsid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(матеріальна допомога населенню)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5B70A2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41,000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культуру і мистецтво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ачень на вказаний період 759,200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склали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582,162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76,68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%. В тому числі на виплату заробітної плати з нарахуванням направлено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569,843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17E27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На оплату енергоносіїв використано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12,319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фізичну культуру і спорт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склали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116,979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156,912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або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74,55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 :</w:t>
      </w:r>
    </w:p>
    <w:p w:rsidR="00D4389C" w:rsidRPr="005B70A2" w:rsidRDefault="00D4389C" w:rsidP="006B20A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фінансова підт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римка дитячо-юнацьких спортивної школи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фізкультурно-спортивних товариств – </w:t>
      </w:r>
      <w:r w:rsidR="005B70A2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116,979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грн.;</w:t>
      </w:r>
    </w:p>
    <w:p w:rsidR="00D4389C" w:rsidRP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D4389C" w:rsidRPr="005B70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житлово-комунальне господарство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 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I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півріччя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склали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947,441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A46BD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ачень на вказаний період 1 942,930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48,76</w:t>
      </w:r>
      <w:r w:rsidR="00D4389C"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%, з них:</w:t>
      </w:r>
    </w:p>
    <w:p w:rsidR="006B1B04" w:rsidRPr="006B1B04" w:rsidRDefault="00D4389C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організація благоустрою населених пунктів – </w:t>
      </w:r>
      <w:r w:rsidR="005B70A2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829,236</w:t>
      </w:r>
      <w:r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1B0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7A46BD" w:rsidRPr="006B1B04" w:rsidRDefault="007A46BD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оплата в</w:t>
      </w:r>
      <w:r w:rsidR="00A17E27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личної електроенергії – </w:t>
      </w:r>
      <w:r w:rsidR="005B70A2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>58,055</w:t>
      </w:r>
      <w:r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6B1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</w:t>
      </w:r>
    </w:p>
    <w:p w:rsidR="005B70A2" w:rsidRPr="005B70A2" w:rsidRDefault="005B70A2" w:rsidP="00FB002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FB002F" w:rsidRPr="007355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економічну діяльність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за  I півріччя 2021 року склали </w:t>
      </w:r>
      <w:r w:rsidR="00FB002F">
        <w:rPr>
          <w:rFonts w:ascii="Times New Roman" w:eastAsia="Times New Roman" w:hAnsi="Times New Roman" w:cs="Times New Roman"/>
          <w:sz w:val="28"/>
          <w:szCs w:val="28"/>
          <w:lang w:eastAsia="uk-UA"/>
        </w:rPr>
        <w:t>17,000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 w:rsidR="00FB002F">
        <w:rPr>
          <w:rFonts w:ascii="Times New Roman" w:eastAsia="Times New Roman" w:hAnsi="Times New Roman" w:cs="Times New Roman"/>
          <w:sz w:val="28"/>
          <w:szCs w:val="28"/>
          <w:lang w:eastAsia="uk-UA"/>
        </w:rPr>
        <w:t>1 200,000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</w:t>
      </w:r>
      <w:r w:rsidR="00FB002F">
        <w:rPr>
          <w:rFonts w:ascii="Times New Roman" w:eastAsia="Times New Roman" w:hAnsi="Times New Roman" w:cs="Times New Roman"/>
          <w:sz w:val="28"/>
          <w:szCs w:val="28"/>
          <w:lang w:eastAsia="uk-UA"/>
        </w:rPr>
        <w:t>1,42</w:t>
      </w:r>
      <w:r w:rsidRPr="005B7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%, </w:t>
      </w:r>
      <w:r w:rsidR="00FB002F">
        <w:rPr>
          <w:rFonts w:ascii="Times New Roman" w:eastAsia="Times New Roman" w:hAnsi="Times New Roman" w:cs="Times New Roman"/>
          <w:sz w:val="28"/>
          <w:szCs w:val="28"/>
          <w:lang w:eastAsia="uk-UA"/>
        </w:rPr>
        <w:t>(картографічні послуги с. Кобилянка)</w:t>
      </w:r>
    </w:p>
    <w:p w:rsidR="005B70A2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40DEC" w:rsidRPr="00440DEC" w:rsidRDefault="005B70A2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="00036582" w:rsidRPr="00440DE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Інші дотації з місцевого бюджету 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склали </w:t>
      </w:r>
      <w:r w:rsidR="006B1B0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177,000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036582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уточнених планових призначень на вказаний період </w:t>
      </w:r>
      <w:r w:rsidR="006B1B0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177,000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або </w:t>
      </w:r>
      <w:r w:rsidR="006B1B04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 w:rsidR="00D4389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%.</w:t>
      </w:r>
      <w:r w:rsidR="007F3568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7F3568" w:rsidRPr="00440DEC" w:rsidRDefault="00036582" w:rsidP="00440DEC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компенсації фізичним особам</w:t>
      </w:r>
      <w:r w:rsidR="007F3568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надають соціальні послуги</w:t>
      </w:r>
      <w:r w:rsidR="00440DEC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163,000 тис грн</w:t>
      </w:r>
      <w:r w:rsidR="007F3568"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44D68" w:rsidRDefault="00440DEC" w:rsidP="00D44D68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утримання трудового </w:t>
      </w:r>
      <w:proofErr w:type="spellStart"/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архіва</w:t>
      </w:r>
      <w:proofErr w:type="spellEnd"/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14,000 </w:t>
      </w:r>
      <w:proofErr w:type="spellStart"/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560E1" w:rsidRDefault="00E560E1" w:rsidP="00E560E1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560E1" w:rsidRDefault="00E560E1" w:rsidP="00E560E1">
      <w:pPr>
        <w:pStyle w:val="a6"/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на </w:t>
      </w:r>
      <w:r w:rsidRPr="00E560E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Інші субвенції з місцевого бюджету </w:t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склали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423,383</w:t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при уточнених планових призначень на вказаний період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423,383</w:t>
      </w: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або 100%., </w:t>
      </w:r>
      <w:r w:rsidRPr="00440DEC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E560E1" w:rsidRDefault="00E560E1" w:rsidP="00E560E1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виплату заробітної плати працівникам у сфері соціального захисту і соціального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(Михайло-Коцюбинська ОТГ)</w:t>
      </w:r>
      <w:r w:rsidR="004740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406,000 тис. грн.</w:t>
      </w:r>
    </w:p>
    <w:p w:rsidR="00E560E1" w:rsidRDefault="00E560E1" w:rsidP="00E560E1">
      <w:pPr>
        <w:pStyle w:val="a6"/>
        <w:numPr>
          <w:ilvl w:val="0"/>
          <w:numId w:val="1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2341" w:rsidRPr="00E560E1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виплату заробітної плати працівникам</w:t>
      </w:r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«ІРЦ» (</w:t>
      </w:r>
      <w:proofErr w:type="spellStart"/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Новобілоуська</w:t>
      </w:r>
      <w:proofErr w:type="spellEnd"/>
      <w:r w:rsidR="004423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громада) – 7,623 тис. грн.</w:t>
      </w:r>
    </w:p>
    <w:p w:rsidR="00442341" w:rsidRDefault="00442341" w:rsidP="00442341">
      <w:pPr>
        <w:pStyle w:val="a7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19C">
        <w:rPr>
          <w:rFonts w:ascii="Times New Roman" w:hAnsi="Times New Roman" w:cs="Times New Roman"/>
          <w:sz w:val="28"/>
          <w:szCs w:val="28"/>
        </w:rPr>
        <w:t>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</w:t>
      </w:r>
      <w:r>
        <w:rPr>
          <w:rFonts w:ascii="Times New Roman" w:hAnsi="Times New Roman" w:cs="Times New Roman"/>
          <w:sz w:val="28"/>
          <w:szCs w:val="28"/>
        </w:rPr>
        <w:t>кову службу – 9,760 тис. грн.</w:t>
      </w:r>
      <w:r w:rsidRPr="00524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2341" w:rsidRPr="00E560E1" w:rsidRDefault="00442341" w:rsidP="00442341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4D68" w:rsidRPr="00D44D68" w:rsidRDefault="00D44D68" w:rsidP="00D44D68">
      <w:pPr>
        <w:pStyle w:val="a6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389C" w:rsidRPr="002B504D" w:rsidRDefault="006B1B04" w:rsidP="006B20A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lastRenderedPageBreak/>
        <w:tab/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Видатки по </w:t>
      </w:r>
      <w:r w:rsidR="00D4389C" w:rsidRPr="002B50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спеціальному фонду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 склали</w:t>
      </w:r>
      <w:r w:rsidR="00475E20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0DE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202,952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при </w:t>
      </w:r>
      <w:r w:rsidR="007F3568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уточнених планових призначень на вказаний період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0DE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5 337,028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389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8B33CF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тому числі </w:t>
      </w:r>
      <w:r w:rsidR="00DC2603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за послуги, що надаються бюджетними установами згідно з їх основною діяльністю (батьківська плата за харчування) </w:t>
      </w:r>
      <w:r w:rsidR="006B20A2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них:</w:t>
      </w:r>
    </w:p>
    <w:p w:rsidR="006B20A2" w:rsidRPr="002B504D" w:rsidRDefault="006B20A2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дошкільної освіти – </w:t>
      </w:r>
      <w:r w:rsidR="00440DE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44,300</w:t>
      </w:r>
      <w:r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6B20A2" w:rsidRPr="002B504D" w:rsidRDefault="006B20A2" w:rsidP="006B20A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середньої освіти закладами за</w:t>
      </w:r>
      <w:r w:rsidR="00440DEC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гальної середньої освіти – 152,874</w:t>
      </w:r>
      <w:r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EE3764"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B504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грн..</w:t>
      </w:r>
    </w:p>
    <w:p w:rsidR="00D4389C" w:rsidRPr="00BE5F49" w:rsidRDefault="00D4389C" w:rsidP="00D4389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D4389C" w:rsidRPr="005922D0" w:rsidRDefault="00D4389C" w:rsidP="00D4389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фінансового відділу</w:t>
      </w:r>
    </w:p>
    <w:p w:rsidR="00D4389C" w:rsidRDefault="00D4389C" w:rsidP="00D44D68">
      <w:pPr>
        <w:shd w:val="clear" w:color="auto" w:fill="FFFFFF"/>
        <w:spacing w:after="120" w:line="240" w:lineRule="auto"/>
      </w:pP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Киселі</w:t>
      </w:r>
      <w:r w:rsidR="00EE3764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</w:t>
      </w:r>
      <w:proofErr w:type="spellEnd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</w:t>
      </w:r>
      <w:r w:rsidRPr="005922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                                                        Л</w:t>
      </w:r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юдмила </w:t>
      </w:r>
      <w:proofErr w:type="spellStart"/>
      <w:r w:rsidRPr="006B20A2">
        <w:rPr>
          <w:rFonts w:ascii="Times New Roman" w:eastAsia="Times New Roman" w:hAnsi="Times New Roman" w:cs="Times New Roman"/>
          <w:sz w:val="28"/>
          <w:szCs w:val="28"/>
          <w:lang w:eastAsia="uk-UA"/>
        </w:rPr>
        <w:t>Бакеєва</w:t>
      </w:r>
      <w:proofErr w:type="spellEnd"/>
    </w:p>
    <w:p w:rsidR="00B97318" w:rsidRDefault="00173FAF"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173FAF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B97318" w:rsidSect="00B973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E78"/>
    <w:multiLevelType w:val="multilevel"/>
    <w:tmpl w:val="0426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372442"/>
    <w:multiLevelType w:val="multilevel"/>
    <w:tmpl w:val="524E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D70D31"/>
    <w:multiLevelType w:val="multilevel"/>
    <w:tmpl w:val="743A4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A43766"/>
    <w:multiLevelType w:val="multilevel"/>
    <w:tmpl w:val="1262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A8393A"/>
    <w:multiLevelType w:val="multilevel"/>
    <w:tmpl w:val="3AD0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B3928"/>
    <w:multiLevelType w:val="multilevel"/>
    <w:tmpl w:val="FF18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71ABA"/>
    <w:multiLevelType w:val="multilevel"/>
    <w:tmpl w:val="0474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F6DED"/>
    <w:multiLevelType w:val="hybridMultilevel"/>
    <w:tmpl w:val="8C54F738"/>
    <w:lvl w:ilvl="0" w:tplc="76A293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E62BF"/>
    <w:multiLevelType w:val="multilevel"/>
    <w:tmpl w:val="0FCC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086A91"/>
    <w:multiLevelType w:val="multilevel"/>
    <w:tmpl w:val="C592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6A14F0"/>
    <w:multiLevelType w:val="multilevel"/>
    <w:tmpl w:val="D080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905A00"/>
    <w:multiLevelType w:val="multilevel"/>
    <w:tmpl w:val="F254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11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FAF"/>
    <w:rsid w:val="00002B13"/>
    <w:rsid w:val="00021F8C"/>
    <w:rsid w:val="0002386F"/>
    <w:rsid w:val="00036582"/>
    <w:rsid w:val="00086528"/>
    <w:rsid w:val="000B6B04"/>
    <w:rsid w:val="00161CC9"/>
    <w:rsid w:val="00173FAF"/>
    <w:rsid w:val="001F73B7"/>
    <w:rsid w:val="0020723E"/>
    <w:rsid w:val="00216A87"/>
    <w:rsid w:val="002A04CF"/>
    <w:rsid w:val="002B504D"/>
    <w:rsid w:val="002E2161"/>
    <w:rsid w:val="003004A1"/>
    <w:rsid w:val="00393335"/>
    <w:rsid w:val="00393415"/>
    <w:rsid w:val="0042704F"/>
    <w:rsid w:val="00427836"/>
    <w:rsid w:val="00440DEC"/>
    <w:rsid w:val="00442341"/>
    <w:rsid w:val="0047408F"/>
    <w:rsid w:val="004753D6"/>
    <w:rsid w:val="00475E20"/>
    <w:rsid w:val="00490808"/>
    <w:rsid w:val="004C57E0"/>
    <w:rsid w:val="004E27A9"/>
    <w:rsid w:val="004E3ABB"/>
    <w:rsid w:val="004E756A"/>
    <w:rsid w:val="004E7D68"/>
    <w:rsid w:val="00515C6A"/>
    <w:rsid w:val="00544AF5"/>
    <w:rsid w:val="00581C84"/>
    <w:rsid w:val="005B6FAA"/>
    <w:rsid w:val="005B70A2"/>
    <w:rsid w:val="005F1971"/>
    <w:rsid w:val="005F4FCE"/>
    <w:rsid w:val="00651C1E"/>
    <w:rsid w:val="00654C43"/>
    <w:rsid w:val="006B1B04"/>
    <w:rsid w:val="006B20A2"/>
    <w:rsid w:val="007063BA"/>
    <w:rsid w:val="00710824"/>
    <w:rsid w:val="00730EDD"/>
    <w:rsid w:val="00735577"/>
    <w:rsid w:val="0074053A"/>
    <w:rsid w:val="00746624"/>
    <w:rsid w:val="00764892"/>
    <w:rsid w:val="007A46BD"/>
    <w:rsid w:val="007A4891"/>
    <w:rsid w:val="007A672F"/>
    <w:rsid w:val="007E1BFD"/>
    <w:rsid w:val="007E59BD"/>
    <w:rsid w:val="007F3568"/>
    <w:rsid w:val="008134C9"/>
    <w:rsid w:val="00817FFC"/>
    <w:rsid w:val="0086617E"/>
    <w:rsid w:val="008B33CF"/>
    <w:rsid w:val="008F1734"/>
    <w:rsid w:val="009211AD"/>
    <w:rsid w:val="00935332"/>
    <w:rsid w:val="00940464"/>
    <w:rsid w:val="00941C14"/>
    <w:rsid w:val="00982CD1"/>
    <w:rsid w:val="00986A4E"/>
    <w:rsid w:val="009C0F30"/>
    <w:rsid w:val="00A17E27"/>
    <w:rsid w:val="00A24FA8"/>
    <w:rsid w:val="00A75A11"/>
    <w:rsid w:val="00AA6A16"/>
    <w:rsid w:val="00AD10B1"/>
    <w:rsid w:val="00B551C3"/>
    <w:rsid w:val="00B81531"/>
    <w:rsid w:val="00B97318"/>
    <w:rsid w:val="00BA3957"/>
    <w:rsid w:val="00BC3D51"/>
    <w:rsid w:val="00BE5F49"/>
    <w:rsid w:val="00C0361D"/>
    <w:rsid w:val="00C42C46"/>
    <w:rsid w:val="00CB1E32"/>
    <w:rsid w:val="00D0461D"/>
    <w:rsid w:val="00D05404"/>
    <w:rsid w:val="00D4389C"/>
    <w:rsid w:val="00D44D68"/>
    <w:rsid w:val="00D538C4"/>
    <w:rsid w:val="00D761BC"/>
    <w:rsid w:val="00DB5A68"/>
    <w:rsid w:val="00DC2603"/>
    <w:rsid w:val="00DD048E"/>
    <w:rsid w:val="00DF1755"/>
    <w:rsid w:val="00E06102"/>
    <w:rsid w:val="00E41C9F"/>
    <w:rsid w:val="00E560E1"/>
    <w:rsid w:val="00E65ABB"/>
    <w:rsid w:val="00E73AF2"/>
    <w:rsid w:val="00ED53F1"/>
    <w:rsid w:val="00EE3764"/>
    <w:rsid w:val="00EE5206"/>
    <w:rsid w:val="00F04C57"/>
    <w:rsid w:val="00F128C7"/>
    <w:rsid w:val="00F16EC8"/>
    <w:rsid w:val="00F21156"/>
    <w:rsid w:val="00F84015"/>
    <w:rsid w:val="00F8767A"/>
    <w:rsid w:val="00FB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7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F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756A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44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42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3065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358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1</Pages>
  <Words>6515</Words>
  <Characters>3715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SvetaV</cp:lastModifiedBy>
  <cp:revision>33</cp:revision>
  <cp:lastPrinted>2021-08-16T12:58:00Z</cp:lastPrinted>
  <dcterms:created xsi:type="dcterms:W3CDTF">2021-03-24T14:33:00Z</dcterms:created>
  <dcterms:modified xsi:type="dcterms:W3CDTF">2021-08-16T12:59:00Z</dcterms:modified>
</cp:coreProperties>
</file>