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A8" w:rsidRDefault="00EC7CA8" w:rsidP="00EC7CA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1A1A1A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У К Р А Ї Н А</w:t>
      </w:r>
    </w:p>
    <w:p w:rsidR="00EC7CA8" w:rsidRDefault="00EC7CA8" w:rsidP="00EC7C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КИСЕЛІВСЬКА СІЛЬСЬКА РАДА</w:t>
      </w:r>
    </w:p>
    <w:p w:rsidR="00EC7CA8" w:rsidRDefault="00EC7CA8" w:rsidP="00EC7C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EC7CA8" w:rsidRDefault="00EC7CA8" w:rsidP="00EC7C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дванадцята сесія восьмого скликання )</w:t>
      </w:r>
    </w:p>
    <w:p w:rsidR="00EC7CA8" w:rsidRDefault="00EC7CA8" w:rsidP="00EC7C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</w:p>
    <w:p w:rsidR="00EC7CA8" w:rsidRDefault="00EC7CA8" w:rsidP="00EC7C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A8" w:rsidRPr="00086528" w:rsidRDefault="00EC7CA8" w:rsidP="00EC7C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A22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A22C3D">
        <w:rPr>
          <w:rFonts w:ascii="Times New Roman" w:hAnsi="Times New Roman" w:cs="Times New Roman"/>
          <w:sz w:val="28"/>
          <w:szCs w:val="28"/>
        </w:rPr>
        <w:t xml:space="preserve"> 2021 року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№12/VIII-                     </w:t>
      </w:r>
    </w:p>
    <w:p w:rsidR="00EC7CA8" w:rsidRDefault="00EC7CA8" w:rsidP="00EC7CA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</w:p>
    <w:p w:rsidR="00EC7CA8" w:rsidRPr="00A75A11" w:rsidRDefault="00EC7CA8" w:rsidP="00EC7C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</w:pPr>
      <w:r w:rsidRPr="00A75A11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Про затвердження звіту про виконання  бюджету </w:t>
      </w:r>
    </w:p>
    <w:p w:rsidR="00EC7CA8" w:rsidRPr="00A75A11" w:rsidRDefault="00EC7CA8" w:rsidP="00EC7C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proofErr w:type="spellStart"/>
      <w:r w:rsidRPr="00A75A11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Киселівської</w:t>
      </w:r>
      <w:proofErr w:type="spellEnd"/>
      <w:r w:rsidRPr="00A75A11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сільської ради за 2021 р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і</w:t>
      </w:r>
      <w:r w:rsidRPr="00A75A11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к</w:t>
      </w:r>
    </w:p>
    <w:p w:rsidR="00EC7CA8" w:rsidRDefault="00EC7CA8" w:rsidP="00EC7CA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</w:p>
    <w:p w:rsidR="00EC7CA8" w:rsidRPr="005922D0" w:rsidRDefault="00EC7CA8" w:rsidP="00EC7CA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255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47</w:t>
      </w:r>
      <w:r w:rsidRPr="005922D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00000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</w:p>
    <w:p w:rsidR="00EC7CA8" w:rsidRDefault="00EC7CA8" w:rsidP="00EC7CA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(код бюджету)</w:t>
      </w:r>
    </w:p>
    <w:p w:rsidR="00EC7CA8" w:rsidRDefault="00EC7CA8" w:rsidP="00EC7CA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  <w:t>К</w:t>
      </w:r>
      <w:r w:rsidRPr="00A75A11">
        <w:rPr>
          <w:rFonts w:ascii="Times New Roman" w:hAnsi="Times New Roman" w:cs="Times New Roman"/>
          <w:sz w:val="28"/>
          <w:szCs w:val="28"/>
        </w:rPr>
        <w:t xml:space="preserve">еруючись статтями 78, 80 Бюджетного кодексу України, п. 23 ст. 26 Закону України «Про місцеве самоврядування в Україні», сесія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A75A1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CA8" w:rsidRPr="00A75A11" w:rsidRDefault="00EC7CA8" w:rsidP="00EC7C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A11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EC7CA8" w:rsidRDefault="00EC7CA8" w:rsidP="00EC7CA8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звіт про виконання бюджету </w:t>
      </w:r>
      <w:proofErr w:type="spellStart"/>
      <w:r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2021 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к:</w:t>
      </w:r>
    </w:p>
    <w:p w:rsidR="00EC7CA8" w:rsidRPr="00427836" w:rsidRDefault="00EC7CA8" w:rsidP="00EC7CA8">
      <w:pPr>
        <w:pStyle w:val="a6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836">
        <w:rPr>
          <w:rFonts w:ascii="Times New Roman" w:hAnsi="Times New Roman" w:cs="Times New Roman"/>
          <w:b/>
          <w:sz w:val="28"/>
          <w:szCs w:val="28"/>
        </w:rPr>
        <w:t>По доходах:</w:t>
      </w:r>
    </w:p>
    <w:p w:rsidR="00EC7CA8" w:rsidRDefault="00EC7CA8" w:rsidP="00EC7CA8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доходи загального фонду в сумі 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>57 449 141,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56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 </w:t>
      </w:r>
      <w:r w:rsidRPr="00427836">
        <w:rPr>
          <w:rFonts w:ascii="Times New Roman" w:hAnsi="Times New Roman" w:cs="Times New Roman"/>
          <w:sz w:val="28"/>
          <w:szCs w:val="28"/>
        </w:rPr>
        <w:t>(додаток №1)</w:t>
      </w:r>
    </w:p>
    <w:p w:rsidR="00EC7CA8" w:rsidRPr="00427836" w:rsidRDefault="00EC7CA8" w:rsidP="00EC7CA8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доходи спеціального фонду в сумі </w:t>
      </w:r>
      <w:r w:rsidR="009C2ACB">
        <w:rPr>
          <w:rFonts w:ascii="Times New Roman" w:hAnsi="Times New Roman" w:cs="Times New Roman"/>
          <w:sz w:val="28"/>
          <w:szCs w:val="28"/>
        </w:rPr>
        <w:t xml:space="preserve">4 638 278 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>29 коп.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27836">
        <w:rPr>
          <w:rFonts w:ascii="Times New Roman" w:hAnsi="Times New Roman" w:cs="Times New Roman"/>
          <w:sz w:val="28"/>
          <w:szCs w:val="28"/>
        </w:rPr>
        <w:t xml:space="preserve"> (додаток №2)</w:t>
      </w:r>
    </w:p>
    <w:p w:rsidR="00EC7CA8" w:rsidRDefault="00EC7CA8" w:rsidP="00EC7CA8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27836">
        <w:rPr>
          <w:rFonts w:ascii="Times New Roman" w:hAnsi="Times New Roman" w:cs="Times New Roman"/>
          <w:b/>
          <w:sz w:val="28"/>
          <w:szCs w:val="28"/>
        </w:rPr>
        <w:t>По видатках:</w:t>
      </w:r>
    </w:p>
    <w:p w:rsidR="00EC7CA8" w:rsidRDefault="00EC7CA8" w:rsidP="00EC7CA8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видатки загального фонду в сумі 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>44 485 965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</w:t>
      </w:r>
      <w:r w:rsidRPr="00427836">
        <w:rPr>
          <w:rFonts w:ascii="Times New Roman" w:hAnsi="Times New Roman" w:cs="Times New Roman"/>
          <w:sz w:val="28"/>
          <w:szCs w:val="28"/>
        </w:rPr>
        <w:t xml:space="preserve"> (додаток №3)</w:t>
      </w:r>
    </w:p>
    <w:p w:rsidR="00EC7CA8" w:rsidRPr="00427836" w:rsidRDefault="00EC7CA8" w:rsidP="00EC7CA8">
      <w:pPr>
        <w:spacing w:after="0"/>
        <w:ind w:left="360" w:firstLine="34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видатки спеціального фонду в сумі </w:t>
      </w:r>
      <w:r w:rsidR="009C2ACB">
        <w:rPr>
          <w:rFonts w:ascii="Times New Roman" w:hAnsi="Times New Roman" w:cs="Times New Roman"/>
          <w:sz w:val="28"/>
          <w:szCs w:val="28"/>
        </w:rPr>
        <w:t>6 952 493,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9C2ACB">
        <w:rPr>
          <w:rFonts w:ascii="Times New Roman" w:eastAsia="Times New Roman" w:hAnsi="Times New Roman" w:cs="Times New Roman"/>
          <w:sz w:val="28"/>
          <w:szCs w:val="28"/>
          <w:lang w:eastAsia="uk-UA"/>
        </w:rPr>
        <w:t>63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 </w:t>
      </w:r>
      <w:r w:rsidRPr="00427836">
        <w:rPr>
          <w:rFonts w:ascii="Times New Roman" w:hAnsi="Times New Roman" w:cs="Times New Roman"/>
          <w:sz w:val="28"/>
          <w:szCs w:val="28"/>
        </w:rPr>
        <w:t>(додаток №4)</w:t>
      </w:r>
    </w:p>
    <w:p w:rsidR="00EC7CA8" w:rsidRPr="00427836" w:rsidRDefault="00EC7CA8" w:rsidP="00EC7CA8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Секретарю</w:t>
      </w:r>
      <w:r w:rsidRPr="000B6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B0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0B6B0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</w:rPr>
        <w:t xml:space="preserve">(Матюха С.В.) </w:t>
      </w:r>
      <w:r w:rsidRPr="000B6B04">
        <w:rPr>
          <w:rFonts w:ascii="Times New Roman" w:hAnsi="Times New Roman" w:cs="Times New Roman"/>
          <w:sz w:val="28"/>
          <w:szCs w:val="28"/>
        </w:rPr>
        <w:t>забезпечити оприлюднення звіту про виконання сільс</w:t>
      </w:r>
      <w:r>
        <w:rPr>
          <w:rFonts w:ascii="Times New Roman" w:hAnsi="Times New Roman" w:cs="Times New Roman"/>
          <w:sz w:val="28"/>
          <w:szCs w:val="28"/>
        </w:rPr>
        <w:t>ького бюджету за 2021 рі</w:t>
      </w:r>
      <w:r w:rsidRPr="000B6B04">
        <w:rPr>
          <w:rFonts w:ascii="Times New Roman" w:hAnsi="Times New Roman" w:cs="Times New Roman"/>
          <w:sz w:val="28"/>
          <w:szCs w:val="28"/>
        </w:rPr>
        <w:t xml:space="preserve">к на сайті </w:t>
      </w:r>
      <w:proofErr w:type="spellStart"/>
      <w:r w:rsidRPr="000B6B0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0B6B04">
        <w:rPr>
          <w:rFonts w:ascii="Times New Roman" w:hAnsi="Times New Roman" w:cs="Times New Roman"/>
          <w:sz w:val="28"/>
          <w:szCs w:val="28"/>
        </w:rPr>
        <w:t xml:space="preserve"> сільської ради .</w:t>
      </w:r>
    </w:p>
    <w:p w:rsidR="00EC7CA8" w:rsidRPr="00427836" w:rsidRDefault="00EC7CA8" w:rsidP="00EC7CA8">
      <w:pPr>
        <w:pStyle w:val="a6"/>
        <w:numPr>
          <w:ilvl w:val="0"/>
          <w:numId w:val="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27836">
        <w:rPr>
          <w:rFonts w:ascii="Times New Roman" w:hAnsi="Times New Roman" w:cs="Times New Roman"/>
          <w:sz w:val="28"/>
          <w:szCs w:val="28"/>
        </w:rPr>
        <w:t>фінансовий відділ   (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Л.А.) та на постійну комісію сільської ради з питань комунальної власності, фінансів, бюджету, регіонального розвитку та  інвестицій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83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Буцко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О.В.).</w:t>
      </w:r>
    </w:p>
    <w:p w:rsidR="00EC7CA8" w:rsidRPr="00427836" w:rsidRDefault="00EC7CA8" w:rsidP="00EC7CA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CA8" w:rsidRDefault="00EC7CA8" w:rsidP="00EC7CA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9788B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788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Володимир ШЕЛУПЕЦЬ</w:t>
      </w:r>
    </w:p>
    <w:p w:rsidR="00EC7CA8" w:rsidRDefault="00EC7CA8" w:rsidP="00EC7CA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B20A2" w:rsidRPr="005922D0" w:rsidRDefault="006B20A2" w:rsidP="006B20A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B2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ПОЯСНЮВАЛЬНА ЗАПИСКА</w:t>
      </w:r>
    </w:p>
    <w:p w:rsidR="006B20A2" w:rsidRDefault="006B20A2" w:rsidP="006B20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B20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виконання бюджету</w:t>
      </w:r>
      <w:r w:rsidRPr="006B20A2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 xml:space="preserve"> </w:t>
      </w:r>
      <w:proofErr w:type="spellStart"/>
      <w:r w:rsidR="00F8767A"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>К</w:t>
      </w:r>
      <w:r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>иселівської</w:t>
      </w:r>
      <w:proofErr w:type="spellEnd"/>
      <w:r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 xml:space="preserve"> сільської ради</w:t>
      </w:r>
    </w:p>
    <w:p w:rsidR="00173FAF" w:rsidRPr="006B20A2" w:rsidRDefault="0099544E" w:rsidP="006B20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 </w:t>
      </w:r>
      <w:r w:rsidR="006B20A2" w:rsidRPr="006B20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2021 р</w:t>
      </w:r>
      <w:r w:rsidR="00DA0E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</w:t>
      </w:r>
      <w:r w:rsidR="006B20A2" w:rsidRPr="006B20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</w:t>
      </w:r>
    </w:p>
    <w:p w:rsidR="009368DA" w:rsidRDefault="009368DA" w:rsidP="00936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368DA" w:rsidRPr="00173FAF" w:rsidRDefault="009368DA" w:rsidP="00936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ДОХОДИ</w:t>
      </w:r>
    </w:p>
    <w:p w:rsidR="00173FAF" w:rsidRPr="00173FAF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73FAF" w:rsidRPr="00173FAF" w:rsidRDefault="0099544E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2021 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рік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загального фонду місцевого бюджету </w:t>
      </w:r>
      <w:proofErr w:type="spellStart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надійшло власних доходів (без урахування трансфертів) 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39 665,1</w:t>
      </w:r>
      <w:r w:rsidR="00F876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тис.</w:t>
      </w:r>
      <w:r w:rsidR="000B6B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35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грн., що становить </w:t>
      </w:r>
      <w:r w:rsidR="00F876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77</w:t>
      </w:r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відсотка </w:t>
      </w:r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затвердженого на січень-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грудень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планового показника, або </w:t>
      </w:r>
      <w:r w:rsidR="00F8767A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складає  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6 547,2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 </w:t>
      </w:r>
    </w:p>
    <w:p w:rsidR="00173FAF" w:rsidRPr="00173FAF" w:rsidRDefault="00DA0E95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2021 рік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державного бюджету до загального фонду бюджету </w:t>
      </w:r>
      <w:proofErr w:type="spellStart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отримано:</w:t>
      </w:r>
    </w:p>
    <w:p w:rsidR="00173FAF" w:rsidRDefault="00173FAF" w:rsidP="006B20A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освітню субвенцію у сумі </w:t>
      </w:r>
      <w:r w:rsidR="009954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3 934,8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грн., що становить 100% від плану </w:t>
      </w:r>
      <w:r w:rsid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A0E95" w:rsidRDefault="00DA0E95" w:rsidP="00DA0E95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Pr="00DA0E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убвенція з державного бюджету місцевим бюджетам на здійснення заходів щодо соціально-економічного розвитку окремих територій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сумі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3 098,2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грн., що становить 100% від плану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B20A2" w:rsidRDefault="006B20A2" w:rsidP="006B2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73FAF" w:rsidRPr="00173FAF" w:rsidRDefault="00DA0E95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2021 рік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обласного бюджету до загального фонду бюджету громади надійшли кошти:</w:t>
      </w:r>
    </w:p>
    <w:p w:rsidR="00E61213" w:rsidRDefault="004E756A" w:rsidP="00E61213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обсязі </w:t>
      </w:r>
      <w:r w:rsidR="00E61213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46,360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100% 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плану </w:t>
      </w:r>
      <w:r w:rsidR="00E6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61213" w:rsidRDefault="004E756A" w:rsidP="00E61213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субвенції з місцевого бюджету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 w:rsid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22,29737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 що становить 99,97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плану </w:t>
      </w:r>
      <w:r w:rsidR="00E6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61213" w:rsidRDefault="004E756A" w:rsidP="00E61213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 w:rsid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228,381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4FA8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3FAF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100% 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плану </w:t>
      </w:r>
      <w:r w:rsidR="00E6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61213" w:rsidRDefault="0099544E" w:rsidP="00E61213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12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</w:t>
      </w:r>
      <w:r w:rsidR="008A3910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 w:rsid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>258,300</w:t>
      </w:r>
      <w:r w:rsidR="008A3910" w:rsidRPr="00E612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що становить 100% 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плану </w:t>
      </w:r>
      <w:r w:rsidR="00E6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рік</w:t>
      </w:r>
      <w:r w:rsidR="00E6121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9544E" w:rsidRPr="00E61213" w:rsidRDefault="0099544E" w:rsidP="00E61213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Виконання доходів загального фонду бюджету</w:t>
      </w:r>
    </w:p>
    <w:p w:rsidR="004E756A" w:rsidRP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</w:t>
      </w:r>
    </w:p>
    <w:p w:rsid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 2021 р</w:t>
      </w:r>
      <w:r w:rsidR="00E61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</w:p>
    <w:p w:rsidR="008B68D1" w:rsidRPr="004E756A" w:rsidRDefault="008B68D1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8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2"/>
        <w:gridCol w:w="1418"/>
        <w:gridCol w:w="1559"/>
        <w:gridCol w:w="1444"/>
        <w:gridCol w:w="1796"/>
      </w:tblGrid>
      <w:tr w:rsidR="004E756A" w:rsidRPr="00E65ABB" w:rsidTr="009029E1">
        <w:trPr>
          <w:trHeight w:val="73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Уточ.пл</w:t>
            </w:r>
            <w:proofErr w:type="spellEnd"/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. на  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Факт за</w:t>
            </w:r>
            <w:r w:rsidR="00886FBB" w:rsidRPr="008A3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2021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5ABB" w:rsidRPr="00E65ABB" w:rsidRDefault="00E65ABB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4E756A" w:rsidRPr="00E65ABB" w:rsidRDefault="004E756A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+/-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% вик. </w:t>
            </w:r>
            <w:r w:rsidR="00E61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2021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Податок та збір на доходи </w:t>
            </w:r>
            <w:proofErr w:type="spellStart"/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фіз.осіб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7 887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61213" w:rsidP="008A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22 936,4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E61213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5 048,5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28,22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Акцизний податок, пальне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420,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61213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835,0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4E756A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585,9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8A3910" w:rsidP="00E6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E612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8,76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Сплата за землю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4 175</w:t>
            </w:r>
            <w:r w:rsidR="008A391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CC47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5 081</w:t>
            </w:r>
            <w:r w:rsidR="008A391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906,5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Єдиний податок 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6 172,3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5 319,8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9C0F30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852,6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,19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Інші платежі, сплачені до місцевого бюджету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27780F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3 461,80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27780F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5 492,40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27780F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2 030,60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654C43" w:rsidP="0027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  <w:r w:rsidR="002778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2778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Офіційні трансферти 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7 791,4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029E1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E234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7 784,0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E234EE" w:rsidP="00E23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-7,4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902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99,96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(без урахування трансфертів)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33 117,9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CC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39 665,1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6 547,2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CC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119,77</w:t>
            </w:r>
          </w:p>
        </w:tc>
      </w:tr>
      <w:tr w:rsidR="004E756A" w:rsidRPr="00173FAF" w:rsidTr="00DA0E95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50 909,4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57 449,1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E756A" w:rsidRPr="00E65ABB" w:rsidRDefault="00E234EE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6 539,7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E234EE" w:rsidP="00CC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112,85</w:t>
            </w:r>
          </w:p>
        </w:tc>
      </w:tr>
    </w:tbl>
    <w:p w:rsidR="00173FAF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921A1" w:rsidRPr="00CD332F" w:rsidRDefault="003921A1" w:rsidP="003921A1">
      <w:pPr>
        <w:shd w:val="clear" w:color="auto" w:fill="FFFFFF"/>
        <w:spacing w:line="310" w:lineRule="exac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3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Основні платники податку на доходи фізичних осіб: </w:t>
      </w:r>
    </w:p>
    <w:p w:rsidR="003921A1" w:rsidRDefault="003921A1" w:rsidP="003921A1">
      <w:pPr>
        <w:pStyle w:val="a6"/>
        <w:widowControl w:val="0"/>
        <w:numPr>
          <w:ilvl w:val="0"/>
          <w:numId w:val="19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</w:rPr>
        <w:t xml:space="preserve"> "ЕПІЦЕНТР К"  </w:t>
      </w:r>
    </w:p>
    <w:p w:rsidR="003921A1" w:rsidRPr="00F16BE9" w:rsidRDefault="003921A1" w:rsidP="003921A1">
      <w:pPr>
        <w:pStyle w:val="a6"/>
        <w:widowControl w:val="0"/>
        <w:numPr>
          <w:ilvl w:val="0"/>
          <w:numId w:val="19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</w:rPr>
        <w:t xml:space="preserve"> "ПРОМСЕРВІС" </w:t>
      </w:r>
    </w:p>
    <w:p w:rsidR="003921A1" w:rsidRDefault="003921A1" w:rsidP="003921A1">
      <w:pPr>
        <w:pStyle w:val="a6"/>
        <w:widowControl w:val="0"/>
        <w:numPr>
          <w:ilvl w:val="0"/>
          <w:numId w:val="19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</w:rPr>
        <w:t xml:space="preserve"> "ШИШКІН РЕСТОРАН" </w:t>
      </w:r>
    </w:p>
    <w:p w:rsidR="003921A1" w:rsidRDefault="003921A1" w:rsidP="003921A1">
      <w:pPr>
        <w:pStyle w:val="a6"/>
        <w:widowControl w:val="0"/>
        <w:numPr>
          <w:ilvl w:val="0"/>
          <w:numId w:val="19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BE9">
        <w:rPr>
          <w:rFonts w:ascii="Times New Roman" w:hAnsi="Times New Roman" w:cs="Times New Roman"/>
          <w:sz w:val="28"/>
          <w:szCs w:val="28"/>
        </w:rPr>
        <w:t xml:space="preserve">ДУ "ДЦОП з </w:t>
      </w:r>
      <w:proofErr w:type="spellStart"/>
      <w:r w:rsidRPr="00F16BE9">
        <w:rPr>
          <w:rFonts w:ascii="Times New Roman" w:hAnsi="Times New Roman" w:cs="Times New Roman"/>
          <w:sz w:val="28"/>
          <w:szCs w:val="28"/>
        </w:rPr>
        <w:t>біатлону</w:t>
      </w:r>
      <w:proofErr w:type="spellEnd"/>
      <w:r w:rsidRPr="00F16BE9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3921A1" w:rsidRPr="00F16BE9" w:rsidRDefault="003921A1" w:rsidP="003921A1">
      <w:pPr>
        <w:pStyle w:val="a6"/>
        <w:widowControl w:val="0"/>
        <w:numPr>
          <w:ilvl w:val="0"/>
          <w:numId w:val="19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</w:rPr>
        <w:t xml:space="preserve"> "ШИШКІН СПА ГОТЕЛЬ"  </w:t>
      </w:r>
    </w:p>
    <w:p w:rsidR="003921A1" w:rsidRPr="000D3137" w:rsidRDefault="003921A1" w:rsidP="003921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D3137">
        <w:rPr>
          <w:rFonts w:ascii="Times New Roman" w:hAnsi="Times New Roman" w:cs="Times New Roman"/>
          <w:b/>
          <w:sz w:val="28"/>
          <w:szCs w:val="28"/>
        </w:rPr>
        <w:t>Основні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</w:rPr>
        <w:t>платники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</w:rPr>
        <w:t>єдиному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</w:rPr>
        <w:t>податку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</w:rPr>
        <w:t>сільськогосподарських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</w:rPr>
        <w:t>товаровиробників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</w:rPr>
        <w:t>: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СФГ "ВОЛОДИМИР" 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>ТОВ "УЛЯНІВСЬКЕ"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ТОВ "АГРОФІРМА "ТОВСТОЛІС"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СТОВ "Десна" 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ТОВ "ЕЛІТ ОВОЧ"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0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ПП "СУРІЙ"</w:t>
      </w:r>
    </w:p>
    <w:p w:rsidR="003921A1" w:rsidRPr="000D3137" w:rsidRDefault="003921A1" w:rsidP="003921A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3137">
        <w:rPr>
          <w:rFonts w:ascii="Times New Roman" w:hAnsi="Times New Roman" w:cs="Times New Roman"/>
          <w:b/>
          <w:bCs/>
          <w:sz w:val="28"/>
          <w:szCs w:val="28"/>
        </w:rPr>
        <w:t>Основні платники по платі за землю: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1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ТОВ </w:t>
      </w:r>
      <w:r w:rsidRPr="000D3137">
        <w:rPr>
          <w:rFonts w:ascii="Times New Roman" w:hAnsi="Times New Roman" w:cs="Times New Roman"/>
          <w:bCs/>
          <w:sz w:val="28"/>
          <w:szCs w:val="28"/>
        </w:rPr>
        <w:t>"</w:t>
      </w:r>
      <w:r w:rsidRPr="000D3137">
        <w:rPr>
          <w:rFonts w:ascii="Times New Roman" w:hAnsi="Times New Roman" w:cs="Times New Roman"/>
          <w:sz w:val="28"/>
          <w:szCs w:val="28"/>
        </w:rPr>
        <w:t>ЕЛІТ ОВОЧ</w:t>
      </w:r>
      <w:r w:rsidRPr="000D3137">
        <w:rPr>
          <w:rFonts w:ascii="Times New Roman" w:hAnsi="Times New Roman" w:cs="Times New Roman"/>
          <w:bCs/>
          <w:sz w:val="28"/>
          <w:szCs w:val="28"/>
        </w:rPr>
        <w:t>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1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СТОВ "Десна" 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1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СФГ "БЕРІЗКА</w:t>
      </w:r>
      <w:r w:rsidRPr="000D3137">
        <w:rPr>
          <w:rFonts w:ascii="Times New Roman" w:hAnsi="Times New Roman" w:cs="Times New Roman"/>
          <w:bCs/>
          <w:sz w:val="28"/>
          <w:szCs w:val="28"/>
        </w:rPr>
        <w:t>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1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ТОВ "ЕЙ СІ ДЖІ ЮКРЕЙН</w:t>
      </w:r>
      <w:r w:rsidRPr="000D3137">
        <w:rPr>
          <w:rFonts w:ascii="Times New Roman" w:hAnsi="Times New Roman" w:cs="Times New Roman"/>
          <w:bCs/>
          <w:sz w:val="28"/>
          <w:szCs w:val="28"/>
        </w:rPr>
        <w:t>"</w:t>
      </w:r>
    </w:p>
    <w:p w:rsidR="003921A1" w:rsidRPr="000D3137" w:rsidRDefault="003921A1" w:rsidP="003921A1">
      <w:pPr>
        <w:pStyle w:val="a6"/>
        <w:widowControl w:val="0"/>
        <w:numPr>
          <w:ilvl w:val="0"/>
          <w:numId w:val="21"/>
        </w:numPr>
        <w:spacing w:line="28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ТОВ "УПАК"</w:t>
      </w:r>
    </w:p>
    <w:p w:rsidR="00173FAF" w:rsidRPr="00173FAF" w:rsidRDefault="00173FAF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Pr="003921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спеціального фонду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громади надійшло </w:t>
      </w:r>
      <w:r w:rsidR="00ED53F1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власних доходів (без урахування трансфертів)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у сумі 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4 622,6</w:t>
      </w:r>
      <w:r w:rsid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EE3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 (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747,11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 до планового періоду), з них:</w:t>
      </w:r>
    </w:p>
    <w:p w:rsidR="00173FAF" w:rsidRDefault="00173FAF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екологічний податок – 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7,3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CD39B3" w:rsidRPr="00173FAF" w:rsidRDefault="00CD39B3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P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адходження коштів від відшкодування втрат сільськогосподарського і лісогосподарського виробництва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- 19,0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173FAF" w:rsidRPr="00173FAF" w:rsidRDefault="00173FAF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власні надходження бюджетних установ – 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727,6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173FAF" w:rsidRDefault="00E06102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інші надходження (грошові стягнення за шкоду навколишньому середовищу)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r w:rsidR="00126C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2,0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</w:t>
      </w:r>
    </w:p>
    <w:p w:rsidR="00CD39B3" w:rsidRDefault="00783CB4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CD39B3" w:rsidRP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ошти від продажу земельних ділянок несільськогоспо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дарського призначення – 3 830,1  </w:t>
      </w:r>
      <w:r w:rsidR="00CD39B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тис.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D39B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126C9C" w:rsidRPr="00CD39B3" w:rsidRDefault="00126C9C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частина чистого прибутку в якості матеріальної допомоги – 36,7</w:t>
      </w:r>
      <w:r w:rsidR="00CD39B3" w:rsidRP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D39B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тис.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D39B3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ED53F1" w:rsidRPr="00173FAF" w:rsidRDefault="00ED53F1" w:rsidP="00ED5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За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2021 р</w:t>
      </w:r>
      <w:r w:rsidR="00CD3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ік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з обласного бюджету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спеціального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фонду бюджету громади надійшли кошти:</w:t>
      </w:r>
    </w:p>
    <w:p w:rsidR="00ED53F1" w:rsidRPr="00E06102" w:rsidRDefault="00ED53F1" w:rsidP="00ED53F1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53F1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субвенції з місцевого бюджету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15,644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</w:t>
      </w:r>
      <w:r w:rsidR="00BE5F49" w:rsidRPr="00D907DF">
        <w:rPr>
          <w:rFonts w:ascii="Times New Roman" w:hAnsi="Times New Roman" w:cs="Times New Roman"/>
          <w:sz w:val="28"/>
          <w:szCs w:val="28"/>
        </w:rPr>
        <w:t>коштів від відшкодування втрат сільськогосподарського і лісогосподарського виробництва</w:t>
      </w:r>
      <w:r w:rsidR="00BE5F49">
        <w:rPr>
          <w:rFonts w:ascii="Times New Roman" w:hAnsi="Times New Roman" w:cs="Times New Roman"/>
          <w:sz w:val="28"/>
          <w:szCs w:val="28"/>
        </w:rPr>
        <w:t>.</w:t>
      </w:r>
    </w:p>
    <w:p w:rsidR="006B20A2" w:rsidRPr="00173FAF" w:rsidRDefault="006B20A2" w:rsidP="006B20A2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E756A" w:rsidRPr="004753D6" w:rsidRDefault="00D4389C" w:rsidP="002179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</w:t>
      </w:r>
    </w:p>
    <w:p w:rsidR="00D4389C" w:rsidRPr="004753D6" w:rsidRDefault="002179C7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 </w:t>
      </w:r>
      <w:r w:rsidR="00D4389C" w:rsidRPr="0047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загального фонду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по бюджету сільської ради за </w:t>
      </w:r>
      <w:r w:rsidR="00817FF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2021 року проведені на суму </w:t>
      </w:r>
      <w:r w:rsidR="0008676A">
        <w:rPr>
          <w:rFonts w:ascii="Times New Roman" w:eastAsia="Times New Roman" w:hAnsi="Times New Roman" w:cs="Times New Roman"/>
          <w:sz w:val="28"/>
          <w:szCs w:val="28"/>
          <w:lang w:eastAsia="uk-UA"/>
        </w:rPr>
        <w:t>44 486,0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складає </w:t>
      </w:r>
      <w:r w:rsidR="0008676A">
        <w:rPr>
          <w:rFonts w:ascii="Times New Roman" w:eastAsia="Times New Roman" w:hAnsi="Times New Roman" w:cs="Times New Roman"/>
          <w:sz w:val="28"/>
          <w:szCs w:val="28"/>
          <w:lang w:eastAsia="uk-UA"/>
        </w:rPr>
        <w:t>92,31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до уточнених планових призначень на вказаний період </w:t>
      </w:r>
      <w:r w:rsidR="0008676A">
        <w:rPr>
          <w:rFonts w:ascii="Times New Roman" w:eastAsia="Times New Roman" w:hAnsi="Times New Roman" w:cs="Times New Roman"/>
          <w:sz w:val="28"/>
          <w:szCs w:val="28"/>
          <w:lang w:eastAsia="uk-UA"/>
        </w:rPr>
        <w:t>48 189,6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грн.), в т.ч. питома вага загального виконання в розрізі бюджетних програм становить:</w:t>
      </w:r>
    </w:p>
    <w:p w:rsidR="00173FAF" w:rsidRPr="004753D6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368DA" w:rsidRDefault="00173FAF" w:rsidP="008B68D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Видатки загального фонду бюджету </w:t>
      </w:r>
    </w:p>
    <w:p w:rsidR="004E7D68" w:rsidRPr="004753D6" w:rsidRDefault="004E7D68" w:rsidP="008B68D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</w:t>
      </w:r>
    </w:p>
    <w:p w:rsidR="004E7D68" w:rsidRPr="004753D6" w:rsidRDefault="004E7D68" w:rsidP="008B68D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за  2021 року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3240"/>
        <w:gridCol w:w="1962"/>
        <w:gridCol w:w="1865"/>
        <w:gridCol w:w="1984"/>
      </w:tblGrid>
      <w:tr w:rsidR="00D05404" w:rsidRPr="004753D6" w:rsidTr="0008676A">
        <w:trPr>
          <w:trHeight w:val="12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 на вказаний період з урахуванням змін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Всього профінансовано за вказаний період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 виконання</w:t>
            </w:r>
          </w:p>
        </w:tc>
      </w:tr>
      <w:tr w:rsidR="00D05404" w:rsidRPr="004753D6" w:rsidTr="0008676A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08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08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08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08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08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5=4*100/3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78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</w:t>
            </w:r>
            <w:r w:rsidR="0078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Державне управління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12 292,8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B1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11 976,1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97,42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25 106,9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22 669,2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90,29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Медицина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1 147,8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1 061,9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92,52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</w:t>
            </w:r>
            <w:r w:rsidR="00940464"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іальний </w:t>
            </w: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захист та соцзабезпечення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143,8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121,7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84,65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Культура і мистецтво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0C717C" w:rsidP="0078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783C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360,7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1 231,2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90,49</w:t>
            </w:r>
          </w:p>
        </w:tc>
      </w:tr>
      <w:tr w:rsidR="00D05404" w:rsidRPr="004753D6" w:rsidTr="0008676A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Фізична культура та спорт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330,4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322,9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B34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97,72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F16EC8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Житлово-комунальне господарство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4 483,6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783CB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3 995,8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89,12</w:t>
            </w:r>
          </w:p>
        </w:tc>
      </w:tr>
      <w:tr w:rsidR="00AA6A16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AA6A16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AA6A16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Економічна діяльність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2 240,0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2 047,2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91,39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Міжбюджетні трансферти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1 083,5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1 059,8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97,81</w:t>
            </w:r>
          </w:p>
        </w:tc>
      </w:tr>
      <w:tr w:rsidR="00D05404" w:rsidRPr="004753D6" w:rsidTr="0008676A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48 189,6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44 485,9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1A6260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92,31</w:t>
            </w:r>
          </w:p>
        </w:tc>
      </w:tr>
    </w:tbl>
    <w:p w:rsidR="00E73AF2" w:rsidRPr="004753D6" w:rsidRDefault="00173FAF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47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державне управління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11 976,1</w:t>
      </w:r>
      <w:r w:rsidR="00C42C4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 при уточнених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планових призначень на вказаний період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12 292,8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або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97,42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планових показників. </w:t>
      </w:r>
    </w:p>
    <w:p w:rsidR="00E73AF2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т.ч. – Заробітна плата з нарахуванням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10 817,6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E73AF2" w:rsidRPr="004753D6" w:rsidRDefault="003004A1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 господарські,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канцтовари товари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будматеріали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464,3</w:t>
      </w:r>
      <w:r w:rsidR="004753D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E73AF2" w:rsidRPr="004753D6" w:rsidRDefault="003004A1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поточні ремонти,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послуги об’яви, сигналізації, програмне 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тощо – 753,8</w:t>
      </w:r>
      <w:r w:rsidR="004753D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грн..</w:t>
      </w:r>
    </w:p>
    <w:p w:rsidR="004753D6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комунальні послуги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404,7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грн..</w:t>
      </w:r>
    </w:p>
    <w:p w:rsidR="009211AD" w:rsidRPr="002A04CF" w:rsidRDefault="009211AD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4753D6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а фінансування </w:t>
      </w:r>
      <w:r w:rsidR="00D4389C" w:rsidRPr="002A04C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освіти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спрямовано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22 669,2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(в тому числі за рахунок освітньої субвенції –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12 637,9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грн.) при 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чень на вказаний період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25 106,9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90,26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плану. </w:t>
      </w:r>
    </w:p>
    <w:p w:rsidR="009211AD" w:rsidRPr="002A04CF" w:rsidRDefault="00EC414A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-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них на виплату заробітної плати з нарахуванням направлено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19 244,3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(в тому числі за рахунок освітньої субвенції – </w:t>
      </w:r>
      <w:r w:rsidR="001A6260">
        <w:rPr>
          <w:rFonts w:ascii="Times New Roman" w:eastAsia="Times New Roman" w:hAnsi="Times New Roman" w:cs="Times New Roman"/>
          <w:sz w:val="28"/>
          <w:szCs w:val="28"/>
          <w:lang w:eastAsia="uk-UA"/>
        </w:rPr>
        <w:t>12 637,9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ED1A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працівникам, які </w:t>
      </w:r>
      <w:r w:rsid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надають послуги </w:t>
      </w:r>
      <w:r w:rsidR="00ED1AE4" w:rsidRPr="00ED1AE4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особам з особливими освітніми потребами</w:t>
      </w:r>
      <w:r w:rsid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25,2 </w:t>
      </w:r>
      <w:proofErr w:type="spellStart"/>
      <w:r w:rsid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..</w:t>
      </w:r>
      <w:r w:rsidR="00ED1A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). </w:t>
      </w:r>
    </w:p>
    <w:p w:rsidR="00D4389C" w:rsidRDefault="00EC414A" w:rsidP="00921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оплату енергоносіїв по установах освіти витрачено 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2 004,3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  </w:t>
      </w:r>
    </w:p>
    <w:p w:rsidR="00ED1AE4" w:rsidRPr="00EC4A16" w:rsidRDefault="00EC4A16" w:rsidP="00EC414A">
      <w:pPr>
        <w:pStyle w:val="a6"/>
        <w:shd w:val="clear" w:color="auto" w:fill="FFFFFF"/>
        <w:spacing w:after="120" w:line="240" w:lineRule="auto"/>
        <w:ind w:left="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A04CF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9211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B15A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журнали, </w:t>
      </w:r>
      <w:r w:rsidR="009211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господарські та канцтовари товари</w:t>
      </w:r>
      <w:r w:rsidR="00B15A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, паливо</w:t>
      </w:r>
      <w:r w:rsidR="00ED1AE4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, тощо</w:t>
      </w:r>
      <w:r w:rsidR="00B15A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414A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9211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D1AE4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53,2</w:t>
      </w:r>
      <w:r w:rsidR="009211A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  <w:r w:rsidR="004F3E3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D1AE4" w:rsidRPr="00EC4A16" w:rsidRDefault="00ED1AE4" w:rsidP="00EC414A">
      <w:pPr>
        <w:pStyle w:val="a6"/>
        <w:shd w:val="clear" w:color="auto" w:fill="FFFFFF"/>
        <w:spacing w:after="120" w:line="240" w:lineRule="auto"/>
        <w:ind w:left="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В</w:t>
      </w:r>
      <w:r w:rsidR="004F3E3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иконання заходів спрямованих на «Нова українська школа» (дошки, принтера, меблі) </w:t>
      </w: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4F3E3D" w:rsidRPr="00EC4A16" w:rsidRDefault="00ED1AE4" w:rsidP="00EC414A">
      <w:pPr>
        <w:pStyle w:val="a6"/>
        <w:shd w:val="clear" w:color="auto" w:fill="FFFFFF"/>
        <w:spacing w:after="120" w:line="240" w:lineRule="auto"/>
        <w:ind w:left="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за рахунок субвенції </w:t>
      </w:r>
      <w:r w:rsidR="004F3E3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87,</w:t>
      </w: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4F3E3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F3E3D"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D1AE4" w:rsidRPr="00EC4A16" w:rsidRDefault="00ED1AE4" w:rsidP="00ED1AE4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за рахунок спів фінансування 9,8 тис. </w:t>
      </w:r>
      <w:proofErr w:type="spellStart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</w:p>
    <w:p w:rsidR="009211AD" w:rsidRPr="002A04CF" w:rsidRDefault="009211AD" w:rsidP="00EC414A">
      <w:pPr>
        <w:pStyle w:val="a6"/>
        <w:shd w:val="clear" w:color="auto" w:fill="FFFFFF"/>
        <w:spacing w:after="120" w:line="240" w:lineRule="auto"/>
        <w:ind w:left="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продукти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харчування 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95,5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9211AD" w:rsidRDefault="00A17E5D" w:rsidP="00EC414A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>- поточні ремонти, протипожежні заходи, медогляд медпрацівників, техогляд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автобуса, тощо </w:t>
      </w:r>
      <w:r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="00236FED"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661,8</w:t>
      </w:r>
      <w:r w:rsidR="009211AD"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ED1AE4" w:rsidRPr="00A17E5D" w:rsidRDefault="00ED1AE4" w:rsidP="00EC414A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заходів </w:t>
      </w:r>
    </w:p>
    <w:p w:rsidR="004F3E3D" w:rsidRDefault="009211AD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видатки по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охороні здоров’я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витрачено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1 061,9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92,52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</w:t>
      </w:r>
      <w:r w:rsidR="005B6FAA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вказаний період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1 147,8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 саме:</w:t>
      </w:r>
    </w:p>
    <w:p w:rsidR="004F3E3D" w:rsidRPr="004F3E3D" w:rsidRDefault="004F3E3D" w:rsidP="004F3E3D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виплату заробітної плати з нарахуванням направлено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– 37,7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4F3E3D" w:rsidRPr="00E73BFB" w:rsidRDefault="00DF1755" w:rsidP="004F3E3D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оплату енергоносіїв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676,4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грн.. (</w:t>
      </w:r>
      <w:r w:rsidR="00D4389C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 первинної медичної допомоги – 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122,8</w:t>
      </w:r>
      <w:r w:rsidR="00161CC9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A17E27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="00D4389C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Чернігівській районній лікарні</w:t>
      </w:r>
      <w:r w:rsidR="00D4389C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EC414A">
        <w:rPr>
          <w:rFonts w:ascii="Times New Roman" w:eastAsia="Times New Roman" w:hAnsi="Times New Roman" w:cs="Times New Roman"/>
          <w:sz w:val="28"/>
          <w:szCs w:val="28"/>
          <w:lang w:eastAsia="uk-UA"/>
        </w:rPr>
        <w:t>– 553,6 тис. грн.)</w:t>
      </w:r>
    </w:p>
    <w:p w:rsidR="004F3E3D" w:rsidRPr="00E73BFB" w:rsidRDefault="004F3E3D" w:rsidP="004F3E3D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централізовані заходи з лікування хворих на цукровий та нецукровий діабет.(в т. ч. за рахунок субвенції тис. грн..) –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304,1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F3E3D" w:rsidRPr="00E73BFB" w:rsidRDefault="004F3E3D" w:rsidP="006B20A2">
      <w:pPr>
        <w:pStyle w:val="a6"/>
        <w:numPr>
          <w:ilvl w:val="0"/>
          <w:numId w:val="1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медогляд допризовників –</w:t>
      </w:r>
      <w:r w:rsidR="007A4891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43,8</w:t>
      </w:r>
      <w:r w:rsidR="00DF1755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5206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A17E27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5206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4F3E3D" w:rsidRDefault="005B70A2" w:rsidP="004F3E3D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4F3E3D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</w:p>
    <w:p w:rsidR="00D4389C" w:rsidRPr="004F3E3D" w:rsidRDefault="004F3E3D" w:rsidP="004F3E3D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4F3E3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соціальний захист та соціальне забезпечення 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2021 р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 склали </w:t>
      </w:r>
      <w:r w:rsidR="00236FED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21,7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EE5206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рік </w:t>
      </w:r>
      <w:r w:rsidR="00EE5206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143,8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Виконання становить </w:t>
      </w:r>
      <w:r w:rsidR="00236FED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51,96</w:t>
      </w:r>
      <w:r w:rsidR="00D4389C"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%. З них:</w:t>
      </w:r>
    </w:p>
    <w:p w:rsidR="00D4389C" w:rsidRDefault="00D4389C" w:rsidP="006B20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E3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ільгове медичне обслуговування осіб, які постраждали внаслід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 Чорнобильської катастрофи –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22,3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</w:p>
    <w:p w:rsidR="008767DD" w:rsidRPr="005B70A2" w:rsidRDefault="008767DD" w:rsidP="006B20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аходи державної політики з питань дітей та їх соціального захисту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(подарунки дітям) – 1,4 тис. грн..</w:t>
      </w:r>
    </w:p>
    <w:p w:rsidR="00D4389C" w:rsidRPr="005B70A2" w:rsidRDefault="00D4389C" w:rsidP="006B20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заходи у сфері соціального захисту і соціального забезпечення </w:t>
      </w:r>
      <w:r w:rsid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(матеріальна допомога населенню)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E73BFB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культуру і мистецтво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ачень на вказаний період </w:t>
      </w:r>
      <w:r w:rsidR="00236FE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 360,7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склали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1 231,2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90,49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%. </w:t>
      </w:r>
    </w:p>
    <w:p w:rsidR="00E73BFB" w:rsidRDefault="00D4389C" w:rsidP="00E73BFB">
      <w:pPr>
        <w:pStyle w:val="a6"/>
        <w:numPr>
          <w:ilvl w:val="0"/>
          <w:numId w:val="1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виплат</w:t>
      </w:r>
      <w:r w:rsid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заробітної плати з нарахуванням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1 151,8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</w:t>
      </w:r>
    </w:p>
    <w:p w:rsidR="008767DD" w:rsidRDefault="002B4276" w:rsidP="00E73BFB">
      <w:pPr>
        <w:pStyle w:val="a6"/>
        <w:numPr>
          <w:ilvl w:val="0"/>
          <w:numId w:val="1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поточні ремонти, охоронні</w:t>
      </w:r>
      <w:r w:rsidRPr="00A17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тощо – 33,8 тис. грн..</w:t>
      </w:r>
    </w:p>
    <w:p w:rsidR="00D4389C" w:rsidRPr="00E73BFB" w:rsidRDefault="00D4389C" w:rsidP="00E73BFB">
      <w:pPr>
        <w:pStyle w:val="a6"/>
        <w:numPr>
          <w:ilvl w:val="0"/>
          <w:numId w:val="1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оплат</w:t>
      </w:r>
      <w:r w:rsid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енергоносіїв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67DD">
        <w:rPr>
          <w:rFonts w:ascii="Times New Roman" w:eastAsia="Times New Roman" w:hAnsi="Times New Roman" w:cs="Times New Roman"/>
          <w:sz w:val="28"/>
          <w:szCs w:val="28"/>
          <w:lang w:eastAsia="uk-UA"/>
        </w:rPr>
        <w:t>45,7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3BF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D4389C" w:rsidRPr="005B70A2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фізичну культуру і спорт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2B4276">
        <w:rPr>
          <w:rFonts w:ascii="Times New Roman" w:eastAsia="Times New Roman" w:hAnsi="Times New Roman" w:cs="Times New Roman"/>
          <w:sz w:val="28"/>
          <w:szCs w:val="28"/>
          <w:lang w:eastAsia="uk-UA"/>
        </w:rPr>
        <w:t>322,9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призначень на вказаний період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B4276">
        <w:rPr>
          <w:rFonts w:ascii="Times New Roman" w:eastAsia="Times New Roman" w:hAnsi="Times New Roman" w:cs="Times New Roman"/>
          <w:sz w:val="28"/>
          <w:szCs w:val="28"/>
          <w:lang w:eastAsia="uk-UA"/>
        </w:rPr>
        <w:t>330,4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або </w:t>
      </w:r>
      <w:r w:rsidR="002B4276">
        <w:rPr>
          <w:rFonts w:ascii="Times New Roman" w:eastAsia="Times New Roman" w:hAnsi="Times New Roman" w:cs="Times New Roman"/>
          <w:sz w:val="28"/>
          <w:szCs w:val="28"/>
          <w:lang w:eastAsia="uk-UA"/>
        </w:rPr>
        <w:t>97,72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%, з них :</w:t>
      </w:r>
    </w:p>
    <w:p w:rsidR="002B4276" w:rsidRDefault="00D4389C" w:rsidP="002B4276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фінансова підт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римка дитячо-юнацьких спортивної школи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фізк</w:t>
      </w:r>
      <w:r w:rsidR="002B42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ультурно-спортивних товариств а саме: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184,2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  <w:r w:rsidR="00724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4389C" w:rsidRDefault="00E73BFB" w:rsidP="006B20A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заробітної плати з нарахуванням</w:t>
      </w:r>
      <w:r w:rsidR="002B42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246,4 тис. грн.</w:t>
      </w:r>
    </w:p>
    <w:p w:rsidR="002B4276" w:rsidRDefault="002B4276" w:rsidP="006B20A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нагородна атрибутика, спортивний інвентар –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74,6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2B4276" w:rsidRPr="005B70A2" w:rsidRDefault="008129D1" w:rsidP="006B20A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відшкодування комунальних послуг – 1,9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4389C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житлово-комунальне господарство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  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2021 р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склали 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>3 995,8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ачень на вказаний період 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>4 483,6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>89,12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%, з них:</w:t>
      </w:r>
    </w:p>
    <w:p w:rsidR="006B1B04" w:rsidRPr="006B1B04" w:rsidRDefault="001A3E5B" w:rsidP="006B20A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виплату заробітної плати з нарахуванням направлено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(договори ЦПХ) </w:t>
      </w:r>
      <w:r w:rsidR="00D4389C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8129D1">
        <w:rPr>
          <w:rFonts w:ascii="Times New Roman" w:eastAsia="Times New Roman" w:hAnsi="Times New Roman" w:cs="Times New Roman"/>
          <w:sz w:val="28"/>
          <w:szCs w:val="28"/>
          <w:lang w:eastAsia="uk-UA"/>
        </w:rPr>
        <w:t>51,0</w:t>
      </w:r>
      <w:r w:rsidR="00D4389C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B1B04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>придбання стовпчиків, хвіртки воріт для облаштування кладовищ</w:t>
      </w:r>
      <w:r w:rsidR="00A82400">
        <w:rPr>
          <w:rFonts w:ascii="Times New Roman" w:hAnsi="Times New Roman" w:cs="Times New Roman"/>
          <w:sz w:val="28"/>
          <w:szCs w:val="28"/>
        </w:rPr>
        <w:t xml:space="preserve"> -71,0 тис. грн..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влаштування огорож навколо кладовищ в с. Вознесенське, </w:t>
      </w:r>
      <w:proofErr w:type="spellStart"/>
      <w:r w:rsidRPr="00A82400"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2400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 xml:space="preserve"> – 199,6 тис. грн..</w:t>
      </w:r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придбання фарби для впорядкування зупинок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3,2 тис.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вивезення сміття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</w:t>
      </w:r>
      <w:r w:rsidR="00A82400" w:rsidRPr="00A82400">
        <w:rPr>
          <w:rFonts w:ascii="Times New Roman" w:hAnsi="Times New Roman" w:cs="Times New Roman"/>
          <w:sz w:val="28"/>
          <w:szCs w:val="28"/>
        </w:rPr>
        <w:t>653</w:t>
      </w:r>
      <w:r w:rsidR="00A82400">
        <w:rPr>
          <w:rFonts w:ascii="Times New Roman" w:hAnsi="Times New Roman" w:cs="Times New Roman"/>
          <w:sz w:val="28"/>
          <w:szCs w:val="28"/>
        </w:rPr>
        <w:t xml:space="preserve">,5 тис.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>перевезення померлих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25,9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>прибирання снігу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224,7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впорядкування стихійних сміттєзвалищ, косіння трави, видалення </w:t>
      </w:r>
      <w:proofErr w:type="spellStart"/>
      <w:r w:rsidRPr="00A82400">
        <w:rPr>
          <w:rFonts w:ascii="Times New Roman" w:hAnsi="Times New Roman" w:cs="Times New Roman"/>
          <w:sz w:val="28"/>
          <w:szCs w:val="28"/>
        </w:rPr>
        <w:t>бурянів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 xml:space="preserve"> – 514,7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>.</w:t>
      </w:r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>гідродинамічне очищення каналізаційних систем, відновлення дебіту свердловин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481,7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поточний ремонт вуличного освітлення та обслуговування електричних мереж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529,4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>.</w:t>
      </w:r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придбання </w:t>
      </w:r>
      <w:proofErr w:type="spellStart"/>
      <w:r w:rsidRPr="00A82400">
        <w:rPr>
          <w:rFonts w:ascii="Times New Roman" w:hAnsi="Times New Roman" w:cs="Times New Roman"/>
          <w:sz w:val="28"/>
          <w:szCs w:val="28"/>
        </w:rPr>
        <w:t>мотокіс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 xml:space="preserve"> – 11,0 тис.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облаштування зупинок та ігрового майданчика в с </w:t>
      </w:r>
      <w:proofErr w:type="spellStart"/>
      <w:r w:rsidRPr="00A82400"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 xml:space="preserve"> – 65,3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>.</w:t>
      </w:r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A82400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спилювання дерев</w:t>
      </w:r>
      <w:r w:rsidR="00A82400">
        <w:rPr>
          <w:rFonts w:ascii="Times New Roman" w:hAnsi="Times New Roman" w:cs="Times New Roman"/>
          <w:sz w:val="28"/>
          <w:szCs w:val="28"/>
        </w:rPr>
        <w:t xml:space="preserve"> – 40,4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A82400">
        <w:rPr>
          <w:rFonts w:ascii="Times New Roman" w:hAnsi="Times New Roman" w:cs="Times New Roman"/>
          <w:sz w:val="28"/>
          <w:szCs w:val="28"/>
        </w:rPr>
        <w:t>;</w:t>
      </w:r>
    </w:p>
    <w:p w:rsidR="006D091F" w:rsidRPr="00A82400" w:rsidRDefault="008129D1" w:rsidP="00A82400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hAnsi="Times New Roman" w:cs="Times New Roman"/>
          <w:sz w:val="28"/>
          <w:szCs w:val="28"/>
        </w:rPr>
        <w:t xml:space="preserve"> </w:t>
      </w:r>
      <w:r w:rsidR="00A82400">
        <w:rPr>
          <w:rFonts w:ascii="Times New Roman" w:hAnsi="Times New Roman" w:cs="Times New Roman"/>
          <w:sz w:val="28"/>
          <w:szCs w:val="28"/>
        </w:rPr>
        <w:t xml:space="preserve">Оплата вуличної </w:t>
      </w:r>
      <w:proofErr w:type="spellStart"/>
      <w:r w:rsidR="00A82400">
        <w:rPr>
          <w:rFonts w:ascii="Times New Roman" w:hAnsi="Times New Roman" w:cs="Times New Roman"/>
          <w:sz w:val="28"/>
          <w:szCs w:val="28"/>
        </w:rPr>
        <w:t>електорнергії</w:t>
      </w:r>
      <w:proofErr w:type="spellEnd"/>
      <w:r w:rsidR="00A82400">
        <w:rPr>
          <w:rFonts w:ascii="Times New Roman" w:hAnsi="Times New Roman" w:cs="Times New Roman"/>
          <w:sz w:val="28"/>
          <w:szCs w:val="28"/>
        </w:rPr>
        <w:t xml:space="preserve"> – 210,2 тис. грн.. </w:t>
      </w:r>
    </w:p>
    <w:p w:rsidR="001A3E5B" w:rsidRDefault="005B70A2" w:rsidP="00FB002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FB002F" w:rsidRPr="0073557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економічну діяльність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  2021 р</w:t>
      </w:r>
      <w:r w:rsidR="00A82400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 склали </w:t>
      </w:r>
      <w:r w:rsidR="00A82400">
        <w:rPr>
          <w:rFonts w:ascii="Times New Roman" w:eastAsia="Times New Roman" w:hAnsi="Times New Roman" w:cs="Times New Roman"/>
          <w:sz w:val="28"/>
          <w:szCs w:val="28"/>
          <w:lang w:eastAsia="uk-UA"/>
        </w:rPr>
        <w:t>2 047,2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при уточнених планових призначень на вказаний період </w:t>
      </w:r>
      <w:r w:rsidR="00A82400">
        <w:rPr>
          <w:rFonts w:ascii="Times New Roman" w:eastAsia="Times New Roman" w:hAnsi="Times New Roman" w:cs="Times New Roman"/>
          <w:sz w:val="28"/>
          <w:szCs w:val="28"/>
          <w:lang w:eastAsia="uk-UA"/>
        </w:rPr>
        <w:t>2 240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</w:t>
      </w:r>
      <w:r w:rsidR="00A82400">
        <w:rPr>
          <w:rFonts w:ascii="Times New Roman" w:eastAsia="Times New Roman" w:hAnsi="Times New Roman" w:cs="Times New Roman"/>
          <w:sz w:val="28"/>
          <w:szCs w:val="28"/>
          <w:lang w:eastAsia="uk-UA"/>
        </w:rPr>
        <w:t>91,39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%, </w:t>
      </w:r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5B70A2" w:rsidRDefault="00FB002F" w:rsidP="001A3E5B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картографічні послуги с. </w:t>
      </w:r>
      <w:proofErr w:type="spellStart"/>
      <w:r w:rsidRP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Кобилянка</w:t>
      </w:r>
      <w:proofErr w:type="spellEnd"/>
      <w:r w:rsidR="001A3E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17,0 тис. грн..</w:t>
      </w:r>
    </w:p>
    <w:p w:rsidR="001A3E5B" w:rsidRPr="001A3E5B" w:rsidRDefault="001A3E5B" w:rsidP="001A3E5B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проекти </w:t>
      </w:r>
      <w:r w:rsidR="006F0094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поточний ремонт доріг – </w:t>
      </w:r>
      <w:r w:rsidR="00A82400">
        <w:rPr>
          <w:rFonts w:ascii="Times New Roman" w:eastAsia="Times New Roman" w:hAnsi="Times New Roman" w:cs="Times New Roman"/>
          <w:sz w:val="28"/>
          <w:szCs w:val="28"/>
          <w:lang w:eastAsia="uk-UA"/>
        </w:rPr>
        <w:t>2 030,2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440DEC" w:rsidRPr="007C36BF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EC4A16" w:rsidRPr="007C36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Міжбюджетні трансферти 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склали 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1 083,5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036582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вказаний період </w:t>
      </w:r>
      <w:r w:rsidR="009F5AD7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 083,5</w:t>
      </w:r>
      <w:r w:rsidR="009F5AD7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6B1B04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100</w:t>
      </w:r>
      <w:r w:rsidR="00D4389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%.</w:t>
      </w:r>
      <w:r w:rsidR="007F3568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7F3568" w:rsidRPr="007C36BF" w:rsidRDefault="00036582" w:rsidP="00440DEC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компенсації фізичним особам</w:t>
      </w:r>
      <w:r w:rsidR="007F3568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надають соціальні послуги</w:t>
      </w:r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142</w:t>
      </w:r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 грн</w:t>
      </w:r>
      <w:r w:rsidR="007F3568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44D68" w:rsidRPr="007C36BF" w:rsidRDefault="009F5AD7" w:rsidP="00D44D68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утримання трудового </w:t>
      </w:r>
      <w:proofErr w:type="spellStart"/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архіва</w:t>
      </w:r>
      <w:proofErr w:type="spellEnd"/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56</w:t>
      </w: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440DEC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560E1" w:rsidRPr="007C36BF" w:rsidRDefault="00E560E1" w:rsidP="00EC4A16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на виплату заробітної плати працівникам у сфері соціального захисту і соціального забезпечення (Михайло-Коцюбинська ОТГ) 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- 766</w:t>
      </w: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,0 тис. грн.</w:t>
      </w:r>
    </w:p>
    <w:p w:rsidR="00E560E1" w:rsidRPr="007C36BF" w:rsidRDefault="00E560E1" w:rsidP="00E560E1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2341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виплату заробітної плати працівникам «ІРЦ» (</w:t>
      </w:r>
      <w:proofErr w:type="spellStart"/>
      <w:r w:rsidR="00442341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Новобілоуська</w:t>
      </w:r>
      <w:proofErr w:type="spellEnd"/>
      <w:r w:rsidR="00442341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громада) – </w:t>
      </w:r>
      <w:r w:rsidR="00EC4A16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>21,0</w:t>
      </w:r>
      <w:r w:rsidR="00442341" w:rsidRPr="007C36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9F5AD7" w:rsidRPr="007C36BF" w:rsidRDefault="00442341" w:rsidP="00442341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36BF">
        <w:rPr>
          <w:rFonts w:ascii="Times New Roman" w:hAnsi="Times New Roman" w:cs="Times New Roman"/>
          <w:sz w:val="28"/>
          <w:szCs w:val="28"/>
        </w:rPr>
        <w:t>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– 9,</w:t>
      </w:r>
      <w:r w:rsidR="009F5AD7" w:rsidRPr="007C36BF">
        <w:rPr>
          <w:rFonts w:ascii="Times New Roman" w:hAnsi="Times New Roman" w:cs="Times New Roman"/>
          <w:sz w:val="28"/>
          <w:szCs w:val="28"/>
        </w:rPr>
        <w:t>8</w:t>
      </w:r>
      <w:r w:rsidRPr="007C36BF">
        <w:rPr>
          <w:rFonts w:ascii="Times New Roman" w:hAnsi="Times New Roman" w:cs="Times New Roman"/>
          <w:sz w:val="28"/>
          <w:szCs w:val="28"/>
        </w:rPr>
        <w:t xml:space="preserve"> тис. грн.  </w:t>
      </w:r>
    </w:p>
    <w:p w:rsidR="00442341" w:rsidRPr="007C36BF" w:rsidRDefault="009F5AD7" w:rsidP="00442341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36BF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 xml:space="preserve"> для придбання ноутбуків </w:t>
      </w:r>
      <w:proofErr w:type="spellStart"/>
      <w:r w:rsidRPr="007C36BF">
        <w:rPr>
          <w:rFonts w:ascii="Times New Roman" w:hAnsi="Times New Roman" w:cs="Times New Roman"/>
          <w:sz w:val="28"/>
          <w:szCs w:val="28"/>
        </w:rPr>
        <w:t>педпрацівникам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 xml:space="preserve"> – 44,1 </w:t>
      </w:r>
      <w:proofErr w:type="spellStart"/>
      <w:r w:rsidRPr="007C36B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>.</w:t>
      </w:r>
      <w:r w:rsidR="00442341" w:rsidRPr="007C36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A16" w:rsidRPr="007C36BF" w:rsidRDefault="00EC4A16" w:rsidP="00442341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36BF">
        <w:rPr>
          <w:rFonts w:ascii="Times New Roman" w:hAnsi="Times New Roman" w:cs="Times New Roman"/>
          <w:sz w:val="28"/>
          <w:szCs w:val="28"/>
        </w:rPr>
        <w:t xml:space="preserve">виплата одноразової допомоги дітям-сиротам при </w:t>
      </w:r>
      <w:proofErr w:type="spellStart"/>
      <w:r w:rsidRPr="007C36BF">
        <w:rPr>
          <w:rFonts w:ascii="Times New Roman" w:hAnsi="Times New Roman" w:cs="Times New Roman"/>
          <w:sz w:val="28"/>
          <w:szCs w:val="28"/>
        </w:rPr>
        <w:t>досягненнф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 xml:space="preserve"> 18-річного віку – 3,6 </w:t>
      </w:r>
      <w:proofErr w:type="spellStart"/>
      <w:r w:rsidRPr="007C36B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>.</w:t>
      </w:r>
    </w:p>
    <w:p w:rsidR="00EC4A16" w:rsidRDefault="00EC4A16" w:rsidP="00442341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36BF">
        <w:rPr>
          <w:rFonts w:ascii="Times New Roman" w:hAnsi="Times New Roman" w:cs="Times New Roman"/>
          <w:sz w:val="28"/>
          <w:szCs w:val="28"/>
        </w:rPr>
        <w:t xml:space="preserve">забезпечення матеріальним ресурсом 1 державний пожежно-рятувальний загін -20,0 </w:t>
      </w:r>
      <w:proofErr w:type="spellStart"/>
      <w:r w:rsidRPr="007C36BF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7C36BF">
        <w:rPr>
          <w:rFonts w:ascii="Times New Roman" w:hAnsi="Times New Roman" w:cs="Times New Roman"/>
          <w:sz w:val="28"/>
          <w:szCs w:val="28"/>
        </w:rPr>
        <w:t>.</w:t>
      </w:r>
    </w:p>
    <w:p w:rsidR="005539EB" w:rsidRPr="007C36BF" w:rsidRDefault="005539EB" w:rsidP="005539EB">
      <w:pPr>
        <w:pStyle w:val="a7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E45E3" w:rsidRPr="001C23FE" w:rsidRDefault="006B1B04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по </w:t>
      </w:r>
      <w:r w:rsidR="00D4389C" w:rsidRPr="001C23F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спеціальному фонду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372DCE">
        <w:rPr>
          <w:rFonts w:ascii="Times New Roman" w:eastAsia="Times New Roman" w:hAnsi="Times New Roman" w:cs="Times New Roman"/>
          <w:sz w:val="28"/>
          <w:szCs w:val="28"/>
          <w:lang w:eastAsia="uk-UA"/>
        </w:rPr>
        <w:t>6 952,5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3E45E3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(в т.ч. кошти передані з загального фонду до спеціального – </w:t>
      </w:r>
      <w:r w:rsidR="00372DC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E176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2DCE">
        <w:rPr>
          <w:rFonts w:ascii="Times New Roman" w:eastAsia="Times New Roman" w:hAnsi="Times New Roman" w:cs="Times New Roman"/>
          <w:sz w:val="28"/>
          <w:szCs w:val="28"/>
          <w:lang w:eastAsia="uk-UA"/>
        </w:rPr>
        <w:t>265,4</w:t>
      </w:r>
      <w:r w:rsidR="003E45E3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C7C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45E3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3E45E3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</w:t>
      </w:r>
      <w:r w:rsidR="007F3568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призначень на вказаний період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9 749,6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</w:t>
      </w:r>
      <w:r w:rsidR="003E45E3"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3E45E3" w:rsidRPr="001C23FE" w:rsidRDefault="003E45E3" w:rsidP="003E45E3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Видатки на </w:t>
      </w:r>
      <w:r w:rsidRPr="001C23F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державне управління</w:t>
      </w: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72DCE">
        <w:rPr>
          <w:rFonts w:ascii="Times New Roman" w:eastAsia="Times New Roman" w:hAnsi="Times New Roman" w:cs="Times New Roman"/>
          <w:sz w:val="28"/>
          <w:szCs w:val="28"/>
          <w:lang w:eastAsia="uk-UA"/>
        </w:rPr>
        <w:t>23,4</w:t>
      </w: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тис. грн. при уточнених планових призначень на вказаний період 1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72DCE">
        <w:rPr>
          <w:rFonts w:ascii="Times New Roman" w:eastAsia="Times New Roman" w:hAnsi="Times New Roman" w:cs="Times New Roman"/>
          <w:sz w:val="28"/>
          <w:szCs w:val="28"/>
          <w:lang w:eastAsia="uk-UA"/>
        </w:rPr>
        <w:t>3,6</w:t>
      </w: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або 9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9,86</w:t>
      </w: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планових показників. </w:t>
      </w:r>
    </w:p>
    <w:p w:rsidR="003E45E3" w:rsidRDefault="003E45E3" w:rsidP="003E45E3">
      <w:pPr>
        <w:pStyle w:val="a6"/>
        <w:numPr>
          <w:ilvl w:val="0"/>
          <w:numId w:val="15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Придання комп’ютерної техніки – </w:t>
      </w:r>
      <w:r w:rsid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119,8</w:t>
      </w:r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1C23F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3351B" w:rsidRPr="001C23FE" w:rsidRDefault="0073351B" w:rsidP="003E45E3">
      <w:pPr>
        <w:pStyle w:val="a6"/>
        <w:numPr>
          <w:ilvl w:val="0"/>
          <w:numId w:val="15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власні надходження – 3,6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E45E3" w:rsidRPr="00A82400" w:rsidRDefault="003E45E3" w:rsidP="003E45E3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3E45E3" w:rsidRPr="00D833CB" w:rsidRDefault="003E45E3" w:rsidP="003E45E3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фінансування </w:t>
      </w:r>
      <w:r w:rsidRPr="00D833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освіти</w:t>
      </w:r>
      <w:r w:rsidR="001C23FE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спрямовано 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>2039,7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(в т</w:t>
      </w:r>
      <w:r w:rsidR="006F0094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ч</w:t>
      </w:r>
      <w:r w:rsidR="006F0094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рахунок субвенції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залишку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1 447,6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грн.) при уточнених планових призначень на вказаний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період 2 042,6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>99,86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% від плану. </w:t>
      </w:r>
    </w:p>
    <w:p w:rsidR="00D4389C" w:rsidRPr="00D833CB" w:rsidRDefault="00DC2603" w:rsidP="003E45E3">
      <w:pPr>
        <w:pStyle w:val="a6"/>
        <w:numPr>
          <w:ilvl w:val="0"/>
          <w:numId w:val="14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плата за послуги, що надаються бюджетними установами згідно з їх основною діяльністю (батьківська плата за харчування) </w:t>
      </w:r>
      <w:r w:rsidR="006B20A2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з них:</w:t>
      </w:r>
    </w:p>
    <w:p w:rsidR="006B20A2" w:rsidRPr="00D833CB" w:rsidRDefault="006B20A2" w:rsidP="0047569E">
      <w:pPr>
        <w:pStyle w:val="a6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надання дошкільної освіти – </w:t>
      </w:r>
      <w:r w:rsidR="001C23FE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98,9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6B20A2" w:rsidRDefault="006B20A2" w:rsidP="0047569E">
      <w:pPr>
        <w:pStyle w:val="a6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загальної середньої освіти закладами за</w:t>
      </w:r>
      <w:r w:rsidR="00440DEC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гальної середньої освіти – </w:t>
      </w:r>
      <w:r w:rsidR="001C23FE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374,7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грн..</w:t>
      </w:r>
    </w:p>
    <w:p w:rsidR="007C36BF" w:rsidRPr="00EC4A16" w:rsidRDefault="007C36BF" w:rsidP="007C36BF">
      <w:pPr>
        <w:pStyle w:val="a6"/>
        <w:shd w:val="clear" w:color="auto" w:fill="FFFFFF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заходів спрямованих на «Нова українська школа» (дошки, принтера, меблі) а саме:</w:t>
      </w:r>
    </w:p>
    <w:p w:rsidR="007C36BF" w:rsidRPr="00EC4A16" w:rsidRDefault="007C36BF" w:rsidP="007C36BF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за рахунок субвенції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107,6</w:t>
      </w: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C36BF" w:rsidRDefault="007C36BF" w:rsidP="007C36BF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за рахунок спів фінансування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11,</w:t>
      </w: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 тис. </w:t>
      </w:r>
      <w:proofErr w:type="spellStart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</w:p>
    <w:p w:rsidR="007C36BF" w:rsidRDefault="007C36BF" w:rsidP="007C36BF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4A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реалізацію заходів з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нада</w:t>
      </w:r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послуг </w:t>
      </w:r>
      <w:r w:rsidRPr="00ED1AE4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особам з особливими освітніми потребами</w:t>
      </w:r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15,6 </w:t>
      </w:r>
      <w:proofErr w:type="spellStart"/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D6D1B" w:rsidRPr="00D833CB" w:rsidRDefault="00BD6D1B" w:rsidP="00BD6D1B">
      <w:pPr>
        <w:pStyle w:val="a6"/>
        <w:numPr>
          <w:ilvl w:val="0"/>
          <w:numId w:val="14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придбання комп’ютерне та технічне обладнання – 472,8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47569E" w:rsidRPr="00D833CB" w:rsidRDefault="0047569E" w:rsidP="003E45E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заміна вікон у </w:t>
      </w:r>
      <w:r w:rsidR="00D833CB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833CB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Киселівський</w:t>
      </w:r>
      <w:proofErr w:type="spellEnd"/>
      <w:r w:rsidR="00D833CB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НВК </w:t>
      </w:r>
      <w:r w:rsid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433,9 тис. грн., та капітальний ремонт </w:t>
      </w:r>
      <w:proofErr w:type="spellStart"/>
      <w:r w:rsid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Снов’янського</w:t>
      </w:r>
      <w:proofErr w:type="spellEnd"/>
      <w:r w:rsid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ЗЗСО </w:t>
      </w:r>
      <w:r w:rsidR="00D833CB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282,2</w:t>
      </w:r>
      <w:r w:rsidR="007E1C78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7E1C78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7E1C78"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E1C78" w:rsidRDefault="007E1C78" w:rsidP="003E45E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бензопила – 11,0 </w:t>
      </w:r>
      <w:proofErr w:type="spellStart"/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833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B1599" w:rsidRDefault="0073351B" w:rsidP="003E45E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реконстр</w:t>
      </w:r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>укці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котельні з заміною котлів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Снов’янського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ЗЗСО - </w:t>
      </w:r>
      <w:r w:rsidR="00FB15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135,4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3351B" w:rsidRPr="00D833CB" w:rsidRDefault="0073351B" w:rsidP="003E45E3">
      <w:pPr>
        <w:pStyle w:val="a6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власні надходження –</w:t>
      </w:r>
      <w:r w:rsidR="00E232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95,5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26307" w:rsidRPr="00A82400" w:rsidRDefault="00126307" w:rsidP="00126307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126307" w:rsidRPr="008F1A8C" w:rsidRDefault="00126307" w:rsidP="00126307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2400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Pr="008F1A8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житлово-комунальне господарство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за 2021 року склали </w:t>
      </w:r>
      <w:r w:rsidR="00D07121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85,</w:t>
      </w:r>
      <w:r w:rsidR="00BD6D1B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при уточнених планових призначень на вказаний період </w:t>
      </w:r>
      <w:r w:rsidR="000B00B7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132,4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</w:t>
      </w:r>
      <w:r w:rsidR="000B00B7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64,70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%, з них:</w:t>
      </w:r>
    </w:p>
    <w:p w:rsidR="001F6389" w:rsidRPr="008F1A8C" w:rsidRDefault="001F6389" w:rsidP="001F6389">
      <w:pPr>
        <w:pStyle w:val="a6"/>
        <w:numPr>
          <w:ilvl w:val="0"/>
          <w:numId w:val="16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фіртка</w:t>
      </w:r>
      <w:proofErr w:type="spellEnd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ворота на кладо</w:t>
      </w:r>
      <w:r w:rsidR="000B00B7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вище Вознесенське – 21,3 </w:t>
      </w:r>
      <w:proofErr w:type="spellStart"/>
      <w:r w:rsidR="000B00B7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0B00B7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B00B7" w:rsidRPr="008F1A8C" w:rsidRDefault="000B00B7" w:rsidP="001F6389">
      <w:pPr>
        <w:pStyle w:val="a6"/>
        <w:numPr>
          <w:ilvl w:val="0"/>
          <w:numId w:val="16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власні надходження – 64,3 </w:t>
      </w:r>
      <w:proofErr w:type="spellStart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F6389" w:rsidRPr="008F1A8C" w:rsidRDefault="001F6389" w:rsidP="001F638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Видатки на </w:t>
      </w:r>
      <w:r w:rsidRPr="008F1A8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економічну діяльність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за  2021 року склали </w:t>
      </w:r>
      <w:r w:rsidR="00BD6D1B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4 699,8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  <w:r w:rsidR="008F1A8C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(в т.ч. за рахунок субвенції на соціально-економічний розвиток – 434,4 тис. грн.)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 уточнених планових призначень на вказаний період </w:t>
      </w:r>
      <w:r w:rsidR="00BD6D1B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7 597,2 тис. грн., або 61,86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%, а саме:</w:t>
      </w:r>
    </w:p>
    <w:p w:rsidR="001F6389" w:rsidRPr="008F1A8C" w:rsidRDefault="001F6389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картографічні послуги  – 73,0 тис. грн..</w:t>
      </w:r>
    </w:p>
    <w:p w:rsidR="005B56A7" w:rsidRPr="008F1A8C" w:rsidRDefault="005B56A7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08676A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оведення нормативно-грошової оцінки землі – </w:t>
      </w:r>
      <w:r w:rsidR="008F1A8C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39,9 </w:t>
      </w:r>
      <w:proofErr w:type="spellStart"/>
      <w:r w:rsidR="008F1A8C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F1A8C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B56A7" w:rsidRPr="008F1A8C" w:rsidRDefault="005B56A7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ремонт та ПКД клубів – 737,7 </w:t>
      </w:r>
      <w:proofErr w:type="spellStart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F6389" w:rsidRPr="008F1A8C" w:rsidRDefault="005B56A7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ПКД</w:t>
      </w:r>
      <w:r w:rsidR="001F6389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капітальний ремонт доріг – 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3 222,6</w:t>
      </w:r>
      <w:r w:rsidR="001F6389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8F1A8C" w:rsidRPr="008F1A8C" w:rsidRDefault="008F1A8C" w:rsidP="008F1A8C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ПКД на капітальний ремонт шкіл – 554,7 тис. грн.</w:t>
      </w:r>
    </w:p>
    <w:p w:rsidR="001F6389" w:rsidRPr="008F1A8C" w:rsidRDefault="001F6389" w:rsidP="001F6389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проектно-кошторисна документація на реконструкцію – </w:t>
      </w:r>
      <w:r w:rsidR="008F1A8C"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17,9</w:t>
      </w: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1A8C" w:rsidRPr="008F1A8C" w:rsidRDefault="008F1A8C" w:rsidP="008F1A8C">
      <w:pPr>
        <w:pStyle w:val="a6"/>
        <w:numPr>
          <w:ilvl w:val="0"/>
          <w:numId w:val="1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проектно-кошторисна документація на будівництво – 54,0 </w:t>
      </w:r>
      <w:proofErr w:type="spellStart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8F1A8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1A8C" w:rsidRDefault="008F1A8C" w:rsidP="008F1A8C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4A4FA5" w:rsidRDefault="003921A1" w:rsidP="004A4FA5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D61773">
        <w:rPr>
          <w:rFonts w:ascii="Times New Roman" w:hAnsi="Times New Roman" w:cs="Times New Roman"/>
          <w:b/>
          <w:sz w:val="28"/>
          <w:szCs w:val="28"/>
        </w:rPr>
        <w:t>а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61773">
        <w:rPr>
          <w:rFonts w:ascii="Times New Roman" w:hAnsi="Times New Roman" w:cs="Times New Roman"/>
          <w:b/>
          <w:sz w:val="28"/>
          <w:szCs w:val="28"/>
        </w:rPr>
        <w:t xml:space="preserve"> рік </w:t>
      </w:r>
      <w:r>
        <w:rPr>
          <w:rFonts w:ascii="Times New Roman" w:hAnsi="Times New Roman" w:cs="Times New Roman"/>
          <w:b/>
          <w:sz w:val="28"/>
          <w:szCs w:val="28"/>
        </w:rPr>
        <w:t>були реалізовані такі програми</w:t>
      </w:r>
      <w:r w:rsidRPr="00D61773">
        <w:rPr>
          <w:rFonts w:ascii="Times New Roman" w:hAnsi="Times New Roman" w:cs="Times New Roman"/>
          <w:b/>
          <w:sz w:val="28"/>
          <w:szCs w:val="28"/>
        </w:rPr>
        <w:t xml:space="preserve">, а саме: </w:t>
      </w:r>
    </w:p>
    <w:p w:rsidR="003921A1" w:rsidRPr="004A4FA5" w:rsidRDefault="003921A1" w:rsidP="004A4FA5">
      <w:pPr>
        <w:pStyle w:val="a6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FA5">
        <w:rPr>
          <w:rFonts w:ascii="Times New Roman" w:hAnsi="Times New Roman" w:cs="Times New Roman"/>
          <w:sz w:val="28"/>
          <w:szCs w:val="28"/>
        </w:rPr>
        <w:t xml:space="preserve">Програма розвитку місцевого самоврядування у </w:t>
      </w:r>
      <w:proofErr w:type="spellStart"/>
      <w:r w:rsidRPr="004A4FA5">
        <w:rPr>
          <w:rFonts w:ascii="Times New Roman" w:hAnsi="Times New Roman" w:cs="Times New Roman"/>
          <w:sz w:val="28"/>
          <w:szCs w:val="28"/>
        </w:rPr>
        <w:t>Киселівській</w:t>
      </w:r>
      <w:proofErr w:type="spellEnd"/>
      <w:r w:rsidRPr="004A4FA5">
        <w:rPr>
          <w:rFonts w:ascii="Times New Roman" w:hAnsi="Times New Roman" w:cs="Times New Roman"/>
          <w:sz w:val="28"/>
          <w:szCs w:val="28"/>
        </w:rPr>
        <w:t xml:space="preserve"> сільській раді на 2021-2023 роки </w:t>
      </w:r>
      <w:r w:rsidR="00E771ED" w:rsidRPr="004A4FA5">
        <w:rPr>
          <w:rFonts w:ascii="Times New Roman" w:hAnsi="Times New Roman" w:cs="Times New Roman"/>
          <w:sz w:val="28"/>
          <w:szCs w:val="28"/>
        </w:rPr>
        <w:t>–</w:t>
      </w:r>
      <w:r w:rsidRPr="004A4FA5">
        <w:rPr>
          <w:rFonts w:ascii="Times New Roman" w:hAnsi="Times New Roman" w:cs="Times New Roman"/>
          <w:sz w:val="28"/>
          <w:szCs w:val="28"/>
        </w:rPr>
        <w:t xml:space="preserve"> </w:t>
      </w:r>
      <w:r w:rsidR="00E618A2">
        <w:rPr>
          <w:rFonts w:ascii="Times New Roman" w:hAnsi="Times New Roman" w:cs="Times New Roman"/>
          <w:sz w:val="28"/>
          <w:szCs w:val="28"/>
        </w:rPr>
        <w:t>33</w:t>
      </w:r>
      <w:r w:rsidR="00E771ED" w:rsidRPr="004A4FA5">
        <w:rPr>
          <w:rFonts w:ascii="Times New Roman" w:hAnsi="Times New Roman" w:cs="Times New Roman"/>
          <w:sz w:val="28"/>
          <w:szCs w:val="28"/>
        </w:rPr>
        <w:t>5,4</w:t>
      </w:r>
      <w:r w:rsidRPr="004A4FA5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921A1" w:rsidRPr="00811B46" w:rsidRDefault="004A4FA5" w:rsidP="00980F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921A1" w:rsidRPr="007E3F05">
        <w:rPr>
          <w:rFonts w:ascii="Times New Roman" w:hAnsi="Times New Roman" w:cs="Times New Roman"/>
          <w:sz w:val="28"/>
          <w:szCs w:val="28"/>
        </w:rPr>
        <w:t>Програма соціаль</w:t>
      </w:r>
      <w:r w:rsidR="003921A1">
        <w:rPr>
          <w:rFonts w:ascii="Times New Roman" w:hAnsi="Times New Roman" w:cs="Times New Roman"/>
          <w:sz w:val="28"/>
          <w:szCs w:val="28"/>
        </w:rPr>
        <w:t>ного захисту і соціального забез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печення населення </w:t>
      </w:r>
      <w:r w:rsidR="00E1765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921A1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 на 2021-2023 роки.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– </w:t>
      </w:r>
      <w:r w:rsidR="00E771ED">
        <w:rPr>
          <w:rFonts w:ascii="Times New Roman" w:hAnsi="Times New Roman" w:cs="Times New Roman"/>
          <w:sz w:val="28"/>
          <w:szCs w:val="28"/>
        </w:rPr>
        <w:t>98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1A1" w:rsidRPr="00811B4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921A1" w:rsidRPr="00811B46">
        <w:rPr>
          <w:rFonts w:ascii="Times New Roman" w:hAnsi="Times New Roman" w:cs="Times New Roman"/>
          <w:sz w:val="28"/>
          <w:szCs w:val="28"/>
        </w:rPr>
        <w:t>.</w:t>
      </w:r>
      <w:r w:rsidR="003921A1" w:rsidRPr="00811B46">
        <w:rPr>
          <w:rFonts w:ascii="Times New Roman" w:hAnsi="Times New Roman" w:cs="Times New Roman"/>
          <w:sz w:val="28"/>
          <w:szCs w:val="28"/>
        </w:rPr>
        <w:tab/>
        <w:t>;</w:t>
      </w:r>
    </w:p>
    <w:p w:rsidR="003921A1" w:rsidRPr="00811B46" w:rsidRDefault="004A4FA5" w:rsidP="00980F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921A1" w:rsidRPr="00811B46">
        <w:t xml:space="preserve"> </w:t>
      </w:r>
      <w:r>
        <w:t xml:space="preserve"> 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Програма підтримки та розвитку культури </w:t>
      </w:r>
      <w:proofErr w:type="spellStart"/>
      <w:r w:rsidR="003921A1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 w:rsidRPr="007E3F0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 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– </w:t>
      </w:r>
      <w:r w:rsidR="003921A1">
        <w:rPr>
          <w:rFonts w:ascii="Times New Roman" w:hAnsi="Times New Roman" w:cs="Times New Roman"/>
          <w:sz w:val="28"/>
          <w:szCs w:val="28"/>
        </w:rPr>
        <w:t>1</w:t>
      </w:r>
      <w:r w:rsidR="00E771ED">
        <w:rPr>
          <w:rFonts w:ascii="Times New Roman" w:hAnsi="Times New Roman" w:cs="Times New Roman"/>
          <w:sz w:val="28"/>
          <w:szCs w:val="28"/>
        </w:rPr>
        <w:t> 968,9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1A1" w:rsidRPr="00811B4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921A1" w:rsidRPr="00811B46">
        <w:rPr>
          <w:rFonts w:ascii="Times New Roman" w:hAnsi="Times New Roman" w:cs="Times New Roman"/>
          <w:sz w:val="28"/>
          <w:szCs w:val="28"/>
        </w:rPr>
        <w:t>.;</w:t>
      </w:r>
    </w:p>
    <w:p w:rsid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4D1335">
        <w:rPr>
          <w:rFonts w:ascii="Times New Roman" w:hAnsi="Times New Roman" w:cs="Times New Roman"/>
          <w:sz w:val="28"/>
          <w:szCs w:val="28"/>
        </w:rPr>
        <w:t>Програма благоустрою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1A1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 на 2021-2023 роки.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– </w:t>
      </w:r>
      <w:r w:rsidR="00E771ED">
        <w:rPr>
          <w:rFonts w:ascii="Times New Roman" w:hAnsi="Times New Roman" w:cs="Times New Roman"/>
          <w:sz w:val="28"/>
          <w:szCs w:val="28"/>
        </w:rPr>
        <w:t>3 065,5</w:t>
      </w:r>
      <w:r w:rsidR="003921A1" w:rsidRPr="00811B46">
        <w:rPr>
          <w:rFonts w:ascii="Times New Roman" w:hAnsi="Times New Roman" w:cs="Times New Roman"/>
          <w:sz w:val="28"/>
          <w:szCs w:val="28"/>
        </w:rPr>
        <w:t>тис.грн.;</w:t>
      </w:r>
    </w:p>
    <w:p w:rsid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</w:t>
      </w:r>
      <w:r w:rsidR="003921A1">
        <w:rPr>
          <w:rFonts w:ascii="Times New Roman" w:hAnsi="Times New Roman" w:cs="Times New Roman"/>
          <w:sz w:val="28"/>
          <w:szCs w:val="28"/>
        </w:rPr>
        <w:t>Програма у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тримання комунальних доріг </w:t>
      </w:r>
      <w:proofErr w:type="spellStart"/>
      <w:r w:rsidR="003921A1" w:rsidRPr="007E3F05">
        <w:rPr>
          <w:rFonts w:ascii="Times New Roman" w:hAnsi="Times New Roman" w:cs="Times New Roman"/>
          <w:sz w:val="28"/>
          <w:szCs w:val="28"/>
        </w:rPr>
        <w:t>Кисел</w:t>
      </w:r>
      <w:r w:rsidR="003921A1">
        <w:rPr>
          <w:rFonts w:ascii="Times New Roman" w:hAnsi="Times New Roman" w:cs="Times New Roman"/>
          <w:sz w:val="28"/>
          <w:szCs w:val="28"/>
        </w:rPr>
        <w:t>івської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 xml:space="preserve"> територіальної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1A1">
        <w:rPr>
          <w:rFonts w:ascii="Times New Roman" w:hAnsi="Times New Roman" w:cs="Times New Roman"/>
          <w:sz w:val="28"/>
          <w:szCs w:val="28"/>
        </w:rPr>
        <w:t>громади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 на 2021-2023 роки. 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– </w:t>
      </w:r>
      <w:r w:rsidR="00E771ED">
        <w:rPr>
          <w:rFonts w:ascii="Times New Roman" w:hAnsi="Times New Roman" w:cs="Times New Roman"/>
          <w:sz w:val="28"/>
          <w:szCs w:val="28"/>
        </w:rPr>
        <w:t xml:space="preserve">5 252,8 </w:t>
      </w:r>
      <w:proofErr w:type="spellStart"/>
      <w:r w:rsidR="003921A1" w:rsidRPr="00811B4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921A1" w:rsidRPr="00811B46">
        <w:rPr>
          <w:rFonts w:ascii="Times New Roman" w:hAnsi="Times New Roman" w:cs="Times New Roman"/>
          <w:sz w:val="28"/>
          <w:szCs w:val="28"/>
        </w:rPr>
        <w:t>.;</w:t>
      </w:r>
    </w:p>
    <w:p w:rsid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921A1">
        <w:rPr>
          <w:rFonts w:ascii="Times New Roman" w:hAnsi="Times New Roman" w:cs="Times New Roman"/>
          <w:sz w:val="28"/>
          <w:szCs w:val="28"/>
        </w:rPr>
        <w:t xml:space="preserve">Програма розвитку освіти на території </w:t>
      </w:r>
      <w:proofErr w:type="spellStart"/>
      <w:r w:rsidR="003921A1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 на 2021-2023 роки </w:t>
      </w:r>
      <w:r w:rsidR="003921A1">
        <w:rPr>
          <w:rFonts w:ascii="Times New Roman" w:hAnsi="Times New Roman" w:cs="Times New Roman"/>
          <w:sz w:val="28"/>
          <w:szCs w:val="28"/>
        </w:rPr>
        <w:t xml:space="preserve">– </w:t>
      </w:r>
      <w:r w:rsidR="00E618A2">
        <w:rPr>
          <w:rFonts w:ascii="Times New Roman" w:hAnsi="Times New Roman" w:cs="Times New Roman"/>
          <w:sz w:val="28"/>
          <w:szCs w:val="28"/>
        </w:rPr>
        <w:t>22 574</w:t>
      </w:r>
      <w:r w:rsidR="00E771ED">
        <w:rPr>
          <w:rFonts w:ascii="Times New Roman" w:hAnsi="Times New Roman" w:cs="Times New Roman"/>
          <w:sz w:val="28"/>
          <w:szCs w:val="28"/>
        </w:rPr>
        <w:t>,1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1A1" w:rsidRPr="00811B4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921A1" w:rsidRPr="00811B46">
        <w:rPr>
          <w:rFonts w:ascii="Times New Roman" w:hAnsi="Times New Roman" w:cs="Times New Roman"/>
          <w:sz w:val="28"/>
          <w:szCs w:val="28"/>
        </w:rPr>
        <w:t>.</w:t>
      </w:r>
    </w:p>
    <w:p w:rsid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="003921A1">
        <w:rPr>
          <w:rFonts w:ascii="Times New Roman" w:hAnsi="Times New Roman" w:cs="Times New Roman"/>
          <w:sz w:val="28"/>
          <w:szCs w:val="28"/>
        </w:rPr>
        <w:t>«Е</w:t>
      </w:r>
      <w:r w:rsidR="003921A1" w:rsidRPr="007E3F05">
        <w:rPr>
          <w:rFonts w:ascii="Times New Roman" w:hAnsi="Times New Roman" w:cs="Times New Roman"/>
          <w:sz w:val="28"/>
          <w:szCs w:val="28"/>
        </w:rPr>
        <w:t>кологія</w:t>
      </w:r>
      <w:r w:rsidR="003921A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921A1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 на 2021-2023 роки</w:t>
      </w:r>
      <w:r w:rsidR="003921A1">
        <w:rPr>
          <w:rFonts w:ascii="Times New Roman" w:hAnsi="Times New Roman" w:cs="Times New Roman"/>
          <w:sz w:val="28"/>
          <w:szCs w:val="28"/>
        </w:rPr>
        <w:t xml:space="preserve"> – </w:t>
      </w:r>
      <w:r w:rsidR="00E771ED">
        <w:rPr>
          <w:rFonts w:ascii="Times New Roman" w:hAnsi="Times New Roman" w:cs="Times New Roman"/>
          <w:sz w:val="28"/>
          <w:szCs w:val="28"/>
        </w:rPr>
        <w:t>0,0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7E3F05">
        <w:rPr>
          <w:rFonts w:ascii="Times New Roman" w:hAnsi="Times New Roman" w:cs="Times New Roman"/>
          <w:sz w:val="28"/>
          <w:szCs w:val="28"/>
        </w:rPr>
        <w:t xml:space="preserve">Програма перевезення та поховання померлих та загиблих осіб на території </w:t>
      </w:r>
      <w:proofErr w:type="spellStart"/>
      <w:r w:rsidR="003921A1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 w:rsidRPr="007E3F0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>–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>15,9</w:t>
      </w:r>
      <w:r w:rsidR="003921A1" w:rsidRPr="00811B46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921A1" w:rsidRPr="004A4FA5" w:rsidRDefault="004A4FA5" w:rsidP="004A4FA5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7E3F05">
        <w:rPr>
          <w:rFonts w:ascii="Times New Roman" w:hAnsi="Times New Roman" w:cs="Times New Roman"/>
          <w:sz w:val="28"/>
          <w:szCs w:val="28"/>
        </w:rPr>
        <w:t>Програма фінансової пі</w:t>
      </w:r>
      <w:r w:rsidR="003921A1">
        <w:rPr>
          <w:rFonts w:ascii="Times New Roman" w:hAnsi="Times New Roman" w:cs="Times New Roman"/>
          <w:sz w:val="28"/>
          <w:szCs w:val="28"/>
        </w:rPr>
        <w:t>дтримки закладів охорони здоров</w:t>
      </w:r>
      <w:r w:rsidR="003921A1" w:rsidRPr="002A1DF1">
        <w:rPr>
          <w:rFonts w:ascii="Times New Roman" w:hAnsi="Times New Roman" w:cs="Times New Roman"/>
          <w:sz w:val="28"/>
          <w:szCs w:val="28"/>
        </w:rPr>
        <w:t>’</w:t>
      </w:r>
      <w:r w:rsidR="003921A1" w:rsidRPr="007E3F05">
        <w:rPr>
          <w:rFonts w:ascii="Times New Roman" w:hAnsi="Times New Roman" w:cs="Times New Roman"/>
          <w:sz w:val="28"/>
          <w:szCs w:val="28"/>
        </w:rPr>
        <w:t>я на 2022 рік</w:t>
      </w:r>
      <w:r w:rsidR="003921A1">
        <w:rPr>
          <w:rFonts w:ascii="Times New Roman" w:hAnsi="Times New Roman" w:cs="Times New Roman"/>
          <w:sz w:val="28"/>
          <w:szCs w:val="28"/>
        </w:rPr>
        <w:t xml:space="preserve"> – </w:t>
      </w:r>
      <w:r w:rsidR="00980F8D">
        <w:rPr>
          <w:rFonts w:ascii="Times New Roman" w:hAnsi="Times New Roman" w:cs="Times New Roman"/>
          <w:sz w:val="28"/>
          <w:szCs w:val="28"/>
        </w:rPr>
        <w:t xml:space="preserve">   </w:t>
      </w:r>
      <w:r w:rsidR="00E771ED">
        <w:rPr>
          <w:rFonts w:ascii="Times New Roman" w:hAnsi="Times New Roman" w:cs="Times New Roman"/>
          <w:sz w:val="28"/>
          <w:szCs w:val="28"/>
        </w:rPr>
        <w:t>757,9</w:t>
      </w:r>
      <w:r w:rsidR="003921A1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921A1" w:rsidRDefault="004A4FA5" w:rsidP="00980F8D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B75EA4">
        <w:rPr>
          <w:rFonts w:ascii="Times New Roman" w:hAnsi="Times New Roman" w:cs="Times New Roman"/>
          <w:sz w:val="28"/>
          <w:szCs w:val="28"/>
        </w:rPr>
        <w:t xml:space="preserve">Програми розвитку земельних відносин, раціонального використання та охорони земель на території </w:t>
      </w:r>
      <w:proofErr w:type="spellStart"/>
      <w:r w:rsidR="003921A1" w:rsidRPr="00B75EA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3921A1" w:rsidRPr="00B75EA4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3921A1" w:rsidRPr="00B75EA4">
        <w:rPr>
          <w:rFonts w:ascii="Times New Roman" w:hAnsi="Times New Roman" w:cs="Times New Roman"/>
          <w:sz w:val="28"/>
          <w:szCs w:val="28"/>
        </w:rPr>
        <w:t>ради на 2021-2023 роки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>–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>129,9</w:t>
      </w:r>
      <w:r w:rsidR="003921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1A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921A1">
        <w:rPr>
          <w:rFonts w:ascii="Times New Roman" w:hAnsi="Times New Roman" w:cs="Times New Roman"/>
          <w:sz w:val="28"/>
          <w:szCs w:val="28"/>
        </w:rPr>
        <w:t>.</w:t>
      </w:r>
    </w:p>
    <w:p w:rsidR="003921A1" w:rsidRPr="004A4FA5" w:rsidRDefault="003921A1" w:rsidP="004A4FA5">
      <w:pPr>
        <w:pStyle w:val="a6"/>
        <w:widowControl w:val="0"/>
        <w:numPr>
          <w:ilvl w:val="1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A4FA5">
        <w:rPr>
          <w:rFonts w:ascii="Times New Roman" w:hAnsi="Times New Roman" w:cs="Times New Roman"/>
          <w:sz w:val="28"/>
          <w:szCs w:val="28"/>
        </w:rPr>
        <w:t xml:space="preserve">Програма розвитку фізичної культури та спорту в </w:t>
      </w:r>
      <w:proofErr w:type="spellStart"/>
      <w:r w:rsidRPr="004A4FA5">
        <w:rPr>
          <w:rFonts w:ascii="Times New Roman" w:hAnsi="Times New Roman" w:cs="Times New Roman"/>
          <w:sz w:val="28"/>
          <w:szCs w:val="28"/>
        </w:rPr>
        <w:t>Киселівській</w:t>
      </w:r>
      <w:proofErr w:type="spellEnd"/>
      <w:r w:rsidRPr="004A4FA5">
        <w:rPr>
          <w:rFonts w:ascii="Times New Roman" w:hAnsi="Times New Roman" w:cs="Times New Roman"/>
          <w:sz w:val="28"/>
          <w:szCs w:val="28"/>
        </w:rPr>
        <w:t xml:space="preserve"> територіальній громаді на 2021-2025 роки </w:t>
      </w:r>
      <w:r w:rsidR="00E771ED" w:rsidRPr="004A4FA5">
        <w:rPr>
          <w:rFonts w:ascii="Times New Roman" w:hAnsi="Times New Roman" w:cs="Times New Roman"/>
          <w:sz w:val="28"/>
          <w:szCs w:val="28"/>
        </w:rPr>
        <w:t>–</w:t>
      </w:r>
      <w:r w:rsidRPr="004A4FA5">
        <w:rPr>
          <w:rFonts w:ascii="Times New Roman" w:hAnsi="Times New Roman" w:cs="Times New Roman"/>
          <w:sz w:val="28"/>
          <w:szCs w:val="28"/>
        </w:rPr>
        <w:t xml:space="preserve"> </w:t>
      </w:r>
      <w:r w:rsidR="00E771ED" w:rsidRPr="004A4FA5">
        <w:rPr>
          <w:rFonts w:ascii="Times New Roman" w:hAnsi="Times New Roman" w:cs="Times New Roman"/>
          <w:sz w:val="28"/>
          <w:szCs w:val="28"/>
        </w:rPr>
        <w:t>322,9</w:t>
      </w:r>
      <w:r w:rsidRPr="004A4FA5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921A1" w:rsidRPr="004A4FA5" w:rsidRDefault="003921A1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A4FA5">
        <w:rPr>
          <w:rFonts w:ascii="Times New Roman" w:hAnsi="Times New Roman" w:cs="Times New Roman"/>
          <w:sz w:val="28"/>
          <w:szCs w:val="28"/>
        </w:rPr>
        <w:lastRenderedPageBreak/>
        <w:t xml:space="preserve">Програма забезпечення пожежної безпеки на території </w:t>
      </w:r>
      <w:proofErr w:type="spellStart"/>
      <w:r w:rsidRPr="004A4FA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4A4FA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 – </w:t>
      </w:r>
      <w:r w:rsidR="00E618A2" w:rsidRPr="00E618A2">
        <w:rPr>
          <w:rFonts w:ascii="Times New Roman" w:hAnsi="Times New Roman" w:cs="Times New Roman"/>
          <w:sz w:val="28"/>
          <w:szCs w:val="28"/>
        </w:rPr>
        <w:t>360</w:t>
      </w:r>
      <w:r w:rsidR="00E771ED" w:rsidRPr="00E618A2">
        <w:rPr>
          <w:rFonts w:ascii="Times New Roman" w:hAnsi="Times New Roman" w:cs="Times New Roman"/>
          <w:sz w:val="28"/>
          <w:szCs w:val="28"/>
        </w:rPr>
        <w:t>,</w:t>
      </w:r>
      <w:r w:rsidR="00E618A2" w:rsidRPr="00E618A2">
        <w:rPr>
          <w:rFonts w:ascii="Times New Roman" w:hAnsi="Times New Roman" w:cs="Times New Roman"/>
          <w:sz w:val="28"/>
          <w:szCs w:val="28"/>
        </w:rPr>
        <w:t>6</w:t>
      </w:r>
      <w:r w:rsidR="00E771ED" w:rsidRPr="004A4FA5">
        <w:rPr>
          <w:rFonts w:ascii="Times New Roman" w:hAnsi="Times New Roman" w:cs="Times New Roman"/>
          <w:sz w:val="28"/>
          <w:szCs w:val="28"/>
        </w:rPr>
        <w:t xml:space="preserve"> </w:t>
      </w:r>
      <w:r w:rsidRPr="004A4FA5">
        <w:rPr>
          <w:rFonts w:ascii="Times New Roman" w:hAnsi="Times New Roman" w:cs="Times New Roman"/>
          <w:sz w:val="28"/>
          <w:szCs w:val="28"/>
        </w:rPr>
        <w:t>тис.</w:t>
      </w:r>
      <w:r w:rsidR="00E771ED" w:rsidRPr="004A4FA5">
        <w:rPr>
          <w:rFonts w:ascii="Times New Roman" w:hAnsi="Times New Roman" w:cs="Times New Roman"/>
          <w:sz w:val="28"/>
          <w:szCs w:val="28"/>
        </w:rPr>
        <w:t xml:space="preserve"> </w:t>
      </w:r>
      <w:r w:rsidRPr="004A4FA5">
        <w:rPr>
          <w:rFonts w:ascii="Times New Roman" w:hAnsi="Times New Roman" w:cs="Times New Roman"/>
          <w:sz w:val="28"/>
          <w:szCs w:val="28"/>
        </w:rPr>
        <w:t>грн.</w:t>
      </w:r>
    </w:p>
    <w:p w:rsidR="003921A1" w:rsidRDefault="003921A1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8E5F24">
        <w:rPr>
          <w:rFonts w:ascii="Times New Roman" w:hAnsi="Times New Roman" w:cs="Times New Roman"/>
          <w:sz w:val="28"/>
          <w:szCs w:val="28"/>
        </w:rPr>
        <w:t xml:space="preserve">Програма попередження дитячої безпритульності та бездоглядності, розвитку сімейних форм виховання дітей-сиріт, дітей, позбавлених батьківського піклування та дітей, які перебувають у складних життєвих обставинах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на 2021-2024 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1ED">
        <w:rPr>
          <w:rFonts w:ascii="Times New Roman" w:hAnsi="Times New Roman" w:cs="Times New Roman"/>
          <w:sz w:val="28"/>
          <w:szCs w:val="28"/>
        </w:rPr>
        <w:t xml:space="preserve">1,4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</w:t>
      </w:r>
      <w:r w:rsidRPr="00B75EA4">
        <w:rPr>
          <w:rFonts w:ascii="Times New Roman" w:hAnsi="Times New Roman" w:cs="Times New Roman"/>
          <w:sz w:val="28"/>
          <w:szCs w:val="28"/>
        </w:rPr>
        <w:t>.грн</w:t>
      </w:r>
      <w:proofErr w:type="spellEnd"/>
      <w:r w:rsidRPr="00B75EA4">
        <w:rPr>
          <w:rFonts w:ascii="Times New Roman" w:hAnsi="Times New Roman" w:cs="Times New Roman"/>
          <w:sz w:val="28"/>
          <w:szCs w:val="28"/>
        </w:rPr>
        <w:t>.</w:t>
      </w:r>
    </w:p>
    <w:p w:rsidR="003921A1" w:rsidRPr="004A4FA5" w:rsidRDefault="003921A1" w:rsidP="004A4FA5">
      <w:pPr>
        <w:pStyle w:val="a6"/>
        <w:widowControl w:val="0"/>
        <w:numPr>
          <w:ilvl w:val="1"/>
          <w:numId w:val="11"/>
        </w:numPr>
        <w:spacing w:line="288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4A4FA5">
        <w:rPr>
          <w:rFonts w:ascii="Times New Roman" w:hAnsi="Times New Roman" w:cs="Times New Roman"/>
          <w:sz w:val="28"/>
          <w:szCs w:val="28"/>
        </w:rPr>
        <w:t xml:space="preserve">Програма "Питна вода" </w:t>
      </w:r>
      <w:proofErr w:type="spellStart"/>
      <w:r w:rsidRPr="004A4FA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4A4FA5">
        <w:rPr>
          <w:rFonts w:ascii="Times New Roman" w:hAnsi="Times New Roman" w:cs="Times New Roman"/>
          <w:sz w:val="28"/>
          <w:szCs w:val="28"/>
        </w:rPr>
        <w:t xml:space="preserve"> сільської ради на 2022-2025 роки -</w:t>
      </w:r>
      <w:r w:rsidR="00E771ED" w:rsidRPr="004A4FA5">
        <w:rPr>
          <w:rFonts w:ascii="Times New Roman" w:hAnsi="Times New Roman" w:cs="Times New Roman"/>
          <w:sz w:val="28"/>
          <w:szCs w:val="28"/>
        </w:rPr>
        <w:t>494,4</w:t>
      </w:r>
      <w:r w:rsidRPr="004A4FA5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3921A1" w:rsidRPr="004A4FA5" w:rsidRDefault="003921A1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A4FA5">
        <w:rPr>
          <w:rFonts w:ascii="Times New Roman" w:hAnsi="Times New Roman" w:cs="Times New Roman"/>
          <w:sz w:val="28"/>
          <w:szCs w:val="28"/>
        </w:rPr>
        <w:t xml:space="preserve">Програма підтримки індивідуального житлового будівництва та розвитку особистого селянського господарства"Власний дім" на 2021-2023 роки на території </w:t>
      </w:r>
      <w:proofErr w:type="spellStart"/>
      <w:r w:rsidRPr="004A4FA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4A4FA5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E771ED" w:rsidRPr="004A4FA5">
        <w:rPr>
          <w:rFonts w:ascii="Times New Roman" w:hAnsi="Times New Roman" w:cs="Times New Roman"/>
          <w:sz w:val="28"/>
          <w:szCs w:val="28"/>
        </w:rPr>
        <w:t>–</w:t>
      </w:r>
      <w:r w:rsidRPr="004A4FA5">
        <w:rPr>
          <w:rFonts w:ascii="Times New Roman" w:hAnsi="Times New Roman" w:cs="Times New Roman"/>
          <w:sz w:val="28"/>
          <w:szCs w:val="28"/>
        </w:rPr>
        <w:t xml:space="preserve"> 0</w:t>
      </w:r>
      <w:r w:rsidR="00E771ED" w:rsidRPr="004A4FA5">
        <w:rPr>
          <w:rFonts w:ascii="Times New Roman" w:hAnsi="Times New Roman" w:cs="Times New Roman"/>
          <w:sz w:val="28"/>
          <w:szCs w:val="28"/>
        </w:rPr>
        <w:t>,00</w:t>
      </w:r>
      <w:r w:rsidRPr="004A4FA5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F0757E" w:rsidRDefault="00F0757E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Програма  забезпечення препаратами інсуліну хворих на цукровий діабет жителів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на 2021 рік - 304,1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0757E" w:rsidRDefault="00F0757E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фінансової підтримки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на 2021-2023 рік – 495,3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80F8D" w:rsidRDefault="00980F8D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980F8D">
        <w:rPr>
          <w:rFonts w:ascii="Times New Roman" w:hAnsi="Times New Roman" w:cs="Times New Roman"/>
          <w:sz w:val="28"/>
          <w:szCs w:val="28"/>
        </w:rPr>
        <w:t>Програма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2021-2023 роки</w:t>
      </w:r>
      <w:r>
        <w:rPr>
          <w:rFonts w:ascii="Times New Roman" w:hAnsi="Times New Roman" w:cs="Times New Roman"/>
          <w:sz w:val="28"/>
          <w:szCs w:val="28"/>
        </w:rPr>
        <w:t xml:space="preserve"> – 9,7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102F4" w:rsidRDefault="00D102F4" w:rsidP="004A4FA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D102F4">
        <w:rPr>
          <w:rFonts w:ascii="Times New Roman" w:hAnsi="Times New Roman" w:cs="Times New Roman"/>
          <w:sz w:val="28"/>
          <w:szCs w:val="28"/>
        </w:rPr>
        <w:t>Програма забезпечення безоплатним харчуванням дітей із сімей учасників антитерористичної операції та операції об’єднаних сил на 2021 рік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36B45">
        <w:rPr>
          <w:rFonts w:ascii="Times New Roman" w:hAnsi="Times New Roman" w:cs="Times New Roman"/>
          <w:sz w:val="28"/>
          <w:szCs w:val="28"/>
        </w:rPr>
        <w:t xml:space="preserve">42,4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6B45" w:rsidRDefault="00A36B45" w:rsidP="00A36B45">
      <w:pPr>
        <w:pStyle w:val="a6"/>
        <w:widowControl w:val="0"/>
        <w:numPr>
          <w:ilvl w:val="1"/>
          <w:numId w:val="11"/>
        </w:numPr>
        <w:spacing w:line="288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Програма управління майном комунальної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на 2021-2023 рік – </w:t>
      </w:r>
      <w:r w:rsidR="00274B38">
        <w:rPr>
          <w:rFonts w:ascii="Times New Roman" w:hAnsi="Times New Roman" w:cs="Times New Roman"/>
          <w:sz w:val="28"/>
          <w:szCs w:val="28"/>
        </w:rPr>
        <w:t>49,9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6B45" w:rsidRPr="00D102F4" w:rsidRDefault="00A36B45" w:rsidP="00EB4B0B">
      <w:pPr>
        <w:pStyle w:val="a6"/>
        <w:widowControl w:val="0"/>
        <w:spacing w:line="288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921A1" w:rsidRPr="009B1348" w:rsidRDefault="003921A1" w:rsidP="003921A1">
      <w:pPr>
        <w:ind w:left="360"/>
        <w:jc w:val="both"/>
        <w:rPr>
          <w:sz w:val="28"/>
          <w:szCs w:val="28"/>
        </w:rPr>
      </w:pPr>
      <w:r w:rsidRPr="00811B46">
        <w:rPr>
          <w:rFonts w:ascii="Times New Roman" w:hAnsi="Times New Roman" w:cs="Times New Roman"/>
          <w:sz w:val="28"/>
          <w:szCs w:val="28"/>
        </w:rPr>
        <w:tab/>
      </w:r>
    </w:p>
    <w:p w:rsidR="003921A1" w:rsidRPr="00A82400" w:rsidRDefault="003921A1" w:rsidP="008F1A8C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D4389C" w:rsidRPr="005922D0" w:rsidRDefault="00D4389C" w:rsidP="00D4389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 фінансового відділу</w:t>
      </w:r>
    </w:p>
    <w:p w:rsidR="00D4389C" w:rsidRDefault="00D4389C" w:rsidP="00D44D68">
      <w:pPr>
        <w:shd w:val="clear" w:color="auto" w:fill="FFFFFF"/>
        <w:spacing w:after="120" w:line="240" w:lineRule="auto"/>
      </w:pPr>
      <w:proofErr w:type="spellStart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</w:t>
      </w:r>
      <w:r w:rsidR="00EE3764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ської</w:t>
      </w:r>
      <w:proofErr w:type="spellEnd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                                                        Л</w:t>
      </w:r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юдмила </w:t>
      </w:r>
      <w:proofErr w:type="spellStart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Бакеєва</w:t>
      </w:r>
      <w:proofErr w:type="spellEnd"/>
    </w:p>
    <w:p w:rsidR="00B97318" w:rsidRDefault="00173FAF">
      <w:r w:rsidRPr="00173FA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173FA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B97318" w:rsidSect="00B973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2E78"/>
    <w:multiLevelType w:val="multilevel"/>
    <w:tmpl w:val="0426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91239"/>
    <w:multiLevelType w:val="hybridMultilevel"/>
    <w:tmpl w:val="9594B7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97D82"/>
    <w:multiLevelType w:val="hybridMultilevel"/>
    <w:tmpl w:val="F24AA8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1017"/>
    <w:multiLevelType w:val="hybridMultilevel"/>
    <w:tmpl w:val="96EC5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72442"/>
    <w:multiLevelType w:val="multilevel"/>
    <w:tmpl w:val="524E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44542C"/>
    <w:multiLevelType w:val="hybridMultilevel"/>
    <w:tmpl w:val="187A450C"/>
    <w:lvl w:ilvl="0" w:tplc="B77C94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FD70D31"/>
    <w:multiLevelType w:val="multilevel"/>
    <w:tmpl w:val="743A4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A43766"/>
    <w:multiLevelType w:val="multilevel"/>
    <w:tmpl w:val="7A48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A8393A"/>
    <w:multiLevelType w:val="multilevel"/>
    <w:tmpl w:val="3AD09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0B3928"/>
    <w:multiLevelType w:val="multilevel"/>
    <w:tmpl w:val="FF18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071ABA"/>
    <w:multiLevelType w:val="multilevel"/>
    <w:tmpl w:val="0474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1B1E3D"/>
    <w:multiLevelType w:val="hybridMultilevel"/>
    <w:tmpl w:val="745C567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1C6DAE"/>
    <w:multiLevelType w:val="hybridMultilevel"/>
    <w:tmpl w:val="14E4D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F6DED"/>
    <w:multiLevelType w:val="hybridMultilevel"/>
    <w:tmpl w:val="AA3EA8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F17C4A"/>
    <w:multiLevelType w:val="hybridMultilevel"/>
    <w:tmpl w:val="05BE93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5E62BF"/>
    <w:multiLevelType w:val="multilevel"/>
    <w:tmpl w:val="0FCC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A42F4A"/>
    <w:multiLevelType w:val="hybridMultilevel"/>
    <w:tmpl w:val="FD7E51D8"/>
    <w:lvl w:ilvl="0" w:tplc="76A293E0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51544"/>
    <w:multiLevelType w:val="hybridMultilevel"/>
    <w:tmpl w:val="EF90EF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86A91"/>
    <w:multiLevelType w:val="multilevel"/>
    <w:tmpl w:val="C592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305AD5"/>
    <w:multiLevelType w:val="hybridMultilevel"/>
    <w:tmpl w:val="8166C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B1976"/>
    <w:multiLevelType w:val="hybridMultilevel"/>
    <w:tmpl w:val="F36AC84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F94B53"/>
    <w:multiLevelType w:val="hybridMultilevel"/>
    <w:tmpl w:val="84AC4140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726A14F0"/>
    <w:multiLevelType w:val="multilevel"/>
    <w:tmpl w:val="D080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CE5558"/>
    <w:multiLevelType w:val="hybridMultilevel"/>
    <w:tmpl w:val="86BC482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9905A00"/>
    <w:multiLevelType w:val="multilevel"/>
    <w:tmpl w:val="F2543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5"/>
  </w:num>
  <w:num w:numId="3">
    <w:abstractNumId w:val="8"/>
  </w:num>
  <w:num w:numId="4">
    <w:abstractNumId w:val="4"/>
  </w:num>
  <w:num w:numId="5">
    <w:abstractNumId w:val="0"/>
  </w:num>
  <w:num w:numId="6">
    <w:abstractNumId w:val="24"/>
  </w:num>
  <w:num w:numId="7">
    <w:abstractNumId w:val="6"/>
  </w:num>
  <w:num w:numId="8">
    <w:abstractNumId w:val="10"/>
  </w:num>
  <w:num w:numId="9">
    <w:abstractNumId w:val="9"/>
  </w:num>
  <w:num w:numId="10">
    <w:abstractNumId w:val="22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6"/>
  </w:num>
  <w:num w:numId="16">
    <w:abstractNumId w:val="14"/>
  </w:num>
  <w:num w:numId="17">
    <w:abstractNumId w:val="21"/>
  </w:num>
  <w:num w:numId="18">
    <w:abstractNumId w:val="1"/>
  </w:num>
  <w:num w:numId="19">
    <w:abstractNumId w:val="3"/>
  </w:num>
  <w:num w:numId="20">
    <w:abstractNumId w:val="5"/>
  </w:num>
  <w:num w:numId="21">
    <w:abstractNumId w:val="19"/>
  </w:num>
  <w:num w:numId="22">
    <w:abstractNumId w:val="23"/>
  </w:num>
  <w:num w:numId="23">
    <w:abstractNumId w:val="20"/>
  </w:num>
  <w:num w:numId="24">
    <w:abstractNumId w:val="23"/>
  </w:num>
  <w:num w:numId="25">
    <w:abstractNumId w:val="1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FAF"/>
    <w:rsid w:val="00021F8C"/>
    <w:rsid w:val="0002386F"/>
    <w:rsid w:val="00036582"/>
    <w:rsid w:val="00086528"/>
    <w:rsid w:val="0008676A"/>
    <w:rsid w:val="000B00B7"/>
    <w:rsid w:val="000B6B04"/>
    <w:rsid w:val="000C717C"/>
    <w:rsid w:val="00126307"/>
    <w:rsid w:val="00126C9C"/>
    <w:rsid w:val="00161CC9"/>
    <w:rsid w:val="00173FAF"/>
    <w:rsid w:val="00192BF5"/>
    <w:rsid w:val="001A3E5B"/>
    <w:rsid w:val="001A6260"/>
    <w:rsid w:val="001C23FE"/>
    <w:rsid w:val="001E04F2"/>
    <w:rsid w:val="001F6389"/>
    <w:rsid w:val="001F73B7"/>
    <w:rsid w:val="0020723E"/>
    <w:rsid w:val="00216A87"/>
    <w:rsid w:val="002179C7"/>
    <w:rsid w:val="00230AE4"/>
    <w:rsid w:val="00236FED"/>
    <w:rsid w:val="00274B38"/>
    <w:rsid w:val="0027780F"/>
    <w:rsid w:val="002A04CF"/>
    <w:rsid w:val="002B4276"/>
    <w:rsid w:val="002E2161"/>
    <w:rsid w:val="003004A1"/>
    <w:rsid w:val="00325FF8"/>
    <w:rsid w:val="00372DCE"/>
    <w:rsid w:val="00382A49"/>
    <w:rsid w:val="003921A1"/>
    <w:rsid w:val="00393335"/>
    <w:rsid w:val="00393415"/>
    <w:rsid w:val="003E45E3"/>
    <w:rsid w:val="0042704F"/>
    <w:rsid w:val="00427836"/>
    <w:rsid w:val="00440DEC"/>
    <w:rsid w:val="00442341"/>
    <w:rsid w:val="0045578E"/>
    <w:rsid w:val="00474D01"/>
    <w:rsid w:val="004753D6"/>
    <w:rsid w:val="0047569E"/>
    <w:rsid w:val="00476D25"/>
    <w:rsid w:val="00490808"/>
    <w:rsid w:val="004A4FA5"/>
    <w:rsid w:val="004C57E0"/>
    <w:rsid w:val="004E27A9"/>
    <w:rsid w:val="004E4A34"/>
    <w:rsid w:val="004E756A"/>
    <w:rsid w:val="004E7D68"/>
    <w:rsid w:val="004F3E3D"/>
    <w:rsid w:val="00515C6A"/>
    <w:rsid w:val="00544AF5"/>
    <w:rsid w:val="005539EB"/>
    <w:rsid w:val="00581C84"/>
    <w:rsid w:val="005B56A7"/>
    <w:rsid w:val="005B6FAA"/>
    <w:rsid w:val="005B70A2"/>
    <w:rsid w:val="005F1971"/>
    <w:rsid w:val="005F4FCE"/>
    <w:rsid w:val="00651C1E"/>
    <w:rsid w:val="00654C43"/>
    <w:rsid w:val="006B1B04"/>
    <w:rsid w:val="006B20A2"/>
    <w:rsid w:val="006D091F"/>
    <w:rsid w:val="006F0094"/>
    <w:rsid w:val="007063BA"/>
    <w:rsid w:val="00710824"/>
    <w:rsid w:val="00724046"/>
    <w:rsid w:val="00730EDD"/>
    <w:rsid w:val="0073351B"/>
    <w:rsid w:val="00735577"/>
    <w:rsid w:val="0074053A"/>
    <w:rsid w:val="00746624"/>
    <w:rsid w:val="00764892"/>
    <w:rsid w:val="00783CB4"/>
    <w:rsid w:val="007A05E1"/>
    <w:rsid w:val="007A46BD"/>
    <w:rsid w:val="007A4891"/>
    <w:rsid w:val="007A672F"/>
    <w:rsid w:val="007C36BF"/>
    <w:rsid w:val="007D4E90"/>
    <w:rsid w:val="007E1BFD"/>
    <w:rsid w:val="007E1C78"/>
    <w:rsid w:val="007E59BD"/>
    <w:rsid w:val="007F3568"/>
    <w:rsid w:val="008017D0"/>
    <w:rsid w:val="00803186"/>
    <w:rsid w:val="008129D1"/>
    <w:rsid w:val="008134C9"/>
    <w:rsid w:val="00817FFC"/>
    <w:rsid w:val="0086617E"/>
    <w:rsid w:val="008767DD"/>
    <w:rsid w:val="00886FBB"/>
    <w:rsid w:val="008A3910"/>
    <w:rsid w:val="008B68D1"/>
    <w:rsid w:val="008F1734"/>
    <w:rsid w:val="008F1A8C"/>
    <w:rsid w:val="009029E1"/>
    <w:rsid w:val="009211AD"/>
    <w:rsid w:val="00935332"/>
    <w:rsid w:val="009368DA"/>
    <w:rsid w:val="00940464"/>
    <w:rsid w:val="00941C14"/>
    <w:rsid w:val="00980F8D"/>
    <w:rsid w:val="00986A4E"/>
    <w:rsid w:val="0099544E"/>
    <w:rsid w:val="009C0F30"/>
    <w:rsid w:val="009C2ACB"/>
    <w:rsid w:val="009D44F4"/>
    <w:rsid w:val="009F271C"/>
    <w:rsid w:val="009F5AD7"/>
    <w:rsid w:val="00A17E27"/>
    <w:rsid w:val="00A17E5D"/>
    <w:rsid w:val="00A24FA8"/>
    <w:rsid w:val="00A36B45"/>
    <w:rsid w:val="00A75A11"/>
    <w:rsid w:val="00A81DCF"/>
    <w:rsid w:val="00A82400"/>
    <w:rsid w:val="00A964EE"/>
    <w:rsid w:val="00AA1F75"/>
    <w:rsid w:val="00AA6A16"/>
    <w:rsid w:val="00AD10B1"/>
    <w:rsid w:val="00B15AAD"/>
    <w:rsid w:val="00B3416E"/>
    <w:rsid w:val="00B424B7"/>
    <w:rsid w:val="00B551C3"/>
    <w:rsid w:val="00B81531"/>
    <w:rsid w:val="00B97318"/>
    <w:rsid w:val="00BA3957"/>
    <w:rsid w:val="00BC3D51"/>
    <w:rsid w:val="00BD6D1B"/>
    <w:rsid w:val="00BE5F49"/>
    <w:rsid w:val="00C0361D"/>
    <w:rsid w:val="00C06DC3"/>
    <w:rsid w:val="00C42C46"/>
    <w:rsid w:val="00CB1E32"/>
    <w:rsid w:val="00CC476E"/>
    <w:rsid w:val="00CD39B3"/>
    <w:rsid w:val="00D0461D"/>
    <w:rsid w:val="00D05404"/>
    <w:rsid w:val="00D05B35"/>
    <w:rsid w:val="00D07121"/>
    <w:rsid w:val="00D102F4"/>
    <w:rsid w:val="00D4389C"/>
    <w:rsid w:val="00D44D68"/>
    <w:rsid w:val="00D538C4"/>
    <w:rsid w:val="00D6722E"/>
    <w:rsid w:val="00D761BC"/>
    <w:rsid w:val="00D833CB"/>
    <w:rsid w:val="00DA0E95"/>
    <w:rsid w:val="00DB5A68"/>
    <w:rsid w:val="00DC2603"/>
    <w:rsid w:val="00DC2D2A"/>
    <w:rsid w:val="00DD048E"/>
    <w:rsid w:val="00DE0185"/>
    <w:rsid w:val="00DF1755"/>
    <w:rsid w:val="00E06102"/>
    <w:rsid w:val="00E1765A"/>
    <w:rsid w:val="00E232A6"/>
    <w:rsid w:val="00E234EE"/>
    <w:rsid w:val="00E41C9F"/>
    <w:rsid w:val="00E560E1"/>
    <w:rsid w:val="00E61213"/>
    <w:rsid w:val="00E618A2"/>
    <w:rsid w:val="00E65ABB"/>
    <w:rsid w:val="00E73AF2"/>
    <w:rsid w:val="00E73BFB"/>
    <w:rsid w:val="00E771ED"/>
    <w:rsid w:val="00E82644"/>
    <w:rsid w:val="00EB4B0B"/>
    <w:rsid w:val="00EC414A"/>
    <w:rsid w:val="00EC4A16"/>
    <w:rsid w:val="00EC7CA8"/>
    <w:rsid w:val="00ED1AE4"/>
    <w:rsid w:val="00ED53F1"/>
    <w:rsid w:val="00EE3764"/>
    <w:rsid w:val="00EE5206"/>
    <w:rsid w:val="00EF5B63"/>
    <w:rsid w:val="00F04C57"/>
    <w:rsid w:val="00F0757E"/>
    <w:rsid w:val="00F128C7"/>
    <w:rsid w:val="00F16EC8"/>
    <w:rsid w:val="00F21156"/>
    <w:rsid w:val="00F76ADE"/>
    <w:rsid w:val="00F84015"/>
    <w:rsid w:val="00F8767A"/>
    <w:rsid w:val="00FB002F"/>
    <w:rsid w:val="00FB1599"/>
    <w:rsid w:val="00FE7DEB"/>
    <w:rsid w:val="00FF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7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F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756A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44234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423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7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F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756A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44234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42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23065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358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8BB86-BC38-4399-B0F2-8186F803C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2528</Words>
  <Characters>14412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2022-02-05T13:05:00Z</cp:lastPrinted>
  <dcterms:created xsi:type="dcterms:W3CDTF">2022-02-14T06:46:00Z</dcterms:created>
  <dcterms:modified xsi:type="dcterms:W3CDTF">2022-02-14T06:46:00Z</dcterms:modified>
</cp:coreProperties>
</file>