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DEB" w:rsidRPr="00D14DAE" w:rsidRDefault="004C7DEB" w:rsidP="004C7DE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72E07D3E" wp14:editId="2931989A">
            <wp:extent cx="428625" cy="581025"/>
            <wp:effectExtent l="0" t="0" r="0" b="0"/>
            <wp:docPr id="6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4C7DEB" w:rsidRDefault="004C7DEB" w:rsidP="004C7DE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4C7DEB" w:rsidRDefault="004C7DEB" w:rsidP="004C7DEB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4C7DEB" w:rsidRDefault="004C7DEB" w:rsidP="004C7DEB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4C7DEB" w:rsidRDefault="004C7DEB" w:rsidP="004C7DEB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4C7DEB" w:rsidRDefault="004C7DEB" w:rsidP="004C7DE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4C7DEB" w:rsidRDefault="004C7DEB" w:rsidP="004C7DE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4C7DEB" w:rsidRDefault="004C7DEB" w:rsidP="004C7DEB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4C7DEB" w:rsidRPr="006C3E24" w:rsidRDefault="004C7DEB" w:rsidP="004C7DE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в оренду земельної  ділянки</w:t>
      </w:r>
    </w:p>
    <w:p w:rsidR="004C7DEB" w:rsidRPr="006C3E24" w:rsidRDefault="004C7DEB" w:rsidP="004C7DE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ТОВ «Еліт овоч</w:t>
      </w:r>
      <w:r w:rsidRPr="006C3E24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4C7DEB" w:rsidRPr="006C3E24" w:rsidRDefault="004C7DEB" w:rsidP="004C7DE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C3E2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строком на 10 (десять) років за рахунок </w:t>
      </w:r>
    </w:p>
    <w:p w:rsidR="004C7DEB" w:rsidRDefault="004C7DEB" w:rsidP="004C7DE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не витребуваної земельної частки (паю)</w:t>
      </w:r>
    </w:p>
    <w:p w:rsidR="004C7DEB" w:rsidRDefault="004C7DEB" w:rsidP="004C7DE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C7DEB" w:rsidRDefault="004C7DEB" w:rsidP="004C7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Керуючись Конституцією України, підпунктом 2 частини 3 статті 26, статтею 54-1 Закону України «Про місцеве самоврядування в Україні», розглянувши заяву ТОВ  «Еліт овоч», ураховуючи пропозиції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 та постійної комісії з питань земельних відносин, природокористування, архітектури, будівництва та просторового планування,відповідно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статейКиселівська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1.Надати ТОВ  «Еліт овоч</w:t>
      </w:r>
      <w:r w:rsidRPr="006C3E24">
        <w:rPr>
          <w:rFonts w:ascii="Times New Roman" w:hAnsi="Times New Roman" w:cs="Times New Roman"/>
          <w:sz w:val="28"/>
          <w:szCs w:val="28"/>
          <w:lang w:val="uk-UA"/>
        </w:rPr>
        <w:t xml:space="preserve">» в оренду строком на 10 (десять) років, але не більше, ніж на строк до моменту отримання власниками на кожну окрему ділянку документа, що посвідчує право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власності на земельну ділянку, </w:t>
      </w:r>
      <w:r w:rsidRPr="006C3E24">
        <w:rPr>
          <w:rFonts w:ascii="Times New Roman" w:hAnsi="Times New Roman" w:cs="Times New Roman"/>
          <w:sz w:val="28"/>
          <w:szCs w:val="28"/>
          <w:lang w:val="uk-UA"/>
        </w:rPr>
        <w:t xml:space="preserve"> 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0,3600 </w:t>
      </w:r>
      <w:r w:rsidRPr="006C3E24">
        <w:rPr>
          <w:rFonts w:ascii="Times New Roman" w:hAnsi="Times New Roman" w:cs="Times New Roman"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сіножаті кадастровий номер 7425583500:07:000:4267  для ведення товарного сільськогосподарського виробництва, згідно з додатком за умови: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 використання земельних ділянок за цільовим призначенням;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своєчасної оплати орендної плати за землю;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- додержання вимог законодавства про охорону довкілля;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не порушення прав землекористувачів суміжних земельних ділянок.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2.Взяти на облік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земельні ділянки приватної форми  власності, власники яких померли або місцеперебування яких невідомо.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3.Доручити сільському голові, Володимиру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 здійснити державну реєстрацію прав на нерухоме майно, яке береться на облік, відповідно до п.1 даного рішення.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4.Встановити орендну плату в розмірі 12% від нормативно грошової оцінки земельної ділянки (паю) за рік користування земельними ділянками (паями) загальною площею   га.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5.Уповноважити сільського голову Володимира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укладання та підписання договорів оренди земельних ділянок загальною площею 0,3600  га, з ТОВ  «Еліт овоч».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6.Рекомендувати орендарю протягом одного місяця з дня укладання та підписання договорів оренди землі провести їх державну  реєстрацію відповідно до вимог чинного законодавства та </w:t>
      </w:r>
      <w:r w:rsidRPr="00553877">
        <w:rPr>
          <w:rFonts w:ascii="Times New Roman" w:hAnsi="Times New Roman" w:cs="Times New Roman"/>
          <w:sz w:val="28"/>
          <w:szCs w:val="28"/>
          <w:lang w:val="uk-UA"/>
        </w:rPr>
        <w:t>надати до сільської ради підтверджуючі документи.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7. 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4C7DEB" w:rsidRDefault="004C7DEB" w:rsidP="004C7D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DEB" w:rsidRDefault="004C7DEB" w:rsidP="004C7D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Володимир ШЕЛУПЕЦЬ</w:t>
      </w:r>
    </w:p>
    <w:p w:rsidR="004C7DEB" w:rsidRDefault="004C7DEB" w:rsidP="004C7DE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202" w:rsidRDefault="00370202">
      <w:bookmarkStart w:id="0" w:name="_GoBack"/>
      <w:bookmarkEnd w:id="0"/>
    </w:p>
    <w:sectPr w:rsidR="00370202" w:rsidSect="004C7DEB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4D"/>
    <w:rsid w:val="00171F4D"/>
    <w:rsid w:val="00370202"/>
    <w:rsid w:val="004C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DEB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DE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DEB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DE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2547</Characters>
  <Application>Microsoft Office Word</Application>
  <DocSecurity>0</DocSecurity>
  <Lines>21</Lines>
  <Paragraphs>5</Paragraphs>
  <ScaleCrop>false</ScaleCrop>
  <Company>Krokoz™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2021-12-10T18:46:00Z</dcterms:created>
  <dcterms:modified xsi:type="dcterms:W3CDTF">2021-12-10T18:46:00Z</dcterms:modified>
</cp:coreProperties>
</file>