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DE8" w:rsidRDefault="00253DE8" w:rsidP="00253DE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7C42C1DB" wp14:editId="2813F834">
            <wp:extent cx="428625" cy="581025"/>
            <wp:effectExtent l="0" t="0" r="0" b="0"/>
            <wp:docPr id="4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ПРОЄКТ</w:t>
      </w:r>
    </w:p>
    <w:p w:rsidR="00253DE8" w:rsidRDefault="00253DE8" w:rsidP="00253DE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253DE8" w:rsidRDefault="00253DE8" w:rsidP="00253DE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253DE8" w:rsidRDefault="00253DE8" w:rsidP="00253DE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253DE8" w:rsidRPr="00FF43BD" w:rsidRDefault="00253DE8" w:rsidP="00253DE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(чотирнадцята </w:t>
      </w:r>
      <w:r w:rsidRPr="00FF43BD">
        <w:rPr>
          <w:rFonts w:ascii="Times New Roman" w:hAnsi="Times New Roman"/>
          <w:b/>
          <w:sz w:val="28"/>
          <w:szCs w:val="28"/>
        </w:rPr>
        <w:t>сесія восьмого скликання )</w:t>
      </w:r>
    </w:p>
    <w:p w:rsidR="00253DE8" w:rsidRDefault="00253DE8" w:rsidP="00253DE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F43BD">
        <w:rPr>
          <w:rFonts w:ascii="Times New Roman" w:hAnsi="Times New Roman"/>
          <w:b/>
          <w:sz w:val="28"/>
          <w:szCs w:val="28"/>
        </w:rPr>
        <w:t>РІШЕННЯ</w:t>
      </w:r>
    </w:p>
    <w:p w:rsidR="00253DE8" w:rsidRDefault="00253DE8" w:rsidP="00253DE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53DE8" w:rsidRDefault="00253DE8" w:rsidP="00253DE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№ 1</w:t>
      </w:r>
      <w:r w:rsidRPr="00FF43B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253DE8" w:rsidRDefault="00253DE8" w:rsidP="00253DE8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Про надання згоди на зменшення площі </w:t>
      </w:r>
    </w:p>
    <w:p w:rsidR="00253DE8" w:rsidRDefault="00253DE8" w:rsidP="00253DE8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земельної ділянки комунальної власності</w:t>
      </w:r>
    </w:p>
    <w:p w:rsidR="00253DE8" w:rsidRDefault="00253DE8" w:rsidP="00253DE8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253DE8" w:rsidRDefault="00253DE8" w:rsidP="00253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Розглянувши заяви громадян про надання згоди на зменшення площі земельних ділянок комунальної власності 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 Чернігівської області, у зв’язку з розташуванням у її межах земельних ділянок приватної власності для ведення особистого селянського господарства, керуючись статтями 12, 118, 122 Земельного кодексу України , статтями 25,55,56 Закону України «Про землеустрій» та пунктом 34 частини першої статті 26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 xml:space="preserve">ураховуючи рекомендації постійної комісії з питань земельних відносин, природокористування, архітектури, будівництва та просторового планування 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53DE8" w:rsidRDefault="00253DE8" w:rsidP="00253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1.Надати згоду громадянам на зменшення площі земельних ділянок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області, в зв’язку з розташуванням у її межах земельних ділянок для ведення особистого селянського господарства, які мають право приватної власності на землю:</w:t>
      </w:r>
    </w:p>
    <w:p w:rsidR="00253DE8" w:rsidRDefault="00253DE8" w:rsidP="00253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1.1.Пустовойту Віктору Дмитровичу , земельна ділянка площею 28,3381 кадастровий номер 7425585700:03:000:7100, яка знаходиться в комунальній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 Чернігівської області , у зв’язку з розташуванням там земельної ділянки для ведення особистого підсобного господарства площею 0,1000 на підставі Державного акту на право приватної власності на землю серії ЯБ №937898 виданого  03 травня 2006 року;</w:t>
      </w:r>
    </w:p>
    <w:p w:rsidR="00253DE8" w:rsidRDefault="00253DE8" w:rsidP="00253DE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цього рішення покласти на відділ земельних відносин, архітектури, житлово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(Лучко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B10843" w:rsidRDefault="00253DE8" w:rsidP="00253DE8">
      <w:r>
        <w:rPr>
          <w:rFonts w:ascii="Times New Roman" w:hAnsi="Times New Roman" w:cs="Times New Roman"/>
          <w:sz w:val="28"/>
          <w:szCs w:val="28"/>
        </w:rPr>
        <w:t xml:space="preserve">  Сільський голова                                 Володимир ШЕЛУПЕЦЬ</w:t>
      </w:r>
      <w:bookmarkStart w:id="0" w:name="_GoBack"/>
      <w:bookmarkEnd w:id="0"/>
    </w:p>
    <w:sectPr w:rsidR="00B10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DE8"/>
    <w:rsid w:val="00253DE8"/>
    <w:rsid w:val="008B3A81"/>
    <w:rsid w:val="00F4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CADC07-9CB0-47B7-9EBE-AB783D2AF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DE8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1433</Words>
  <Characters>817</Characters>
  <Application>Microsoft Office Word</Application>
  <DocSecurity>0</DocSecurity>
  <Lines>6</Lines>
  <Paragraphs>4</Paragraphs>
  <ScaleCrop>false</ScaleCrop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2021-11-29T14:03:00Z</dcterms:created>
  <dcterms:modified xsi:type="dcterms:W3CDTF">2021-11-29T14:03:00Z</dcterms:modified>
</cp:coreProperties>
</file>