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64C" w:rsidRPr="004231D6" w:rsidRDefault="0094364C" w:rsidP="0094364C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52E5B38B" wp14:editId="5125B449">
            <wp:extent cx="428625" cy="581025"/>
            <wp:effectExtent l="19050" t="0" r="9525" b="0"/>
            <wp:docPr id="1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 </w:t>
      </w:r>
      <w:r w:rsidRPr="004231D6">
        <w:rPr>
          <w:rFonts w:ascii="Times New Roman" w:hAnsi="Times New Roman"/>
          <w:sz w:val="28"/>
          <w:szCs w:val="28"/>
          <w:lang w:val="uk-UA" w:eastAsia="uk-UA"/>
        </w:rPr>
        <w:t>ПРОЄКТ</w:t>
      </w:r>
    </w:p>
    <w:p w:rsidR="0094364C" w:rsidRDefault="0094364C" w:rsidP="0094364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94364C" w:rsidRDefault="0094364C" w:rsidP="0094364C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94364C" w:rsidRDefault="0094364C" w:rsidP="0094364C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94364C" w:rsidRDefault="0094364C" w:rsidP="0094364C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(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шістнадцята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94364C" w:rsidRPr="00935055" w:rsidRDefault="0094364C" w:rsidP="0094364C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94364C" w:rsidRPr="00935055" w:rsidRDefault="0094364C" w:rsidP="0094364C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94364C" w:rsidRPr="00A97AC2" w:rsidRDefault="0094364C" w:rsidP="0094364C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202</w:t>
      </w:r>
      <w:r>
        <w:rPr>
          <w:rFonts w:ascii="Times New Roman" w:hAnsi="Times New Roman"/>
          <w:sz w:val="28"/>
          <w:szCs w:val="28"/>
          <w:lang w:val="uk-UA"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 xml:space="preserve"> року           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   с.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sz w:val="28"/>
          <w:szCs w:val="28"/>
          <w:lang w:eastAsia="uk-UA"/>
        </w:rPr>
        <w:t>івка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№ 1</w:t>
      </w:r>
      <w:r>
        <w:rPr>
          <w:rFonts w:ascii="Times New Roman" w:hAnsi="Times New Roman"/>
          <w:sz w:val="28"/>
          <w:szCs w:val="28"/>
          <w:lang w:val="uk-UA" w:eastAsia="uk-UA"/>
        </w:rPr>
        <w:t>6</w:t>
      </w:r>
      <w:r>
        <w:rPr>
          <w:rFonts w:ascii="Times New Roman" w:hAnsi="Times New Roman"/>
          <w:sz w:val="28"/>
          <w:szCs w:val="28"/>
          <w:lang w:eastAsia="uk-UA"/>
        </w:rPr>
        <w:t>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eastAsia="uk-UA"/>
        </w:rPr>
        <w:t>ІІІ</w:t>
      </w:r>
    </w:p>
    <w:p w:rsidR="0094364C" w:rsidRDefault="0094364C" w:rsidP="0094364C">
      <w:pPr>
        <w:tabs>
          <w:tab w:val="left" w:pos="180"/>
          <w:tab w:val="center" w:pos="4677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4364C" w:rsidRPr="00EC64F0" w:rsidRDefault="0094364C" w:rsidP="0094364C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C64F0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припинення права оренди  земельних</w:t>
      </w:r>
    </w:p>
    <w:p w:rsidR="0094364C" w:rsidRPr="00EC64F0" w:rsidRDefault="0094364C" w:rsidP="0094364C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C64F0">
        <w:rPr>
          <w:rFonts w:ascii="Times New Roman" w:hAnsi="Times New Roman" w:cs="Times New Roman"/>
          <w:b/>
          <w:i/>
          <w:sz w:val="28"/>
          <w:szCs w:val="28"/>
          <w:lang w:val="uk-UA"/>
        </w:rPr>
        <w:t>ділянок  та розірвання договору оренди землі</w:t>
      </w:r>
    </w:p>
    <w:p w:rsidR="0094364C" w:rsidRDefault="0094364C" w:rsidP="0094364C">
      <w:pPr>
        <w:pStyle w:val="a3"/>
        <w:spacing w:after="0"/>
        <w:ind w:left="555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94364C" w:rsidRDefault="0094364C" w:rsidP="009436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ПП «ЛЕВОНА-С» ДП «ЛЕВОНА» про припинення дії договору оренди земельних ділянок  загальною площею 3,1189 га , а саме : земельна ділянка площею 1,7626 га кадастровий номер 7425583500:06:000:0144 та земельна ділянка площею 1,3563 га кадастровий номер 7425583500:06:000:0145, які розташовані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області, керуючись статтями 12, 20, 122, 126, 141 Земельного кодексу України , статтями 31, 34 «Про оренду землі», ураховуючи пропозиції постійної комісії з питань земельних відносин, природокористування, архітектури, будівництва та просторового планування,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4364C" w:rsidRDefault="0094364C" w:rsidP="00943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1.Припинити право оренди ПП «ЛЕВОНА-С» ДП «ЛЕВОНА»  земельних ділянок загальною площею 3,1189 га , а саме</w:t>
      </w:r>
      <w:r w:rsidRPr="00DB0F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: земельна ділянка площею 1,7626 га кадастровий номер 7425583500:06:000:0144 та земельна ділянка площею 1,3563 га кадастровий номер 7425583500:06:000:0145.</w:t>
      </w:r>
    </w:p>
    <w:p w:rsidR="0094364C" w:rsidRDefault="0094364C" w:rsidP="00943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2.Розірвати за взаємною згодою сторін  договір оренди землі:</w:t>
      </w:r>
    </w:p>
    <w:p w:rsidR="0094364C" w:rsidRDefault="0094364C" w:rsidP="00943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2.1.договір оренди землі від 11.12.2017</w:t>
      </w:r>
      <w:r w:rsidRPr="00476AEA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укладений між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сільською радою та ПП «ЛЕВОНА-С» ДП «ЛЕВОНА»,</w:t>
      </w:r>
    </w:p>
    <w:p w:rsidR="0094364C" w:rsidRDefault="0094364C" w:rsidP="00943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2.2.договір оренди землі від  11.12.2017</w:t>
      </w:r>
      <w:r w:rsidRPr="00476AEA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укладений між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сільською радою та ПП «ЛЕВОНА-С» ДП «ЛЕВОНА».</w:t>
      </w:r>
    </w:p>
    <w:p w:rsidR="0094364C" w:rsidRDefault="0094364C" w:rsidP="00943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Доручити сільському голові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Шелупцю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В.М. підписати додаткову угоду з директором ПП «ЛЕВОНА-С» ДП «ЛЕВОНА» Левицьким В.Г. про припинення права оренди землі  до договорів оренди землі, зазначених в пп.2.1., 2.2.  даного рішення.</w:t>
      </w:r>
    </w:p>
    <w:p w:rsidR="0094364C" w:rsidRDefault="0094364C" w:rsidP="00943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4.Зобов’язати ПП «ЛЕВОНА-С» ДП «ЛЕВОНА»  зареєструвати припинення права оренди відповідно до норм чинного законодавства.</w:t>
      </w:r>
    </w:p>
    <w:p w:rsidR="0094364C" w:rsidRDefault="0094364C" w:rsidP="00943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488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135A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відділ земельних відносин, архітектури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та постійну комісію з питань земельних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відносин, природокористування, архітектури, будівництва та просторового планування (Кутузов О.В.).</w:t>
      </w:r>
    </w:p>
    <w:p w:rsidR="0094364C" w:rsidRDefault="0094364C" w:rsidP="00943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364C" w:rsidRDefault="0094364C" w:rsidP="0094364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Володимир ШЕЛУПЕЦЬ</w:t>
      </w:r>
    </w:p>
    <w:p w:rsidR="00370202" w:rsidRDefault="00370202"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78A"/>
    <w:rsid w:val="0000478A"/>
    <w:rsid w:val="00370202"/>
    <w:rsid w:val="0094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64C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364C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43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64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64C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364C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43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64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2039</Characters>
  <Application>Microsoft Office Word</Application>
  <DocSecurity>0</DocSecurity>
  <Lines>16</Lines>
  <Paragraphs>4</Paragraphs>
  <ScaleCrop>false</ScaleCrop>
  <Company>Krokoz™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2022-01-17T20:42:00Z</dcterms:created>
  <dcterms:modified xsi:type="dcterms:W3CDTF">2022-01-17T20:42:00Z</dcterms:modified>
</cp:coreProperties>
</file>