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B5" w:rsidRPr="009F6631" w:rsidRDefault="007566B5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7566B5" w:rsidRPr="009F6631" w:rsidRDefault="007566B5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7566B5" w:rsidRPr="005510FD" w:rsidRDefault="007566B5" w:rsidP="00DB7CE9">
      <w:pPr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6.5pt;margin-top:-10.7pt;width:45.05pt;height:60.9pt;z-index:251658240;visibility:visible">
            <v:imagedata r:id="rId5" o:title=""/>
            <w10:wrap type="square" side="right"/>
          </v:shape>
        </w:pict>
      </w:r>
      <w:r w:rsidRPr="005510FD">
        <w:rPr>
          <w:sz w:val="28"/>
          <w:szCs w:val="28"/>
          <w:lang w:val="uk-UA"/>
        </w:rPr>
        <w:t xml:space="preserve">                        ПРОЄКТ</w:t>
      </w:r>
    </w:p>
    <w:p w:rsidR="007566B5" w:rsidRPr="005510FD" w:rsidRDefault="007566B5" w:rsidP="00DB7CE9">
      <w:pPr>
        <w:jc w:val="both"/>
        <w:rPr>
          <w:sz w:val="28"/>
          <w:szCs w:val="28"/>
          <w:lang w:val="uk-UA"/>
        </w:rPr>
      </w:pPr>
    </w:p>
    <w:p w:rsidR="007566B5" w:rsidRPr="005510FD" w:rsidRDefault="007566B5" w:rsidP="00DB7CE9">
      <w:pPr>
        <w:jc w:val="both"/>
        <w:rPr>
          <w:sz w:val="28"/>
          <w:szCs w:val="28"/>
          <w:lang w:val="uk-UA"/>
        </w:rPr>
      </w:pPr>
    </w:p>
    <w:p w:rsidR="007566B5" w:rsidRPr="005510FD" w:rsidRDefault="007566B5" w:rsidP="00DB7CE9">
      <w:pPr>
        <w:jc w:val="both"/>
        <w:rPr>
          <w:sz w:val="28"/>
          <w:szCs w:val="28"/>
          <w:lang w:val="uk-UA"/>
        </w:rPr>
      </w:pPr>
    </w:p>
    <w:p w:rsidR="007566B5" w:rsidRPr="005510FD" w:rsidRDefault="007566B5" w:rsidP="00DB7CE9">
      <w:pPr>
        <w:jc w:val="center"/>
        <w:rPr>
          <w:b/>
          <w:sz w:val="28"/>
          <w:szCs w:val="28"/>
          <w:lang w:val="uk-UA"/>
        </w:rPr>
      </w:pPr>
      <w:r w:rsidRPr="005510FD">
        <w:rPr>
          <w:b/>
          <w:sz w:val="28"/>
          <w:szCs w:val="28"/>
          <w:lang w:val="uk-UA"/>
        </w:rPr>
        <w:t>У К Р А Ї Н А</w:t>
      </w:r>
    </w:p>
    <w:p w:rsidR="007566B5" w:rsidRPr="005510FD" w:rsidRDefault="007566B5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КИСЕЛІВСЬКА СІЛЬСЬКА РАДА</w:t>
      </w:r>
    </w:p>
    <w:p w:rsidR="007566B5" w:rsidRPr="005510FD" w:rsidRDefault="007566B5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7566B5" w:rsidRPr="005510FD" w:rsidRDefault="007566B5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( десята сесія восьмого скликання )</w:t>
      </w:r>
    </w:p>
    <w:p w:rsidR="007566B5" w:rsidRPr="005510FD" w:rsidRDefault="007566B5" w:rsidP="00DB7CE9">
      <w:pPr>
        <w:jc w:val="center"/>
        <w:rPr>
          <w:b/>
          <w:sz w:val="28"/>
          <w:szCs w:val="28"/>
          <w:lang w:val="uk-UA" w:eastAsia="uk-UA"/>
        </w:rPr>
      </w:pPr>
      <w:r w:rsidRPr="005510FD">
        <w:rPr>
          <w:b/>
          <w:sz w:val="28"/>
          <w:szCs w:val="28"/>
          <w:lang w:val="uk-UA" w:eastAsia="uk-UA"/>
        </w:rPr>
        <w:t>РІШЕННЯ</w:t>
      </w:r>
    </w:p>
    <w:p w:rsidR="007566B5" w:rsidRPr="005510FD" w:rsidRDefault="007566B5" w:rsidP="00DB7CE9">
      <w:pPr>
        <w:jc w:val="center"/>
        <w:rPr>
          <w:b/>
          <w:sz w:val="28"/>
          <w:szCs w:val="28"/>
          <w:lang w:val="uk-UA" w:eastAsia="uk-UA"/>
        </w:rPr>
      </w:pPr>
    </w:p>
    <w:p w:rsidR="007566B5" w:rsidRPr="005510FD" w:rsidRDefault="007566B5" w:rsidP="00902AC4">
      <w:pPr>
        <w:rPr>
          <w:noProof/>
          <w:sz w:val="24"/>
          <w:szCs w:val="24"/>
          <w:lang w:val="uk-UA"/>
        </w:rPr>
      </w:pPr>
      <w:r w:rsidRPr="005510FD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7566B5" w:rsidRPr="005510FD" w:rsidRDefault="007566B5" w:rsidP="00DB7CE9">
      <w:pPr>
        <w:jc w:val="center"/>
        <w:rPr>
          <w:noProof/>
          <w:lang w:val="uk-UA"/>
        </w:rPr>
      </w:pPr>
    </w:p>
    <w:p w:rsidR="007566B5" w:rsidRDefault="007566B5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7566B5" w:rsidRPr="005510FD" w:rsidRDefault="007566B5" w:rsidP="00DB7CE9">
      <w:pPr>
        <w:ind w:right="-285"/>
        <w:rPr>
          <w:bCs/>
          <w:sz w:val="22"/>
          <w:lang w:val="uk-UA"/>
        </w:rPr>
      </w:pPr>
    </w:p>
    <w:p w:rsidR="007566B5" w:rsidRPr="005510FD" w:rsidRDefault="007566B5" w:rsidP="00DB7CE9">
      <w:pPr>
        <w:pStyle w:val="Subtitle"/>
        <w:rPr>
          <w:b/>
          <w:i/>
          <w:lang w:val="uk-UA"/>
        </w:rPr>
      </w:pPr>
      <w:r w:rsidRPr="005510FD">
        <w:rPr>
          <w:b/>
          <w:i/>
          <w:lang w:val="uk-UA"/>
        </w:rPr>
        <w:t xml:space="preserve">Про затвердження Програми </w:t>
      </w:r>
    </w:p>
    <w:p w:rsidR="007566B5" w:rsidRPr="005510FD" w:rsidRDefault="007566B5" w:rsidP="00DB7CE9">
      <w:pPr>
        <w:pStyle w:val="Subtitle"/>
        <w:rPr>
          <w:b/>
          <w:i/>
          <w:lang w:val="uk-UA"/>
        </w:rPr>
      </w:pPr>
      <w:r w:rsidRPr="005510FD">
        <w:rPr>
          <w:b/>
          <w:i/>
          <w:lang w:val="uk-UA"/>
        </w:rPr>
        <w:t xml:space="preserve">«Питна вода» Киселівської </w:t>
      </w:r>
    </w:p>
    <w:p w:rsidR="007566B5" w:rsidRPr="005510FD" w:rsidRDefault="007566B5" w:rsidP="00DB7CE9">
      <w:pPr>
        <w:pStyle w:val="Subtitle"/>
        <w:rPr>
          <w:b/>
          <w:i/>
          <w:lang w:val="uk-UA"/>
        </w:rPr>
      </w:pPr>
      <w:r w:rsidRPr="005510FD">
        <w:rPr>
          <w:b/>
          <w:i/>
          <w:lang w:val="uk-UA"/>
        </w:rPr>
        <w:t>сільської ради на 2021 – 2025 роки</w:t>
      </w:r>
    </w:p>
    <w:p w:rsidR="007566B5" w:rsidRPr="005510FD" w:rsidRDefault="007566B5" w:rsidP="00C37148">
      <w:pPr>
        <w:pStyle w:val="Subtitle"/>
        <w:rPr>
          <w:bCs/>
          <w:szCs w:val="28"/>
          <w:lang w:val="uk-UA"/>
        </w:rPr>
      </w:pPr>
    </w:p>
    <w:p w:rsidR="007566B5" w:rsidRPr="005510FD" w:rsidRDefault="007566B5" w:rsidP="00902AC4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510FD">
        <w:rPr>
          <w:sz w:val="28"/>
          <w:szCs w:val="28"/>
          <w:lang w:val="uk-UA"/>
        </w:rPr>
        <w:t xml:space="preserve">Відповідно до Закону України «Про питну воду та питне водопостачання», статті 26 Закону України «Про місцеве самоврядування в Україні», </w:t>
      </w:r>
      <w:r w:rsidRPr="005510FD">
        <w:rPr>
          <w:sz w:val="28"/>
          <w:lang w:val="uk-UA"/>
        </w:rPr>
        <w:t xml:space="preserve">Киселівська сільська  рада   </w:t>
      </w:r>
      <w:r w:rsidRPr="005510FD">
        <w:rPr>
          <w:b/>
          <w:sz w:val="28"/>
          <w:lang w:val="uk-UA"/>
        </w:rPr>
        <w:t>ВИРІШИЛА</w:t>
      </w:r>
      <w:r w:rsidRPr="005510FD">
        <w:rPr>
          <w:sz w:val="28"/>
          <w:lang w:val="uk-UA"/>
        </w:rPr>
        <w:t>:</w:t>
      </w:r>
    </w:p>
    <w:p w:rsidR="007566B5" w:rsidRPr="005510FD" w:rsidRDefault="007566B5" w:rsidP="00DB7CE9">
      <w:pPr>
        <w:ind w:firstLine="360"/>
        <w:jc w:val="both"/>
        <w:rPr>
          <w:sz w:val="28"/>
          <w:szCs w:val="24"/>
          <w:lang w:val="uk-UA"/>
        </w:rPr>
      </w:pPr>
    </w:p>
    <w:p w:rsidR="007566B5" w:rsidRPr="005510FD" w:rsidRDefault="007566B5" w:rsidP="00902AC4">
      <w:pPr>
        <w:pStyle w:val="ListParagraph"/>
        <w:spacing w:after="240"/>
        <w:ind w:left="0" w:firstLine="540"/>
        <w:jc w:val="both"/>
        <w:rPr>
          <w:sz w:val="28"/>
          <w:lang w:val="uk-UA"/>
        </w:rPr>
      </w:pPr>
      <w:r w:rsidRPr="005510FD">
        <w:rPr>
          <w:color w:val="000000"/>
          <w:sz w:val="28"/>
          <w:lang w:val="uk-UA"/>
        </w:rPr>
        <w:t>1. Затвердити «</w:t>
      </w:r>
      <w:r w:rsidRPr="005510FD">
        <w:rPr>
          <w:bCs/>
          <w:color w:val="000000"/>
          <w:sz w:val="28"/>
          <w:szCs w:val="28"/>
          <w:lang w:val="uk-UA"/>
        </w:rPr>
        <w:t>Програму «Питна вода» Киселівської сільської ради на 2021 – 2025 роки»</w:t>
      </w:r>
      <w:r w:rsidRPr="005510FD">
        <w:rPr>
          <w:sz w:val="28"/>
          <w:lang w:val="uk-UA"/>
        </w:rPr>
        <w:t xml:space="preserve">, </w:t>
      </w:r>
      <w:r w:rsidRPr="005510FD">
        <w:rPr>
          <w:sz w:val="28"/>
          <w:szCs w:val="28"/>
          <w:lang w:val="uk-UA"/>
        </w:rPr>
        <w:t xml:space="preserve">що </w:t>
      </w:r>
      <w:r w:rsidRPr="005510FD">
        <w:rPr>
          <w:sz w:val="28"/>
          <w:lang w:val="uk-UA"/>
        </w:rPr>
        <w:t>додається.</w:t>
      </w:r>
    </w:p>
    <w:p w:rsidR="007566B5" w:rsidRPr="005510FD" w:rsidRDefault="007566B5" w:rsidP="00902AC4">
      <w:pPr>
        <w:spacing w:after="240"/>
        <w:ind w:firstLine="540"/>
        <w:jc w:val="both"/>
        <w:rPr>
          <w:bCs/>
          <w:color w:val="000000"/>
          <w:sz w:val="28"/>
          <w:szCs w:val="28"/>
          <w:lang w:val="uk-UA"/>
        </w:rPr>
      </w:pPr>
      <w:r w:rsidRPr="005510FD">
        <w:rPr>
          <w:bCs/>
          <w:color w:val="000000"/>
          <w:sz w:val="28"/>
          <w:szCs w:val="28"/>
          <w:lang w:val="uk-UA"/>
        </w:rPr>
        <w:t>2. Фінансовому відділу Киселівської сільської ради (Бакеєва Л.А.) передбачити видатки для фінансування Програми.</w:t>
      </w:r>
    </w:p>
    <w:p w:rsidR="007566B5" w:rsidRPr="005510FD" w:rsidRDefault="007566B5" w:rsidP="00902AC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4"/>
          <w:lang w:val="uk-UA"/>
        </w:rPr>
      </w:pPr>
      <w:r w:rsidRPr="005510FD">
        <w:rPr>
          <w:sz w:val="28"/>
          <w:lang w:val="uk-UA"/>
        </w:rPr>
        <w:t>3.</w:t>
      </w:r>
      <w:r w:rsidRPr="00D47D82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сільського головиз питань діяльності виконавчих органів ради (Грабина В.В.) </w:t>
      </w:r>
      <w:r w:rsidRPr="00D47D82">
        <w:rPr>
          <w:sz w:val="28"/>
          <w:szCs w:val="28"/>
          <w:lang w:val="uk-UA"/>
        </w:rPr>
        <w:t xml:space="preserve"> та на </w:t>
      </w:r>
      <w:r w:rsidRPr="00D47D82">
        <w:rPr>
          <w:color w:val="000000"/>
          <w:sz w:val="28"/>
          <w:szCs w:val="28"/>
          <w:lang w:val="uk-UA"/>
        </w:rPr>
        <w:t xml:space="preserve">постійну комісію з </w:t>
      </w:r>
      <w:r w:rsidRPr="00D47D8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житлово-комунального господарства, благоустрою, енергозбереження, транспорту та сфери послуг (Кобець А.В).</w:t>
      </w:r>
      <w:r w:rsidRPr="005510FD">
        <w:rPr>
          <w:sz w:val="28"/>
          <w:lang w:val="uk-UA"/>
        </w:rPr>
        <w:t xml:space="preserve"> </w:t>
      </w:r>
    </w:p>
    <w:p w:rsidR="007566B5" w:rsidRPr="005510FD" w:rsidRDefault="007566B5" w:rsidP="006C7FE0">
      <w:pPr>
        <w:rPr>
          <w:color w:val="000000"/>
          <w:sz w:val="28"/>
          <w:lang w:val="uk-UA"/>
        </w:rPr>
      </w:pPr>
    </w:p>
    <w:p w:rsidR="007566B5" w:rsidRPr="005510FD" w:rsidRDefault="007566B5" w:rsidP="006C7FE0">
      <w:pPr>
        <w:rPr>
          <w:color w:val="000000"/>
          <w:sz w:val="28"/>
          <w:lang w:val="uk-UA"/>
        </w:rPr>
      </w:pPr>
    </w:p>
    <w:p w:rsidR="007566B5" w:rsidRPr="005510FD" w:rsidRDefault="007566B5" w:rsidP="006C7FE0">
      <w:pPr>
        <w:rPr>
          <w:color w:val="000000"/>
          <w:sz w:val="28"/>
          <w:lang w:val="uk-UA"/>
        </w:rPr>
      </w:pPr>
    </w:p>
    <w:p w:rsidR="007566B5" w:rsidRPr="005510FD" w:rsidRDefault="007566B5" w:rsidP="00DB7CE9">
      <w:pPr>
        <w:jc w:val="right"/>
        <w:rPr>
          <w:color w:val="000000"/>
          <w:sz w:val="28"/>
          <w:lang w:val="uk-UA"/>
        </w:rPr>
      </w:pPr>
    </w:p>
    <w:p w:rsidR="007566B5" w:rsidRPr="005510FD" w:rsidRDefault="007566B5" w:rsidP="006C7FE0">
      <w:pPr>
        <w:rPr>
          <w:sz w:val="24"/>
          <w:lang w:val="uk-UA"/>
        </w:rPr>
      </w:pPr>
      <w:r w:rsidRPr="005510FD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</w:p>
    <w:p w:rsidR="007566B5" w:rsidRPr="005510FD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5510FD">
        <w:rPr>
          <w:rFonts w:ascii="Times New Roman" w:hAnsi="Times New Roman"/>
          <w:b w:val="0"/>
          <w:bCs w:val="0"/>
          <w:sz w:val="28"/>
          <w:szCs w:val="28"/>
          <w:lang w:val="uk-UA"/>
        </w:rPr>
        <w:t>Додаток</w:t>
      </w:r>
    </w:p>
    <w:p w:rsidR="007566B5" w:rsidRPr="005510FD" w:rsidRDefault="007566B5" w:rsidP="00897349">
      <w:pPr>
        <w:pStyle w:val="Title"/>
        <w:ind w:left="6300" w:right="-185"/>
        <w:jc w:val="left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5510FD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ЗАТВЕРДЖЕНО               </w:t>
      </w:r>
    </w:p>
    <w:p w:rsidR="007566B5" w:rsidRPr="005510FD" w:rsidRDefault="007566B5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Рішення   сесії 8 скликання</w:t>
      </w:r>
    </w:p>
    <w:p w:rsidR="007566B5" w:rsidRPr="005510FD" w:rsidRDefault="007566B5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Киселівської сільської ради</w:t>
      </w:r>
    </w:p>
    <w:p w:rsidR="007566B5" w:rsidRPr="005510FD" w:rsidRDefault="007566B5" w:rsidP="00897349">
      <w:pPr>
        <w:shd w:val="clear" w:color="auto" w:fill="FFFFFF"/>
        <w:spacing w:line="234" w:lineRule="atLeast"/>
        <w:ind w:left="6300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_ ___________ 2021 року</w:t>
      </w:r>
    </w:p>
    <w:p w:rsidR="007566B5" w:rsidRPr="005510FD" w:rsidRDefault="007566B5" w:rsidP="00897349">
      <w:pPr>
        <w:ind w:left="6300"/>
        <w:rPr>
          <w:noProof/>
          <w:sz w:val="28"/>
          <w:szCs w:val="28"/>
          <w:lang w:val="uk-UA"/>
        </w:rPr>
      </w:pPr>
      <w:r w:rsidRPr="005510FD">
        <w:rPr>
          <w:sz w:val="28"/>
          <w:szCs w:val="28"/>
          <w:lang w:val="uk-UA" w:eastAsia="uk-UA"/>
        </w:rPr>
        <w:t>№   /VІІІ-</w:t>
      </w: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CF223A">
      <w:pPr>
        <w:shd w:val="clear" w:color="auto" w:fill="FFFFFF"/>
        <w:spacing w:line="234" w:lineRule="atLeast"/>
        <w:jc w:val="center"/>
        <w:rPr>
          <w:lang w:val="uk-UA"/>
        </w:rPr>
      </w:pPr>
    </w:p>
    <w:p w:rsidR="007566B5" w:rsidRPr="005510FD" w:rsidRDefault="007566B5" w:rsidP="00223280">
      <w:pPr>
        <w:shd w:val="clear" w:color="auto" w:fill="FFFFFF"/>
        <w:jc w:val="right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 </w:t>
      </w:r>
    </w:p>
    <w:p w:rsidR="007566B5" w:rsidRPr="005510FD" w:rsidRDefault="007566B5" w:rsidP="0022328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ПРОГРАМА</w:t>
      </w: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«ПИТНА ВОДА»</w:t>
      </w: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5510FD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НА 2021-2025 РОКИ КИСЕЛІВСЬКОЇ СІЛЬСЬКОЇ РАДИ</w:t>
      </w:r>
      <w:r w:rsidRPr="005510FD">
        <w:rPr>
          <w:color w:val="333333"/>
          <w:sz w:val="28"/>
          <w:szCs w:val="28"/>
          <w:lang w:val="uk-UA"/>
        </w:rPr>
        <w:t> </w:t>
      </w: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с. Киселівка</w:t>
      </w: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5510FD">
        <w:rPr>
          <w:color w:val="333333"/>
          <w:sz w:val="28"/>
          <w:szCs w:val="28"/>
          <w:lang w:val="uk-UA"/>
        </w:rPr>
        <w:t>2021</w:t>
      </w: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  <w:r w:rsidRPr="005510FD">
        <w:rPr>
          <w:b/>
          <w:color w:val="333333"/>
          <w:sz w:val="28"/>
          <w:szCs w:val="28"/>
          <w:lang w:val="uk-UA"/>
        </w:rPr>
        <w:t>ЗМІСТ</w:t>
      </w: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color w:val="333333"/>
          <w:sz w:val="28"/>
          <w:szCs w:val="28"/>
          <w:lang w:val="uk-UA"/>
        </w:rPr>
      </w:pPr>
    </w:p>
    <w:p w:rsidR="007566B5" w:rsidRPr="005510FD" w:rsidRDefault="007566B5" w:rsidP="00886AB7">
      <w:pPr>
        <w:shd w:val="clear" w:color="auto" w:fill="FFFFFF"/>
        <w:spacing w:before="225" w:after="225"/>
        <w:contextualSpacing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І. ПАСПОРТ ПРОГРАМИ</w:t>
      </w:r>
    </w:p>
    <w:p w:rsidR="007566B5" w:rsidRPr="005510FD" w:rsidRDefault="007566B5" w:rsidP="00886AB7">
      <w:pPr>
        <w:shd w:val="clear" w:color="auto" w:fill="FFFFFF"/>
        <w:contextualSpacing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ІІ. ЗАГАЛЬНІ ПОЛОЖЕННЯ</w:t>
      </w:r>
    </w:p>
    <w:p w:rsidR="007566B5" w:rsidRPr="005510FD" w:rsidRDefault="007566B5" w:rsidP="00886AB7">
      <w:pPr>
        <w:shd w:val="clear" w:color="auto" w:fill="FFFFFF"/>
        <w:contextualSpacing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ІІІ. СУЧАСНИЙ СТАН</w:t>
      </w:r>
    </w:p>
    <w:p w:rsidR="007566B5" w:rsidRPr="005510FD" w:rsidRDefault="007566B5" w:rsidP="00886AB7">
      <w:pPr>
        <w:shd w:val="clear" w:color="auto" w:fill="FFFFFF"/>
        <w:contextualSpacing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IV. МЕТА ТА ЗАВДАННЯ ПРОГРАМИ</w:t>
      </w:r>
    </w:p>
    <w:p w:rsidR="007566B5" w:rsidRPr="005510FD" w:rsidRDefault="007566B5" w:rsidP="00886AB7">
      <w:pPr>
        <w:pStyle w:val="ListParagraph"/>
        <w:shd w:val="clear" w:color="auto" w:fill="FFFFFF"/>
        <w:ind w:left="0"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V. НАПРЯМИ ТА ЗАХОДИ ВИКОНАННЯ ПРОГРАМИ </w:t>
      </w:r>
    </w:p>
    <w:p w:rsidR="007566B5" w:rsidRPr="005510FD" w:rsidRDefault="007566B5" w:rsidP="00886AB7">
      <w:pPr>
        <w:pStyle w:val="ListParagraph"/>
        <w:shd w:val="clear" w:color="auto" w:fill="FFFFFF"/>
        <w:spacing w:before="225" w:after="225"/>
        <w:ind w:left="0"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VІ. ЕТАПИ ВИКОНАННЯ ПРОГРАМИ</w:t>
      </w:r>
    </w:p>
    <w:p w:rsidR="007566B5" w:rsidRPr="005510FD" w:rsidRDefault="007566B5" w:rsidP="00886AB7">
      <w:pPr>
        <w:pStyle w:val="ListParagraph"/>
        <w:shd w:val="clear" w:color="auto" w:fill="FFFFFF"/>
        <w:ind w:left="0"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VІІ. ФІНАНСОВЕ ЗАБЕЗПЕЧЕННЯ ПРОГРАМИ </w:t>
      </w:r>
    </w:p>
    <w:p w:rsidR="007566B5" w:rsidRPr="005510FD" w:rsidRDefault="007566B5" w:rsidP="00886AB7">
      <w:pPr>
        <w:pStyle w:val="ListParagraph"/>
        <w:shd w:val="clear" w:color="auto" w:fill="FFFFFF"/>
        <w:ind w:left="0"/>
        <w:jc w:val="both"/>
        <w:rPr>
          <w:b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VІІІ. ОЧІКУВАНІ РЕЗУЛЬТАТИ </w:t>
      </w:r>
    </w:p>
    <w:p w:rsidR="007566B5" w:rsidRPr="005510FD" w:rsidRDefault="007566B5" w:rsidP="00886AB7">
      <w:pPr>
        <w:pStyle w:val="ListParagraph"/>
        <w:shd w:val="clear" w:color="auto" w:fill="FFFFFF"/>
        <w:ind w:left="0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ІX. ОСНОВНІ ЗАХОДИ ЩОДО РЕАЛІЗАЦІЇ ПРОГРАМИ «ПИТНА ВОДА» НА 2021-2023 РОКИ КИСЕЛІВСЬКОЇ СІЛЬСЬКОЇ РАДИ</w:t>
      </w:r>
    </w:p>
    <w:p w:rsidR="007566B5" w:rsidRPr="005510FD" w:rsidRDefault="007566B5" w:rsidP="00220135">
      <w:pPr>
        <w:spacing w:after="120"/>
        <w:rPr>
          <w:b/>
          <w:bCs/>
          <w:sz w:val="28"/>
          <w:szCs w:val="28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X</w:t>
      </w:r>
      <w:r w:rsidRPr="005510FD">
        <w:rPr>
          <w:b/>
          <w:bCs/>
          <w:sz w:val="28"/>
          <w:szCs w:val="28"/>
          <w:lang w:val="uk-UA"/>
        </w:rPr>
        <w:t>. КООРДИНАЦІЯ ТА КОНТРОЛЬ ЗА ХОДОМ ВИКОНАННЯ ПРОГРАМИ</w:t>
      </w:r>
    </w:p>
    <w:p w:rsidR="007566B5" w:rsidRPr="005510FD" w:rsidRDefault="007566B5" w:rsidP="00886AB7">
      <w:pPr>
        <w:pStyle w:val="ListParagraph"/>
        <w:shd w:val="clear" w:color="auto" w:fill="FFFFFF"/>
        <w:ind w:left="0"/>
        <w:rPr>
          <w:b/>
          <w:bCs/>
          <w:sz w:val="28"/>
          <w:szCs w:val="24"/>
          <w:bdr w:val="none" w:sz="0" w:space="0" w:color="auto" w:frame="1"/>
          <w:lang w:val="uk-UA"/>
        </w:rPr>
      </w:pPr>
    </w:p>
    <w:p w:rsidR="007566B5" w:rsidRPr="005510FD" w:rsidRDefault="007566B5" w:rsidP="00886AB7">
      <w:pPr>
        <w:pStyle w:val="ListParagraph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7566B5" w:rsidRPr="005510FD" w:rsidRDefault="007566B5" w:rsidP="00886AB7">
      <w:pPr>
        <w:pStyle w:val="ListParagraph"/>
        <w:shd w:val="clear" w:color="auto" w:fill="FFFFFF"/>
        <w:spacing w:before="225" w:after="225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</w:p>
    <w:p w:rsidR="007566B5" w:rsidRPr="005510FD" w:rsidRDefault="007566B5" w:rsidP="00220135">
      <w:pPr>
        <w:shd w:val="clear" w:color="auto" w:fill="FFFFFF"/>
        <w:rPr>
          <w:color w:val="333333"/>
          <w:sz w:val="28"/>
          <w:szCs w:val="28"/>
          <w:lang w:val="uk-UA"/>
        </w:rPr>
      </w:pPr>
    </w:p>
    <w:p w:rsidR="007566B5" w:rsidRPr="005510FD" w:rsidRDefault="007566B5" w:rsidP="00DB7CE9">
      <w:pPr>
        <w:shd w:val="clear" w:color="auto" w:fill="FFFFFF"/>
        <w:rPr>
          <w:color w:val="333333"/>
          <w:sz w:val="28"/>
          <w:szCs w:val="28"/>
          <w:lang w:val="uk-UA"/>
        </w:rPr>
      </w:pPr>
    </w:p>
    <w:p w:rsidR="007566B5" w:rsidRPr="005510FD" w:rsidRDefault="007566B5" w:rsidP="00897349">
      <w:pPr>
        <w:spacing w:after="200" w:line="276" w:lineRule="auto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color w:val="333333"/>
          <w:sz w:val="28"/>
          <w:szCs w:val="28"/>
          <w:lang w:val="uk-UA"/>
        </w:rPr>
        <w:br w:type="page"/>
        <w:t>1</w:t>
      </w:r>
      <w:r w:rsidRPr="005510FD">
        <w:rPr>
          <w:color w:val="333333"/>
          <w:sz w:val="28"/>
          <w:szCs w:val="28"/>
          <w:lang w:val="uk-UA"/>
        </w:rPr>
        <w:t>. </w:t>
      </w:r>
      <w:r w:rsidRPr="005510FD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ПАСПОРТ ПРОГРАМИ</w:t>
      </w:r>
    </w:p>
    <w:p w:rsidR="007566B5" w:rsidRPr="005510FD" w:rsidRDefault="007566B5" w:rsidP="00CF223A">
      <w:pPr>
        <w:spacing w:after="240"/>
        <w:contextualSpacing/>
        <w:jc w:val="center"/>
        <w:rPr>
          <w:b/>
          <w:bCs/>
          <w:sz w:val="26"/>
          <w:szCs w:val="26"/>
          <w:lang w:val="uk-UA"/>
        </w:rPr>
      </w:pPr>
    </w:p>
    <w:tbl>
      <w:tblPr>
        <w:tblW w:w="9997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A0"/>
      </w:tblPr>
      <w:tblGrid>
        <w:gridCol w:w="608"/>
        <w:gridCol w:w="3351"/>
        <w:gridCol w:w="1108"/>
        <w:gridCol w:w="866"/>
        <w:gridCol w:w="1095"/>
        <w:gridCol w:w="1072"/>
        <w:gridCol w:w="1031"/>
        <w:gridCol w:w="866"/>
      </w:tblGrid>
      <w:tr w:rsidR="007566B5" w:rsidRPr="005510FD" w:rsidTr="007A6D7C">
        <w:trPr>
          <w:trHeight w:val="637"/>
        </w:trPr>
        <w:tc>
          <w:tcPr>
            <w:tcW w:w="608" w:type="dxa"/>
            <w:tcBorders>
              <w:right w:val="nil"/>
            </w:tcBorders>
            <w:vAlign w:val="center"/>
          </w:tcPr>
          <w:p w:rsidR="007566B5" w:rsidRPr="005510FD" w:rsidRDefault="007566B5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Ініціатор розроблення</w:t>
            </w:r>
          </w:p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Програми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5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Киселівська сільська рада Чернігівського району Чернігівської області</w:t>
            </w:r>
          </w:p>
        </w:tc>
      </w:tr>
      <w:tr w:rsidR="007566B5" w:rsidRPr="005510FD" w:rsidTr="007A6D7C">
        <w:trPr>
          <w:trHeight w:val="1400"/>
        </w:trPr>
        <w:tc>
          <w:tcPr>
            <w:tcW w:w="608" w:type="dxa"/>
            <w:tcBorders>
              <w:right w:val="nil"/>
            </w:tcBorders>
            <w:vAlign w:val="center"/>
          </w:tcPr>
          <w:p w:rsidR="007566B5" w:rsidRPr="005510FD" w:rsidRDefault="007566B5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Підстава для розроблення</w:t>
            </w:r>
          </w:p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CF223A">
            <w:pPr>
              <w:shd w:val="clear" w:color="auto" w:fill="FFFFFF"/>
              <w:spacing w:before="225" w:after="225"/>
              <w:contextualSpacing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930" w:type="dxa"/>
            <w:gridSpan w:val="5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CF223A">
            <w:pPr>
              <w:shd w:val="clear" w:color="auto" w:fill="FFFFFF"/>
              <w:spacing w:before="225" w:after="225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5510FD">
              <w:rPr>
                <w:sz w:val="26"/>
                <w:szCs w:val="26"/>
                <w:lang w:val="uk-UA"/>
              </w:rPr>
              <w:t>Закон України "Про питну воду та питне водопостачання"</w:t>
            </w:r>
          </w:p>
          <w:p w:rsidR="007566B5" w:rsidRPr="005510FD" w:rsidRDefault="007566B5" w:rsidP="00D37E56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Закон України «Про місцеве самоврядування в Україні»</w:t>
            </w:r>
          </w:p>
        </w:tc>
      </w:tr>
      <w:tr w:rsidR="007566B5" w:rsidRPr="00D47D82" w:rsidTr="007A6D7C">
        <w:trPr>
          <w:trHeight w:val="704"/>
        </w:trPr>
        <w:tc>
          <w:tcPr>
            <w:tcW w:w="608" w:type="dxa"/>
            <w:tcBorders>
              <w:bottom w:val="single" w:sz="4" w:space="0" w:color="auto"/>
              <w:right w:val="nil"/>
            </w:tcBorders>
            <w:vAlign w:val="center"/>
          </w:tcPr>
          <w:p w:rsidR="007566B5" w:rsidRPr="005510FD" w:rsidRDefault="007566B5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3351" w:type="dxa"/>
            <w:tcBorders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Розробник Програми</w:t>
            </w:r>
          </w:p>
        </w:tc>
        <w:tc>
          <w:tcPr>
            <w:tcW w:w="1108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5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Виконавчий комітет Киселівської сільської ради</w:t>
            </w:r>
          </w:p>
        </w:tc>
      </w:tr>
      <w:tr w:rsidR="007566B5" w:rsidRPr="00D47D82" w:rsidTr="007A6D7C">
        <w:trPr>
          <w:trHeight w:val="7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B5" w:rsidRPr="005510FD" w:rsidRDefault="007566B5" w:rsidP="0086523F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Відповідальний виконавець програми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Виконавчий комітет Киселівської сільської ради</w:t>
            </w:r>
          </w:p>
        </w:tc>
      </w:tr>
      <w:tr w:rsidR="007566B5" w:rsidRPr="005510FD" w:rsidTr="007A6D7C">
        <w:trPr>
          <w:trHeight w:val="1304"/>
        </w:trPr>
        <w:tc>
          <w:tcPr>
            <w:tcW w:w="608" w:type="dxa"/>
            <w:tcBorders>
              <w:top w:val="single" w:sz="4" w:space="0" w:color="auto"/>
              <w:right w:val="nil"/>
            </w:tcBorders>
            <w:vAlign w:val="center"/>
          </w:tcPr>
          <w:p w:rsidR="007566B5" w:rsidRPr="005510FD" w:rsidRDefault="007566B5" w:rsidP="0086523F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5.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000001"/>
              <w:right w:val="nil"/>
            </w:tcBorders>
          </w:tcPr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Співвиконавці програми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426C3C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uk-UA"/>
              </w:rPr>
              <w:t>Структурні підрозділи Киселівської сільської ради;</w:t>
            </w:r>
          </w:p>
          <w:p w:rsidR="007566B5" w:rsidRPr="005510FD" w:rsidRDefault="007566B5" w:rsidP="0086523F">
            <w:pPr>
              <w:spacing w:after="150"/>
              <w:rPr>
                <w:sz w:val="26"/>
                <w:szCs w:val="26"/>
                <w:lang w:val="uk-UA" w:eastAsia="uk-UA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КП «Сновське»</w:t>
            </w:r>
          </w:p>
        </w:tc>
      </w:tr>
      <w:tr w:rsidR="007566B5" w:rsidRPr="005510FD" w:rsidTr="007A6D7C">
        <w:trPr>
          <w:trHeight w:val="466"/>
        </w:trPr>
        <w:tc>
          <w:tcPr>
            <w:tcW w:w="608" w:type="dxa"/>
            <w:tcBorders>
              <w:right w:val="nil"/>
            </w:tcBorders>
            <w:vAlign w:val="center"/>
          </w:tcPr>
          <w:p w:rsidR="007566B5" w:rsidRPr="005510FD" w:rsidRDefault="007566B5" w:rsidP="00CF223A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Термін реалізації Програми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D37E56">
            <w:pPr>
              <w:snapToGrid w:val="0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930" w:type="dxa"/>
            <w:gridSpan w:val="5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5510FD">
              <w:rPr>
                <w:sz w:val="26"/>
                <w:szCs w:val="26"/>
                <w:lang w:val="uk-UA"/>
              </w:rPr>
              <w:t>2021-2025 роки</w:t>
            </w:r>
          </w:p>
        </w:tc>
      </w:tr>
      <w:tr w:rsidR="007566B5" w:rsidRPr="005510FD" w:rsidTr="007A6D7C">
        <w:trPr>
          <w:trHeight w:val="1307"/>
        </w:trPr>
        <w:tc>
          <w:tcPr>
            <w:tcW w:w="608" w:type="dxa"/>
            <w:tcBorders>
              <w:right w:val="nil"/>
            </w:tcBorders>
            <w:vAlign w:val="center"/>
          </w:tcPr>
          <w:p w:rsidR="007566B5" w:rsidRPr="005510FD" w:rsidRDefault="007566B5" w:rsidP="00D37E56">
            <w:pPr>
              <w:tabs>
                <w:tab w:val="left" w:pos="1311"/>
              </w:tabs>
              <w:snapToGrid w:val="0"/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3351" w:type="dxa"/>
            <w:tcBorders>
              <w:left w:val="single" w:sz="4" w:space="0" w:color="000001"/>
              <w:right w:val="nil"/>
            </w:tcBorders>
            <w:vAlign w:val="center"/>
          </w:tcPr>
          <w:p w:rsidR="007566B5" w:rsidRPr="005510FD" w:rsidRDefault="007566B5" w:rsidP="00D37E56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 xml:space="preserve">Фінансування Програми 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0" w:type="dxa"/>
            <w:gridSpan w:val="5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Бюджет Киселівської сільської ради;</w:t>
            </w:r>
          </w:p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Кошти, залучені співвиконавцями програми, відповідно до чинного законодавства</w:t>
            </w:r>
          </w:p>
          <w:p w:rsidR="007566B5" w:rsidRPr="005510FD" w:rsidRDefault="007566B5" w:rsidP="00D37E56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</w:tr>
      <w:tr w:rsidR="007566B5" w:rsidRPr="005510FD" w:rsidTr="007A6D7C">
        <w:trPr>
          <w:trHeight w:val="530"/>
        </w:trPr>
        <w:tc>
          <w:tcPr>
            <w:tcW w:w="608" w:type="dxa"/>
            <w:vMerge w:val="restart"/>
            <w:tcBorders>
              <w:right w:val="nil"/>
            </w:tcBorders>
            <w:vAlign w:val="center"/>
          </w:tcPr>
          <w:p w:rsidR="007566B5" w:rsidRPr="005510FD" w:rsidRDefault="007566B5" w:rsidP="00A54732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3351" w:type="dxa"/>
            <w:vMerge w:val="restart"/>
            <w:tcBorders>
              <w:left w:val="single" w:sz="4" w:space="0" w:color="000001"/>
              <w:right w:val="nil"/>
            </w:tcBorders>
            <w:vAlign w:val="center"/>
          </w:tcPr>
          <w:p w:rsidR="007566B5" w:rsidRPr="005510FD" w:rsidRDefault="007566B5" w:rsidP="00A54732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Загальний орієнтований обсяг фінансових ресурсів, місцевого бюджету, грн.:</w:t>
            </w:r>
          </w:p>
        </w:tc>
        <w:tc>
          <w:tcPr>
            <w:tcW w:w="1108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A54732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5510FD">
              <w:rPr>
                <w:b/>
                <w:bCs/>
                <w:sz w:val="26"/>
                <w:szCs w:val="26"/>
                <w:lang w:val="uk-UA" w:eastAsia="en-US"/>
              </w:rPr>
              <w:t>Всього</w:t>
            </w:r>
          </w:p>
        </w:tc>
        <w:tc>
          <w:tcPr>
            <w:tcW w:w="866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2021</w:t>
            </w:r>
          </w:p>
        </w:tc>
        <w:tc>
          <w:tcPr>
            <w:tcW w:w="1095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2022</w:t>
            </w:r>
          </w:p>
        </w:tc>
        <w:tc>
          <w:tcPr>
            <w:tcW w:w="1072" w:type="dxa"/>
            <w:tcBorders>
              <w:left w:val="single" w:sz="4" w:space="0" w:color="000001"/>
              <w:right w:val="single" w:sz="4" w:space="0" w:color="000001"/>
            </w:tcBorders>
          </w:tcPr>
          <w:p w:rsidR="007566B5" w:rsidRPr="005510FD" w:rsidRDefault="007566B5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2023</w:t>
            </w:r>
          </w:p>
        </w:tc>
        <w:tc>
          <w:tcPr>
            <w:tcW w:w="1031" w:type="dxa"/>
            <w:tcBorders>
              <w:left w:val="single" w:sz="4" w:space="0" w:color="000001"/>
              <w:right w:val="single" w:sz="4" w:space="0" w:color="auto"/>
            </w:tcBorders>
          </w:tcPr>
          <w:p w:rsidR="007566B5" w:rsidRPr="005510FD" w:rsidRDefault="007566B5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2024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000001"/>
            </w:tcBorders>
          </w:tcPr>
          <w:p w:rsidR="007566B5" w:rsidRPr="005510FD" w:rsidRDefault="007566B5" w:rsidP="00E7352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5510FD">
              <w:rPr>
                <w:sz w:val="26"/>
                <w:szCs w:val="26"/>
                <w:lang w:val="uk-UA" w:eastAsia="en-US"/>
              </w:rPr>
              <w:t>2025</w:t>
            </w:r>
          </w:p>
        </w:tc>
      </w:tr>
      <w:tr w:rsidR="007566B5" w:rsidRPr="005510FD" w:rsidTr="007A6D7C">
        <w:trPr>
          <w:trHeight w:val="529"/>
        </w:trPr>
        <w:tc>
          <w:tcPr>
            <w:tcW w:w="60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7566B5" w:rsidRPr="005510FD" w:rsidRDefault="007566B5" w:rsidP="007A6D7C">
            <w:pPr>
              <w:numPr>
                <w:ilvl w:val="0"/>
                <w:numId w:val="9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3351" w:type="dxa"/>
            <w:vMerge/>
            <w:tcBorders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7566B5" w:rsidRPr="005510FD" w:rsidRDefault="007566B5" w:rsidP="007A6D7C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8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7A6D7C">
            <w:pPr>
              <w:ind w:firstLine="26"/>
              <w:contextualSpacing/>
              <w:jc w:val="both"/>
              <w:rPr>
                <w:b/>
                <w:sz w:val="26"/>
                <w:szCs w:val="26"/>
                <w:lang w:val="uk-UA"/>
              </w:rPr>
            </w:pPr>
            <w:r w:rsidRPr="005510FD">
              <w:rPr>
                <w:b/>
                <w:sz w:val="26"/>
                <w:szCs w:val="26"/>
                <w:lang w:val="uk-UA"/>
              </w:rPr>
              <w:t>12750,0</w:t>
            </w:r>
          </w:p>
        </w:tc>
        <w:tc>
          <w:tcPr>
            <w:tcW w:w="866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7A6D7C">
            <w:pPr>
              <w:rPr>
                <w:sz w:val="26"/>
                <w:szCs w:val="26"/>
              </w:rPr>
            </w:pPr>
            <w:r w:rsidRPr="005510FD">
              <w:rPr>
                <w:sz w:val="26"/>
                <w:szCs w:val="26"/>
              </w:rPr>
              <w:t>2050,0</w:t>
            </w:r>
          </w:p>
        </w:tc>
        <w:tc>
          <w:tcPr>
            <w:tcW w:w="1095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7A6D7C">
            <w:pPr>
              <w:rPr>
                <w:sz w:val="26"/>
                <w:szCs w:val="26"/>
              </w:rPr>
            </w:pPr>
            <w:r w:rsidRPr="005510FD">
              <w:rPr>
                <w:sz w:val="26"/>
                <w:szCs w:val="26"/>
              </w:rPr>
              <w:t>3300,0</w:t>
            </w:r>
          </w:p>
        </w:tc>
        <w:tc>
          <w:tcPr>
            <w:tcW w:w="1072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7A6D7C">
            <w:pPr>
              <w:rPr>
                <w:sz w:val="26"/>
                <w:szCs w:val="26"/>
              </w:rPr>
            </w:pPr>
            <w:r w:rsidRPr="005510FD">
              <w:rPr>
                <w:sz w:val="26"/>
                <w:szCs w:val="26"/>
              </w:rPr>
              <w:t>2800,0</w:t>
            </w:r>
          </w:p>
        </w:tc>
        <w:tc>
          <w:tcPr>
            <w:tcW w:w="1031" w:type="dxa"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7566B5" w:rsidRPr="005510FD" w:rsidRDefault="007566B5" w:rsidP="007A6D7C">
            <w:pPr>
              <w:rPr>
                <w:sz w:val="26"/>
                <w:szCs w:val="26"/>
              </w:rPr>
            </w:pPr>
            <w:r w:rsidRPr="005510FD">
              <w:rPr>
                <w:sz w:val="26"/>
                <w:szCs w:val="26"/>
              </w:rPr>
              <w:t>2800,0</w:t>
            </w: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7566B5" w:rsidRPr="005510FD" w:rsidRDefault="007566B5" w:rsidP="007A6D7C">
            <w:pPr>
              <w:rPr>
                <w:sz w:val="26"/>
                <w:szCs w:val="26"/>
              </w:rPr>
            </w:pPr>
            <w:r w:rsidRPr="005510FD">
              <w:rPr>
                <w:sz w:val="26"/>
                <w:szCs w:val="26"/>
                <w:lang w:val="uk-UA"/>
              </w:rPr>
              <w:t>1</w:t>
            </w:r>
            <w:r w:rsidRPr="005510FD">
              <w:rPr>
                <w:sz w:val="26"/>
                <w:szCs w:val="26"/>
              </w:rPr>
              <w:t>800,0</w:t>
            </w:r>
          </w:p>
        </w:tc>
      </w:tr>
    </w:tbl>
    <w:p w:rsidR="007566B5" w:rsidRPr="005510FD" w:rsidRDefault="007566B5" w:rsidP="00302220">
      <w:pPr>
        <w:shd w:val="clear" w:color="auto" w:fill="FFFFFF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7566B5" w:rsidRPr="005510FD" w:rsidRDefault="007566B5" w:rsidP="00223280">
      <w:pPr>
        <w:shd w:val="clear" w:color="auto" w:fill="FFFFFF"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ІІ. ЗАГАЛЬНІ ПОЛОЖЕННЯ</w:t>
      </w:r>
    </w:p>
    <w:p w:rsidR="007566B5" w:rsidRPr="005510FD" w:rsidRDefault="007566B5" w:rsidP="0022328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566B5" w:rsidRPr="005510FD" w:rsidRDefault="007566B5" w:rsidP="00902AC4">
      <w:pPr>
        <w:tabs>
          <w:tab w:val="left" w:pos="0"/>
          <w:tab w:val="left" w:pos="9720"/>
        </w:tabs>
        <w:ind w:firstLine="709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Програма «Питна вода» на 2021-2025 роки Киселівської сільської ради (далі   -   Програма)  спрямована  на  реалізацію державної політики  щодо  забезпечення  населення  якісною  питною водою  відповідно  до  Закону  України  "Про  питну  воду та питне водопостачання", інших правових та нормативних документів.</w:t>
      </w:r>
    </w:p>
    <w:p w:rsidR="007566B5" w:rsidRPr="005510FD" w:rsidRDefault="007566B5" w:rsidP="00902AC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Забезпечення населення питною водою  є  однією з пріоритетних проблем населення сільської ради,  розв'язання якої необхідно для збереження здоров'я,  поліпшення умов  діяльності  і  підвищення рівня життя населення.</w:t>
      </w:r>
    </w:p>
    <w:p w:rsidR="007566B5" w:rsidRPr="005510FD" w:rsidRDefault="007566B5" w:rsidP="00902AC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Розроблення Програми обумовлено:</w:t>
      </w:r>
    </w:p>
    <w:p w:rsidR="007566B5" w:rsidRPr="005510FD" w:rsidRDefault="007566B5" w:rsidP="00902AC4">
      <w:pPr>
        <w:pStyle w:val="ListParagraph"/>
        <w:shd w:val="clear" w:color="auto" w:fill="FFFFFF"/>
        <w:ind w:left="0" w:firstLine="540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повною відсутністю в багатьох населених пунктах громади (с. Терех</w:t>
      </w:r>
      <w:r>
        <w:rPr>
          <w:sz w:val="28"/>
          <w:szCs w:val="28"/>
          <w:lang w:val="uk-UA"/>
        </w:rPr>
        <w:t>івка, с. Товстоліс, с. Петрушин</w:t>
      </w:r>
      <w:r w:rsidRPr="005510FD">
        <w:rPr>
          <w:sz w:val="28"/>
          <w:szCs w:val="28"/>
          <w:lang w:val="uk-UA"/>
        </w:rPr>
        <w:t>, с. Березанка, с. Кобилянка, с. Малинівка, с. Моргуличі, с. Стаси, с. Петрове) централізованого водопостачання на господарсько-питні потреби населення;</w:t>
      </w:r>
    </w:p>
    <w:p w:rsidR="007566B5" w:rsidRPr="005510FD" w:rsidRDefault="007566B5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 незадовільним екологічним  станом  поверхневих  та  підземних джерел питного водопостачання;</w:t>
      </w:r>
    </w:p>
    <w:p w:rsidR="007566B5" w:rsidRPr="005510FD" w:rsidRDefault="007566B5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потенційною загрозою    ускладнення     санітарно-епідемічної ситуації в окремих на</w:t>
      </w:r>
      <w:r>
        <w:rPr>
          <w:sz w:val="28"/>
          <w:szCs w:val="28"/>
          <w:lang w:val="uk-UA"/>
        </w:rPr>
        <w:t xml:space="preserve">селених пунктах сільської ради </w:t>
      </w:r>
      <w:r w:rsidRPr="005510FD">
        <w:rPr>
          <w:sz w:val="28"/>
          <w:szCs w:val="28"/>
          <w:lang w:val="uk-UA"/>
        </w:rPr>
        <w:t xml:space="preserve"> внаслідок низької якості питної води;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незадовільним технічним станом та зношеністю основних  фондів систем питного водопостачання та водовідведення;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необхідністю перегляду  та  вдосконалення нормативно-правових актів у   сфері   питної   води   та  питного водопостачання;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застосуванням застарілих технологій та обладнання в системах питного  водопостачання  та водовідведення населених пунктів сільської ради;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високою енергоємністю централізованого питного водопостачання та водовідведення;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недостатністю використання розвіданих  запасів  та перспективних ресурсів підземних вод  для  питного  водопостачання населення;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обмеженістю інвестицій   та  дефіцитом  фінансових  ресурсів, необхідних для розвитку, утримання в належному технічному стані та експлуатації систем питного водопостачання та водовідведення.</w:t>
      </w:r>
    </w:p>
    <w:p w:rsidR="007566B5" w:rsidRPr="005510FD" w:rsidRDefault="007566B5" w:rsidP="00E7352B">
      <w:pPr>
        <w:shd w:val="clear" w:color="auto" w:fill="FFFFFF"/>
        <w:spacing w:before="225" w:after="225"/>
        <w:contextualSpacing/>
        <w:jc w:val="both"/>
        <w:rPr>
          <w:b/>
          <w:bCs/>
          <w:sz w:val="28"/>
          <w:szCs w:val="28"/>
          <w:lang w:val="uk-UA"/>
        </w:rPr>
      </w:pPr>
      <w:r w:rsidRPr="005510FD">
        <w:rPr>
          <w:b/>
          <w:bCs/>
          <w:sz w:val="28"/>
          <w:szCs w:val="28"/>
          <w:lang w:val="uk-UA"/>
        </w:rPr>
        <w:t xml:space="preserve"> </w:t>
      </w:r>
    </w:p>
    <w:p w:rsidR="007566B5" w:rsidRPr="005510FD" w:rsidRDefault="007566B5" w:rsidP="00897349">
      <w:pPr>
        <w:shd w:val="clear" w:color="auto" w:fill="FFFFFF"/>
        <w:spacing w:before="225" w:after="225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ІІІ. СУЧАСНИЙ СТАН</w:t>
      </w:r>
    </w:p>
    <w:p w:rsidR="007566B5" w:rsidRPr="005510FD" w:rsidRDefault="007566B5" w:rsidP="00E7352B">
      <w:pPr>
        <w:shd w:val="clear" w:color="auto" w:fill="FFFFFF"/>
        <w:spacing w:before="225" w:after="225"/>
        <w:contextualSpacing/>
        <w:jc w:val="both"/>
        <w:rPr>
          <w:b/>
          <w:sz w:val="28"/>
          <w:szCs w:val="28"/>
          <w:lang w:val="uk-UA"/>
        </w:rPr>
      </w:pP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Централізоване водопостачання та водовідведення в Киселівській територіальній громаді забезпечується комунальним підприємством «Сновське», ПП «Джерело-Ф», ПП «СПРУТ-Ю», КП «Чернігівводоканал» в частині обслуговування водопровідної та каналізаційної мереж, підтримання їх у робочому стані.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Киселівською сільською радою забезпечується проведення капітального ремонту систем водозабезпечення та водовідведення.</w:t>
      </w:r>
    </w:p>
    <w:p w:rsidR="007566B5" w:rsidRPr="005510FD" w:rsidRDefault="007566B5" w:rsidP="00897349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Загалом кількість споживачів (абонентів) послуги з водопостачання в Киселівській територіальній громаді становить:</w:t>
      </w:r>
    </w:p>
    <w:p w:rsidR="007566B5" w:rsidRPr="005510FD" w:rsidRDefault="007566B5" w:rsidP="00897349">
      <w:pPr>
        <w:pStyle w:val="NormalWeb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709" w:firstLine="11"/>
        <w:rPr>
          <w:sz w:val="28"/>
          <w:szCs w:val="28"/>
        </w:rPr>
      </w:pPr>
      <w:r w:rsidRPr="005510FD">
        <w:rPr>
          <w:sz w:val="28"/>
          <w:szCs w:val="28"/>
        </w:rPr>
        <w:t>с. Киселівка – 227 абонентів;</w:t>
      </w:r>
    </w:p>
    <w:p w:rsidR="007566B5" w:rsidRPr="005510FD" w:rsidRDefault="007566B5" w:rsidP="00897349">
      <w:pPr>
        <w:pStyle w:val="NormalWeb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Брусилів – 353 абоненти;</w:t>
      </w:r>
    </w:p>
    <w:p w:rsidR="007566B5" w:rsidRPr="005510FD" w:rsidRDefault="007566B5" w:rsidP="006A2D6C">
      <w:pPr>
        <w:pStyle w:val="NormalWeb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Вознесенське – 331 абонент;</w:t>
      </w:r>
    </w:p>
    <w:p w:rsidR="007566B5" w:rsidRPr="005510FD" w:rsidRDefault="007566B5" w:rsidP="006A2D6C">
      <w:pPr>
        <w:pStyle w:val="NormalWeb"/>
        <w:numPr>
          <w:ilvl w:val="0"/>
          <w:numId w:val="10"/>
        </w:numPr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sz w:val="28"/>
          <w:szCs w:val="28"/>
        </w:rPr>
      </w:pPr>
      <w:r w:rsidRPr="005510FD">
        <w:rPr>
          <w:sz w:val="28"/>
          <w:szCs w:val="28"/>
        </w:rPr>
        <w:t>с. Снов’янка – 188 абонентів;</w:t>
      </w:r>
    </w:p>
    <w:p w:rsidR="007566B5" w:rsidRPr="005510FD" w:rsidRDefault="007566B5" w:rsidP="00897349">
      <w:pPr>
        <w:pStyle w:val="NormalWe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bCs/>
          <w:color w:val="000000"/>
          <w:sz w:val="28"/>
          <w:szCs w:val="28"/>
        </w:rPr>
        <w:t xml:space="preserve">На території </w:t>
      </w:r>
      <w:r w:rsidRPr="005510FD">
        <w:rPr>
          <w:sz w:val="28"/>
          <w:szCs w:val="28"/>
        </w:rPr>
        <w:t>Киселівської сільської ради знаходиться:</w:t>
      </w:r>
    </w:p>
    <w:p w:rsidR="007566B5" w:rsidRPr="005510FD" w:rsidRDefault="007566B5" w:rsidP="00902AC4">
      <w:pPr>
        <w:pStyle w:val="NormalWe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Pr="005510FD">
        <w:rPr>
          <w:sz w:val="28"/>
          <w:szCs w:val="28"/>
        </w:rPr>
        <w:t xml:space="preserve"> с. Киселівка: водогін (одиниця виміру – кількість один), каналізаційно-насосна станція (1 шт.), каналізаційна мережа протяжністю 2100 погонних метрів та колектор (2 шт.);</w:t>
      </w:r>
    </w:p>
    <w:p w:rsidR="007566B5" w:rsidRPr="005510FD" w:rsidRDefault="007566B5" w:rsidP="00902AC4">
      <w:pPr>
        <w:pStyle w:val="NormalWe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</w:t>
      </w:r>
      <w:r w:rsidRPr="005510FD">
        <w:rPr>
          <w:sz w:val="28"/>
          <w:szCs w:val="28"/>
        </w:rPr>
        <w:t xml:space="preserve"> с. Брусилів: водогін протяжністю 5600 погонних метрів, свердловина глибиною </w:t>
      </w:r>
      <w:smartTag w:uri="urn:schemas-microsoft-com:office:smarttags" w:element="metricconverter">
        <w:smartTagPr>
          <w:attr w:name="ProductID" w:val="90 м"/>
        </w:smartTagPr>
        <w:r w:rsidRPr="005510FD">
          <w:rPr>
            <w:sz w:val="28"/>
            <w:szCs w:val="28"/>
          </w:rPr>
          <w:t>90 м</w:t>
        </w:r>
      </w:smartTag>
      <w:r w:rsidRPr="005510FD">
        <w:rPr>
          <w:sz w:val="28"/>
          <w:szCs w:val="28"/>
        </w:rPr>
        <w:t xml:space="preserve">, глибина занурення глибинного насосу </w:t>
      </w:r>
      <w:smartTag w:uri="urn:schemas-microsoft-com:office:smarttags" w:element="metricconverter">
        <w:smartTagPr>
          <w:attr w:name="ProductID" w:val="50 м"/>
        </w:smartTagPr>
        <w:r w:rsidRPr="005510FD">
          <w:rPr>
            <w:sz w:val="28"/>
            <w:szCs w:val="28"/>
          </w:rPr>
          <w:t>50 м</w:t>
        </w:r>
      </w:smartTag>
      <w:r w:rsidRPr="005510FD">
        <w:rPr>
          <w:sz w:val="28"/>
          <w:szCs w:val="28"/>
        </w:rPr>
        <w:t>, 2 свердловини (Ямал).  Водогони передані на обслуговування ПП «Джерело - Ф».</w:t>
      </w:r>
    </w:p>
    <w:p w:rsidR="007566B5" w:rsidRPr="005510FD" w:rsidRDefault="007566B5" w:rsidP="00902AC4">
      <w:pPr>
        <w:pStyle w:val="NormalWeb"/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 У</w:t>
      </w:r>
      <w:r w:rsidRPr="005510FD">
        <w:rPr>
          <w:sz w:val="28"/>
          <w:szCs w:val="28"/>
        </w:rPr>
        <w:t xml:space="preserve">  с. Вознесенське: скважина глибиною </w:t>
      </w:r>
      <w:smartTag w:uri="urn:schemas-microsoft-com:office:smarttags" w:element="metricconverter">
        <w:smartTagPr>
          <w:attr w:name="ProductID" w:val="860 м"/>
        </w:smartTagPr>
        <w:r w:rsidRPr="005510FD">
          <w:rPr>
            <w:sz w:val="28"/>
            <w:szCs w:val="28"/>
          </w:rPr>
          <w:t>860 м</w:t>
        </w:r>
      </w:smartTag>
      <w:r w:rsidRPr="005510FD">
        <w:rPr>
          <w:sz w:val="28"/>
          <w:szCs w:val="28"/>
        </w:rPr>
        <w:t xml:space="preserve">., глибина занурення глибинного насосу </w:t>
      </w:r>
      <w:smartTag w:uri="urn:schemas-microsoft-com:office:smarttags" w:element="metricconverter">
        <w:smartTagPr>
          <w:attr w:name="ProductID" w:val="85 м"/>
        </w:smartTagPr>
        <w:r w:rsidRPr="005510FD">
          <w:rPr>
            <w:sz w:val="28"/>
            <w:szCs w:val="28"/>
          </w:rPr>
          <w:t>85 м</w:t>
        </w:r>
      </w:smartTag>
      <w:r w:rsidRPr="005510FD">
        <w:rPr>
          <w:sz w:val="28"/>
          <w:szCs w:val="28"/>
        </w:rPr>
        <w:t>, водогін протяжністю 5300 погонних метрів. Водогін с. Вознесенське  переданий на обслуговування ПП «СПРУТ-Ю».</w:t>
      </w:r>
    </w:p>
    <w:p w:rsidR="007566B5" w:rsidRPr="005510FD" w:rsidRDefault="007566B5" w:rsidP="00902AC4">
      <w:pPr>
        <w:pStyle w:val="NormalWeb"/>
        <w:shd w:val="clear" w:color="auto" w:fill="FFFFFF"/>
        <w:tabs>
          <w:tab w:val="left" w:pos="709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510FD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У </w:t>
      </w:r>
      <w:r w:rsidRPr="005510FD">
        <w:rPr>
          <w:sz w:val="28"/>
          <w:szCs w:val="28"/>
        </w:rPr>
        <w:t>с. Новоселівка: водогін (одиниця виміру – 1 шт). Водогін с. Новоселівка частково обслуговується КП «Чернігівводоканал».</w:t>
      </w:r>
    </w:p>
    <w:p w:rsidR="007566B5" w:rsidRPr="005510FD" w:rsidRDefault="007566B5" w:rsidP="00902AC4">
      <w:pPr>
        <w:pStyle w:val="NormalWeb"/>
        <w:shd w:val="clear" w:color="auto" w:fill="FFFFFF"/>
        <w:tabs>
          <w:tab w:val="left" w:pos="916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Pr="005510FD">
        <w:rPr>
          <w:sz w:val="28"/>
          <w:szCs w:val="28"/>
        </w:rPr>
        <w:t xml:space="preserve"> с. Снов'янка: водогін протяжністю 820 погонних метрів, зовнішні мережі водопостачання 1315 погонних метрів, зовнішні мережі водовідведення 5250 п.м. Дані об’єкти знаходяться на обслуговуванні в КП «Сновське». </w:t>
      </w:r>
    </w:p>
    <w:p w:rsidR="007566B5" w:rsidRPr="005510FD" w:rsidRDefault="007566B5" w:rsidP="00897349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</w:t>
      </w:r>
      <w:r w:rsidRPr="005510FD">
        <w:rPr>
          <w:sz w:val="28"/>
          <w:szCs w:val="28"/>
          <w:lang w:val="uk-UA"/>
        </w:rPr>
        <w:tab/>
        <w:t>Водопровідна та каналізаційна мережі населених пунктів, розташованих на території Киселівської сільської ради</w:t>
      </w:r>
      <w:r>
        <w:rPr>
          <w:sz w:val="28"/>
          <w:szCs w:val="28"/>
          <w:lang w:val="uk-UA"/>
        </w:rPr>
        <w:t>,</w:t>
      </w:r>
      <w:r w:rsidRPr="005510FD">
        <w:rPr>
          <w:sz w:val="28"/>
          <w:szCs w:val="28"/>
          <w:lang w:val="uk-UA"/>
        </w:rPr>
        <w:t xml:space="preserve"> є вкрай зношеними та перебувають у аварійному стані. Частими є пориви центральної водомагістралі та каналізаційних мереж, потребують гідродинамічного очищення каналізаційні колектори та водонапірні башти.</w:t>
      </w:r>
    </w:p>
    <w:p w:rsidR="007566B5" w:rsidRPr="005510FD" w:rsidRDefault="007566B5" w:rsidP="009D3859">
      <w:pPr>
        <w:shd w:val="clear" w:color="auto" w:fill="FFFFFF"/>
        <w:spacing w:before="225" w:after="225"/>
        <w:ind w:firstLine="708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На даний час в громаді спостерігається гостра потреба в: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забезпеченні населенн</w:t>
      </w:r>
      <w:r>
        <w:rPr>
          <w:sz w:val="28"/>
          <w:szCs w:val="28"/>
          <w:lang w:val="uk-UA"/>
        </w:rPr>
        <w:t>я високо</w:t>
      </w:r>
      <w:r w:rsidRPr="005510FD">
        <w:rPr>
          <w:sz w:val="28"/>
          <w:szCs w:val="28"/>
          <w:lang w:val="uk-UA"/>
        </w:rPr>
        <w:t>якісно</w:t>
      </w:r>
      <w:r>
        <w:rPr>
          <w:sz w:val="28"/>
          <w:szCs w:val="28"/>
          <w:lang w:val="uk-UA"/>
        </w:rPr>
        <w:t>ю</w:t>
      </w:r>
      <w:r w:rsidRPr="005510FD">
        <w:rPr>
          <w:sz w:val="28"/>
          <w:szCs w:val="28"/>
          <w:lang w:val="uk-UA"/>
        </w:rPr>
        <w:t xml:space="preserve"> питною водою;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проведенні капітального ремонту водопровідних та каналізаційної  мереж і насосних станцій;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улаштуванні неметалевих люків на оглядових колодязях;</w:t>
      </w:r>
    </w:p>
    <w:p w:rsidR="007566B5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проведенні заходів з профілактичного чищення та промивання каналізаційної мережі під тиском;</w:t>
      </w:r>
    </w:p>
    <w:p w:rsidR="007566B5" w:rsidRPr="00C371A4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улаштуванні зливних водовідвідних систем;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недопущення витоків води, ощадливого споживання води;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використанні новітніх технологій при реконструкціях водопровідно- каналізаційного господарства;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ремонті та модернізації пожежних гідрантів;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 модернізації систем заповнення водонапірних башт;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влаштуванні резервних свердловин на випадок надзвичайних ситуацій;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встановленні аварійних засувок;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 встановленні частотних модуляторів.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</w:t>
      </w:r>
      <w:r w:rsidRPr="005510FD">
        <w:rPr>
          <w:sz w:val="28"/>
          <w:szCs w:val="28"/>
          <w:lang w:val="uk-UA"/>
        </w:rPr>
        <w:tab/>
        <w:t>Основною причиною виникнення аварійних ситуацій на мережах є перевищення терміну експлуатації мереж водопроводу та каналізації, наявність повітря у водопровідній системі. У зв’язку  із хаотичним проведенням підключення та ремонту магістралей наявна проблема встановлення аварійних засувок. Зношеність водомагістралі сприяє також погіршенню якості питної води в населених пунктах, розташ</w:t>
      </w:r>
      <w:r>
        <w:rPr>
          <w:sz w:val="28"/>
          <w:szCs w:val="28"/>
          <w:lang w:val="uk-UA"/>
        </w:rPr>
        <w:t>ованих на території Киселівської сільської ради</w:t>
      </w:r>
      <w:r w:rsidRPr="005510FD">
        <w:rPr>
          <w:sz w:val="28"/>
          <w:szCs w:val="28"/>
          <w:lang w:val="uk-UA"/>
        </w:rPr>
        <w:t>: відповідно до протоколу дослідження питної води в с. Киселівка якість питної води з водопроводу не відповідає вимогам ДСанПіну 2.2.4-171-10 «Гігієнічні вимоги до води питної призначені для споживання людиною» за вмістом заліза (N&lt;=0,2 мг/дм3).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    Усі ці фактори сприяли розробці даної Програми та лягли в її основу. </w:t>
      </w:r>
    </w:p>
    <w:p w:rsidR="007566B5" w:rsidRPr="005510FD" w:rsidRDefault="007566B5" w:rsidP="00897349">
      <w:pPr>
        <w:shd w:val="clear" w:color="auto" w:fill="FFFFFF"/>
        <w:spacing w:before="105" w:after="105"/>
        <w:ind w:left="-135" w:right="225"/>
        <w:contextualSpacing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7566B5" w:rsidRPr="005510FD" w:rsidRDefault="007566B5" w:rsidP="00EB609B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IV. МЕТА ТА ЗАВДАННЯ ПРОГРАМИ</w:t>
      </w:r>
    </w:p>
    <w:p w:rsidR="007566B5" w:rsidRPr="005510FD" w:rsidRDefault="007566B5" w:rsidP="00EB609B">
      <w:pPr>
        <w:shd w:val="clear" w:color="auto" w:fill="FFFFFF"/>
        <w:contextualSpacing/>
        <w:jc w:val="center"/>
        <w:rPr>
          <w:b/>
          <w:sz w:val="28"/>
          <w:szCs w:val="28"/>
          <w:lang w:val="uk-UA"/>
        </w:rPr>
      </w:pP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Метою Програми є: забезпечення населення Киселівської сільської ради питною водою нормативної якості в межах науково обґрунтованих нормативів (норм) питного водопостачання; реформування та розвиток водопровідно-каналізаційної мережі, підвищення ефективності та надійності її функціонування; поліпшення на цій основі стану здоров'я населення; відновлення, охорона та раціональне використання джерел питного водопостачання.</w:t>
      </w:r>
    </w:p>
    <w:p w:rsidR="007566B5" w:rsidRPr="005510FD" w:rsidRDefault="007566B5" w:rsidP="00897349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Для досягнення цієї мети необхідне вирішення завдань щодо попередження забруднення джерел питного водопостачання, забезпечення їх відповідності санітарно-епідеміологічним вимогам, підвищення ефективності та надійності функціонування систем водопостачання і водовідведення за рахунок реалізації водоохоронних, технічних, санітарних заходів, у тому числі за рахунок державної підтримки розвитку та сталого функціонування водопровідно-каналізаційної мережі.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7566B5" w:rsidRPr="005510FD" w:rsidRDefault="007566B5" w:rsidP="00EB609B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V. НАПРЯМИ ВИКОНАННЯ ПРОГРАМИ</w:t>
      </w:r>
    </w:p>
    <w:p w:rsidR="007566B5" w:rsidRPr="005510FD" w:rsidRDefault="007566B5" w:rsidP="00902AC4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Виконання Програми здійснюється за такими основними напрямами:</w:t>
      </w:r>
    </w:p>
    <w:p w:rsidR="007566B5" w:rsidRPr="005510FD" w:rsidRDefault="007566B5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охорона і раціональне використання джерел питного водопостачання;</w:t>
      </w:r>
    </w:p>
    <w:p w:rsidR="007566B5" w:rsidRPr="005510FD" w:rsidRDefault="007566B5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розвиток та реконструкція систем водопостачання та водовідведення;</w:t>
      </w:r>
    </w:p>
    <w:p w:rsidR="007566B5" w:rsidRPr="005510FD" w:rsidRDefault="007566B5" w:rsidP="007002A8">
      <w:pPr>
        <w:numPr>
          <w:ilvl w:val="0"/>
          <w:numId w:val="5"/>
        </w:numPr>
        <w:shd w:val="clear" w:color="auto" w:fill="FFFFFF"/>
        <w:spacing w:before="105" w:after="105"/>
        <w:ind w:left="540" w:right="225" w:firstLine="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капітальний ремонт каналізаційно-насосних станцій.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Охорона і раціональне використання джерел питного водопостачання включає:</w:t>
      </w:r>
    </w:p>
    <w:p w:rsidR="007566B5" w:rsidRPr="005510FD" w:rsidRDefault="007566B5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очищення поверхневих стоків, реконструкція систем водовідведення в населених пунктах громади, покращення стану зон санітарної охорони джерел водопостачання;</w:t>
      </w:r>
    </w:p>
    <w:p w:rsidR="007566B5" w:rsidRPr="005510FD" w:rsidRDefault="007566B5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благоустрій водоохоронних зон та прибережних захисних смуг водних об'єктів;</w:t>
      </w:r>
    </w:p>
    <w:p w:rsidR="007566B5" w:rsidRPr="005510FD" w:rsidRDefault="007566B5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будівництво станцій біологічної очистки каналізаційних стоків;</w:t>
      </w:r>
    </w:p>
    <w:p w:rsidR="007566B5" w:rsidRPr="005510FD" w:rsidRDefault="007566B5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захист джерел питного водопостачання від шкідливого впливу тваринницьких підприємств та інших сільськогосподарських об'єктів, що створюють загрозу забруднення вод;</w:t>
      </w:r>
    </w:p>
    <w:p w:rsidR="007566B5" w:rsidRPr="005510FD" w:rsidRDefault="007566B5" w:rsidP="007002A8">
      <w:pPr>
        <w:numPr>
          <w:ilvl w:val="0"/>
          <w:numId w:val="6"/>
        </w:numPr>
        <w:shd w:val="clear" w:color="auto" w:fill="FFFFFF"/>
        <w:spacing w:before="105" w:after="105"/>
        <w:ind w:left="225" w:right="225" w:firstLine="18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постійний моніторинг стану водних об'єктів, вода яких використовується для питного водопостачання.</w:t>
      </w:r>
    </w:p>
    <w:p w:rsidR="007566B5" w:rsidRPr="005510FD" w:rsidRDefault="007566B5" w:rsidP="00902AC4">
      <w:pPr>
        <w:shd w:val="clear" w:color="auto" w:fill="FFFFFF"/>
        <w:spacing w:before="105" w:after="105"/>
        <w:ind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У результаті здійснення цих заходів суттєво знизиться потрапляння забруднюючих речовин у водні об'єкти – джерела питного водопостачання та значним чином покращиться санітарно-епідеміологічне благополуччя населення.</w:t>
      </w:r>
    </w:p>
    <w:p w:rsidR="007566B5" w:rsidRPr="005510FD" w:rsidRDefault="007566B5" w:rsidP="00902AC4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  </w:t>
      </w:r>
      <w:r w:rsidRPr="005510FD">
        <w:rPr>
          <w:sz w:val="28"/>
          <w:szCs w:val="28"/>
          <w:lang w:val="uk-UA"/>
        </w:rPr>
        <w:tab/>
        <w:t>Серед заходів, що дадуть змогу значно поліпшити якість питного водопостачання, суттєве значення мають заходи щодо покращення стану зон санітарної охорони джерел питного водопостачання.</w:t>
      </w:r>
    </w:p>
    <w:p w:rsidR="007566B5" w:rsidRPr="005510FD" w:rsidRDefault="007566B5" w:rsidP="00902AC4">
      <w:pPr>
        <w:shd w:val="clear" w:color="auto" w:fill="FFFFFF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Удосконалення водозаборів з поверхневих і підземних джерел питного водопостачання та технологій підготовки питної води передбачає:</w:t>
      </w:r>
    </w:p>
    <w:p w:rsidR="007566B5" w:rsidRPr="005510FD" w:rsidRDefault="007566B5" w:rsidP="00902AC4">
      <w:pPr>
        <w:pStyle w:val="ListParagraph"/>
        <w:numPr>
          <w:ilvl w:val="0"/>
          <w:numId w:val="10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проведення інвентаризації водозаборів підземних вод з визначенням техніко-економічних, санітарно-епідеміологічних та екологічних критеріїв водозаборів;</w:t>
      </w:r>
    </w:p>
    <w:p w:rsidR="007566B5" w:rsidRPr="005510FD" w:rsidRDefault="007566B5" w:rsidP="00223280">
      <w:pPr>
        <w:pStyle w:val="ListParagraph"/>
        <w:numPr>
          <w:ilvl w:val="0"/>
          <w:numId w:val="10"/>
        </w:numPr>
        <w:shd w:val="clear" w:color="auto" w:fill="FFFFFF"/>
        <w:spacing w:before="225" w:after="225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здійснення робіт із вдосконалення конструкцій водозабірних свердловин, фільтрів, підйомного обладнання, контрольно-вимірювальної апаратури;</w:t>
      </w:r>
    </w:p>
    <w:p w:rsidR="007566B5" w:rsidRPr="005510FD" w:rsidRDefault="007566B5" w:rsidP="00DF50A2">
      <w:pPr>
        <w:pStyle w:val="ListParagraph"/>
        <w:numPr>
          <w:ilvl w:val="0"/>
          <w:numId w:val="10"/>
        </w:numPr>
        <w:shd w:val="clear" w:color="auto" w:fill="FFFFFF"/>
        <w:spacing w:before="225" w:after="225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розробку комплексу заходів щодо захисту підземних вод від виснаження та забруднення;</w:t>
      </w:r>
    </w:p>
    <w:p w:rsidR="007566B5" w:rsidRPr="005510FD" w:rsidRDefault="007566B5" w:rsidP="00897349">
      <w:pPr>
        <w:pStyle w:val="ListParagraph"/>
        <w:numPr>
          <w:ilvl w:val="0"/>
          <w:numId w:val="10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розробку комплексу гігієнічних вимог до методів аналізу, а також обладнання і матеріалів для підготовки питної води  та контролю її якості.</w:t>
      </w:r>
    </w:p>
    <w:p w:rsidR="007566B5" w:rsidRPr="005510FD" w:rsidRDefault="007566B5" w:rsidP="00897349">
      <w:p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Впровадження нових технологічних рішень із вдосконалення водозаборів повинно здійснюватися тільки після проведення відповідної санітарно-гігієнічної експертизи.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Розвиток і реконструкція систем питного водопостачання та водовідведення передбачає: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- будівництво та реконструкцію водопровідних споруд;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 - реконструкцію систем водопостачання житлових, адміністративних та будинків комунальної власності;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      - запобігання аваріям на об'єктах питного водопостачання та водовідведення.</w:t>
      </w:r>
    </w:p>
    <w:p w:rsidR="007566B5" w:rsidRPr="005510FD" w:rsidRDefault="007566B5" w:rsidP="00902AC4">
      <w:pPr>
        <w:shd w:val="clear" w:color="auto" w:fill="FFFFFF"/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Основним завданням розвитку систем питного водопостачання та водовідведення у сільських населених  пунктах є здійснення заходів щодо забезпечення населення питною водою нормативної якості.</w:t>
      </w:r>
    </w:p>
    <w:p w:rsidR="007566B5" w:rsidRPr="005510FD" w:rsidRDefault="007566B5" w:rsidP="00223280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7566B5" w:rsidRPr="005510FD" w:rsidRDefault="007566B5" w:rsidP="008D3322">
      <w:pPr>
        <w:shd w:val="clear" w:color="auto" w:fill="FFFFFF"/>
        <w:spacing w:before="225" w:after="225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VІ. ЕТАПИ ВИКОНАННЯ ПРОГРАМИ</w:t>
      </w:r>
    </w:p>
    <w:p w:rsidR="007566B5" w:rsidRPr="005510FD" w:rsidRDefault="007566B5" w:rsidP="008D3322">
      <w:pPr>
        <w:shd w:val="clear" w:color="auto" w:fill="FFFFFF"/>
        <w:spacing w:before="225" w:after="225"/>
        <w:contextualSpacing/>
        <w:jc w:val="center"/>
        <w:rPr>
          <w:b/>
          <w:sz w:val="28"/>
          <w:szCs w:val="28"/>
          <w:lang w:val="uk-UA"/>
        </w:rPr>
      </w:pP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Програма розрахована на 5 років. Передбачається: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 - здійснити заходи щодо економії питної води та зниження енергоємності її виробництва;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створити сприятливі умови для залучення інвестиційних ресурсів з метою технічного переоснащення систем питного водопостачання та водовідведення;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розширити обсяги використання підземних вод;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- відновити та реконструювати в сільських населених пунктах системи питного водопостачання, що знаходяться </w:t>
      </w:r>
      <w:r>
        <w:rPr>
          <w:sz w:val="28"/>
          <w:szCs w:val="28"/>
          <w:lang w:val="uk-UA"/>
        </w:rPr>
        <w:t>у не</w:t>
      </w:r>
      <w:r w:rsidRPr="005510FD">
        <w:rPr>
          <w:sz w:val="28"/>
          <w:szCs w:val="28"/>
          <w:lang w:val="uk-UA"/>
        </w:rPr>
        <w:t>працюючому стані;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покращити якість питної води;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- здійснити заходи щодо підвищення ефективності і надійності функціонування систем питного водопостачання та водовідведення, які забезпечать поступове поліпшення якості питної води;</w:t>
      </w:r>
    </w:p>
    <w:p w:rsidR="007566B5" w:rsidRPr="005510FD" w:rsidRDefault="007566B5" w:rsidP="007002A8">
      <w:pPr>
        <w:shd w:val="clear" w:color="auto" w:fill="FFFFFF"/>
        <w:tabs>
          <w:tab w:val="left" w:pos="54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 xml:space="preserve">- здійснити заходи щодо реконструкції існуючих каналізаційно - насосних станцій для запобігання забрудненню ґрунтів, поверхневих та підземних вод. </w:t>
      </w:r>
    </w:p>
    <w:p w:rsidR="007566B5" w:rsidRPr="005510FD" w:rsidRDefault="007566B5" w:rsidP="00AE03BB">
      <w:pPr>
        <w:shd w:val="clear" w:color="auto" w:fill="FFFFFF"/>
        <w:spacing w:before="225" w:after="225"/>
        <w:contextualSpacing/>
        <w:jc w:val="both"/>
        <w:rPr>
          <w:sz w:val="28"/>
          <w:szCs w:val="28"/>
          <w:lang w:val="uk-UA"/>
        </w:rPr>
      </w:pPr>
    </w:p>
    <w:p w:rsidR="007566B5" w:rsidRPr="005510FD" w:rsidRDefault="007566B5" w:rsidP="008D3322">
      <w:pPr>
        <w:shd w:val="clear" w:color="auto" w:fill="FFFFFF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VІІ. ФІНАНСОВЕ ЗАБЕЗПЕЧЕННЯ ПРОГРАМИ</w:t>
      </w:r>
    </w:p>
    <w:p w:rsidR="007566B5" w:rsidRPr="005510FD" w:rsidRDefault="007566B5" w:rsidP="008D3322">
      <w:pPr>
        <w:shd w:val="clear" w:color="auto" w:fill="FFFFFF"/>
        <w:contextualSpacing/>
        <w:jc w:val="center"/>
        <w:rPr>
          <w:b/>
          <w:sz w:val="28"/>
          <w:szCs w:val="28"/>
          <w:lang w:val="uk-UA"/>
        </w:rPr>
      </w:pPr>
    </w:p>
    <w:p w:rsidR="007566B5" w:rsidRPr="005510FD" w:rsidRDefault="007566B5" w:rsidP="007002A8">
      <w:pPr>
        <w:pStyle w:val="ListParagraph"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Фінансове забезпечення Програми здійснюватиметься за рахунок асигнувань сільського бюджету, які передбачаються у кошторисах відповідальних виконавців Програми, а також інших джерел, не заборонених законодавством. Обсяг фінансування Програми за рахунок коштів сільського бюджету визначається щороку, виходячи з конкретних завдань та реальних можливостей бюджету.</w:t>
      </w:r>
    </w:p>
    <w:p w:rsidR="007566B5" w:rsidRPr="005510FD" w:rsidRDefault="007566B5" w:rsidP="006C7FE0">
      <w:pPr>
        <w:shd w:val="clear" w:color="auto" w:fill="FFFFFF"/>
        <w:spacing w:before="225" w:after="225"/>
        <w:contextualSpacing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8"/>
          <w:bdr w:val="none" w:sz="0" w:space="0" w:color="auto" w:frame="1"/>
          <w:lang w:val="uk-UA"/>
        </w:rPr>
        <w:t>VІІІ. ОЧІКУВАНІ РЕЗУЛЬТАТИ</w:t>
      </w:r>
    </w:p>
    <w:p w:rsidR="007566B5" w:rsidRPr="005510FD" w:rsidRDefault="007566B5" w:rsidP="006C7FE0">
      <w:pPr>
        <w:shd w:val="clear" w:color="auto" w:fill="FFFFFF"/>
        <w:spacing w:before="225" w:after="225"/>
        <w:contextualSpacing/>
        <w:jc w:val="center"/>
        <w:rPr>
          <w:b/>
          <w:sz w:val="28"/>
          <w:szCs w:val="28"/>
          <w:lang w:val="uk-UA"/>
        </w:rPr>
      </w:pPr>
    </w:p>
    <w:p w:rsidR="007566B5" w:rsidRPr="005510FD" w:rsidRDefault="007566B5" w:rsidP="007002A8">
      <w:pPr>
        <w:shd w:val="clear" w:color="auto" w:fill="FFFFFF"/>
        <w:tabs>
          <w:tab w:val="left" w:pos="1080"/>
        </w:tabs>
        <w:spacing w:before="225" w:after="225"/>
        <w:ind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Виконання Програми дасть можливість забезпечити: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реалізацію державної політики у сфері питної води та питного водопостачання;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підвищення рівня якості послуг, що надаються населенню з питного  водопостачання та водовідведення;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охорону і раціональне використання джерел питного водопостачання та поступове їх відновлення;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впровадження на об'єктах питного водопостачання та водовідведення сучасних технологій, матеріалів, реагентів, обладнання тощо;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підвищення ефективності функціонування об'єктів питного водопостачання та водовідведення;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1080"/>
        </w:tabs>
        <w:spacing w:before="105" w:after="105"/>
        <w:ind w:left="284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зниження витрат матеріальних і енергетичних ресурсів у процесі питного водопостачання та водовідведення;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модернізацію інфраструктури об'єктів питного водопостачання;</w:t>
      </w:r>
    </w:p>
    <w:p w:rsidR="007566B5" w:rsidRPr="005510FD" w:rsidRDefault="007566B5" w:rsidP="007002A8">
      <w:pPr>
        <w:numPr>
          <w:ilvl w:val="0"/>
          <w:numId w:val="7"/>
        </w:numPr>
        <w:shd w:val="clear" w:color="auto" w:fill="FFFFFF"/>
        <w:tabs>
          <w:tab w:val="left" w:pos="1080"/>
        </w:tabs>
        <w:spacing w:before="105" w:after="105"/>
        <w:ind w:left="225" w:right="225" w:firstLine="540"/>
        <w:contextualSpacing/>
        <w:jc w:val="both"/>
        <w:rPr>
          <w:sz w:val="28"/>
          <w:szCs w:val="28"/>
          <w:lang w:val="uk-UA"/>
        </w:rPr>
      </w:pPr>
      <w:r w:rsidRPr="005510FD">
        <w:rPr>
          <w:sz w:val="28"/>
          <w:szCs w:val="28"/>
          <w:lang w:val="uk-UA"/>
        </w:rPr>
        <w:t>оптимальне співвідношення рівня витрат на оплату послуг питного водопостачання та доходів населення.</w:t>
      </w:r>
    </w:p>
    <w:p w:rsidR="007566B5" w:rsidRPr="005510FD" w:rsidRDefault="007566B5" w:rsidP="00223280">
      <w:pPr>
        <w:shd w:val="clear" w:color="auto" w:fill="FFFFFF"/>
        <w:contextualSpacing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7566B5" w:rsidRPr="005510FD" w:rsidRDefault="007566B5" w:rsidP="00223280">
      <w:pPr>
        <w:shd w:val="clear" w:color="auto" w:fill="FFFFFF"/>
        <w:contextualSpacing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ІX. ОСНОВНІ ЗАХОДИ ЩОДО РЕАЛІЗАЦІЇ ПРОГРАМИ «ПИТНА ВОДА» НА 2021-2025 РОКИ КИСЕЛІВСЬКОЇ СІЛЬСЬКОЇ РАДИ</w:t>
      </w:r>
    </w:p>
    <w:p w:rsidR="007566B5" w:rsidRPr="005510FD" w:rsidRDefault="007566B5" w:rsidP="00223280">
      <w:pPr>
        <w:shd w:val="clear" w:color="auto" w:fill="FFFFFF"/>
        <w:contextualSpacing/>
        <w:jc w:val="both"/>
        <w:rPr>
          <w:b/>
          <w:sz w:val="24"/>
          <w:szCs w:val="24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94"/>
        <w:gridCol w:w="2620"/>
        <w:gridCol w:w="992"/>
        <w:gridCol w:w="851"/>
        <w:gridCol w:w="850"/>
        <w:gridCol w:w="851"/>
        <w:gridCol w:w="850"/>
        <w:gridCol w:w="851"/>
        <w:gridCol w:w="1559"/>
      </w:tblGrid>
      <w:tr w:rsidR="007566B5" w:rsidRPr="005510FD" w:rsidTr="004547CE">
        <w:trPr>
          <w:jc w:val="center"/>
        </w:trPr>
        <w:tc>
          <w:tcPr>
            <w:tcW w:w="494" w:type="dxa"/>
            <w:vMerge w:val="restart"/>
          </w:tcPr>
          <w:p w:rsidR="007566B5" w:rsidRPr="005510FD" w:rsidRDefault="007566B5" w:rsidP="00D37E56">
            <w:pPr>
              <w:spacing w:beforeAutospacing="1" w:afterAutospacing="1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2620" w:type="dxa"/>
            <w:vMerge w:val="restart"/>
          </w:tcPr>
          <w:p w:rsidR="007566B5" w:rsidRPr="005510FD" w:rsidRDefault="007566B5" w:rsidP="001F1C65">
            <w:pPr>
              <w:spacing w:beforeAutospacing="1" w:afterAutospacing="1"/>
              <w:ind w:hanging="15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Назва заходу</w:t>
            </w:r>
          </w:p>
        </w:tc>
        <w:tc>
          <w:tcPr>
            <w:tcW w:w="5245" w:type="dxa"/>
            <w:gridSpan w:val="6"/>
          </w:tcPr>
          <w:p w:rsidR="007566B5" w:rsidRPr="005510FD" w:rsidRDefault="007566B5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Орієнтовна вартість, тис грн.</w:t>
            </w:r>
          </w:p>
          <w:p w:rsidR="007566B5" w:rsidRPr="005510FD" w:rsidRDefault="007566B5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  <w:p w:rsidR="007566B5" w:rsidRPr="005510FD" w:rsidRDefault="007566B5" w:rsidP="00646AE0">
            <w:pPr>
              <w:spacing w:beforeAutospacing="1" w:afterAutospacing="1"/>
              <w:ind w:left="238" w:hanging="238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1559" w:type="dxa"/>
            <w:vMerge w:val="restart"/>
          </w:tcPr>
          <w:p w:rsidR="007566B5" w:rsidRPr="005510FD" w:rsidRDefault="007566B5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Джерело фінансування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  <w:vMerge/>
          </w:tcPr>
          <w:p w:rsidR="007566B5" w:rsidRPr="005510FD" w:rsidRDefault="007566B5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2620" w:type="dxa"/>
            <w:vMerge/>
          </w:tcPr>
          <w:p w:rsidR="007566B5" w:rsidRPr="005510FD" w:rsidRDefault="007566B5" w:rsidP="00D37E56">
            <w:pPr>
              <w:spacing w:beforeAutospacing="1" w:afterAutospacing="1"/>
              <w:ind w:firstLine="216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  <w:tc>
          <w:tcPr>
            <w:tcW w:w="992" w:type="dxa"/>
          </w:tcPr>
          <w:p w:rsidR="007566B5" w:rsidRPr="005510FD" w:rsidRDefault="007566B5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Всього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2021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2022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tabs>
                <w:tab w:val="left" w:pos="562"/>
              </w:tabs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2023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tabs>
                <w:tab w:val="left" w:pos="562"/>
              </w:tabs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2024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tabs>
                <w:tab w:val="left" w:pos="562"/>
              </w:tabs>
              <w:ind w:left="57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 w:rsidRPr="005510FD"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2025</w:t>
            </w:r>
          </w:p>
        </w:tc>
        <w:tc>
          <w:tcPr>
            <w:tcW w:w="1559" w:type="dxa"/>
            <w:vMerge/>
          </w:tcPr>
          <w:p w:rsidR="007566B5" w:rsidRPr="005510FD" w:rsidRDefault="007566B5" w:rsidP="00D37E56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99557F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Аварійні та поточні ремонти  водопровідних мереж</w:t>
            </w:r>
          </w:p>
        </w:tc>
        <w:tc>
          <w:tcPr>
            <w:tcW w:w="992" w:type="dxa"/>
          </w:tcPr>
          <w:p w:rsidR="007566B5" w:rsidRPr="005510FD" w:rsidRDefault="007566B5" w:rsidP="0099557F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200,0      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Проведення заходів з доведення якості питної води до встановлених нормативів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:rsidR="007566B5" w:rsidRPr="005510FD" w:rsidRDefault="007566B5" w:rsidP="0099557F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 100,0   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Виготовлення проєктно-кошторисної документації «Будівництво водогону»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450,0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Будівництво водогонів 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8600,0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1200,0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2400,0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trHeight w:val="1073"/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Придбання обладнання і предметів довгострокового користування (насоси, датчики тиску, пристрої керування насосами, гідроакумулятори  і т.д.)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Гідродинамічне очищення каналізаційних систем водозабірних башт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1200,0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200,0     </w:t>
            </w:r>
          </w:p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566B5" w:rsidRPr="005510FD" w:rsidRDefault="007566B5">
            <w:pPr>
              <w:rPr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494" w:type="dxa"/>
          </w:tcPr>
          <w:p w:rsidR="007566B5" w:rsidRPr="005510FD" w:rsidRDefault="007566B5" w:rsidP="007D3AD1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Виготовлення проє</w:t>
            </w:r>
            <w:r w:rsidRPr="005510FD">
              <w:rPr>
                <w:sz w:val="24"/>
                <w:szCs w:val="24"/>
                <w:lang w:val="uk-UA"/>
              </w:rPr>
              <w:t xml:space="preserve">ктної та дозвільної документації на оформлення діючих свердловин, що знаходяться на території Киселівської сільської ради 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750,0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39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0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1559" w:type="dxa"/>
          </w:tcPr>
          <w:p w:rsidR="007566B5" w:rsidRPr="005510FD" w:rsidRDefault="007566B5">
            <w:pPr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Бюджет Киселівської сільської ради</w:t>
            </w:r>
          </w:p>
        </w:tc>
      </w:tr>
      <w:tr w:rsidR="007566B5" w:rsidRPr="005510FD" w:rsidTr="004547CE">
        <w:trPr>
          <w:jc w:val="center"/>
        </w:trPr>
        <w:tc>
          <w:tcPr>
            <w:tcW w:w="3114" w:type="dxa"/>
            <w:gridSpan w:val="2"/>
          </w:tcPr>
          <w:p w:rsidR="007566B5" w:rsidRPr="005510FD" w:rsidRDefault="007566B5" w:rsidP="00D37E56">
            <w:pPr>
              <w:spacing w:before="100" w:beforeAutospacing="1" w:after="100" w:afterAutospacing="1"/>
              <w:ind w:firstLine="216"/>
              <w:contextualSpacing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2" w:type="dxa"/>
          </w:tcPr>
          <w:p w:rsidR="007566B5" w:rsidRPr="005510FD" w:rsidRDefault="007566B5" w:rsidP="00197893">
            <w:pPr>
              <w:ind w:left="57" w:firstLine="26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5510FD">
              <w:rPr>
                <w:b/>
                <w:sz w:val="24"/>
                <w:szCs w:val="24"/>
                <w:lang w:val="uk-UA"/>
              </w:rPr>
              <w:t>12750,0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2050,0</w:t>
            </w:r>
          </w:p>
        </w:tc>
        <w:tc>
          <w:tcPr>
            <w:tcW w:w="850" w:type="dxa"/>
          </w:tcPr>
          <w:p w:rsidR="007566B5" w:rsidRPr="005510FD" w:rsidRDefault="007566B5" w:rsidP="007A62E5">
            <w:pPr>
              <w:ind w:left="57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3300,0</w:t>
            </w:r>
          </w:p>
        </w:tc>
        <w:tc>
          <w:tcPr>
            <w:tcW w:w="851" w:type="dxa"/>
          </w:tcPr>
          <w:p w:rsidR="007566B5" w:rsidRPr="005510FD" w:rsidRDefault="007566B5" w:rsidP="00197893">
            <w:pPr>
              <w:ind w:left="57" w:firstLine="110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2800,0</w:t>
            </w:r>
          </w:p>
        </w:tc>
        <w:tc>
          <w:tcPr>
            <w:tcW w:w="850" w:type="dxa"/>
          </w:tcPr>
          <w:p w:rsidR="007566B5" w:rsidRPr="005510FD" w:rsidRDefault="007566B5" w:rsidP="007A62E5">
            <w:pPr>
              <w:ind w:left="57" w:firstLine="110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>2800,0</w:t>
            </w:r>
          </w:p>
        </w:tc>
        <w:tc>
          <w:tcPr>
            <w:tcW w:w="851" w:type="dxa"/>
          </w:tcPr>
          <w:p w:rsidR="007566B5" w:rsidRPr="005510FD" w:rsidRDefault="007566B5" w:rsidP="007B6C6D">
            <w:pPr>
              <w:contextualSpacing/>
              <w:rPr>
                <w:sz w:val="24"/>
                <w:szCs w:val="24"/>
                <w:lang w:val="uk-UA"/>
              </w:rPr>
            </w:pPr>
            <w:r w:rsidRPr="005510FD">
              <w:rPr>
                <w:sz w:val="24"/>
                <w:szCs w:val="24"/>
                <w:lang w:val="uk-UA"/>
              </w:rPr>
              <w:t xml:space="preserve">  1800,0</w:t>
            </w:r>
          </w:p>
        </w:tc>
        <w:tc>
          <w:tcPr>
            <w:tcW w:w="1559" w:type="dxa"/>
          </w:tcPr>
          <w:p w:rsidR="007566B5" w:rsidRPr="005510FD" w:rsidRDefault="007566B5" w:rsidP="00D37E56">
            <w:pPr>
              <w:ind w:firstLine="110"/>
              <w:contextualSpacing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7566B5" w:rsidRPr="005510FD" w:rsidRDefault="007566B5" w:rsidP="00223280">
      <w:pPr>
        <w:contextualSpacing/>
        <w:jc w:val="both"/>
        <w:rPr>
          <w:sz w:val="24"/>
          <w:szCs w:val="24"/>
          <w:lang w:val="uk-UA"/>
        </w:rPr>
      </w:pPr>
    </w:p>
    <w:p w:rsidR="007566B5" w:rsidRPr="005510FD" w:rsidRDefault="007566B5" w:rsidP="007D3AD1">
      <w:pPr>
        <w:pStyle w:val="NoSpacing"/>
        <w:rPr>
          <w:sz w:val="24"/>
          <w:szCs w:val="24"/>
        </w:rPr>
      </w:pPr>
    </w:p>
    <w:p w:rsidR="007566B5" w:rsidRPr="005510FD" w:rsidRDefault="007566B5" w:rsidP="007002A8">
      <w:pPr>
        <w:jc w:val="center"/>
        <w:rPr>
          <w:b/>
          <w:bCs/>
          <w:sz w:val="28"/>
          <w:szCs w:val="28"/>
          <w:lang w:val="uk-UA"/>
        </w:rPr>
      </w:pPr>
      <w:r w:rsidRPr="005510FD">
        <w:rPr>
          <w:b/>
          <w:bCs/>
          <w:sz w:val="28"/>
          <w:szCs w:val="24"/>
          <w:bdr w:val="none" w:sz="0" w:space="0" w:color="auto" w:frame="1"/>
          <w:lang w:val="uk-UA"/>
        </w:rPr>
        <w:t>X</w:t>
      </w:r>
      <w:r w:rsidRPr="005510FD">
        <w:rPr>
          <w:b/>
          <w:bCs/>
          <w:sz w:val="28"/>
          <w:szCs w:val="28"/>
          <w:lang w:val="uk-UA"/>
        </w:rPr>
        <w:t>. КООРДИНАЦІЯ ТА КОНТРОЛЬ ЗА ХОДОМ ВИКОНАННЯ ПРОГРАМИ</w:t>
      </w:r>
    </w:p>
    <w:p w:rsidR="007566B5" w:rsidRPr="005510FD" w:rsidRDefault="007566B5" w:rsidP="007002A8">
      <w:pPr>
        <w:jc w:val="center"/>
        <w:rPr>
          <w:b/>
          <w:bCs/>
          <w:sz w:val="28"/>
          <w:szCs w:val="28"/>
          <w:lang w:val="uk-UA"/>
        </w:rPr>
      </w:pPr>
    </w:p>
    <w:p w:rsidR="007566B5" w:rsidRDefault="007566B5" w:rsidP="003A58F9">
      <w:pPr>
        <w:pStyle w:val="ListParagraph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Координація дій щодо виконання заходів Програми покладається на виконавчий комітет  Киселівської сільської ради.</w:t>
      </w:r>
    </w:p>
    <w:p w:rsidR="007566B5" w:rsidRPr="005510FD" w:rsidRDefault="007566B5" w:rsidP="007002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 xml:space="preserve">  К</w:t>
      </w:r>
      <w:r w:rsidRPr="005510FD">
        <w:rPr>
          <w:sz w:val="28"/>
          <w:szCs w:val="28"/>
          <w:lang w:val="uk-UA"/>
        </w:rPr>
        <w:t xml:space="preserve">онтроль за ходом  виконання Програми «Питна вода» Киселівської сільської ради на 2021-2025 роки здійснює </w:t>
      </w:r>
      <w:r>
        <w:rPr>
          <w:sz w:val="28"/>
          <w:lang w:val="uk-UA"/>
        </w:rPr>
        <w:t>постійна комісія з питань</w:t>
      </w:r>
      <w:r w:rsidRPr="00D47D8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житлово-комунального господарства, благоустрою, енергозбереження, транспорту та сфери послуг (Кобець А.В).</w:t>
      </w:r>
      <w:r w:rsidRPr="005510FD">
        <w:rPr>
          <w:sz w:val="28"/>
          <w:lang w:val="uk-UA"/>
        </w:rPr>
        <w:t xml:space="preserve"> </w:t>
      </w:r>
    </w:p>
    <w:p w:rsidR="007566B5" w:rsidRPr="005510FD" w:rsidRDefault="007566B5" w:rsidP="007002A8">
      <w:pPr>
        <w:pStyle w:val="NoSpacing"/>
        <w:rPr>
          <w:sz w:val="24"/>
          <w:szCs w:val="24"/>
        </w:rPr>
      </w:pPr>
    </w:p>
    <w:p w:rsidR="007566B5" w:rsidRDefault="007566B5" w:rsidP="00DB7A4C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DB7A4C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DB7A4C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Pr="009F6631" w:rsidRDefault="007566B5" w:rsidP="00DB7A4C">
      <w:pPr>
        <w:pStyle w:val="NoSpacing"/>
        <w:rPr>
          <w:rFonts w:ascii="Times New Roman" w:hAnsi="Times New Roman"/>
          <w:sz w:val="28"/>
          <w:szCs w:val="28"/>
        </w:rPr>
      </w:pPr>
      <w:r w:rsidRPr="005510FD">
        <w:rPr>
          <w:rFonts w:ascii="Times New Roman" w:hAnsi="Times New Roman"/>
          <w:sz w:val="28"/>
          <w:szCs w:val="28"/>
        </w:rPr>
        <w:t xml:space="preserve">Секретар сільської ради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Світлана </w:t>
      </w:r>
      <w:r w:rsidRPr="005510FD">
        <w:rPr>
          <w:rFonts w:ascii="Times New Roman" w:hAnsi="Times New Roman"/>
          <w:sz w:val="28"/>
          <w:szCs w:val="28"/>
        </w:rPr>
        <w:t>МАТЮХА</w:t>
      </w: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p w:rsidR="007566B5" w:rsidRDefault="007566B5">
      <w:pPr>
        <w:rPr>
          <w:sz w:val="28"/>
          <w:szCs w:val="28"/>
          <w:lang w:val="uk-UA" w:eastAsia="uk-UA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0A0"/>
      </w:tblPr>
      <w:tblGrid>
        <w:gridCol w:w="4502"/>
        <w:gridCol w:w="2067"/>
        <w:gridCol w:w="3285"/>
      </w:tblGrid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t>Розроблено:</w:t>
            </w: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сільського голови з питань</w:t>
            </w:r>
            <w:r>
              <w:rPr>
                <w:sz w:val="28"/>
                <w:szCs w:val="28"/>
                <w:lang w:eastAsia="ru-RU"/>
              </w:rPr>
              <w:t xml:space="preserve">  діяльності виконавчих органів ради</w:t>
            </w: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Володимир Грабина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t>Погоджено:</w:t>
            </w: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 w:rsidP="00144C90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Начальник відділу юридично-кадрової та організаційної роботи</w:t>
            </w:r>
          </w:p>
        </w:tc>
        <w:tc>
          <w:tcPr>
            <w:tcW w:w="2067" w:type="dxa"/>
            <w:vAlign w:val="center"/>
          </w:tcPr>
          <w:p w:rsidR="007566B5" w:rsidRDefault="007566B5" w:rsidP="00144C90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 w:rsidP="00144C90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Валерія РЕМ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Начальник фінансового відділу</w:t>
            </w: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Людмила Бакеєва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 w:rsidP="00E0497A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>Начальник відділу бухгалтерського обліку та звітності</w:t>
            </w:r>
          </w:p>
        </w:tc>
        <w:tc>
          <w:tcPr>
            <w:tcW w:w="2067" w:type="dxa"/>
            <w:vAlign w:val="center"/>
          </w:tcPr>
          <w:p w:rsidR="007566B5" w:rsidRDefault="007566B5" w:rsidP="00144C90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 w:rsidP="00144C90">
            <w:pPr>
              <w:pStyle w:val="NormalWeb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Людмила Кость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 w:rsidP="00144C90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 xml:space="preserve">Начальник відділу земельних відносин, архітектури, житлово – комунального господарства та послуг </w:t>
            </w:r>
          </w:p>
        </w:tc>
        <w:tc>
          <w:tcPr>
            <w:tcW w:w="2067" w:type="dxa"/>
            <w:vAlign w:val="center"/>
          </w:tcPr>
          <w:p w:rsidR="007566B5" w:rsidRDefault="007566B5" w:rsidP="00144C90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 w:rsidP="00144C90">
            <w:pPr>
              <w:pStyle w:val="NormalWeb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Олександр ЛУЧКО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Секретар сільської ради</w:t>
            </w: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Світлана МАТЮХА</w:t>
            </w:r>
          </w:p>
        </w:tc>
      </w:tr>
      <w:tr w:rsidR="007566B5" w:rsidTr="00E0497A">
        <w:trPr>
          <w:trHeight w:val="966"/>
        </w:trPr>
        <w:tc>
          <w:tcPr>
            <w:tcW w:w="4502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067" w:type="dxa"/>
            <w:vAlign w:val="center"/>
          </w:tcPr>
          <w:p w:rsidR="007566B5" w:rsidRDefault="007566B5">
            <w:pPr>
              <w:pStyle w:val="NormalWeb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85" w:type="dxa"/>
            <w:vAlign w:val="center"/>
          </w:tcPr>
          <w:p w:rsidR="007566B5" w:rsidRDefault="007566B5">
            <w:pPr>
              <w:pStyle w:val="NormalWeb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566B5" w:rsidRDefault="007566B5" w:rsidP="00C8437A">
      <w:pPr>
        <w:jc w:val="center"/>
        <w:rPr>
          <w:b/>
          <w:noProof/>
          <w:color w:val="000000"/>
          <w:sz w:val="28"/>
          <w:szCs w:val="28"/>
          <w:lang w:val="uk-UA" w:eastAsia="uk-UA"/>
        </w:rPr>
      </w:pPr>
    </w:p>
    <w:p w:rsidR="007566B5" w:rsidRDefault="007566B5" w:rsidP="009E2BE6">
      <w:pPr>
        <w:pStyle w:val="NoSpacing"/>
        <w:rPr>
          <w:rFonts w:ascii="Times New Roman" w:hAnsi="Times New Roman"/>
          <w:sz w:val="28"/>
          <w:szCs w:val="28"/>
        </w:rPr>
      </w:pPr>
    </w:p>
    <w:sectPr w:rsidR="007566B5" w:rsidSect="007A772C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5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5"/>
  </w:num>
  <w:num w:numId="5">
    <w:abstractNumId w:val="1"/>
  </w:num>
  <w:num w:numId="6">
    <w:abstractNumId w:val="16"/>
  </w:num>
  <w:num w:numId="7">
    <w:abstractNumId w:val="15"/>
  </w:num>
  <w:num w:numId="8">
    <w:abstractNumId w:val="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280"/>
    <w:rsid w:val="00040C31"/>
    <w:rsid w:val="00083258"/>
    <w:rsid w:val="0009219A"/>
    <w:rsid w:val="0009568C"/>
    <w:rsid w:val="000C3488"/>
    <w:rsid w:val="000C5217"/>
    <w:rsid w:val="000C6830"/>
    <w:rsid w:val="0011587C"/>
    <w:rsid w:val="001212F8"/>
    <w:rsid w:val="00144C90"/>
    <w:rsid w:val="00155B27"/>
    <w:rsid w:val="00174056"/>
    <w:rsid w:val="00197893"/>
    <w:rsid w:val="001D6055"/>
    <w:rsid w:val="001E0715"/>
    <w:rsid w:val="001E7E55"/>
    <w:rsid w:val="001F1C65"/>
    <w:rsid w:val="001F6EA4"/>
    <w:rsid w:val="0021624E"/>
    <w:rsid w:val="00220135"/>
    <w:rsid w:val="00223280"/>
    <w:rsid w:val="00255978"/>
    <w:rsid w:val="00256EC4"/>
    <w:rsid w:val="00264A5A"/>
    <w:rsid w:val="00280E40"/>
    <w:rsid w:val="0028268F"/>
    <w:rsid w:val="00294DA0"/>
    <w:rsid w:val="002A24D6"/>
    <w:rsid w:val="002A6F06"/>
    <w:rsid w:val="002B408E"/>
    <w:rsid w:val="002D2640"/>
    <w:rsid w:val="00302220"/>
    <w:rsid w:val="00311E13"/>
    <w:rsid w:val="003229B7"/>
    <w:rsid w:val="003460A3"/>
    <w:rsid w:val="00366098"/>
    <w:rsid w:val="003677A3"/>
    <w:rsid w:val="003A541C"/>
    <w:rsid w:val="003A58F9"/>
    <w:rsid w:val="003B3F8D"/>
    <w:rsid w:val="00426C3C"/>
    <w:rsid w:val="0044567D"/>
    <w:rsid w:val="004547CE"/>
    <w:rsid w:val="00467E7C"/>
    <w:rsid w:val="004D2872"/>
    <w:rsid w:val="004E6B99"/>
    <w:rsid w:val="00501DE1"/>
    <w:rsid w:val="00523445"/>
    <w:rsid w:val="00541C24"/>
    <w:rsid w:val="005510FD"/>
    <w:rsid w:val="00576E3F"/>
    <w:rsid w:val="00590DF0"/>
    <w:rsid w:val="00592948"/>
    <w:rsid w:val="005A5ECD"/>
    <w:rsid w:val="005B2769"/>
    <w:rsid w:val="005F468C"/>
    <w:rsid w:val="00633047"/>
    <w:rsid w:val="00646AE0"/>
    <w:rsid w:val="00664E0C"/>
    <w:rsid w:val="00696CFA"/>
    <w:rsid w:val="006A2D6C"/>
    <w:rsid w:val="006C24A2"/>
    <w:rsid w:val="006C7FE0"/>
    <w:rsid w:val="007002A8"/>
    <w:rsid w:val="00751172"/>
    <w:rsid w:val="007566B5"/>
    <w:rsid w:val="00763DBA"/>
    <w:rsid w:val="00790A3E"/>
    <w:rsid w:val="007A62E5"/>
    <w:rsid w:val="007A6D7C"/>
    <w:rsid w:val="007A772C"/>
    <w:rsid w:val="007B6C6D"/>
    <w:rsid w:val="007C2ED2"/>
    <w:rsid w:val="007D14AE"/>
    <w:rsid w:val="007D3AD1"/>
    <w:rsid w:val="00803463"/>
    <w:rsid w:val="00803966"/>
    <w:rsid w:val="00840E3D"/>
    <w:rsid w:val="0086523F"/>
    <w:rsid w:val="008752F5"/>
    <w:rsid w:val="00886AB7"/>
    <w:rsid w:val="00897349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6631"/>
    <w:rsid w:val="00A01268"/>
    <w:rsid w:val="00A11AED"/>
    <w:rsid w:val="00A337E0"/>
    <w:rsid w:val="00A40ADA"/>
    <w:rsid w:val="00A54732"/>
    <w:rsid w:val="00A67B59"/>
    <w:rsid w:val="00A9605E"/>
    <w:rsid w:val="00AE03BB"/>
    <w:rsid w:val="00AE6A75"/>
    <w:rsid w:val="00B41435"/>
    <w:rsid w:val="00B730FB"/>
    <w:rsid w:val="00B9413C"/>
    <w:rsid w:val="00BB6262"/>
    <w:rsid w:val="00BD20DF"/>
    <w:rsid w:val="00BE0147"/>
    <w:rsid w:val="00BF2871"/>
    <w:rsid w:val="00C06F14"/>
    <w:rsid w:val="00C37148"/>
    <w:rsid w:val="00C371A4"/>
    <w:rsid w:val="00C512DB"/>
    <w:rsid w:val="00C722AA"/>
    <w:rsid w:val="00C801F8"/>
    <w:rsid w:val="00C81701"/>
    <w:rsid w:val="00C8437A"/>
    <w:rsid w:val="00CB187D"/>
    <w:rsid w:val="00CB645A"/>
    <w:rsid w:val="00CC1EBC"/>
    <w:rsid w:val="00CC7491"/>
    <w:rsid w:val="00CF223A"/>
    <w:rsid w:val="00D025DF"/>
    <w:rsid w:val="00D37E56"/>
    <w:rsid w:val="00D44C7D"/>
    <w:rsid w:val="00D46BAC"/>
    <w:rsid w:val="00D47D82"/>
    <w:rsid w:val="00DA7F35"/>
    <w:rsid w:val="00DB7A4C"/>
    <w:rsid w:val="00DB7CE9"/>
    <w:rsid w:val="00DF50A2"/>
    <w:rsid w:val="00E0312D"/>
    <w:rsid w:val="00E0497A"/>
    <w:rsid w:val="00E05D03"/>
    <w:rsid w:val="00E4416B"/>
    <w:rsid w:val="00E529F8"/>
    <w:rsid w:val="00E70B5F"/>
    <w:rsid w:val="00E72C01"/>
    <w:rsid w:val="00E7352B"/>
    <w:rsid w:val="00E823D5"/>
    <w:rsid w:val="00E8396C"/>
    <w:rsid w:val="00E84D77"/>
    <w:rsid w:val="00EA0FEC"/>
    <w:rsid w:val="00EB609B"/>
    <w:rsid w:val="00EC5354"/>
    <w:rsid w:val="00ED12B7"/>
    <w:rsid w:val="00F036A7"/>
    <w:rsid w:val="00F07B47"/>
    <w:rsid w:val="00F26A93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23280"/>
    <w:rPr>
      <w:rFonts w:eastAsia="Times New Roman"/>
    </w:rPr>
  </w:style>
  <w:style w:type="character" w:customStyle="1" w:styleId="NoSpacingChar">
    <w:name w:val="No Spacing Char"/>
    <w:link w:val="NoSpacing"/>
    <w:uiPriority w:val="99"/>
    <w:locked/>
    <w:rsid w:val="00223280"/>
    <w:rPr>
      <w:rFonts w:eastAsia="Times New Roman"/>
      <w:sz w:val="22"/>
      <w:lang w:eastAsia="uk-UA"/>
    </w:rPr>
  </w:style>
  <w:style w:type="paragraph" w:styleId="ListParagraph">
    <w:name w:val="List Paragraph"/>
    <w:basedOn w:val="Normal"/>
    <w:uiPriority w:val="99"/>
    <w:qFormat/>
    <w:rsid w:val="00223280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F223A"/>
    <w:rPr>
      <w:rFonts w:ascii="Calibri" w:hAnsi="Calibri" w:cs="Times New Roman"/>
      <w:b/>
      <w:bCs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Subtitle">
    <w:name w:val="Subtitle"/>
    <w:basedOn w:val="Normal"/>
    <w:link w:val="SubtitleChar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7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11</Pages>
  <Words>10328</Words>
  <Characters>5888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g</dc:creator>
  <cp:keywords/>
  <dc:description/>
  <cp:lastModifiedBy>REM</cp:lastModifiedBy>
  <cp:revision>2</cp:revision>
  <cp:lastPrinted>2021-08-16T08:01:00Z</cp:lastPrinted>
  <dcterms:created xsi:type="dcterms:W3CDTF">2021-08-16T17:15:00Z</dcterms:created>
  <dcterms:modified xsi:type="dcterms:W3CDTF">2021-08-16T17:15:00Z</dcterms:modified>
</cp:coreProperties>
</file>