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A3E" w:rsidRDefault="004C1A3E" w:rsidP="00AE20A7">
      <w:pPr>
        <w:ind w:left="3545"/>
        <w:rPr>
          <w:b/>
          <w:sz w:val="28"/>
          <w:szCs w:val="28"/>
          <w:lang w:val="uk-UA"/>
        </w:rPr>
      </w:pPr>
      <w:bookmarkStart w:id="0" w:name="_GoBack"/>
      <w:bookmarkEnd w:id="0"/>
      <w:r>
        <w:rPr>
          <w:b/>
          <w:sz w:val="28"/>
          <w:szCs w:val="28"/>
          <w:lang w:val="uk-UA"/>
        </w:rPr>
        <w:t xml:space="preserve">                  </w:t>
      </w:r>
      <w:r w:rsidR="00915C26">
        <w:rPr>
          <w:b/>
          <w:noProof/>
          <w:sz w:val="26"/>
          <w:szCs w:val="26"/>
        </w:rPr>
        <w:drawing>
          <wp:inline distT="0" distB="0" distL="0" distR="0">
            <wp:extent cx="438150" cy="600075"/>
            <wp:effectExtent l="0" t="0" r="0" b="9525"/>
            <wp:docPr id="1" name="Рисунок 2" descr="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600075"/>
                    </a:xfrm>
                    <a:prstGeom prst="rect">
                      <a:avLst/>
                    </a:prstGeom>
                    <a:noFill/>
                    <a:ln>
                      <a:noFill/>
                    </a:ln>
                  </pic:spPr>
                </pic:pic>
              </a:graphicData>
            </a:graphic>
          </wp:inline>
        </w:drawing>
      </w:r>
      <w:r>
        <w:rPr>
          <w:b/>
          <w:sz w:val="28"/>
          <w:szCs w:val="28"/>
          <w:lang w:val="uk-UA"/>
        </w:rPr>
        <w:t xml:space="preserve">                                             </w:t>
      </w:r>
      <w:r w:rsidRPr="00281300">
        <w:rPr>
          <w:sz w:val="28"/>
          <w:szCs w:val="28"/>
          <w:lang w:val="uk-UA"/>
        </w:rPr>
        <w:t>ПРОЕКТ</w:t>
      </w:r>
    </w:p>
    <w:p w:rsidR="004C1A3E" w:rsidRDefault="004C1A3E" w:rsidP="009F594E">
      <w:pPr>
        <w:ind w:left="3540"/>
        <w:rPr>
          <w:b/>
          <w:sz w:val="28"/>
          <w:szCs w:val="28"/>
        </w:rPr>
      </w:pPr>
      <w:r>
        <w:rPr>
          <w:b/>
          <w:sz w:val="28"/>
          <w:szCs w:val="28"/>
          <w:lang w:val="uk-UA"/>
        </w:rPr>
        <w:t xml:space="preserve">          </w:t>
      </w:r>
      <w:r>
        <w:rPr>
          <w:b/>
          <w:sz w:val="28"/>
          <w:szCs w:val="28"/>
        </w:rPr>
        <w:t>У К Р А Ї Н А</w:t>
      </w:r>
    </w:p>
    <w:p w:rsidR="004C1A3E" w:rsidRDefault="004C1A3E" w:rsidP="009F594E">
      <w:pPr>
        <w:pStyle w:val="1"/>
        <w:spacing w:before="0" w:after="0"/>
        <w:jc w:val="center"/>
        <w:rPr>
          <w:rFonts w:ascii="Times New Roman" w:hAnsi="Times New Roman"/>
          <w:b w:val="0"/>
          <w:sz w:val="28"/>
          <w:szCs w:val="28"/>
        </w:rPr>
      </w:pPr>
      <w:r>
        <w:rPr>
          <w:rFonts w:ascii="Times New Roman" w:hAnsi="Times New Roman"/>
          <w:sz w:val="28"/>
          <w:szCs w:val="28"/>
          <w:lang w:val="uk-UA"/>
        </w:rPr>
        <w:t>КИСЕЛІВСЬКА</w:t>
      </w:r>
      <w:r>
        <w:rPr>
          <w:rFonts w:ascii="Times New Roman" w:hAnsi="Times New Roman"/>
          <w:sz w:val="28"/>
          <w:szCs w:val="28"/>
        </w:rPr>
        <w:t xml:space="preserve"> С</w:t>
      </w:r>
      <w:r>
        <w:rPr>
          <w:rFonts w:ascii="Times New Roman" w:hAnsi="Times New Roman"/>
          <w:sz w:val="28"/>
          <w:szCs w:val="28"/>
          <w:lang w:val="uk-UA"/>
        </w:rPr>
        <w:t>ІЛЬСЬКА</w:t>
      </w:r>
      <w:r>
        <w:rPr>
          <w:rFonts w:ascii="Times New Roman" w:hAnsi="Times New Roman"/>
          <w:sz w:val="28"/>
          <w:szCs w:val="28"/>
        </w:rPr>
        <w:t xml:space="preserve"> РАДА</w:t>
      </w:r>
    </w:p>
    <w:p w:rsidR="004C1A3E" w:rsidRDefault="004C1A3E" w:rsidP="009F594E">
      <w:pPr>
        <w:tabs>
          <w:tab w:val="left" w:pos="1820"/>
        </w:tabs>
        <w:jc w:val="center"/>
        <w:rPr>
          <w:b/>
          <w:sz w:val="28"/>
          <w:szCs w:val="28"/>
          <w:lang w:val="uk-UA"/>
        </w:rPr>
      </w:pPr>
      <w:r>
        <w:rPr>
          <w:b/>
          <w:sz w:val="28"/>
          <w:szCs w:val="28"/>
          <w:lang w:val="uk-UA"/>
        </w:rPr>
        <w:t>ЧЕРНІГІВСЬКОГО РАЙОНУ ЧЕРНІГІВСЬКОЇ ОБЛАСТІ</w:t>
      </w:r>
    </w:p>
    <w:p w:rsidR="004C1A3E" w:rsidRDefault="004C1A3E" w:rsidP="009F594E">
      <w:pPr>
        <w:tabs>
          <w:tab w:val="left" w:pos="1220"/>
        </w:tabs>
        <w:jc w:val="center"/>
        <w:rPr>
          <w:b/>
          <w:sz w:val="28"/>
          <w:szCs w:val="28"/>
          <w:lang w:val="uk-UA"/>
        </w:rPr>
      </w:pPr>
      <w:r>
        <w:rPr>
          <w:b/>
          <w:sz w:val="28"/>
          <w:szCs w:val="28"/>
          <w:lang w:val="uk-UA"/>
        </w:rPr>
        <w:t>ВИКОНАВЧИЙ КОМІТЕТ</w:t>
      </w:r>
    </w:p>
    <w:p w:rsidR="004C1A3E" w:rsidRDefault="004C1A3E" w:rsidP="009F594E">
      <w:pPr>
        <w:jc w:val="center"/>
        <w:rPr>
          <w:b/>
          <w:sz w:val="28"/>
          <w:szCs w:val="28"/>
          <w:lang w:val="uk-UA"/>
        </w:rPr>
      </w:pPr>
      <w:r>
        <w:rPr>
          <w:b/>
          <w:sz w:val="28"/>
          <w:szCs w:val="28"/>
          <w:lang w:val="uk-UA"/>
        </w:rPr>
        <w:t>РІШЕННЯ</w:t>
      </w:r>
    </w:p>
    <w:p w:rsidR="004C1A3E" w:rsidRDefault="004C1A3E" w:rsidP="009F594E">
      <w:pPr>
        <w:jc w:val="center"/>
        <w:rPr>
          <w:b/>
          <w:sz w:val="28"/>
          <w:szCs w:val="28"/>
          <w:lang w:val="uk-UA"/>
        </w:rPr>
      </w:pPr>
    </w:p>
    <w:p w:rsidR="004C1A3E" w:rsidRPr="00371749" w:rsidRDefault="004C1A3E" w:rsidP="009F19C4">
      <w:pPr>
        <w:rPr>
          <w:sz w:val="28"/>
          <w:szCs w:val="28"/>
          <w:lang w:val="uk-UA"/>
        </w:rPr>
      </w:pPr>
      <w:r>
        <w:rPr>
          <w:sz w:val="28"/>
          <w:szCs w:val="28"/>
          <w:lang w:val="uk-UA"/>
        </w:rPr>
        <w:t xml:space="preserve">  _____________</w:t>
      </w:r>
      <w:r w:rsidRPr="00371749">
        <w:rPr>
          <w:sz w:val="28"/>
          <w:szCs w:val="28"/>
          <w:lang w:val="uk-UA"/>
        </w:rPr>
        <w:t xml:space="preserve"> 2021 року           </w:t>
      </w:r>
      <w:r w:rsidRPr="00371749">
        <w:rPr>
          <w:sz w:val="28"/>
          <w:szCs w:val="28"/>
          <w:lang w:val="uk-UA"/>
        </w:rPr>
        <w:tab/>
        <w:t xml:space="preserve">     с. Киселівка        </w:t>
      </w:r>
      <w:r w:rsidRPr="00371749">
        <w:rPr>
          <w:sz w:val="28"/>
          <w:szCs w:val="28"/>
          <w:lang w:val="uk-UA"/>
        </w:rPr>
        <w:tab/>
      </w:r>
      <w:r w:rsidRPr="00371749">
        <w:rPr>
          <w:sz w:val="28"/>
          <w:szCs w:val="28"/>
          <w:lang w:val="uk-UA"/>
        </w:rPr>
        <w:tab/>
        <w:t xml:space="preserve"> №________  </w:t>
      </w:r>
    </w:p>
    <w:p w:rsidR="004C1A3E" w:rsidRPr="00371749" w:rsidRDefault="004C1A3E" w:rsidP="009F19C4">
      <w:pPr>
        <w:tabs>
          <w:tab w:val="center" w:pos="4677"/>
          <w:tab w:val="left" w:pos="5505"/>
        </w:tabs>
        <w:jc w:val="center"/>
        <w:rPr>
          <w:b/>
          <w:sz w:val="28"/>
          <w:szCs w:val="28"/>
          <w:lang w:val="uk-UA"/>
        </w:rPr>
      </w:pPr>
    </w:p>
    <w:p w:rsidR="004C1A3E" w:rsidRPr="00371749" w:rsidRDefault="004C1A3E" w:rsidP="009F19C4">
      <w:pPr>
        <w:rPr>
          <w:b/>
          <w:bCs/>
          <w:i/>
          <w:iCs/>
          <w:sz w:val="28"/>
          <w:szCs w:val="28"/>
          <w:lang w:val="uk-UA"/>
        </w:rPr>
      </w:pPr>
      <w:r w:rsidRPr="00371749">
        <w:rPr>
          <w:b/>
          <w:bCs/>
          <w:i/>
          <w:iCs/>
          <w:sz w:val="28"/>
          <w:szCs w:val="28"/>
          <w:lang w:val="uk-UA"/>
        </w:rPr>
        <w:t>Про затвердження Положення</w:t>
      </w:r>
    </w:p>
    <w:p w:rsidR="004C1A3E" w:rsidRDefault="004C1A3E" w:rsidP="009F19C4">
      <w:pPr>
        <w:rPr>
          <w:b/>
          <w:bCs/>
          <w:i/>
          <w:iCs/>
          <w:sz w:val="28"/>
          <w:szCs w:val="28"/>
          <w:lang w:val="uk-UA"/>
        </w:rPr>
      </w:pPr>
      <w:r w:rsidRPr="00371749">
        <w:rPr>
          <w:b/>
          <w:bCs/>
          <w:i/>
          <w:iCs/>
          <w:sz w:val="28"/>
          <w:szCs w:val="28"/>
          <w:lang w:val="uk-UA"/>
        </w:rPr>
        <w:t xml:space="preserve">про квартирний облік Киселівської </w:t>
      </w:r>
    </w:p>
    <w:p w:rsidR="004C1A3E" w:rsidRPr="00371749" w:rsidRDefault="004C1A3E" w:rsidP="009F19C4">
      <w:pPr>
        <w:rPr>
          <w:b/>
          <w:i/>
          <w:sz w:val="28"/>
          <w:szCs w:val="28"/>
          <w:lang w:val="uk-UA"/>
        </w:rPr>
      </w:pPr>
      <w:r w:rsidRPr="00371749">
        <w:rPr>
          <w:b/>
          <w:bCs/>
          <w:i/>
          <w:iCs/>
          <w:sz w:val="28"/>
          <w:szCs w:val="28"/>
          <w:lang w:val="uk-UA"/>
        </w:rPr>
        <w:t>сільської ради</w:t>
      </w:r>
    </w:p>
    <w:p w:rsidR="004C1A3E" w:rsidRPr="00371749" w:rsidRDefault="004C1A3E" w:rsidP="009F19C4">
      <w:pPr>
        <w:rPr>
          <w:b/>
          <w:sz w:val="28"/>
          <w:szCs w:val="28"/>
          <w:lang w:val="uk-UA"/>
        </w:rPr>
      </w:pPr>
    </w:p>
    <w:p w:rsidR="004C1A3E" w:rsidRDefault="004C1A3E" w:rsidP="009F19C4">
      <w:pPr>
        <w:ind w:firstLine="708"/>
        <w:jc w:val="both"/>
        <w:rPr>
          <w:sz w:val="28"/>
          <w:szCs w:val="28"/>
          <w:lang w:val="uk-UA"/>
        </w:rPr>
      </w:pPr>
      <w:r w:rsidRPr="009F19C4">
        <w:rPr>
          <w:color w:val="000000"/>
          <w:sz w:val="28"/>
          <w:szCs w:val="28"/>
          <w:lang w:val="uk-UA"/>
        </w:rPr>
        <w:t>З метою упорядкування процедури постановки на квартирний облік громадян, що потребують поліпшення умов проживання</w:t>
      </w:r>
      <w:r w:rsidRPr="009F19C4">
        <w:rPr>
          <w:sz w:val="28"/>
          <w:szCs w:val="28"/>
          <w:lang w:val="uk-UA"/>
        </w:rPr>
        <w:t xml:space="preserve">, керуючись п. «б» статті 30 Закону України «Про місцеве самоврядування в Україні», Правилами обліку громадян, які потребують покращення житлових умов і надання їм житлових приміщень в Українській РСР, затвердженими Постановою Ради Міністрів і Української республіканської ради профспілок за №470 від 11.12.1984, виконавчий комітет Киселівської сільської ради </w:t>
      </w:r>
      <w:r w:rsidRPr="009F19C4">
        <w:rPr>
          <w:b/>
          <w:sz w:val="28"/>
          <w:szCs w:val="28"/>
          <w:lang w:val="uk-UA"/>
        </w:rPr>
        <w:t>ВИРІШИВ</w:t>
      </w:r>
      <w:r w:rsidRPr="009F19C4">
        <w:rPr>
          <w:sz w:val="28"/>
          <w:szCs w:val="28"/>
          <w:lang w:val="uk-UA"/>
        </w:rPr>
        <w:t>:</w:t>
      </w:r>
    </w:p>
    <w:p w:rsidR="004C1A3E" w:rsidRPr="009F19C4" w:rsidRDefault="004C1A3E" w:rsidP="009F19C4">
      <w:pPr>
        <w:ind w:firstLine="708"/>
        <w:jc w:val="both"/>
        <w:rPr>
          <w:sz w:val="28"/>
          <w:szCs w:val="28"/>
          <w:lang w:val="uk-UA"/>
        </w:rPr>
      </w:pPr>
    </w:p>
    <w:p w:rsidR="004C1A3E" w:rsidRDefault="004C1A3E" w:rsidP="009F19C4">
      <w:pPr>
        <w:ind w:firstLine="708"/>
        <w:jc w:val="both"/>
        <w:rPr>
          <w:sz w:val="28"/>
          <w:szCs w:val="28"/>
          <w:lang w:val="uk-UA"/>
        </w:rPr>
      </w:pPr>
      <w:r>
        <w:rPr>
          <w:sz w:val="28"/>
          <w:szCs w:val="28"/>
          <w:lang w:val="uk-UA"/>
        </w:rPr>
        <w:t xml:space="preserve">1. </w:t>
      </w:r>
      <w:r w:rsidRPr="009F19C4">
        <w:rPr>
          <w:sz w:val="28"/>
          <w:szCs w:val="28"/>
          <w:lang w:val="uk-UA"/>
        </w:rPr>
        <w:t>Затвердити Положення про квартирний облік при виконавчому комітеті Киселівської сільської ради, згідно додатку 1.</w:t>
      </w:r>
    </w:p>
    <w:p w:rsidR="004C1A3E" w:rsidRPr="009F19C4" w:rsidRDefault="004C1A3E" w:rsidP="009F19C4">
      <w:pPr>
        <w:ind w:firstLine="708"/>
        <w:jc w:val="both"/>
        <w:rPr>
          <w:sz w:val="28"/>
          <w:szCs w:val="28"/>
          <w:lang w:val="uk-UA"/>
        </w:rPr>
      </w:pPr>
    </w:p>
    <w:p w:rsidR="004C1A3E" w:rsidRDefault="004C1A3E" w:rsidP="009F19C4">
      <w:pPr>
        <w:ind w:firstLine="708"/>
        <w:jc w:val="both"/>
        <w:rPr>
          <w:sz w:val="28"/>
          <w:szCs w:val="28"/>
          <w:lang w:val="uk-UA"/>
        </w:rPr>
      </w:pPr>
      <w:r>
        <w:rPr>
          <w:sz w:val="28"/>
          <w:szCs w:val="28"/>
          <w:lang w:val="uk-UA"/>
        </w:rPr>
        <w:t xml:space="preserve">2. </w:t>
      </w:r>
      <w:r w:rsidRPr="009F19C4">
        <w:rPr>
          <w:sz w:val="28"/>
          <w:szCs w:val="28"/>
          <w:lang w:val="uk-UA"/>
        </w:rPr>
        <w:t>Визначити відповідальною особою за ведення квартирного обліку громадян Киселівської сільської ради спеціаліста відділу земельних відносин, архітектури, житлово-комунального господарства та послуг – Ковтун Надію Вікторівну.</w:t>
      </w:r>
    </w:p>
    <w:p w:rsidR="004C1A3E" w:rsidRPr="009F19C4" w:rsidRDefault="004C1A3E" w:rsidP="009F19C4">
      <w:pPr>
        <w:ind w:firstLine="708"/>
        <w:jc w:val="both"/>
        <w:rPr>
          <w:sz w:val="28"/>
          <w:szCs w:val="28"/>
          <w:lang w:val="uk-UA"/>
        </w:rPr>
      </w:pPr>
    </w:p>
    <w:p w:rsidR="004C1A3E" w:rsidRDefault="004C1A3E" w:rsidP="009F19C4">
      <w:pPr>
        <w:ind w:firstLine="708"/>
        <w:jc w:val="both"/>
        <w:rPr>
          <w:sz w:val="28"/>
          <w:szCs w:val="28"/>
          <w:lang w:val="uk-UA"/>
        </w:rPr>
      </w:pPr>
      <w:r>
        <w:rPr>
          <w:sz w:val="28"/>
          <w:szCs w:val="28"/>
          <w:lang w:val="uk-UA"/>
        </w:rPr>
        <w:t xml:space="preserve">3. </w:t>
      </w:r>
      <w:r w:rsidRPr="009F19C4">
        <w:rPr>
          <w:sz w:val="28"/>
          <w:szCs w:val="28"/>
          <w:lang w:val="uk-UA"/>
        </w:rPr>
        <w:t>Контроль за виконанням даного рішення покласти на заступника з питань діяльності виконавчих органів Грабину В.В.</w:t>
      </w:r>
    </w:p>
    <w:p w:rsidR="004C1A3E" w:rsidRDefault="004C1A3E" w:rsidP="009F19C4">
      <w:pPr>
        <w:jc w:val="both"/>
        <w:rPr>
          <w:sz w:val="28"/>
          <w:szCs w:val="28"/>
          <w:lang w:val="uk-UA"/>
        </w:rPr>
      </w:pPr>
    </w:p>
    <w:p w:rsidR="004C1A3E" w:rsidRDefault="004C1A3E" w:rsidP="009F19C4">
      <w:pPr>
        <w:jc w:val="both"/>
        <w:rPr>
          <w:sz w:val="28"/>
          <w:szCs w:val="28"/>
          <w:lang w:val="uk-UA"/>
        </w:rPr>
      </w:pPr>
    </w:p>
    <w:p w:rsidR="004C1A3E" w:rsidRPr="009F19C4" w:rsidRDefault="004C1A3E" w:rsidP="009F19C4">
      <w:pPr>
        <w:jc w:val="both"/>
        <w:rPr>
          <w:sz w:val="28"/>
          <w:szCs w:val="28"/>
          <w:lang w:val="uk-UA"/>
        </w:rPr>
      </w:pPr>
      <w:r>
        <w:rPr>
          <w:sz w:val="28"/>
          <w:szCs w:val="28"/>
          <w:lang w:val="uk-UA"/>
        </w:rPr>
        <w:t>Секретар сільської ради                                               Світлана МАТЮХА</w:t>
      </w:r>
    </w:p>
    <w:p w:rsidR="004C1A3E" w:rsidRPr="00371749" w:rsidRDefault="004C1A3E" w:rsidP="009F19C4">
      <w:pPr>
        <w:tabs>
          <w:tab w:val="num" w:pos="0"/>
        </w:tabs>
        <w:ind w:firstLine="349"/>
        <w:jc w:val="both"/>
        <w:rPr>
          <w:sz w:val="28"/>
          <w:szCs w:val="28"/>
          <w:lang w:val="uk-UA"/>
        </w:rPr>
      </w:pPr>
    </w:p>
    <w:p w:rsidR="004C1A3E" w:rsidRPr="00371749" w:rsidRDefault="004C1A3E" w:rsidP="009F19C4">
      <w:pPr>
        <w:tabs>
          <w:tab w:val="num" w:pos="0"/>
        </w:tabs>
        <w:ind w:firstLine="349"/>
        <w:jc w:val="both"/>
        <w:rPr>
          <w:sz w:val="28"/>
          <w:szCs w:val="28"/>
          <w:lang w:val="uk-UA"/>
        </w:rPr>
      </w:pPr>
    </w:p>
    <w:p w:rsidR="004C1A3E" w:rsidRPr="00371749" w:rsidRDefault="004C1A3E" w:rsidP="009F19C4">
      <w:pPr>
        <w:jc w:val="both"/>
        <w:rPr>
          <w:sz w:val="28"/>
          <w:szCs w:val="28"/>
          <w:lang w:val="uk-UA"/>
        </w:rPr>
      </w:pPr>
      <w:r>
        <w:rPr>
          <w:sz w:val="28"/>
          <w:szCs w:val="28"/>
          <w:lang w:val="uk-UA"/>
        </w:rPr>
        <w:t xml:space="preserve">       </w:t>
      </w:r>
    </w:p>
    <w:p w:rsidR="004C1A3E" w:rsidRPr="00371749" w:rsidRDefault="004C1A3E" w:rsidP="00F56924">
      <w:pPr>
        <w:jc w:val="both"/>
        <w:rPr>
          <w:sz w:val="28"/>
          <w:szCs w:val="28"/>
          <w:lang w:val="uk-UA"/>
        </w:rPr>
      </w:pPr>
    </w:p>
    <w:p w:rsidR="004C1A3E" w:rsidRPr="00371749" w:rsidRDefault="004C1A3E" w:rsidP="00F56924">
      <w:pPr>
        <w:jc w:val="both"/>
        <w:rPr>
          <w:sz w:val="28"/>
          <w:szCs w:val="28"/>
          <w:lang w:val="uk-UA"/>
        </w:rPr>
      </w:pPr>
    </w:p>
    <w:p w:rsidR="004C1A3E" w:rsidRDefault="004C1A3E" w:rsidP="00F56924">
      <w:pPr>
        <w:ind w:firstLine="6237"/>
        <w:jc w:val="both"/>
        <w:rPr>
          <w:sz w:val="28"/>
          <w:szCs w:val="28"/>
          <w:lang w:val="uk-UA"/>
        </w:rPr>
      </w:pPr>
    </w:p>
    <w:p w:rsidR="004C1A3E" w:rsidRDefault="004C1A3E" w:rsidP="00F56924">
      <w:pPr>
        <w:ind w:firstLine="6237"/>
        <w:jc w:val="both"/>
        <w:rPr>
          <w:sz w:val="28"/>
          <w:szCs w:val="28"/>
          <w:lang w:val="uk-UA"/>
        </w:rPr>
      </w:pPr>
    </w:p>
    <w:p w:rsidR="004C1A3E" w:rsidRDefault="004C1A3E" w:rsidP="00F56924">
      <w:pPr>
        <w:ind w:firstLine="6237"/>
        <w:jc w:val="both"/>
        <w:rPr>
          <w:sz w:val="28"/>
          <w:szCs w:val="28"/>
          <w:lang w:val="uk-UA"/>
        </w:rPr>
      </w:pPr>
    </w:p>
    <w:p w:rsidR="004C1A3E" w:rsidRDefault="004C1A3E" w:rsidP="00F56924">
      <w:pPr>
        <w:ind w:firstLine="6237"/>
        <w:jc w:val="both"/>
        <w:rPr>
          <w:sz w:val="28"/>
          <w:szCs w:val="28"/>
          <w:lang w:val="uk-UA"/>
        </w:rPr>
      </w:pPr>
    </w:p>
    <w:p w:rsidR="004C1A3E" w:rsidRDefault="004C1A3E" w:rsidP="00F56924">
      <w:pPr>
        <w:ind w:firstLine="6237"/>
        <w:jc w:val="both"/>
        <w:rPr>
          <w:sz w:val="28"/>
          <w:szCs w:val="28"/>
          <w:lang w:val="uk-UA"/>
        </w:rPr>
      </w:pPr>
    </w:p>
    <w:p w:rsidR="004C1A3E" w:rsidRDefault="004C1A3E" w:rsidP="00F56924">
      <w:pPr>
        <w:ind w:firstLine="6237"/>
        <w:jc w:val="both"/>
        <w:rPr>
          <w:sz w:val="28"/>
          <w:szCs w:val="28"/>
          <w:lang w:val="uk-UA"/>
        </w:rPr>
      </w:pPr>
    </w:p>
    <w:p w:rsidR="004C1A3E" w:rsidRDefault="004C1A3E" w:rsidP="00F56924">
      <w:pPr>
        <w:ind w:firstLine="6237"/>
        <w:jc w:val="both"/>
        <w:rPr>
          <w:sz w:val="28"/>
          <w:szCs w:val="28"/>
          <w:lang w:val="uk-UA"/>
        </w:rPr>
      </w:pPr>
    </w:p>
    <w:p w:rsidR="004C1A3E" w:rsidRPr="00371749" w:rsidRDefault="004C1A3E" w:rsidP="00F56924">
      <w:pPr>
        <w:ind w:firstLine="6237"/>
        <w:jc w:val="both"/>
        <w:rPr>
          <w:sz w:val="28"/>
          <w:szCs w:val="28"/>
          <w:lang w:val="uk-UA"/>
        </w:rPr>
      </w:pPr>
      <w:r w:rsidRPr="00371749">
        <w:rPr>
          <w:sz w:val="28"/>
          <w:szCs w:val="28"/>
          <w:lang w:val="uk-UA"/>
        </w:rPr>
        <w:lastRenderedPageBreak/>
        <w:t>Додаток 1</w:t>
      </w:r>
    </w:p>
    <w:p w:rsidR="004C1A3E" w:rsidRPr="00371749" w:rsidRDefault="004C1A3E" w:rsidP="00F56924">
      <w:pPr>
        <w:ind w:firstLine="6237"/>
        <w:jc w:val="both"/>
        <w:rPr>
          <w:sz w:val="28"/>
          <w:szCs w:val="28"/>
          <w:lang w:val="uk-UA"/>
        </w:rPr>
      </w:pPr>
      <w:r w:rsidRPr="00371749">
        <w:rPr>
          <w:sz w:val="28"/>
          <w:szCs w:val="28"/>
          <w:lang w:val="uk-UA"/>
        </w:rPr>
        <w:t>ЗАТВЕРДЖЕНО</w:t>
      </w:r>
    </w:p>
    <w:p w:rsidR="004C1A3E" w:rsidRPr="00371749" w:rsidRDefault="004C1A3E" w:rsidP="00F56924">
      <w:pPr>
        <w:ind w:left="6237"/>
        <w:jc w:val="both"/>
        <w:rPr>
          <w:sz w:val="28"/>
          <w:szCs w:val="28"/>
          <w:lang w:val="uk-UA"/>
        </w:rPr>
      </w:pPr>
      <w:r w:rsidRPr="00371749">
        <w:rPr>
          <w:sz w:val="28"/>
          <w:szCs w:val="28"/>
          <w:lang w:val="uk-UA"/>
        </w:rPr>
        <w:t>Рішення виконавчого    комітету</w:t>
      </w:r>
    </w:p>
    <w:p w:rsidR="004C1A3E" w:rsidRPr="00371749" w:rsidRDefault="004C1A3E" w:rsidP="00F56924">
      <w:pPr>
        <w:ind w:firstLine="6237"/>
        <w:jc w:val="both"/>
        <w:rPr>
          <w:sz w:val="28"/>
          <w:szCs w:val="28"/>
          <w:lang w:val="uk-UA"/>
        </w:rPr>
      </w:pPr>
      <w:r w:rsidRPr="00371749">
        <w:rPr>
          <w:sz w:val="28"/>
          <w:szCs w:val="28"/>
          <w:lang w:val="uk-UA"/>
        </w:rPr>
        <w:t>Киселівської сільської ради</w:t>
      </w:r>
    </w:p>
    <w:p w:rsidR="004C1A3E" w:rsidRPr="00371749" w:rsidRDefault="004C1A3E" w:rsidP="009F19C4">
      <w:pPr>
        <w:tabs>
          <w:tab w:val="right" w:pos="9355"/>
        </w:tabs>
        <w:ind w:left="6300"/>
        <w:jc w:val="both"/>
        <w:rPr>
          <w:sz w:val="28"/>
          <w:szCs w:val="28"/>
          <w:lang w:val="uk-UA"/>
        </w:rPr>
      </w:pPr>
      <w:r w:rsidRPr="00371749">
        <w:rPr>
          <w:sz w:val="28"/>
          <w:szCs w:val="28"/>
          <w:lang w:val="uk-UA"/>
        </w:rPr>
        <w:t>____ липня 2021 року №_____</w:t>
      </w:r>
    </w:p>
    <w:p w:rsidR="004C1A3E" w:rsidRDefault="004C1A3E" w:rsidP="00F56924">
      <w:pPr>
        <w:jc w:val="both"/>
        <w:rPr>
          <w:sz w:val="28"/>
          <w:szCs w:val="28"/>
          <w:lang w:val="uk-UA"/>
        </w:rPr>
      </w:pPr>
    </w:p>
    <w:p w:rsidR="004C1A3E" w:rsidRPr="0060443B" w:rsidRDefault="004C1A3E" w:rsidP="0060443B">
      <w:pPr>
        <w:pStyle w:val="1"/>
        <w:jc w:val="center"/>
        <w:rPr>
          <w:rFonts w:ascii="Times New Roman" w:hAnsi="Times New Roman"/>
          <w:sz w:val="28"/>
          <w:szCs w:val="28"/>
          <w:lang w:val="uk-UA"/>
        </w:rPr>
      </w:pPr>
      <w:r w:rsidRPr="0060443B">
        <w:rPr>
          <w:rFonts w:ascii="Times New Roman" w:hAnsi="Times New Roman"/>
          <w:sz w:val="28"/>
          <w:szCs w:val="28"/>
          <w:lang w:val="uk-UA"/>
        </w:rPr>
        <w:t>Положення</w:t>
      </w:r>
    </w:p>
    <w:p w:rsidR="004C1A3E" w:rsidRPr="0060443B" w:rsidRDefault="004C1A3E" w:rsidP="0060443B">
      <w:pPr>
        <w:jc w:val="center"/>
        <w:rPr>
          <w:b/>
          <w:bCs/>
          <w:sz w:val="28"/>
          <w:szCs w:val="28"/>
          <w:lang w:val="uk-UA"/>
        </w:rPr>
      </w:pPr>
      <w:r w:rsidRPr="0060443B">
        <w:rPr>
          <w:b/>
          <w:bCs/>
          <w:sz w:val="28"/>
          <w:szCs w:val="28"/>
          <w:lang w:val="uk-UA"/>
        </w:rPr>
        <w:t xml:space="preserve">про облік громадян, які потребують поліпшення житлових умов, при виконавчому комітеті Киселівської сільської ради </w:t>
      </w:r>
    </w:p>
    <w:p w:rsidR="004C1A3E" w:rsidRPr="0060443B" w:rsidRDefault="004C1A3E" w:rsidP="0060443B">
      <w:pPr>
        <w:jc w:val="center"/>
        <w:rPr>
          <w:b/>
          <w:bCs/>
          <w:sz w:val="28"/>
          <w:szCs w:val="28"/>
          <w:lang w:val="uk-UA"/>
        </w:rPr>
      </w:pPr>
    </w:p>
    <w:p w:rsidR="004C1A3E" w:rsidRPr="0060443B" w:rsidRDefault="004C1A3E" w:rsidP="0060443B">
      <w:pPr>
        <w:pStyle w:val="a5"/>
        <w:numPr>
          <w:ilvl w:val="0"/>
          <w:numId w:val="20"/>
        </w:numPr>
        <w:contextualSpacing w:val="0"/>
        <w:jc w:val="center"/>
        <w:rPr>
          <w:b/>
          <w:bCs/>
          <w:sz w:val="28"/>
          <w:szCs w:val="28"/>
          <w:lang w:val="uk-UA"/>
        </w:rPr>
      </w:pPr>
      <w:r w:rsidRPr="0060443B">
        <w:rPr>
          <w:b/>
          <w:bCs/>
          <w:sz w:val="28"/>
          <w:szCs w:val="28"/>
          <w:lang w:val="uk-UA"/>
        </w:rPr>
        <w:t>Загальні положення</w:t>
      </w:r>
    </w:p>
    <w:p w:rsidR="004C1A3E" w:rsidRPr="0060443B" w:rsidRDefault="004C1A3E" w:rsidP="0060443B">
      <w:pPr>
        <w:jc w:val="both"/>
        <w:rPr>
          <w:b/>
          <w:bCs/>
          <w:sz w:val="28"/>
          <w:szCs w:val="28"/>
        </w:rPr>
      </w:pPr>
    </w:p>
    <w:p w:rsidR="004C1A3E" w:rsidRPr="0060443B" w:rsidRDefault="004C1A3E" w:rsidP="0060443B">
      <w:pPr>
        <w:pStyle w:val="a5"/>
        <w:numPr>
          <w:ilvl w:val="1"/>
          <w:numId w:val="20"/>
        </w:numPr>
        <w:tabs>
          <w:tab w:val="left" w:pos="993"/>
          <w:tab w:val="left" w:pos="1276"/>
        </w:tabs>
        <w:ind w:left="0" w:firstLine="709"/>
        <w:contextualSpacing w:val="0"/>
        <w:jc w:val="both"/>
        <w:rPr>
          <w:sz w:val="28"/>
          <w:szCs w:val="28"/>
          <w:lang w:val="uk-UA"/>
        </w:rPr>
      </w:pPr>
      <w:r w:rsidRPr="0060443B">
        <w:rPr>
          <w:sz w:val="28"/>
          <w:szCs w:val="28"/>
          <w:lang w:val="uk-UA"/>
        </w:rPr>
        <w:t>Положення про облік громадян, які потребують поліпшення житлових умов, при виконавчому комітеті Киселівської сільської ради (далі – Положення) визначає правові засади та порядок взяття/зняття, перебування на обліку громадян, які потребують поліпшення житлових умов, при виконавчому комітеті Киселівської сільської  ради (далі – квартирний облік).</w:t>
      </w:r>
    </w:p>
    <w:p w:rsidR="004C1A3E" w:rsidRPr="0060443B" w:rsidRDefault="004C1A3E" w:rsidP="0060443B">
      <w:pPr>
        <w:pStyle w:val="a5"/>
        <w:numPr>
          <w:ilvl w:val="1"/>
          <w:numId w:val="20"/>
        </w:numPr>
        <w:tabs>
          <w:tab w:val="left" w:pos="993"/>
          <w:tab w:val="left" w:pos="1276"/>
        </w:tabs>
        <w:ind w:left="0" w:firstLine="709"/>
        <w:contextualSpacing w:val="0"/>
        <w:jc w:val="both"/>
        <w:rPr>
          <w:sz w:val="28"/>
          <w:szCs w:val="28"/>
          <w:lang w:val="uk-UA"/>
        </w:rPr>
      </w:pPr>
      <w:r w:rsidRPr="0060443B">
        <w:rPr>
          <w:sz w:val="28"/>
          <w:szCs w:val="28"/>
          <w:lang w:val="uk-UA"/>
        </w:rPr>
        <w:t>Положення розроблено відповідно до вимог Житлового кодексу Української РСР,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Української РСР від 11.12.1984 № 470, Постанови виконкому обласної Ради народних депутатів і президії обласної Ради професійних союзів від 25.12.1984 № 510, Кодексу цивільного захисту України, законів України «Про статус ветеранів війни, гарантії їх соціального захисту», «Про забезпечення організаційно-правових умов соціального захисту дітей-сиріт та дітей, позбавлених батьківського піклування», «Про Національну поліцію», «Про статус і соціальний захист громадян, які постраждали внаслідок Чорнобильської катастрофи», «Про місцеве самоврядування в Україні» та інших нормативно-правових актів.</w:t>
      </w:r>
    </w:p>
    <w:p w:rsidR="004C1A3E" w:rsidRPr="0060443B" w:rsidRDefault="004C1A3E" w:rsidP="0060443B">
      <w:pPr>
        <w:pStyle w:val="a5"/>
        <w:numPr>
          <w:ilvl w:val="1"/>
          <w:numId w:val="20"/>
        </w:numPr>
        <w:tabs>
          <w:tab w:val="left" w:pos="993"/>
          <w:tab w:val="left" w:pos="1276"/>
        </w:tabs>
        <w:ind w:left="0" w:firstLine="709"/>
        <w:contextualSpacing w:val="0"/>
        <w:jc w:val="both"/>
        <w:rPr>
          <w:sz w:val="28"/>
          <w:szCs w:val="28"/>
          <w:lang w:val="uk-UA"/>
        </w:rPr>
      </w:pPr>
      <w:r w:rsidRPr="0060443B">
        <w:rPr>
          <w:sz w:val="28"/>
          <w:szCs w:val="28"/>
          <w:lang w:val="uk-UA"/>
        </w:rPr>
        <w:t xml:space="preserve">Рівень забезпеченості житловою площею для визнання необхідності в поліпшенні житлових умов становить </w:t>
      </w:r>
      <w:smartTag w:uri="urn:schemas-microsoft-com:office:smarttags" w:element="metricconverter">
        <w:smartTagPr>
          <w:attr w:name="ProductID" w:val="6,0 кв. м"/>
        </w:smartTagPr>
        <w:r w:rsidRPr="0060443B">
          <w:rPr>
            <w:sz w:val="28"/>
            <w:szCs w:val="28"/>
            <w:lang w:val="uk-UA"/>
          </w:rPr>
          <w:t>6,0 кв. м</w:t>
        </w:r>
      </w:smartTag>
      <w:r w:rsidRPr="0060443B">
        <w:rPr>
          <w:sz w:val="28"/>
          <w:szCs w:val="28"/>
          <w:lang w:val="uk-UA"/>
        </w:rPr>
        <w:t xml:space="preserve">. (і менше  </w:t>
      </w:r>
      <w:smartTag w:uri="urn:schemas-microsoft-com:office:smarttags" w:element="metricconverter">
        <w:smartTagPr>
          <w:attr w:name="ProductID" w:val="6,0 кв. м"/>
        </w:smartTagPr>
        <w:r w:rsidRPr="0060443B">
          <w:rPr>
            <w:sz w:val="28"/>
            <w:szCs w:val="28"/>
            <w:lang w:val="uk-UA"/>
          </w:rPr>
          <w:t>6,0 кв. м</w:t>
        </w:r>
      </w:smartTag>
      <w:r w:rsidRPr="0060443B">
        <w:rPr>
          <w:sz w:val="28"/>
          <w:szCs w:val="28"/>
          <w:lang w:val="uk-UA"/>
        </w:rPr>
        <w:t>.) житлової площі у розрахунку на 1 особу.</w:t>
      </w:r>
    </w:p>
    <w:p w:rsidR="004C1A3E" w:rsidRPr="0060443B" w:rsidRDefault="004C1A3E" w:rsidP="0060443B">
      <w:pPr>
        <w:pStyle w:val="a5"/>
        <w:numPr>
          <w:ilvl w:val="1"/>
          <w:numId w:val="20"/>
        </w:numPr>
        <w:tabs>
          <w:tab w:val="left" w:pos="993"/>
          <w:tab w:val="left" w:pos="1276"/>
        </w:tabs>
        <w:ind w:left="0" w:firstLine="709"/>
        <w:contextualSpacing w:val="0"/>
        <w:jc w:val="both"/>
        <w:rPr>
          <w:sz w:val="28"/>
          <w:szCs w:val="28"/>
          <w:lang w:val="uk-UA"/>
        </w:rPr>
      </w:pPr>
      <w:r w:rsidRPr="0060443B">
        <w:rPr>
          <w:sz w:val="28"/>
          <w:szCs w:val="28"/>
          <w:lang w:val="uk-UA"/>
        </w:rPr>
        <w:t>При встановленні забезпеченості громадян жилою площею в рахунок береться сукупно жила площа, що перебуває у власності громадян та жила площа на праві користування на всій території України, крім непідконтрольних Україні територій (в Луганській та Донецькій областях, Автономній Республіці Крим і м. Севастополі).</w:t>
      </w:r>
    </w:p>
    <w:p w:rsidR="004C1A3E" w:rsidRPr="0060443B" w:rsidRDefault="004C1A3E" w:rsidP="0060443B">
      <w:pPr>
        <w:pStyle w:val="a5"/>
        <w:numPr>
          <w:ilvl w:val="1"/>
          <w:numId w:val="20"/>
        </w:numPr>
        <w:tabs>
          <w:tab w:val="left" w:pos="993"/>
          <w:tab w:val="left" w:pos="1276"/>
        </w:tabs>
        <w:ind w:left="0" w:firstLine="709"/>
        <w:contextualSpacing w:val="0"/>
        <w:jc w:val="both"/>
        <w:rPr>
          <w:sz w:val="28"/>
          <w:szCs w:val="28"/>
          <w:lang w:val="uk-UA"/>
        </w:rPr>
      </w:pPr>
      <w:r w:rsidRPr="0060443B">
        <w:rPr>
          <w:sz w:val="28"/>
          <w:szCs w:val="28"/>
          <w:lang w:val="uk-UA"/>
        </w:rPr>
        <w:t>Квартирний облік громадян ведеться в напрямках черговості:</w:t>
      </w:r>
    </w:p>
    <w:p w:rsidR="004C1A3E" w:rsidRPr="0060443B" w:rsidRDefault="004C1A3E" w:rsidP="0060443B">
      <w:pPr>
        <w:pStyle w:val="a5"/>
        <w:numPr>
          <w:ilvl w:val="2"/>
          <w:numId w:val="20"/>
        </w:numPr>
        <w:tabs>
          <w:tab w:val="left" w:pos="993"/>
          <w:tab w:val="left" w:pos="1276"/>
        </w:tabs>
        <w:ind w:left="0" w:firstLine="709"/>
        <w:contextualSpacing w:val="0"/>
        <w:jc w:val="both"/>
        <w:rPr>
          <w:sz w:val="28"/>
          <w:szCs w:val="28"/>
          <w:lang w:val="uk-UA"/>
        </w:rPr>
      </w:pPr>
      <w:r w:rsidRPr="0060443B">
        <w:rPr>
          <w:sz w:val="28"/>
          <w:szCs w:val="28"/>
          <w:lang w:val="uk-UA"/>
        </w:rPr>
        <w:t>позачергове право на отримання житла;</w:t>
      </w:r>
    </w:p>
    <w:p w:rsidR="004C1A3E" w:rsidRPr="0060443B" w:rsidRDefault="004C1A3E" w:rsidP="0060443B">
      <w:pPr>
        <w:pStyle w:val="a5"/>
        <w:numPr>
          <w:ilvl w:val="2"/>
          <w:numId w:val="20"/>
        </w:numPr>
        <w:tabs>
          <w:tab w:val="left" w:pos="993"/>
          <w:tab w:val="left" w:pos="1276"/>
        </w:tabs>
        <w:ind w:left="0" w:firstLine="709"/>
        <w:contextualSpacing w:val="0"/>
        <w:jc w:val="both"/>
        <w:rPr>
          <w:sz w:val="28"/>
          <w:szCs w:val="28"/>
          <w:lang w:val="uk-UA"/>
        </w:rPr>
      </w:pPr>
      <w:r w:rsidRPr="0060443B">
        <w:rPr>
          <w:sz w:val="28"/>
          <w:szCs w:val="28"/>
          <w:lang w:val="uk-UA"/>
        </w:rPr>
        <w:t>першочергове право на отримання житла;</w:t>
      </w:r>
    </w:p>
    <w:p w:rsidR="004C1A3E" w:rsidRPr="0060443B" w:rsidRDefault="004C1A3E" w:rsidP="0060443B">
      <w:pPr>
        <w:pStyle w:val="a5"/>
        <w:numPr>
          <w:ilvl w:val="2"/>
          <w:numId w:val="20"/>
        </w:numPr>
        <w:tabs>
          <w:tab w:val="left" w:pos="993"/>
          <w:tab w:val="left" w:pos="1276"/>
        </w:tabs>
        <w:ind w:left="0" w:firstLine="709"/>
        <w:contextualSpacing w:val="0"/>
        <w:jc w:val="both"/>
        <w:rPr>
          <w:sz w:val="28"/>
          <w:szCs w:val="28"/>
          <w:lang w:val="uk-UA"/>
        </w:rPr>
      </w:pPr>
      <w:r w:rsidRPr="0060443B">
        <w:rPr>
          <w:sz w:val="28"/>
          <w:szCs w:val="28"/>
          <w:lang w:val="uk-UA"/>
        </w:rPr>
        <w:t>загальна черговість громадян, що потребують поліпшення житлових умов.</w:t>
      </w:r>
    </w:p>
    <w:p w:rsidR="004C1A3E" w:rsidRPr="0060443B" w:rsidRDefault="004C1A3E" w:rsidP="0060443B">
      <w:pPr>
        <w:pStyle w:val="a5"/>
        <w:numPr>
          <w:ilvl w:val="1"/>
          <w:numId w:val="20"/>
        </w:numPr>
        <w:tabs>
          <w:tab w:val="left" w:pos="993"/>
          <w:tab w:val="left" w:pos="1276"/>
        </w:tabs>
        <w:ind w:left="0" w:firstLine="709"/>
        <w:contextualSpacing w:val="0"/>
        <w:jc w:val="both"/>
        <w:rPr>
          <w:sz w:val="28"/>
          <w:szCs w:val="28"/>
          <w:lang w:val="uk-UA"/>
        </w:rPr>
      </w:pPr>
      <w:r w:rsidRPr="0060443B">
        <w:rPr>
          <w:sz w:val="28"/>
          <w:szCs w:val="28"/>
          <w:lang w:val="uk-UA"/>
        </w:rPr>
        <w:t>Черговість надання жилих приміщень визначається за часом взяття на облік (включення до списків осіб, які користуються правом першочергового та позачергового одержання жилих приміщень).</w:t>
      </w:r>
    </w:p>
    <w:p w:rsidR="004C1A3E" w:rsidRPr="0060443B" w:rsidRDefault="004C1A3E" w:rsidP="0060443B">
      <w:pPr>
        <w:pStyle w:val="a5"/>
        <w:numPr>
          <w:ilvl w:val="1"/>
          <w:numId w:val="20"/>
        </w:numPr>
        <w:tabs>
          <w:tab w:val="left" w:pos="993"/>
          <w:tab w:val="left" w:pos="1276"/>
        </w:tabs>
        <w:ind w:left="0" w:firstLine="709"/>
        <w:contextualSpacing w:val="0"/>
        <w:jc w:val="both"/>
        <w:rPr>
          <w:sz w:val="28"/>
          <w:szCs w:val="28"/>
          <w:lang w:val="uk-UA"/>
        </w:rPr>
      </w:pPr>
      <w:r w:rsidRPr="0060443B">
        <w:rPr>
          <w:sz w:val="28"/>
          <w:szCs w:val="28"/>
          <w:lang w:val="uk-UA"/>
        </w:rPr>
        <w:lastRenderedPageBreak/>
        <w:t>Рішення з питань квартирного обліку приймаються виконавчим комітетом Киселівської сільської ради за рекомендацією громадської комісії з житлових питань при виконавчому комітеті Киселівської сільської ради.</w:t>
      </w:r>
    </w:p>
    <w:p w:rsidR="004C1A3E" w:rsidRPr="0060443B" w:rsidRDefault="004C1A3E" w:rsidP="0060443B">
      <w:pPr>
        <w:pStyle w:val="a5"/>
        <w:numPr>
          <w:ilvl w:val="1"/>
          <w:numId w:val="20"/>
        </w:numPr>
        <w:tabs>
          <w:tab w:val="left" w:pos="1276"/>
        </w:tabs>
        <w:ind w:left="0" w:firstLine="709"/>
        <w:contextualSpacing w:val="0"/>
        <w:jc w:val="both"/>
        <w:rPr>
          <w:sz w:val="28"/>
          <w:szCs w:val="28"/>
          <w:lang w:val="uk-UA"/>
        </w:rPr>
      </w:pPr>
      <w:r w:rsidRPr="0060443B">
        <w:rPr>
          <w:sz w:val="28"/>
          <w:szCs w:val="28"/>
          <w:lang w:val="uk-UA"/>
        </w:rPr>
        <w:t xml:space="preserve">Розгляд заяви про взяття на квартирний облік здійснюється  в термін 30 робочих днів з дати надходження заяви. </w:t>
      </w:r>
    </w:p>
    <w:p w:rsidR="004C1A3E" w:rsidRPr="0060443B" w:rsidRDefault="004C1A3E" w:rsidP="0060443B">
      <w:pPr>
        <w:pStyle w:val="a5"/>
        <w:numPr>
          <w:ilvl w:val="1"/>
          <w:numId w:val="20"/>
        </w:numPr>
        <w:tabs>
          <w:tab w:val="left" w:pos="1276"/>
        </w:tabs>
        <w:ind w:left="0" w:firstLine="709"/>
        <w:contextualSpacing w:val="0"/>
        <w:jc w:val="both"/>
        <w:rPr>
          <w:sz w:val="28"/>
          <w:szCs w:val="28"/>
          <w:lang w:val="uk-UA"/>
        </w:rPr>
      </w:pPr>
      <w:r w:rsidRPr="0060443B">
        <w:rPr>
          <w:sz w:val="28"/>
          <w:szCs w:val="28"/>
          <w:lang w:val="uk-UA"/>
        </w:rPr>
        <w:t>У період з 01 жовтня по 31 грудня щорічно здійснюється інвентаризація черги та перереєстрація громадян, які перебувають на квартирному обліку.</w:t>
      </w:r>
    </w:p>
    <w:p w:rsidR="004C1A3E" w:rsidRPr="0060443B" w:rsidRDefault="004C1A3E" w:rsidP="0060443B">
      <w:pPr>
        <w:pStyle w:val="HTML"/>
        <w:tabs>
          <w:tab w:val="clear" w:pos="1832"/>
          <w:tab w:val="left" w:pos="1276"/>
        </w:tabs>
        <w:ind w:firstLine="709"/>
        <w:jc w:val="both"/>
        <w:rPr>
          <w:rFonts w:ascii="Times New Roman" w:hAnsi="Times New Roman"/>
          <w:sz w:val="28"/>
          <w:szCs w:val="28"/>
          <w:lang w:val="uk-UA"/>
        </w:rPr>
      </w:pPr>
      <w:r w:rsidRPr="0060443B">
        <w:rPr>
          <w:rFonts w:ascii="Times New Roman" w:hAnsi="Times New Roman"/>
          <w:sz w:val="28"/>
          <w:szCs w:val="28"/>
          <w:lang w:val="uk-UA"/>
        </w:rPr>
        <w:t>Громадяни, які перебувають на квартирному обліку згідно з прийнятими рішеннями виконавчого комітету Киселівської сільської ради в зазначений період повинні надавати до сільської ради необхідні документи, що підтверджують наявність підстав для подальшого перебування на квартирному обліку.</w:t>
      </w:r>
    </w:p>
    <w:p w:rsidR="004C1A3E" w:rsidRPr="0060443B" w:rsidRDefault="004C1A3E" w:rsidP="0060443B">
      <w:pPr>
        <w:tabs>
          <w:tab w:val="left" w:pos="993"/>
          <w:tab w:val="left" w:pos="1276"/>
        </w:tabs>
        <w:jc w:val="both"/>
        <w:rPr>
          <w:sz w:val="28"/>
          <w:szCs w:val="28"/>
          <w:lang w:val="uk-UA"/>
        </w:rPr>
      </w:pPr>
    </w:p>
    <w:p w:rsidR="004C1A3E" w:rsidRPr="0060443B" w:rsidRDefault="004C1A3E" w:rsidP="0060443B">
      <w:pPr>
        <w:pStyle w:val="a5"/>
        <w:numPr>
          <w:ilvl w:val="0"/>
          <w:numId w:val="20"/>
        </w:numPr>
        <w:tabs>
          <w:tab w:val="left" w:pos="993"/>
        </w:tabs>
        <w:contextualSpacing w:val="0"/>
        <w:jc w:val="center"/>
        <w:rPr>
          <w:b/>
          <w:bCs/>
          <w:sz w:val="28"/>
          <w:szCs w:val="28"/>
          <w:lang w:val="uk-UA"/>
        </w:rPr>
      </w:pPr>
      <w:r w:rsidRPr="0060443B">
        <w:rPr>
          <w:b/>
          <w:bCs/>
          <w:sz w:val="28"/>
          <w:szCs w:val="28"/>
          <w:lang w:val="uk-UA"/>
        </w:rPr>
        <w:t>Особи, які потребують поліпшення житлових умов</w:t>
      </w:r>
    </w:p>
    <w:p w:rsidR="004C1A3E" w:rsidRPr="0060443B" w:rsidRDefault="004C1A3E" w:rsidP="0060443B">
      <w:pPr>
        <w:pStyle w:val="a5"/>
        <w:tabs>
          <w:tab w:val="left" w:pos="993"/>
        </w:tabs>
        <w:ind w:left="1135"/>
        <w:rPr>
          <w:b/>
          <w:bCs/>
          <w:sz w:val="28"/>
          <w:szCs w:val="28"/>
          <w:lang w:val="uk-UA"/>
        </w:rPr>
      </w:pP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 xml:space="preserve">На квартирний облік беруться громадяни України за власною ініціативою, з настанням повноліття, тобто після досягнення вісімнадцятирічного віку, а такі, що одружилися або працевлаштувалися у передбачених законом випадках до досягнення вісімнадцятирічного віку, відповідно – з часу одруження або влаштування на роботу. </w:t>
      </w: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На квартирний облік беруться громадяни України, які постійно проживають та мають реєстрацію місця проживання  на території Киселівської сільської рад (не менше трьох років), якщо інше не передбачено законодавством.</w:t>
      </w: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Діти-сироти та діти, позбавлені батьківського піклування, які досягли 16 років, а також особи з їх числа беруться на квартирний облік за місцем їх походження або проживання до встановлення опіки, піклування, влаштування в прийомні сім’ї, дитячі будинки сімейного типу, заклади для дітей-сиріт та дітей, позбавлених батьківського піклування.</w:t>
      </w:r>
    </w:p>
    <w:p w:rsidR="004C1A3E" w:rsidRPr="0060443B" w:rsidRDefault="004C1A3E" w:rsidP="0060443B">
      <w:pPr>
        <w:pStyle w:val="a5"/>
        <w:tabs>
          <w:tab w:val="left" w:pos="0"/>
          <w:tab w:val="left" w:pos="1276"/>
        </w:tabs>
        <w:ind w:left="0" w:firstLine="709"/>
        <w:jc w:val="both"/>
        <w:rPr>
          <w:sz w:val="28"/>
          <w:szCs w:val="28"/>
          <w:lang w:val="uk-UA"/>
        </w:rPr>
      </w:pPr>
      <w:r w:rsidRPr="0060443B">
        <w:rPr>
          <w:sz w:val="28"/>
          <w:szCs w:val="28"/>
          <w:lang w:val="uk-UA"/>
        </w:rPr>
        <w:t>Діти-сироти та діти, позбавлені батьківського піклування, які досягли 16 років і перебувають на обліку внутрішньо переміщених осіб, мають право зараховуватись на квартирний облік за місцем їх обліку як внутрішньо переміщені особи.</w:t>
      </w:r>
    </w:p>
    <w:p w:rsidR="004C1A3E" w:rsidRPr="0060443B" w:rsidRDefault="004C1A3E" w:rsidP="0060443B">
      <w:pPr>
        <w:pStyle w:val="a5"/>
        <w:numPr>
          <w:ilvl w:val="1"/>
          <w:numId w:val="20"/>
        </w:numPr>
        <w:tabs>
          <w:tab w:val="left" w:pos="0"/>
          <w:tab w:val="left" w:pos="1276"/>
        </w:tabs>
        <w:ind w:left="0" w:firstLine="709"/>
        <w:contextualSpacing w:val="0"/>
        <w:jc w:val="both"/>
        <w:rPr>
          <w:i/>
          <w:iCs/>
          <w:sz w:val="28"/>
          <w:szCs w:val="28"/>
          <w:u w:val="single"/>
          <w:lang w:val="uk-UA"/>
        </w:rPr>
      </w:pPr>
      <w:r w:rsidRPr="0060443B">
        <w:rPr>
          <w:sz w:val="28"/>
          <w:szCs w:val="28"/>
          <w:lang w:val="uk-UA"/>
        </w:rPr>
        <w:t xml:space="preserve">Громадяни, які користуються правом першочергового і позачергового одержання жилих приміщень, беруться на квартирний облік незалежно від тривалості проживання на території Киселівської сільської ради. </w:t>
      </w: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Вимоги, вказані в 2.2. Положення не поширюються на внутрішньо переміщених осіб (та членів їх сімей), які перебувають на обліку в Єдиній інформаційній базі даних про внутрішньо переміщених осіб:</w:t>
      </w:r>
    </w:p>
    <w:p w:rsidR="004C1A3E" w:rsidRPr="0060443B" w:rsidRDefault="004C1A3E" w:rsidP="0060443B">
      <w:pPr>
        <w:pStyle w:val="a5"/>
        <w:numPr>
          <w:ilvl w:val="0"/>
          <w:numId w:val="21"/>
        </w:numPr>
        <w:tabs>
          <w:tab w:val="left" w:pos="0"/>
          <w:tab w:val="left" w:pos="993"/>
        </w:tabs>
        <w:ind w:left="0" w:firstLine="709"/>
        <w:contextualSpacing w:val="0"/>
        <w:jc w:val="both"/>
        <w:rPr>
          <w:sz w:val="28"/>
          <w:szCs w:val="28"/>
          <w:lang w:val="uk-UA"/>
        </w:rPr>
      </w:pPr>
      <w:r w:rsidRPr="0060443B">
        <w:rPr>
          <w:sz w:val="28"/>
          <w:szCs w:val="28"/>
          <w:lang w:val="uk-UA"/>
        </w:rPr>
        <w:t>з числа учасників бойових дій, визначених п.п. 19, 20 ч. 1 ст. 6 Закону України «Про статус ветеранів війни, гарантії їх соціального захисту»;</w:t>
      </w:r>
    </w:p>
    <w:p w:rsidR="004C1A3E" w:rsidRPr="0060443B" w:rsidRDefault="004C1A3E" w:rsidP="0060443B">
      <w:pPr>
        <w:pStyle w:val="a5"/>
        <w:numPr>
          <w:ilvl w:val="0"/>
          <w:numId w:val="21"/>
        </w:numPr>
        <w:tabs>
          <w:tab w:val="left" w:pos="0"/>
          <w:tab w:val="left" w:pos="993"/>
        </w:tabs>
        <w:ind w:left="0" w:firstLine="709"/>
        <w:contextualSpacing w:val="0"/>
        <w:jc w:val="both"/>
        <w:rPr>
          <w:sz w:val="28"/>
          <w:szCs w:val="28"/>
          <w:lang w:val="uk-UA"/>
        </w:rPr>
      </w:pPr>
      <w:r w:rsidRPr="0060443B">
        <w:rPr>
          <w:sz w:val="28"/>
          <w:szCs w:val="28"/>
          <w:lang w:val="uk-UA"/>
        </w:rPr>
        <w:t>осіб з інвалідністю внаслідок війни, визначених в п.п. 10-14 ч. 2              ст. 7 Закону України «Про статус ветеранів війни, гарантії їх соціального захисту»;</w:t>
      </w:r>
    </w:p>
    <w:p w:rsidR="004C1A3E" w:rsidRPr="0060443B" w:rsidRDefault="004C1A3E" w:rsidP="0060443B">
      <w:pPr>
        <w:pStyle w:val="a5"/>
        <w:numPr>
          <w:ilvl w:val="0"/>
          <w:numId w:val="21"/>
        </w:numPr>
        <w:tabs>
          <w:tab w:val="left" w:pos="0"/>
          <w:tab w:val="left" w:pos="993"/>
        </w:tabs>
        <w:ind w:left="0" w:firstLine="709"/>
        <w:contextualSpacing w:val="0"/>
        <w:jc w:val="both"/>
        <w:rPr>
          <w:sz w:val="28"/>
          <w:szCs w:val="28"/>
          <w:lang w:val="uk-UA"/>
        </w:rPr>
      </w:pPr>
      <w:r w:rsidRPr="0060443B">
        <w:rPr>
          <w:sz w:val="28"/>
          <w:szCs w:val="28"/>
          <w:lang w:val="uk-UA"/>
        </w:rPr>
        <w:t>членів сімей загиблих, визначених абз. 4-8, 14, 16-22 п. 1 ст. 10 Закону України «Про статус ветеранів війни, гарантії їх соціального захисту».</w:t>
      </w:r>
      <w:bookmarkStart w:id="1" w:name="n78"/>
      <w:bookmarkEnd w:id="1"/>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Підстави взяття громадян на квартирний облік:</w:t>
      </w:r>
    </w:p>
    <w:p w:rsidR="004C1A3E" w:rsidRPr="0060443B" w:rsidRDefault="004C1A3E" w:rsidP="0060443B">
      <w:pPr>
        <w:pStyle w:val="a5"/>
        <w:numPr>
          <w:ilvl w:val="2"/>
          <w:numId w:val="20"/>
        </w:numPr>
        <w:tabs>
          <w:tab w:val="left" w:pos="0"/>
          <w:tab w:val="left" w:pos="851"/>
        </w:tabs>
        <w:ind w:left="0" w:firstLine="709"/>
        <w:contextualSpacing w:val="0"/>
        <w:jc w:val="both"/>
        <w:rPr>
          <w:sz w:val="28"/>
          <w:szCs w:val="28"/>
          <w:lang w:val="uk-UA"/>
        </w:rPr>
      </w:pPr>
      <w:r w:rsidRPr="0060443B">
        <w:rPr>
          <w:sz w:val="28"/>
          <w:szCs w:val="28"/>
          <w:lang w:val="uk-UA"/>
        </w:rPr>
        <w:t xml:space="preserve">забезпеченість житловою площею нижче встановленого рівня – тобто у випадку, коли на кожного члена сім’ї припадає </w:t>
      </w:r>
      <w:smartTag w:uri="urn:schemas-microsoft-com:office:smarttags" w:element="metricconverter">
        <w:smartTagPr>
          <w:attr w:name="ProductID" w:val="6,0 кв. м"/>
        </w:smartTagPr>
        <w:r w:rsidRPr="0060443B">
          <w:rPr>
            <w:sz w:val="28"/>
            <w:szCs w:val="28"/>
            <w:lang w:val="uk-UA"/>
          </w:rPr>
          <w:t>6,0 кв. м</w:t>
        </w:r>
      </w:smartTag>
      <w:r w:rsidRPr="0060443B">
        <w:rPr>
          <w:sz w:val="28"/>
          <w:szCs w:val="28"/>
          <w:lang w:val="uk-UA"/>
        </w:rPr>
        <w:t xml:space="preserve">. або менше                       </w:t>
      </w:r>
      <w:smartTag w:uri="urn:schemas-microsoft-com:office:smarttags" w:element="metricconverter">
        <w:smartTagPr>
          <w:attr w:name="ProductID" w:val="6,0 кв. м"/>
        </w:smartTagPr>
        <w:r w:rsidRPr="0060443B">
          <w:rPr>
            <w:sz w:val="28"/>
            <w:szCs w:val="28"/>
            <w:lang w:val="uk-UA"/>
          </w:rPr>
          <w:t>6,0 кв. м</w:t>
        </w:r>
      </w:smartTag>
      <w:r w:rsidRPr="0060443B">
        <w:rPr>
          <w:sz w:val="28"/>
          <w:szCs w:val="28"/>
          <w:lang w:val="uk-UA"/>
        </w:rPr>
        <w:t xml:space="preserve">. житлової площі (визначається шляхом поділу розміру жилої площі на </w:t>
      </w:r>
      <w:r w:rsidRPr="0060443B">
        <w:rPr>
          <w:sz w:val="28"/>
          <w:szCs w:val="28"/>
          <w:lang w:val="uk-UA"/>
        </w:rPr>
        <w:lastRenderedPageBreak/>
        <w:t xml:space="preserve">кількість зареєстрованих членів сім’ї – прямої </w:t>
      </w:r>
      <w:r w:rsidRPr="0060443B">
        <w:rPr>
          <w:sz w:val="28"/>
          <w:szCs w:val="28"/>
          <w:shd w:val="clear" w:color="auto" w:fill="FFFFFF"/>
          <w:lang w:val="uk-UA"/>
        </w:rPr>
        <w:t>(висхідної або низхідної) лінії споріднення</w:t>
      </w:r>
      <w:r w:rsidRPr="0060443B">
        <w:rPr>
          <w:sz w:val="28"/>
          <w:szCs w:val="28"/>
          <w:lang w:val="uk-UA"/>
        </w:rPr>
        <w:t>);</w:t>
      </w:r>
    </w:p>
    <w:p w:rsidR="004C1A3E" w:rsidRPr="0060443B" w:rsidRDefault="004C1A3E" w:rsidP="0060443B">
      <w:pPr>
        <w:pStyle w:val="a5"/>
        <w:numPr>
          <w:ilvl w:val="2"/>
          <w:numId w:val="20"/>
        </w:numPr>
        <w:tabs>
          <w:tab w:val="left" w:pos="0"/>
          <w:tab w:val="left" w:pos="851"/>
        </w:tabs>
        <w:ind w:left="0" w:firstLine="709"/>
        <w:contextualSpacing w:val="0"/>
        <w:jc w:val="both"/>
        <w:rPr>
          <w:sz w:val="28"/>
          <w:szCs w:val="28"/>
          <w:lang w:val="uk-UA"/>
        </w:rPr>
      </w:pPr>
      <w:r w:rsidRPr="0060443B">
        <w:rPr>
          <w:sz w:val="28"/>
          <w:szCs w:val="28"/>
          <w:lang w:val="uk-UA"/>
        </w:rPr>
        <w:t>проживання у приміщенні, що не відповідає санітарним і технічним вимогам, що підтверджується рішенням виконавчого комітету Киселівської сільської ради.</w:t>
      </w:r>
    </w:p>
    <w:p w:rsidR="004C1A3E" w:rsidRPr="0060443B" w:rsidRDefault="004C1A3E" w:rsidP="0060443B">
      <w:pPr>
        <w:pStyle w:val="a5"/>
        <w:numPr>
          <w:ilvl w:val="2"/>
          <w:numId w:val="20"/>
        </w:numPr>
        <w:tabs>
          <w:tab w:val="left" w:pos="0"/>
          <w:tab w:val="left" w:pos="851"/>
        </w:tabs>
        <w:ind w:left="0" w:firstLine="709"/>
        <w:contextualSpacing w:val="0"/>
        <w:jc w:val="both"/>
        <w:rPr>
          <w:sz w:val="28"/>
          <w:szCs w:val="28"/>
          <w:lang w:val="uk-UA"/>
        </w:rPr>
      </w:pPr>
      <w:r w:rsidRPr="0060443B">
        <w:rPr>
          <w:sz w:val="28"/>
          <w:szCs w:val="28"/>
          <w:lang w:val="uk-UA"/>
        </w:rPr>
        <w:t>наявність тяжкої форми хронічного захворювання (згідно з переліком хронічних захворювань, затверджених наказом Міністерства охорони здоров’я Української РСР від 08.02.85р. №52), у зв'язку з чим особа не може проживати в одній кімнаті з членами своєї сім'ї;</w:t>
      </w:r>
    </w:p>
    <w:p w:rsidR="004C1A3E" w:rsidRPr="0060443B" w:rsidRDefault="004C1A3E" w:rsidP="0060443B">
      <w:pPr>
        <w:pStyle w:val="a5"/>
        <w:numPr>
          <w:ilvl w:val="2"/>
          <w:numId w:val="20"/>
        </w:numPr>
        <w:tabs>
          <w:tab w:val="left" w:pos="0"/>
          <w:tab w:val="left" w:pos="851"/>
        </w:tabs>
        <w:ind w:left="0" w:firstLine="709"/>
        <w:contextualSpacing w:val="0"/>
        <w:jc w:val="both"/>
        <w:rPr>
          <w:sz w:val="28"/>
          <w:szCs w:val="28"/>
          <w:lang w:val="uk-UA"/>
        </w:rPr>
      </w:pPr>
      <w:r w:rsidRPr="0060443B">
        <w:rPr>
          <w:sz w:val="28"/>
          <w:szCs w:val="28"/>
          <w:lang w:val="uk-UA"/>
        </w:rPr>
        <w:t>проживання за договором піднайму жилого приміщення в будинках державного або комунального житлового фонду чи за договором найму жилого приміщення в будинках житлово-будівельних кооперативів;</w:t>
      </w:r>
    </w:p>
    <w:p w:rsidR="004C1A3E" w:rsidRPr="0060443B" w:rsidRDefault="004C1A3E" w:rsidP="0060443B">
      <w:pPr>
        <w:pStyle w:val="a5"/>
        <w:numPr>
          <w:ilvl w:val="2"/>
          <w:numId w:val="20"/>
        </w:numPr>
        <w:tabs>
          <w:tab w:val="left" w:pos="0"/>
          <w:tab w:val="left" w:pos="851"/>
        </w:tabs>
        <w:ind w:left="0" w:firstLine="709"/>
        <w:contextualSpacing w:val="0"/>
        <w:jc w:val="both"/>
        <w:rPr>
          <w:sz w:val="28"/>
          <w:szCs w:val="28"/>
          <w:lang w:val="uk-UA"/>
        </w:rPr>
      </w:pPr>
      <w:r w:rsidRPr="0060443B">
        <w:rPr>
          <w:sz w:val="28"/>
          <w:szCs w:val="28"/>
          <w:lang w:val="uk-UA"/>
        </w:rPr>
        <w:t>проживання за договором найму (оренди) 5 років в будинках (квартирах), що належать громадянам на праві приватної власності;</w:t>
      </w:r>
    </w:p>
    <w:p w:rsidR="004C1A3E" w:rsidRPr="0060443B" w:rsidRDefault="004C1A3E" w:rsidP="0060443B">
      <w:pPr>
        <w:pStyle w:val="a5"/>
        <w:numPr>
          <w:ilvl w:val="2"/>
          <w:numId w:val="20"/>
        </w:numPr>
        <w:tabs>
          <w:tab w:val="left" w:pos="0"/>
          <w:tab w:val="left" w:pos="851"/>
        </w:tabs>
        <w:ind w:left="0" w:firstLine="709"/>
        <w:contextualSpacing w:val="0"/>
        <w:jc w:val="both"/>
        <w:rPr>
          <w:sz w:val="28"/>
          <w:szCs w:val="28"/>
          <w:lang w:val="uk-UA"/>
        </w:rPr>
      </w:pPr>
      <w:r w:rsidRPr="0060443B">
        <w:rPr>
          <w:sz w:val="28"/>
          <w:szCs w:val="28"/>
          <w:lang w:val="uk-UA"/>
        </w:rPr>
        <w:t>проживання у гуртожитках;</w:t>
      </w:r>
    </w:p>
    <w:p w:rsidR="004C1A3E" w:rsidRPr="0060443B" w:rsidRDefault="004C1A3E" w:rsidP="0060443B">
      <w:pPr>
        <w:pStyle w:val="a5"/>
        <w:numPr>
          <w:ilvl w:val="2"/>
          <w:numId w:val="20"/>
        </w:numPr>
        <w:tabs>
          <w:tab w:val="left" w:pos="0"/>
          <w:tab w:val="left" w:pos="851"/>
        </w:tabs>
        <w:ind w:left="0" w:firstLine="709"/>
        <w:contextualSpacing w:val="0"/>
        <w:jc w:val="both"/>
        <w:rPr>
          <w:sz w:val="28"/>
          <w:szCs w:val="28"/>
          <w:lang w:val="uk-UA"/>
        </w:rPr>
      </w:pPr>
      <w:r w:rsidRPr="0060443B">
        <w:rPr>
          <w:sz w:val="28"/>
          <w:szCs w:val="28"/>
          <w:lang w:val="uk-UA"/>
        </w:rPr>
        <w:t>проживання в одній кімнаті по дві і більше сім’ї, незалежно від родинних відносин, або осіб різної статі старші за 9 років, крім подружжя (в тому числі, якщо займане ними жиле приміщення складається більш як з однієї кімнати);</w:t>
      </w:r>
    </w:p>
    <w:p w:rsidR="004C1A3E" w:rsidRPr="0060443B" w:rsidRDefault="004C1A3E" w:rsidP="0060443B">
      <w:pPr>
        <w:pStyle w:val="a5"/>
        <w:numPr>
          <w:ilvl w:val="2"/>
          <w:numId w:val="20"/>
        </w:numPr>
        <w:tabs>
          <w:tab w:val="left" w:pos="0"/>
          <w:tab w:val="left" w:pos="851"/>
        </w:tabs>
        <w:ind w:left="0" w:firstLine="709"/>
        <w:contextualSpacing w:val="0"/>
        <w:jc w:val="both"/>
        <w:rPr>
          <w:sz w:val="28"/>
          <w:szCs w:val="28"/>
          <w:lang w:val="uk-UA"/>
        </w:rPr>
      </w:pPr>
      <w:r w:rsidRPr="0060443B">
        <w:rPr>
          <w:sz w:val="28"/>
          <w:szCs w:val="28"/>
          <w:lang w:val="uk-UA"/>
        </w:rPr>
        <w:t>наявність статусу внутрішньо переміщеної особи з числа учасників бойових дій відповідно до п.п. 19, 20 ч. 1 ст. 6 та особи з інвалідністю внаслідок війни, визначені в п. 10-14 ч. 2 ст. 7, та членів їх сімей, а також членів сімей загиблих, визначені абз. 4-8, 14, 16-22 п. 1 ст. 10 Закону України «Про статус ветеранів війни, гарантії їх соціального захисту»;</w:t>
      </w:r>
    </w:p>
    <w:p w:rsidR="004C1A3E" w:rsidRPr="0060443B" w:rsidRDefault="004C1A3E" w:rsidP="0060443B">
      <w:pPr>
        <w:pStyle w:val="a5"/>
        <w:numPr>
          <w:ilvl w:val="2"/>
          <w:numId w:val="20"/>
        </w:numPr>
        <w:tabs>
          <w:tab w:val="left" w:pos="0"/>
          <w:tab w:val="left" w:pos="851"/>
        </w:tabs>
        <w:ind w:left="0" w:firstLine="709"/>
        <w:contextualSpacing w:val="0"/>
        <w:jc w:val="both"/>
        <w:rPr>
          <w:sz w:val="28"/>
          <w:szCs w:val="28"/>
          <w:lang w:val="uk-UA"/>
        </w:rPr>
      </w:pPr>
      <w:r w:rsidRPr="0060443B">
        <w:rPr>
          <w:sz w:val="28"/>
          <w:szCs w:val="28"/>
          <w:lang w:val="uk-UA"/>
        </w:rPr>
        <w:t>проживання у комунальних або невпорядкованих стосовно умов           Киселівської сільської ради квартирах за наявності статусу:</w:t>
      </w:r>
    </w:p>
    <w:p w:rsidR="004C1A3E" w:rsidRPr="0060443B" w:rsidRDefault="004C1A3E" w:rsidP="0060443B">
      <w:pPr>
        <w:pStyle w:val="a5"/>
        <w:numPr>
          <w:ilvl w:val="0"/>
          <w:numId w:val="21"/>
        </w:numPr>
        <w:tabs>
          <w:tab w:val="left" w:pos="0"/>
          <w:tab w:val="left" w:pos="851"/>
        </w:tabs>
        <w:ind w:left="0" w:firstLine="709"/>
        <w:contextualSpacing w:val="0"/>
        <w:jc w:val="both"/>
        <w:rPr>
          <w:sz w:val="28"/>
          <w:szCs w:val="28"/>
          <w:lang w:val="uk-UA"/>
        </w:rPr>
      </w:pPr>
      <w:r w:rsidRPr="0060443B">
        <w:rPr>
          <w:sz w:val="28"/>
          <w:szCs w:val="28"/>
          <w:lang w:val="uk-UA"/>
        </w:rPr>
        <w:t>особа з інвалідністю внаслідок війни;</w:t>
      </w:r>
    </w:p>
    <w:p w:rsidR="004C1A3E" w:rsidRPr="0060443B" w:rsidRDefault="004C1A3E" w:rsidP="0060443B">
      <w:pPr>
        <w:pStyle w:val="a5"/>
        <w:numPr>
          <w:ilvl w:val="0"/>
          <w:numId w:val="21"/>
        </w:numPr>
        <w:tabs>
          <w:tab w:val="left" w:pos="0"/>
          <w:tab w:val="left" w:pos="851"/>
        </w:tabs>
        <w:ind w:left="0" w:firstLine="709"/>
        <w:contextualSpacing w:val="0"/>
        <w:jc w:val="both"/>
        <w:rPr>
          <w:sz w:val="28"/>
          <w:szCs w:val="28"/>
          <w:lang w:val="uk-UA"/>
        </w:rPr>
      </w:pPr>
      <w:r w:rsidRPr="0060443B">
        <w:rPr>
          <w:sz w:val="28"/>
          <w:szCs w:val="28"/>
          <w:lang w:val="uk-UA"/>
        </w:rPr>
        <w:t>особи, на яких поширюється чинність Закону України «Про статус ветеранів війни, гарантії їх соціального захисту»;</w:t>
      </w:r>
    </w:p>
    <w:p w:rsidR="004C1A3E" w:rsidRPr="0060443B" w:rsidRDefault="004C1A3E" w:rsidP="0060443B">
      <w:pPr>
        <w:pStyle w:val="a5"/>
        <w:numPr>
          <w:ilvl w:val="0"/>
          <w:numId w:val="21"/>
        </w:numPr>
        <w:tabs>
          <w:tab w:val="left" w:pos="0"/>
          <w:tab w:val="left" w:pos="851"/>
        </w:tabs>
        <w:ind w:left="0" w:firstLine="709"/>
        <w:contextualSpacing w:val="0"/>
        <w:jc w:val="both"/>
        <w:rPr>
          <w:sz w:val="28"/>
          <w:szCs w:val="28"/>
          <w:lang w:val="uk-UA"/>
        </w:rPr>
      </w:pPr>
      <w:r w:rsidRPr="0060443B">
        <w:rPr>
          <w:sz w:val="28"/>
          <w:szCs w:val="28"/>
          <w:lang w:val="uk-UA"/>
        </w:rPr>
        <w:t>Герої Радянського Союзу, Герої Соціалістичної Правці;</w:t>
      </w:r>
    </w:p>
    <w:p w:rsidR="004C1A3E" w:rsidRPr="0060443B" w:rsidRDefault="004C1A3E" w:rsidP="0060443B">
      <w:pPr>
        <w:pStyle w:val="a5"/>
        <w:numPr>
          <w:ilvl w:val="0"/>
          <w:numId w:val="21"/>
        </w:numPr>
        <w:tabs>
          <w:tab w:val="left" w:pos="0"/>
          <w:tab w:val="left" w:pos="851"/>
        </w:tabs>
        <w:ind w:left="0" w:firstLine="709"/>
        <w:contextualSpacing w:val="0"/>
        <w:jc w:val="both"/>
        <w:rPr>
          <w:sz w:val="28"/>
          <w:szCs w:val="28"/>
          <w:lang w:val="uk-UA"/>
        </w:rPr>
      </w:pPr>
      <w:r w:rsidRPr="0060443B">
        <w:rPr>
          <w:sz w:val="28"/>
          <w:szCs w:val="28"/>
          <w:lang w:val="uk-UA"/>
        </w:rPr>
        <w:t>особи, нагороджені орденами Слави, Трудової Слави, «За службу Батьківщині у Збройних силах СРСР» усіх трьох ступенів;</w:t>
      </w:r>
    </w:p>
    <w:p w:rsidR="004C1A3E" w:rsidRPr="0060443B" w:rsidRDefault="004C1A3E" w:rsidP="0060443B">
      <w:pPr>
        <w:pStyle w:val="a5"/>
        <w:numPr>
          <w:ilvl w:val="0"/>
          <w:numId w:val="21"/>
        </w:numPr>
        <w:tabs>
          <w:tab w:val="left" w:pos="0"/>
          <w:tab w:val="left" w:pos="851"/>
        </w:tabs>
        <w:ind w:left="0" w:firstLine="709"/>
        <w:contextualSpacing w:val="0"/>
        <w:jc w:val="both"/>
        <w:rPr>
          <w:sz w:val="28"/>
          <w:szCs w:val="28"/>
          <w:lang w:val="uk-UA"/>
        </w:rPr>
      </w:pPr>
      <w:r w:rsidRPr="0060443B">
        <w:rPr>
          <w:sz w:val="28"/>
          <w:szCs w:val="28"/>
          <w:lang w:val="uk-UA"/>
        </w:rPr>
        <w:t>учасника бойових дій та учасника війни;</w:t>
      </w:r>
    </w:p>
    <w:p w:rsidR="004C1A3E" w:rsidRPr="0060443B" w:rsidRDefault="004C1A3E" w:rsidP="0060443B">
      <w:pPr>
        <w:pStyle w:val="a5"/>
        <w:numPr>
          <w:ilvl w:val="0"/>
          <w:numId w:val="21"/>
        </w:numPr>
        <w:tabs>
          <w:tab w:val="left" w:pos="0"/>
          <w:tab w:val="left" w:pos="851"/>
        </w:tabs>
        <w:ind w:left="0" w:firstLine="709"/>
        <w:contextualSpacing w:val="0"/>
        <w:jc w:val="both"/>
        <w:rPr>
          <w:sz w:val="28"/>
          <w:szCs w:val="28"/>
          <w:lang w:val="uk-UA"/>
        </w:rPr>
      </w:pPr>
      <w:r w:rsidRPr="0060443B">
        <w:rPr>
          <w:sz w:val="28"/>
          <w:szCs w:val="28"/>
          <w:lang w:val="uk-UA"/>
        </w:rPr>
        <w:t>працівника, який тривалий час сумлінно пропрацював на одному підприємстві, установі, організації.</w:t>
      </w:r>
    </w:p>
    <w:p w:rsidR="004C1A3E" w:rsidRPr="0060443B" w:rsidRDefault="004C1A3E" w:rsidP="0060443B">
      <w:pPr>
        <w:pStyle w:val="a5"/>
        <w:numPr>
          <w:ilvl w:val="1"/>
          <w:numId w:val="20"/>
        </w:numPr>
        <w:shd w:val="clear" w:color="auto" w:fill="FFFFFF"/>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val="0"/>
        <w:jc w:val="both"/>
        <w:rPr>
          <w:sz w:val="28"/>
          <w:szCs w:val="28"/>
          <w:lang w:val="uk-UA"/>
        </w:rPr>
      </w:pPr>
      <w:r w:rsidRPr="0060443B">
        <w:rPr>
          <w:sz w:val="28"/>
          <w:szCs w:val="28"/>
          <w:lang w:val="uk-UA"/>
        </w:rPr>
        <w:t>Загальною підставою взяття на квартирний облік дітей-сиріт, дітей, позбавлених батьківського піклування – є відсутність житла, як на праві власності, так і на праві користування; проживання та реєстрація місця проживання на території опікуна/піклувальника, прийомної сім’ї, дитячого будинку сімейного типу, закладів для дітей-сиріт та дітей, позбавлених батьківського піклування.</w:t>
      </w:r>
    </w:p>
    <w:p w:rsidR="004C1A3E" w:rsidRPr="0060443B" w:rsidRDefault="004C1A3E" w:rsidP="0060443B">
      <w:pPr>
        <w:pStyle w:val="a5"/>
        <w:shd w:val="clear" w:color="auto" w:fill="FFFFFF"/>
        <w:tabs>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lang w:val="uk-UA"/>
        </w:rPr>
      </w:pPr>
      <w:r w:rsidRPr="0060443B">
        <w:rPr>
          <w:sz w:val="28"/>
          <w:szCs w:val="28"/>
          <w:lang w:val="uk-UA"/>
        </w:rPr>
        <w:t>У разі наявності у дитини-сироти, дитини, позбавленої батьківського піклування, особи з їх числа житла на праві власності або праві користування, взяття на квартирний облік відбувається на загальних підставах, визначених у п. 2.6. Положення.</w:t>
      </w:r>
    </w:p>
    <w:p w:rsidR="004C1A3E" w:rsidRPr="0060443B" w:rsidRDefault="004C1A3E" w:rsidP="0060443B">
      <w:pPr>
        <w:pStyle w:val="a5"/>
        <w:numPr>
          <w:ilvl w:val="1"/>
          <w:numId w:val="20"/>
        </w:numPr>
        <w:tabs>
          <w:tab w:val="left" w:pos="0"/>
          <w:tab w:val="left" w:pos="851"/>
        </w:tabs>
        <w:ind w:left="0" w:firstLine="709"/>
        <w:contextualSpacing w:val="0"/>
        <w:jc w:val="both"/>
        <w:rPr>
          <w:sz w:val="28"/>
          <w:szCs w:val="28"/>
          <w:lang w:val="uk-UA"/>
        </w:rPr>
      </w:pPr>
      <w:r w:rsidRPr="0060443B">
        <w:rPr>
          <w:sz w:val="28"/>
          <w:szCs w:val="28"/>
          <w:lang w:val="uk-UA"/>
        </w:rPr>
        <w:t>Громадяни можуть одноособово перебувати на квартирному обліку або разом з членами своєї сім</w:t>
      </w:r>
      <w:r w:rsidRPr="0060443B">
        <w:rPr>
          <w:sz w:val="28"/>
          <w:szCs w:val="28"/>
        </w:rPr>
        <w:t>’</w:t>
      </w:r>
      <w:r w:rsidRPr="0060443B">
        <w:rPr>
          <w:sz w:val="28"/>
          <w:szCs w:val="28"/>
          <w:lang w:val="uk-UA"/>
        </w:rPr>
        <w:t>ї.</w:t>
      </w:r>
    </w:p>
    <w:p w:rsidR="004C1A3E" w:rsidRPr="0060443B" w:rsidRDefault="004C1A3E" w:rsidP="0060443B">
      <w:pPr>
        <w:tabs>
          <w:tab w:val="left" w:pos="0"/>
          <w:tab w:val="left" w:pos="1276"/>
        </w:tabs>
        <w:ind w:firstLine="709"/>
        <w:jc w:val="both"/>
        <w:rPr>
          <w:sz w:val="28"/>
          <w:szCs w:val="28"/>
        </w:rPr>
      </w:pPr>
      <w:r w:rsidRPr="0060443B">
        <w:rPr>
          <w:sz w:val="28"/>
          <w:szCs w:val="28"/>
        </w:rPr>
        <w:lastRenderedPageBreak/>
        <w:t>Член сім’ї – особа, що перебуває із суб’єктом права у правовідносинах, природа яких визначається кровними (родинними) зв’язками або шлюбними відносинами, постійним проживанням, веденням спільного господарства.</w:t>
      </w:r>
    </w:p>
    <w:p w:rsidR="004C1A3E" w:rsidRPr="0060443B" w:rsidRDefault="004C1A3E" w:rsidP="0060443B">
      <w:pPr>
        <w:tabs>
          <w:tab w:val="left" w:pos="0"/>
          <w:tab w:val="left" w:pos="1276"/>
        </w:tabs>
        <w:ind w:firstLine="709"/>
        <w:jc w:val="both"/>
        <w:rPr>
          <w:sz w:val="28"/>
          <w:szCs w:val="28"/>
        </w:rPr>
      </w:pPr>
      <w:r w:rsidRPr="0060443B">
        <w:rPr>
          <w:sz w:val="28"/>
          <w:szCs w:val="28"/>
        </w:rPr>
        <w:t>Член сім’ї для пільгових категорій (</w:t>
      </w:r>
      <w:r w:rsidRPr="0060443B">
        <w:rPr>
          <w:sz w:val="28"/>
          <w:szCs w:val="28"/>
          <w:shd w:val="clear" w:color="auto" w:fill="FFFFFF"/>
        </w:rPr>
        <w:t>військовослужбовці, особи рядового і начальницького складу, поліцейські, співробітники Служби судової охорони</w:t>
      </w:r>
      <w:r w:rsidRPr="0060443B">
        <w:rPr>
          <w:sz w:val="28"/>
          <w:szCs w:val="28"/>
        </w:rPr>
        <w:t>) – дружина (чоловік); їх неповнолітні діти (до 18 років); неодружені повнолітні діти, визнані особами з інвалідністю з дитинства І та ІІ групи або особами з інвалідністю І групи; особа, яка проживає разом з особою з інвалідністю внаслідок війни І групи та доглядає за ним, за умови що особа з інвалідністю внаслідок війни не перебуває у шлюбі; непрацездатні батьки; особа, яка знаходиться під опікою або піклуванням громадянина, який має право на пільги, та проживає разом з ним.</w:t>
      </w:r>
    </w:p>
    <w:p w:rsidR="004C1A3E" w:rsidRPr="0060443B" w:rsidRDefault="004C1A3E" w:rsidP="0060443B">
      <w:pPr>
        <w:tabs>
          <w:tab w:val="left" w:pos="0"/>
          <w:tab w:val="left" w:pos="1276"/>
        </w:tabs>
        <w:ind w:firstLine="709"/>
        <w:jc w:val="both"/>
        <w:rPr>
          <w:sz w:val="28"/>
          <w:szCs w:val="28"/>
        </w:rPr>
      </w:pPr>
      <w:r w:rsidRPr="0060443B">
        <w:rPr>
          <w:sz w:val="28"/>
          <w:szCs w:val="28"/>
        </w:rPr>
        <w:t>Член сім’ї особи з інвалідністю – дружина (чоловік), їх малолітні (до 14 років) та неповнолітні діти; неодружені повнолітні діти, визнані особами з інвалідністю з дитинства І та ІІ групи або особами з інвалідністю І групи; особа, яка проживає разом з особою з інвалідністю внаслідок війни І групи та доглядає за ним, за умови, що особа з інвалідністю внаслідок війни не перебуває у шлюбі; непрацездатні батьки; особа, яка перебуває під опікою або піклуванням громадянина, який має право на пільги, та проживає разом з ним.</w:t>
      </w:r>
    </w:p>
    <w:p w:rsidR="004C1A3E" w:rsidRPr="0060443B" w:rsidRDefault="004C1A3E" w:rsidP="0060443B">
      <w:pPr>
        <w:tabs>
          <w:tab w:val="left" w:pos="0"/>
          <w:tab w:val="left" w:pos="1276"/>
        </w:tabs>
        <w:ind w:firstLine="709"/>
        <w:jc w:val="both"/>
        <w:rPr>
          <w:sz w:val="28"/>
          <w:szCs w:val="28"/>
        </w:rPr>
      </w:pPr>
    </w:p>
    <w:p w:rsidR="004C1A3E" w:rsidRPr="0060443B" w:rsidRDefault="004C1A3E" w:rsidP="0060443B">
      <w:pPr>
        <w:pStyle w:val="a5"/>
        <w:numPr>
          <w:ilvl w:val="0"/>
          <w:numId w:val="20"/>
        </w:numPr>
        <w:tabs>
          <w:tab w:val="left" w:pos="0"/>
          <w:tab w:val="left" w:pos="1276"/>
        </w:tabs>
        <w:contextualSpacing w:val="0"/>
        <w:jc w:val="center"/>
        <w:rPr>
          <w:b/>
          <w:bCs/>
          <w:sz w:val="28"/>
          <w:szCs w:val="28"/>
          <w:lang w:val="uk-UA"/>
        </w:rPr>
      </w:pPr>
      <w:r w:rsidRPr="0060443B">
        <w:rPr>
          <w:b/>
          <w:bCs/>
          <w:sz w:val="28"/>
          <w:szCs w:val="28"/>
          <w:lang w:val="uk-UA"/>
        </w:rPr>
        <w:t>Громадяни, які не беруться на квартирний облік</w:t>
      </w:r>
    </w:p>
    <w:p w:rsidR="004C1A3E" w:rsidRPr="0060443B" w:rsidRDefault="004C1A3E" w:rsidP="0060443B">
      <w:pPr>
        <w:pStyle w:val="a5"/>
        <w:tabs>
          <w:tab w:val="left" w:pos="0"/>
          <w:tab w:val="left" w:pos="1276"/>
        </w:tabs>
        <w:ind w:left="1135"/>
        <w:rPr>
          <w:b/>
          <w:bCs/>
          <w:sz w:val="28"/>
          <w:szCs w:val="28"/>
          <w:lang w:val="uk-UA"/>
        </w:rPr>
      </w:pP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Не беруться на квартирний облік:</w:t>
      </w:r>
    </w:p>
    <w:p w:rsidR="004C1A3E" w:rsidRPr="0060443B" w:rsidRDefault="004C1A3E" w:rsidP="0060443B">
      <w:pPr>
        <w:pStyle w:val="a5"/>
        <w:numPr>
          <w:ilvl w:val="2"/>
          <w:numId w:val="20"/>
        </w:numPr>
        <w:tabs>
          <w:tab w:val="left" w:pos="0"/>
          <w:tab w:val="left" w:pos="1276"/>
          <w:tab w:val="left" w:pos="1418"/>
        </w:tabs>
        <w:ind w:left="0" w:firstLine="709"/>
        <w:contextualSpacing w:val="0"/>
        <w:jc w:val="both"/>
        <w:rPr>
          <w:sz w:val="28"/>
          <w:szCs w:val="28"/>
          <w:lang w:val="uk-UA"/>
        </w:rPr>
      </w:pPr>
      <w:r w:rsidRPr="0060443B">
        <w:rPr>
          <w:sz w:val="28"/>
          <w:szCs w:val="28"/>
          <w:lang w:val="uk-UA"/>
        </w:rPr>
        <w:t>громадяни, які є працездатними  та не перебувають на обліку як безробітні;</w:t>
      </w:r>
    </w:p>
    <w:p w:rsidR="004C1A3E" w:rsidRPr="0060443B" w:rsidRDefault="004C1A3E" w:rsidP="0060443B">
      <w:pPr>
        <w:pStyle w:val="a5"/>
        <w:numPr>
          <w:ilvl w:val="2"/>
          <w:numId w:val="20"/>
        </w:numPr>
        <w:tabs>
          <w:tab w:val="left" w:pos="0"/>
          <w:tab w:val="left" w:pos="1276"/>
          <w:tab w:val="left" w:pos="1418"/>
        </w:tabs>
        <w:ind w:left="0" w:firstLine="709"/>
        <w:contextualSpacing w:val="0"/>
        <w:jc w:val="both"/>
        <w:rPr>
          <w:sz w:val="28"/>
          <w:szCs w:val="28"/>
          <w:lang w:val="uk-UA"/>
        </w:rPr>
      </w:pPr>
      <w:r w:rsidRPr="0060443B">
        <w:rPr>
          <w:sz w:val="28"/>
          <w:szCs w:val="28"/>
          <w:lang w:val="uk-UA"/>
        </w:rPr>
        <w:t>громадяни, які забезпечені житлом шляхом виплати грошової компенсації за належні для отримання жилі приміщення (у тому числі всі особи, включені у розрахунок грошової компенсації) відповідно до постанови Кабінету Міністрів України від 19.10.2016 № 719, протягом п’яти років з моменту забезпечення таким житлом;</w:t>
      </w:r>
    </w:p>
    <w:p w:rsidR="004C1A3E" w:rsidRPr="0060443B" w:rsidRDefault="004C1A3E" w:rsidP="0060443B">
      <w:pPr>
        <w:pStyle w:val="a5"/>
        <w:numPr>
          <w:ilvl w:val="2"/>
          <w:numId w:val="20"/>
        </w:numPr>
        <w:tabs>
          <w:tab w:val="left" w:pos="0"/>
          <w:tab w:val="left" w:pos="1276"/>
          <w:tab w:val="left" w:pos="1418"/>
        </w:tabs>
        <w:ind w:left="0" w:firstLine="709"/>
        <w:contextualSpacing w:val="0"/>
        <w:jc w:val="both"/>
        <w:rPr>
          <w:sz w:val="28"/>
          <w:szCs w:val="28"/>
          <w:lang w:val="uk-UA"/>
        </w:rPr>
      </w:pPr>
      <w:r w:rsidRPr="0060443B">
        <w:rPr>
          <w:sz w:val="28"/>
          <w:szCs w:val="28"/>
          <w:lang w:val="uk-UA"/>
        </w:rPr>
        <w:t>громадяни, які штучно погіршили житлові умови шляхом обміну займаного жилого приміщення, його псування або руйнування, відчуження придатного і достатнього за розміром для проживання жилого будинку (частини будинку), квартири, а також громадяни, у яких потреба в поліпшенні житлових умов виникла внаслідок вилучення жилого приміщення, використовуваного для одержання нетрудових доходів, протягом п’яти років з моменту погіршення житлових умов;</w:t>
      </w:r>
    </w:p>
    <w:p w:rsidR="004C1A3E" w:rsidRPr="0060443B" w:rsidRDefault="004C1A3E" w:rsidP="0060443B">
      <w:pPr>
        <w:pStyle w:val="a5"/>
        <w:numPr>
          <w:ilvl w:val="2"/>
          <w:numId w:val="20"/>
        </w:numPr>
        <w:tabs>
          <w:tab w:val="left" w:pos="0"/>
          <w:tab w:val="left" w:pos="1276"/>
          <w:tab w:val="left" w:pos="1418"/>
        </w:tabs>
        <w:ind w:left="0" w:firstLine="709"/>
        <w:contextualSpacing w:val="0"/>
        <w:jc w:val="both"/>
        <w:rPr>
          <w:sz w:val="28"/>
          <w:szCs w:val="28"/>
          <w:lang w:val="uk-UA"/>
        </w:rPr>
      </w:pPr>
      <w:r w:rsidRPr="0060443B">
        <w:rPr>
          <w:sz w:val="28"/>
          <w:szCs w:val="28"/>
          <w:lang w:val="uk-UA"/>
        </w:rPr>
        <w:t>громадяни, які отримали жиле приміщення з комунального фонду (відповідно, в межах норми жилої площі, а саме 7,8-13,65 кв. м/на особу; у тому числі всі особи, включені до ордеру на жиле приміщення) з можливістю приватизації, якою свідомо не скористалися, натомість право користування було передано іншим особам, протягом п’яти років з моменту отримання такого приміщення.</w:t>
      </w:r>
    </w:p>
    <w:p w:rsidR="004C1A3E" w:rsidRPr="0060443B" w:rsidRDefault="004C1A3E" w:rsidP="0060443B">
      <w:pPr>
        <w:tabs>
          <w:tab w:val="left" w:pos="0"/>
          <w:tab w:val="left" w:pos="1276"/>
        </w:tabs>
        <w:jc w:val="center"/>
        <w:rPr>
          <w:sz w:val="28"/>
          <w:szCs w:val="28"/>
        </w:rPr>
      </w:pPr>
    </w:p>
    <w:p w:rsidR="004C1A3E" w:rsidRPr="0060443B" w:rsidRDefault="004C1A3E" w:rsidP="0060443B">
      <w:pPr>
        <w:pStyle w:val="a5"/>
        <w:numPr>
          <w:ilvl w:val="0"/>
          <w:numId w:val="20"/>
        </w:numPr>
        <w:tabs>
          <w:tab w:val="left" w:pos="0"/>
          <w:tab w:val="left" w:pos="1276"/>
        </w:tabs>
        <w:contextualSpacing w:val="0"/>
        <w:jc w:val="center"/>
        <w:rPr>
          <w:b/>
          <w:bCs/>
          <w:sz w:val="28"/>
          <w:szCs w:val="28"/>
          <w:lang w:val="uk-UA"/>
        </w:rPr>
      </w:pPr>
      <w:r w:rsidRPr="0060443B">
        <w:rPr>
          <w:b/>
          <w:bCs/>
          <w:sz w:val="28"/>
          <w:szCs w:val="28"/>
          <w:lang w:val="uk-UA"/>
        </w:rPr>
        <w:t xml:space="preserve">Перелік документів, необхідних для взяття на квартирний </w:t>
      </w:r>
    </w:p>
    <w:p w:rsidR="004C1A3E" w:rsidRPr="0060443B" w:rsidRDefault="004C1A3E" w:rsidP="0060443B">
      <w:pPr>
        <w:pStyle w:val="a5"/>
        <w:tabs>
          <w:tab w:val="left" w:pos="0"/>
          <w:tab w:val="left" w:pos="1276"/>
          <w:tab w:val="left" w:pos="2520"/>
        </w:tabs>
        <w:jc w:val="center"/>
        <w:rPr>
          <w:b/>
          <w:bCs/>
          <w:sz w:val="28"/>
          <w:szCs w:val="28"/>
          <w:lang w:val="uk-UA"/>
        </w:rPr>
      </w:pPr>
      <w:r w:rsidRPr="0060443B">
        <w:rPr>
          <w:b/>
          <w:bCs/>
          <w:sz w:val="28"/>
          <w:szCs w:val="28"/>
          <w:lang w:val="uk-UA"/>
        </w:rPr>
        <w:t>облік</w:t>
      </w:r>
    </w:p>
    <w:p w:rsidR="004C1A3E" w:rsidRPr="0060443B" w:rsidRDefault="004C1A3E" w:rsidP="0060443B">
      <w:pPr>
        <w:pStyle w:val="a5"/>
        <w:tabs>
          <w:tab w:val="left" w:pos="0"/>
          <w:tab w:val="left" w:pos="1276"/>
        </w:tabs>
        <w:ind w:left="0"/>
        <w:rPr>
          <w:b/>
          <w:bCs/>
          <w:sz w:val="28"/>
          <w:szCs w:val="28"/>
          <w:lang w:val="en-US"/>
        </w:rPr>
      </w:pP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lastRenderedPageBreak/>
        <w:t>Для взяття на квартирний облік подається заява встановленого зразка з відповідним пакетом документів до Киселівської сільської ради.</w:t>
      </w:r>
    </w:p>
    <w:p w:rsidR="004C1A3E" w:rsidRPr="0060443B" w:rsidRDefault="004C1A3E" w:rsidP="0060443B">
      <w:pPr>
        <w:pStyle w:val="a5"/>
        <w:tabs>
          <w:tab w:val="left" w:pos="0"/>
          <w:tab w:val="left" w:pos="1276"/>
        </w:tabs>
        <w:ind w:left="0" w:firstLine="709"/>
        <w:jc w:val="both"/>
        <w:rPr>
          <w:sz w:val="28"/>
          <w:szCs w:val="28"/>
        </w:rPr>
      </w:pPr>
      <w:r w:rsidRPr="0060443B">
        <w:rPr>
          <w:sz w:val="28"/>
          <w:szCs w:val="28"/>
          <w:lang w:val="uk-UA"/>
        </w:rPr>
        <w:t xml:space="preserve">Заява подається особисто громадянином або представником за довіреністю. Інтереси недієздатних та обмежено дієздатних громадян представляють, відповідно до законодавства України, їх законні представники. </w:t>
      </w:r>
    </w:p>
    <w:p w:rsidR="004C1A3E" w:rsidRPr="009F19C4" w:rsidRDefault="004C1A3E" w:rsidP="009F19C4">
      <w:pPr>
        <w:pStyle w:val="a5"/>
        <w:tabs>
          <w:tab w:val="left" w:pos="0"/>
          <w:tab w:val="left" w:pos="1276"/>
        </w:tabs>
        <w:ind w:left="0" w:firstLine="709"/>
        <w:jc w:val="both"/>
        <w:rPr>
          <w:sz w:val="28"/>
          <w:szCs w:val="28"/>
          <w:lang w:val="uk-UA"/>
        </w:rPr>
      </w:pPr>
      <w:r w:rsidRPr="0060443B">
        <w:rPr>
          <w:sz w:val="28"/>
          <w:szCs w:val="28"/>
          <w:lang w:val="uk-UA"/>
        </w:rPr>
        <w:t xml:space="preserve">Заяву щодо дітей-сироти та дітей, позбавлених батьківського піклування, у віці 16-18 років, подають опікун чи піклувальник, прийомні батьки, батьки-вихователі, представник адміністрації закладу, де проживає дитина, або орган опіки та піклування. </w:t>
      </w:r>
    </w:p>
    <w:p w:rsidR="004C1A3E" w:rsidRPr="0060443B" w:rsidRDefault="004C1A3E" w:rsidP="0060443B">
      <w:pPr>
        <w:pStyle w:val="a5"/>
        <w:tabs>
          <w:tab w:val="left" w:pos="0"/>
          <w:tab w:val="left" w:pos="1276"/>
        </w:tabs>
        <w:spacing w:after="60"/>
        <w:ind w:left="0" w:firstLine="709"/>
        <w:jc w:val="both"/>
        <w:rPr>
          <w:sz w:val="28"/>
          <w:szCs w:val="28"/>
        </w:rPr>
      </w:pPr>
      <w:r w:rsidRPr="0060443B">
        <w:rPr>
          <w:sz w:val="28"/>
          <w:szCs w:val="28"/>
          <w:lang w:val="uk-UA"/>
        </w:rPr>
        <w:t>У заяві зазначається конкретна підстава визнання громадянина таким, що потребує поліпшення житлових умов, та вказується, за наявності, пільга.</w:t>
      </w:r>
    </w:p>
    <w:p w:rsidR="004C1A3E" w:rsidRPr="0060443B" w:rsidRDefault="004C1A3E" w:rsidP="0060443B">
      <w:pPr>
        <w:pStyle w:val="a5"/>
        <w:tabs>
          <w:tab w:val="left" w:pos="0"/>
          <w:tab w:val="left" w:pos="1276"/>
        </w:tabs>
        <w:spacing w:after="60"/>
        <w:ind w:left="0" w:firstLine="709"/>
        <w:jc w:val="both"/>
        <w:rPr>
          <w:sz w:val="28"/>
          <w:szCs w:val="28"/>
          <w:lang w:val="uk-UA"/>
        </w:rPr>
      </w:pPr>
      <w:r w:rsidRPr="0060443B">
        <w:rPr>
          <w:sz w:val="28"/>
          <w:szCs w:val="28"/>
          <w:lang w:val="uk-UA"/>
        </w:rPr>
        <w:t>Заява підписується членами сім</w:t>
      </w:r>
      <w:r w:rsidRPr="0060443B">
        <w:rPr>
          <w:sz w:val="28"/>
          <w:szCs w:val="28"/>
        </w:rPr>
        <w:t>’</w:t>
      </w:r>
      <w:r w:rsidRPr="0060443B">
        <w:rPr>
          <w:sz w:val="28"/>
          <w:szCs w:val="28"/>
          <w:lang w:val="uk-UA"/>
        </w:rPr>
        <w:t>ї, які разом проживають, мають самостійне право на одержання жилого приміщення і бажають разом стати на квартирний облік.</w:t>
      </w:r>
    </w:p>
    <w:p w:rsidR="004C1A3E" w:rsidRPr="0060443B" w:rsidRDefault="004C1A3E" w:rsidP="0060443B">
      <w:pPr>
        <w:pStyle w:val="a5"/>
        <w:numPr>
          <w:ilvl w:val="1"/>
          <w:numId w:val="20"/>
        </w:numPr>
        <w:tabs>
          <w:tab w:val="left" w:pos="0"/>
          <w:tab w:val="left" w:pos="1276"/>
        </w:tabs>
        <w:spacing w:after="60"/>
        <w:ind w:left="0" w:firstLine="709"/>
        <w:contextualSpacing w:val="0"/>
        <w:jc w:val="both"/>
        <w:rPr>
          <w:sz w:val="28"/>
          <w:szCs w:val="28"/>
          <w:lang w:val="uk-UA"/>
        </w:rPr>
      </w:pPr>
      <w:r w:rsidRPr="0060443B">
        <w:rPr>
          <w:sz w:val="28"/>
          <w:szCs w:val="28"/>
          <w:lang w:val="uk-UA"/>
        </w:rPr>
        <w:t>До заяви про взяття на квартирний облік додаються:</w:t>
      </w:r>
    </w:p>
    <w:p w:rsidR="004C1A3E" w:rsidRPr="0060443B" w:rsidRDefault="004C1A3E" w:rsidP="0060443B">
      <w:pPr>
        <w:pStyle w:val="a5"/>
        <w:numPr>
          <w:ilvl w:val="2"/>
          <w:numId w:val="20"/>
        </w:numPr>
        <w:tabs>
          <w:tab w:val="left" w:pos="0"/>
          <w:tab w:val="left" w:pos="851"/>
        </w:tabs>
        <w:ind w:left="0" w:firstLine="709"/>
        <w:contextualSpacing w:val="0"/>
        <w:jc w:val="both"/>
        <w:rPr>
          <w:sz w:val="28"/>
          <w:szCs w:val="28"/>
          <w:lang w:val="uk-UA"/>
        </w:rPr>
      </w:pPr>
      <w:r w:rsidRPr="0060443B">
        <w:rPr>
          <w:sz w:val="28"/>
          <w:szCs w:val="28"/>
          <w:lang w:val="uk-UA"/>
        </w:rPr>
        <w:t xml:space="preserve"> копії паспортів (</w:t>
      </w:r>
      <w:r w:rsidRPr="0060443B">
        <w:rPr>
          <w:sz w:val="28"/>
          <w:szCs w:val="28"/>
          <w:lang w:val="en-US"/>
        </w:rPr>
        <w:t>ID</w:t>
      </w:r>
      <w:r w:rsidRPr="0060443B">
        <w:rPr>
          <w:sz w:val="28"/>
          <w:szCs w:val="28"/>
          <w:lang w:val="uk-UA"/>
        </w:rPr>
        <w:t>-карток та витяг щодо реєстрації місця проживання) заявника та членів його сім’ї;</w:t>
      </w:r>
    </w:p>
    <w:p w:rsidR="004C1A3E" w:rsidRPr="0060443B" w:rsidRDefault="004C1A3E" w:rsidP="0060443B">
      <w:pPr>
        <w:pStyle w:val="a5"/>
        <w:numPr>
          <w:ilvl w:val="2"/>
          <w:numId w:val="20"/>
        </w:numPr>
        <w:tabs>
          <w:tab w:val="left" w:pos="0"/>
          <w:tab w:val="left" w:pos="851"/>
          <w:tab w:val="left" w:pos="993"/>
        </w:tabs>
        <w:ind w:left="0" w:firstLine="708"/>
        <w:contextualSpacing w:val="0"/>
        <w:jc w:val="both"/>
        <w:rPr>
          <w:sz w:val="28"/>
          <w:szCs w:val="28"/>
          <w:lang w:val="uk-UA"/>
        </w:rPr>
      </w:pPr>
      <w:r w:rsidRPr="0060443B">
        <w:rPr>
          <w:sz w:val="28"/>
          <w:szCs w:val="28"/>
          <w:lang w:val="uk-UA"/>
        </w:rPr>
        <w:t>нотаріально посвідчена довіреність, яка дає право представляти інтереси заявника та членів його сім</w:t>
      </w:r>
      <w:r w:rsidRPr="0060443B">
        <w:rPr>
          <w:sz w:val="28"/>
          <w:szCs w:val="28"/>
        </w:rPr>
        <w:t>’</w:t>
      </w:r>
      <w:r w:rsidRPr="0060443B">
        <w:rPr>
          <w:sz w:val="28"/>
          <w:szCs w:val="28"/>
          <w:lang w:val="uk-UA"/>
        </w:rPr>
        <w:t>ї;</w:t>
      </w:r>
    </w:p>
    <w:p w:rsidR="004C1A3E" w:rsidRPr="0060443B" w:rsidRDefault="004C1A3E" w:rsidP="0060443B">
      <w:pPr>
        <w:pStyle w:val="a5"/>
        <w:numPr>
          <w:ilvl w:val="2"/>
          <w:numId w:val="20"/>
        </w:numPr>
        <w:tabs>
          <w:tab w:val="left" w:pos="0"/>
          <w:tab w:val="left" w:pos="851"/>
          <w:tab w:val="left" w:pos="993"/>
        </w:tabs>
        <w:ind w:left="0" w:firstLine="708"/>
        <w:contextualSpacing w:val="0"/>
        <w:jc w:val="both"/>
        <w:rPr>
          <w:sz w:val="28"/>
          <w:szCs w:val="28"/>
          <w:lang w:val="uk-UA"/>
        </w:rPr>
      </w:pPr>
      <w:r w:rsidRPr="0060443B">
        <w:rPr>
          <w:sz w:val="28"/>
          <w:szCs w:val="28"/>
          <w:lang w:val="uk-UA"/>
        </w:rPr>
        <w:t>копії документів, що дають право представляти інтереси обмежено дієздатних або недієздатних громадян;</w:t>
      </w:r>
    </w:p>
    <w:p w:rsidR="004C1A3E" w:rsidRPr="0060443B" w:rsidRDefault="004C1A3E" w:rsidP="0060443B">
      <w:pPr>
        <w:pStyle w:val="a5"/>
        <w:numPr>
          <w:ilvl w:val="2"/>
          <w:numId w:val="20"/>
        </w:numPr>
        <w:tabs>
          <w:tab w:val="left" w:pos="0"/>
          <w:tab w:val="left" w:pos="851"/>
          <w:tab w:val="left" w:pos="993"/>
        </w:tabs>
        <w:ind w:left="0" w:firstLine="708"/>
        <w:contextualSpacing w:val="0"/>
        <w:jc w:val="both"/>
        <w:rPr>
          <w:sz w:val="28"/>
          <w:szCs w:val="28"/>
          <w:lang w:val="uk-UA"/>
        </w:rPr>
      </w:pPr>
      <w:r w:rsidRPr="0060443B">
        <w:rPr>
          <w:sz w:val="28"/>
          <w:szCs w:val="28"/>
          <w:lang w:val="uk-UA"/>
        </w:rPr>
        <w:t>копії довідок про присвоєння реєстраційного номера облікової картки платника податків заявника та членів його сім’ї;</w:t>
      </w:r>
    </w:p>
    <w:p w:rsidR="004C1A3E" w:rsidRPr="0060443B" w:rsidRDefault="004C1A3E" w:rsidP="0060443B">
      <w:pPr>
        <w:pStyle w:val="a5"/>
        <w:numPr>
          <w:ilvl w:val="2"/>
          <w:numId w:val="20"/>
        </w:numPr>
        <w:tabs>
          <w:tab w:val="left" w:pos="0"/>
          <w:tab w:val="left" w:pos="851"/>
          <w:tab w:val="left" w:pos="993"/>
        </w:tabs>
        <w:ind w:left="0" w:firstLine="708"/>
        <w:contextualSpacing w:val="0"/>
        <w:jc w:val="both"/>
        <w:rPr>
          <w:sz w:val="28"/>
          <w:szCs w:val="28"/>
          <w:lang w:val="uk-UA"/>
        </w:rPr>
      </w:pPr>
      <w:r w:rsidRPr="0060443B">
        <w:rPr>
          <w:sz w:val="28"/>
          <w:szCs w:val="28"/>
          <w:lang w:val="uk-UA"/>
        </w:rPr>
        <w:t>копії документів, виданих органами державної реєстрації актів цивільного стану або судом, за необхідності (свідоцтва про народження, свідоцтва про шлюб, свідоцтва про розірвання шлюбу, рішення суду про розірвання шлюбу, яке набрало законної сили, тощо);</w:t>
      </w:r>
    </w:p>
    <w:p w:rsidR="004C1A3E" w:rsidRPr="0060443B" w:rsidRDefault="004C1A3E" w:rsidP="0060443B">
      <w:pPr>
        <w:pStyle w:val="a5"/>
        <w:numPr>
          <w:ilvl w:val="2"/>
          <w:numId w:val="20"/>
        </w:numPr>
        <w:tabs>
          <w:tab w:val="left" w:pos="0"/>
          <w:tab w:val="left" w:pos="851"/>
          <w:tab w:val="left" w:pos="993"/>
        </w:tabs>
        <w:ind w:left="0" w:firstLine="708"/>
        <w:contextualSpacing w:val="0"/>
        <w:jc w:val="both"/>
        <w:rPr>
          <w:sz w:val="28"/>
          <w:szCs w:val="28"/>
          <w:lang w:val="uk-UA"/>
        </w:rPr>
      </w:pPr>
      <w:r w:rsidRPr="0060443B">
        <w:rPr>
          <w:sz w:val="28"/>
          <w:szCs w:val="28"/>
          <w:lang w:val="uk-UA"/>
        </w:rPr>
        <w:t>довідки про реєстрацію місця проживання громадянина, який подає заяву, та членів його сім’ї, за формою, встановленою в додатку 13 до Правил реєстрації місця проживання, затверджених постановою Кабінету Міністрів України від 02.03.2019 № 207;</w:t>
      </w:r>
    </w:p>
    <w:p w:rsidR="004C1A3E" w:rsidRPr="0060443B" w:rsidRDefault="004C1A3E" w:rsidP="0060443B">
      <w:pPr>
        <w:pStyle w:val="a5"/>
        <w:numPr>
          <w:ilvl w:val="2"/>
          <w:numId w:val="20"/>
        </w:numPr>
        <w:tabs>
          <w:tab w:val="left" w:pos="0"/>
          <w:tab w:val="left" w:pos="851"/>
        </w:tabs>
        <w:ind w:left="0" w:firstLine="709"/>
        <w:contextualSpacing w:val="0"/>
        <w:jc w:val="both"/>
        <w:rPr>
          <w:sz w:val="28"/>
          <w:szCs w:val="28"/>
          <w:lang w:val="uk-UA"/>
        </w:rPr>
      </w:pPr>
      <w:r w:rsidRPr="0060443B">
        <w:rPr>
          <w:sz w:val="28"/>
          <w:szCs w:val="28"/>
          <w:lang w:val="uk-UA"/>
        </w:rPr>
        <w:t>довідки з місця роботи/навчання заявника та членів його сім’ї. Обов’язково в довідці повинно бути зазначено, чи особа перебуває/не перебуває на квартирному обліку за місцем роботи. У разі, якщо особа є:</w:t>
      </w:r>
    </w:p>
    <w:p w:rsidR="004C1A3E" w:rsidRPr="0060443B" w:rsidRDefault="004C1A3E" w:rsidP="0060443B">
      <w:pPr>
        <w:pStyle w:val="a5"/>
        <w:numPr>
          <w:ilvl w:val="0"/>
          <w:numId w:val="21"/>
        </w:numPr>
        <w:tabs>
          <w:tab w:val="left" w:pos="0"/>
          <w:tab w:val="left" w:pos="851"/>
          <w:tab w:val="left" w:pos="1276"/>
        </w:tabs>
        <w:ind w:left="0" w:firstLine="709"/>
        <w:contextualSpacing w:val="0"/>
        <w:jc w:val="both"/>
        <w:rPr>
          <w:sz w:val="28"/>
          <w:szCs w:val="28"/>
          <w:lang w:val="uk-UA"/>
        </w:rPr>
      </w:pPr>
      <w:r w:rsidRPr="0060443B">
        <w:rPr>
          <w:sz w:val="28"/>
          <w:szCs w:val="28"/>
          <w:lang w:val="uk-UA"/>
        </w:rPr>
        <w:t>непрацюючою – довідка з центру зайнятості;</w:t>
      </w:r>
    </w:p>
    <w:p w:rsidR="004C1A3E" w:rsidRPr="0060443B" w:rsidRDefault="004C1A3E" w:rsidP="0060443B">
      <w:pPr>
        <w:pStyle w:val="a5"/>
        <w:numPr>
          <w:ilvl w:val="0"/>
          <w:numId w:val="21"/>
        </w:numPr>
        <w:tabs>
          <w:tab w:val="left" w:pos="0"/>
          <w:tab w:val="left" w:pos="851"/>
          <w:tab w:val="left" w:pos="1276"/>
        </w:tabs>
        <w:ind w:left="0" w:firstLine="709"/>
        <w:contextualSpacing w:val="0"/>
        <w:jc w:val="both"/>
        <w:rPr>
          <w:sz w:val="28"/>
          <w:szCs w:val="28"/>
          <w:lang w:val="uk-UA"/>
        </w:rPr>
      </w:pPr>
      <w:r w:rsidRPr="0060443B">
        <w:rPr>
          <w:sz w:val="28"/>
          <w:szCs w:val="28"/>
          <w:lang w:val="uk-UA"/>
        </w:rPr>
        <w:t>непрацюючою і є пенсіонером – копія пенсійного посвідчення;</w:t>
      </w:r>
    </w:p>
    <w:p w:rsidR="004C1A3E" w:rsidRPr="0060443B" w:rsidRDefault="004C1A3E" w:rsidP="0060443B">
      <w:pPr>
        <w:pStyle w:val="a5"/>
        <w:numPr>
          <w:ilvl w:val="0"/>
          <w:numId w:val="21"/>
        </w:numPr>
        <w:tabs>
          <w:tab w:val="left" w:pos="0"/>
          <w:tab w:val="left" w:pos="851"/>
          <w:tab w:val="left" w:pos="1276"/>
        </w:tabs>
        <w:ind w:left="0" w:firstLine="709"/>
        <w:contextualSpacing w:val="0"/>
        <w:jc w:val="both"/>
        <w:rPr>
          <w:sz w:val="28"/>
          <w:szCs w:val="28"/>
          <w:lang w:val="uk-UA"/>
        </w:rPr>
      </w:pPr>
      <w:r w:rsidRPr="0060443B">
        <w:rPr>
          <w:sz w:val="28"/>
          <w:szCs w:val="28"/>
          <w:lang w:val="uk-UA"/>
        </w:rPr>
        <w:t>підприємцем – копія документу, який підтверджує статус фізичної особи-підприємця;</w:t>
      </w:r>
    </w:p>
    <w:p w:rsidR="004C1A3E" w:rsidRPr="0060443B" w:rsidRDefault="004C1A3E" w:rsidP="0060443B">
      <w:pPr>
        <w:pStyle w:val="a5"/>
        <w:numPr>
          <w:ilvl w:val="2"/>
          <w:numId w:val="20"/>
        </w:numPr>
        <w:tabs>
          <w:tab w:val="left" w:pos="0"/>
          <w:tab w:val="left" w:pos="709"/>
          <w:tab w:val="left" w:pos="851"/>
        </w:tabs>
        <w:ind w:left="0" w:firstLine="709"/>
        <w:contextualSpacing w:val="0"/>
        <w:jc w:val="both"/>
        <w:rPr>
          <w:sz w:val="28"/>
          <w:szCs w:val="28"/>
          <w:lang w:val="uk-UA"/>
        </w:rPr>
      </w:pPr>
      <w:r w:rsidRPr="0060443B">
        <w:rPr>
          <w:sz w:val="28"/>
          <w:szCs w:val="28"/>
          <w:lang w:val="uk-UA"/>
        </w:rPr>
        <w:t>інформаційні довідки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Право приватної власності на об’єкти житлового фонду (житлові будинки, квартири, кімнати у гуртожитках) враховується по всій території України (крім непідконтрольних Україні територій (в Луганській та Донецькій областях, Автономній Республіці Крим і м. Севастополі). При взятті на квартирний облік одного з подружжя (інша сторона не включається заявником до складу сім’ї), береться до уваги житло, як на праві спільної сумісної/часткової власності подружжя, так і на праві приватної власності кожного з них;</w:t>
      </w:r>
    </w:p>
    <w:p w:rsidR="004C1A3E" w:rsidRPr="0060443B" w:rsidRDefault="004C1A3E" w:rsidP="0060443B">
      <w:pPr>
        <w:pStyle w:val="a5"/>
        <w:numPr>
          <w:ilvl w:val="2"/>
          <w:numId w:val="22"/>
        </w:numPr>
        <w:tabs>
          <w:tab w:val="left" w:pos="0"/>
          <w:tab w:val="left" w:pos="851"/>
          <w:tab w:val="left" w:pos="993"/>
        </w:tabs>
        <w:ind w:left="0" w:firstLine="720"/>
        <w:contextualSpacing w:val="0"/>
        <w:jc w:val="both"/>
        <w:rPr>
          <w:sz w:val="28"/>
          <w:szCs w:val="28"/>
          <w:lang w:val="uk-UA"/>
        </w:rPr>
      </w:pPr>
      <w:r w:rsidRPr="0060443B">
        <w:rPr>
          <w:sz w:val="28"/>
          <w:szCs w:val="28"/>
          <w:lang w:val="uk-UA"/>
        </w:rPr>
        <w:lastRenderedPageBreak/>
        <w:t>довідки по житловим об’єктам за попередніми місцями реєстрації проживання заявника та членів його сім’ї;</w:t>
      </w:r>
    </w:p>
    <w:p w:rsidR="004C1A3E" w:rsidRPr="0060443B" w:rsidRDefault="004C1A3E" w:rsidP="0060443B">
      <w:pPr>
        <w:pStyle w:val="a5"/>
        <w:numPr>
          <w:ilvl w:val="2"/>
          <w:numId w:val="22"/>
        </w:numPr>
        <w:tabs>
          <w:tab w:val="left" w:pos="0"/>
          <w:tab w:val="left" w:pos="851"/>
          <w:tab w:val="left" w:pos="993"/>
          <w:tab w:val="left" w:pos="1134"/>
          <w:tab w:val="left" w:pos="1560"/>
        </w:tabs>
        <w:ind w:left="0" w:firstLine="709"/>
        <w:contextualSpacing w:val="0"/>
        <w:jc w:val="both"/>
        <w:rPr>
          <w:sz w:val="28"/>
          <w:szCs w:val="28"/>
          <w:lang w:val="uk-UA"/>
        </w:rPr>
      </w:pPr>
      <w:r w:rsidRPr="0060443B">
        <w:rPr>
          <w:sz w:val="28"/>
          <w:szCs w:val="28"/>
          <w:lang w:val="uk-UA"/>
        </w:rPr>
        <w:t>документи, які підтверджують наявність у громадянина підстав для взяття на квартирний облік:</w:t>
      </w:r>
    </w:p>
    <w:p w:rsidR="004C1A3E" w:rsidRPr="0060443B" w:rsidRDefault="004C1A3E" w:rsidP="0060443B">
      <w:pPr>
        <w:pStyle w:val="a5"/>
        <w:tabs>
          <w:tab w:val="left" w:pos="0"/>
          <w:tab w:val="left" w:pos="851"/>
          <w:tab w:val="left" w:pos="993"/>
        </w:tabs>
        <w:ind w:left="0" w:firstLine="709"/>
        <w:jc w:val="both"/>
        <w:rPr>
          <w:sz w:val="28"/>
          <w:szCs w:val="28"/>
          <w:lang w:val="uk-UA"/>
        </w:rPr>
      </w:pPr>
      <w:r w:rsidRPr="0060443B">
        <w:rPr>
          <w:sz w:val="28"/>
          <w:szCs w:val="28"/>
          <w:lang w:val="uk-UA"/>
        </w:rPr>
        <w:t>- копія технічного паспорту та копія документу, що підтверджує право власності на житло, якщо житловий будинок/квартира/кімната у гуртожитку приватизована;</w:t>
      </w:r>
    </w:p>
    <w:p w:rsidR="004C1A3E" w:rsidRPr="0060443B" w:rsidRDefault="004C1A3E" w:rsidP="0060443B">
      <w:pPr>
        <w:pStyle w:val="a5"/>
        <w:tabs>
          <w:tab w:val="left" w:pos="0"/>
          <w:tab w:val="left" w:pos="851"/>
          <w:tab w:val="left" w:pos="993"/>
        </w:tabs>
        <w:ind w:left="0" w:firstLine="709"/>
        <w:jc w:val="both"/>
        <w:rPr>
          <w:sz w:val="28"/>
          <w:szCs w:val="28"/>
          <w:lang w:val="uk-UA"/>
        </w:rPr>
      </w:pPr>
      <w:r w:rsidRPr="0060443B">
        <w:rPr>
          <w:sz w:val="28"/>
          <w:szCs w:val="28"/>
          <w:lang w:val="uk-UA"/>
        </w:rPr>
        <w:t>- копія рішення виконавчого комітету Киселівської сільської ради про невідповідність будинку (квартири), де мешкає особа, санітарно-технічним вимогам;</w:t>
      </w:r>
    </w:p>
    <w:p w:rsidR="004C1A3E" w:rsidRPr="0060443B" w:rsidRDefault="004C1A3E" w:rsidP="0060443B">
      <w:pPr>
        <w:pStyle w:val="a5"/>
        <w:tabs>
          <w:tab w:val="left" w:pos="0"/>
          <w:tab w:val="left" w:pos="851"/>
          <w:tab w:val="left" w:pos="993"/>
        </w:tabs>
        <w:ind w:left="0" w:firstLine="709"/>
        <w:jc w:val="both"/>
        <w:rPr>
          <w:sz w:val="28"/>
          <w:szCs w:val="28"/>
          <w:lang w:val="uk-UA"/>
        </w:rPr>
      </w:pPr>
      <w:r w:rsidRPr="0060443B">
        <w:rPr>
          <w:sz w:val="28"/>
          <w:szCs w:val="28"/>
          <w:lang w:val="uk-UA"/>
        </w:rPr>
        <w:t>- копія договору піднайму між основним наймачем і піднаймачем (особа повинна бути зареєстрована за тією адресою, де укладений договір піднайму);</w:t>
      </w:r>
    </w:p>
    <w:p w:rsidR="004C1A3E" w:rsidRPr="0060443B" w:rsidRDefault="004C1A3E" w:rsidP="0060443B">
      <w:pPr>
        <w:pStyle w:val="a5"/>
        <w:tabs>
          <w:tab w:val="left" w:pos="0"/>
          <w:tab w:val="left" w:pos="851"/>
          <w:tab w:val="left" w:pos="993"/>
        </w:tabs>
        <w:ind w:left="0" w:firstLine="709"/>
        <w:jc w:val="both"/>
        <w:rPr>
          <w:sz w:val="28"/>
          <w:szCs w:val="28"/>
          <w:lang w:val="uk-UA"/>
        </w:rPr>
      </w:pPr>
      <w:r w:rsidRPr="0060443B">
        <w:rPr>
          <w:sz w:val="28"/>
          <w:szCs w:val="28"/>
          <w:lang w:val="uk-UA"/>
        </w:rPr>
        <w:t>- копія договору найму житла між власником і наймачем, якщо проживає за договором найму жилого приміщення в будинках (квартирах), що належать громадянам на праві приватної власності (особа повинна бути зареєстрована за тією адресою, де укладений договір найму);</w:t>
      </w:r>
    </w:p>
    <w:p w:rsidR="004C1A3E" w:rsidRPr="0060443B" w:rsidRDefault="004C1A3E" w:rsidP="0060443B">
      <w:pPr>
        <w:pStyle w:val="a5"/>
        <w:tabs>
          <w:tab w:val="left" w:pos="0"/>
          <w:tab w:val="left" w:pos="851"/>
          <w:tab w:val="left" w:pos="993"/>
        </w:tabs>
        <w:ind w:left="0" w:firstLine="709"/>
        <w:jc w:val="both"/>
        <w:rPr>
          <w:sz w:val="28"/>
          <w:szCs w:val="28"/>
          <w:lang w:val="uk-UA"/>
        </w:rPr>
      </w:pPr>
      <w:r w:rsidRPr="0060443B">
        <w:rPr>
          <w:sz w:val="28"/>
          <w:szCs w:val="28"/>
          <w:lang w:val="uk-UA"/>
        </w:rPr>
        <w:t>- оригінал медичного висновку (форми №3) лікарсько-консультативної комісії (ЛКК), якщо в особи наявна тяжка форма хронічного захворювання (згідно з затвердженим переліком);</w:t>
      </w:r>
    </w:p>
    <w:p w:rsidR="004C1A3E" w:rsidRPr="0060443B" w:rsidRDefault="004C1A3E" w:rsidP="0060443B">
      <w:pPr>
        <w:pStyle w:val="a5"/>
        <w:numPr>
          <w:ilvl w:val="2"/>
          <w:numId w:val="22"/>
        </w:numPr>
        <w:tabs>
          <w:tab w:val="left" w:pos="0"/>
          <w:tab w:val="left" w:pos="567"/>
          <w:tab w:val="left" w:pos="851"/>
          <w:tab w:val="left" w:pos="1134"/>
          <w:tab w:val="left" w:pos="1560"/>
        </w:tabs>
        <w:ind w:left="0" w:firstLine="709"/>
        <w:contextualSpacing w:val="0"/>
        <w:jc w:val="both"/>
        <w:rPr>
          <w:sz w:val="28"/>
          <w:szCs w:val="28"/>
          <w:lang w:val="uk-UA"/>
        </w:rPr>
      </w:pPr>
      <w:r w:rsidRPr="0060443B">
        <w:rPr>
          <w:sz w:val="28"/>
          <w:szCs w:val="28"/>
          <w:lang w:val="uk-UA"/>
        </w:rPr>
        <w:t>копії документів, які підтверджують право на пільги, якщо особа, яка стає на квартирний облік, має право на пільги;</w:t>
      </w:r>
    </w:p>
    <w:p w:rsidR="004C1A3E" w:rsidRPr="0060443B" w:rsidRDefault="004C1A3E" w:rsidP="0060443B">
      <w:pPr>
        <w:pStyle w:val="a5"/>
        <w:numPr>
          <w:ilvl w:val="2"/>
          <w:numId w:val="22"/>
        </w:numPr>
        <w:tabs>
          <w:tab w:val="left" w:pos="0"/>
          <w:tab w:val="left" w:pos="567"/>
          <w:tab w:val="left" w:pos="851"/>
          <w:tab w:val="left" w:pos="1134"/>
          <w:tab w:val="left" w:pos="1560"/>
        </w:tabs>
        <w:ind w:left="0" w:firstLine="709"/>
        <w:contextualSpacing w:val="0"/>
        <w:jc w:val="both"/>
        <w:rPr>
          <w:sz w:val="28"/>
          <w:szCs w:val="28"/>
          <w:lang w:val="uk-UA"/>
        </w:rPr>
      </w:pPr>
      <w:r w:rsidRPr="0060443B">
        <w:rPr>
          <w:sz w:val="28"/>
          <w:szCs w:val="28"/>
          <w:lang w:val="uk-UA"/>
        </w:rPr>
        <w:t>заяву про наявність / відсутність житлового будинку / квартири / кімнати у гуртожитку (або їх частини) на праві приватної власності у заявника та членів його сім’ї;</w:t>
      </w:r>
    </w:p>
    <w:p w:rsidR="004C1A3E" w:rsidRPr="0060443B" w:rsidRDefault="004C1A3E" w:rsidP="0060443B">
      <w:pPr>
        <w:pStyle w:val="a5"/>
        <w:numPr>
          <w:ilvl w:val="2"/>
          <w:numId w:val="22"/>
        </w:numPr>
        <w:tabs>
          <w:tab w:val="left" w:pos="0"/>
          <w:tab w:val="left" w:pos="851"/>
          <w:tab w:val="left" w:pos="1134"/>
          <w:tab w:val="left" w:pos="1560"/>
        </w:tabs>
        <w:ind w:left="0" w:firstLine="709"/>
        <w:contextualSpacing w:val="0"/>
        <w:jc w:val="both"/>
        <w:rPr>
          <w:sz w:val="28"/>
          <w:szCs w:val="28"/>
          <w:lang w:val="uk-UA"/>
        </w:rPr>
      </w:pPr>
      <w:r w:rsidRPr="0060443B">
        <w:rPr>
          <w:sz w:val="28"/>
          <w:szCs w:val="28"/>
          <w:lang w:val="uk-UA"/>
        </w:rPr>
        <w:t>заяву про здійснення / не здійснення правочинів щодо відчуження на праві приватної власності житлового будинку / квартири / кімнати у гуртожитку (або їх частини) протягом останніх 5 років.</w:t>
      </w:r>
    </w:p>
    <w:p w:rsidR="004C1A3E" w:rsidRPr="009F19C4"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 xml:space="preserve"> Документи дітей-сиріт та дітей, позбавлених батьківського піклування, необхідні для взяття на квартирний облік, готує та подає служба у справах дітей. Одночасно подається клопотання служби, документи щодо місця походження дитини та копію обліково-статистичної картки дитини/повідомлення про первинний облік дитини з зазначенням відомостей про наявність житла, що належить дитині на </w:t>
      </w:r>
      <w:r w:rsidRPr="009F19C4">
        <w:rPr>
          <w:sz w:val="28"/>
          <w:szCs w:val="28"/>
          <w:lang w:val="uk-UA"/>
        </w:rPr>
        <w:t>праві власності (користування).</w:t>
      </w:r>
    </w:p>
    <w:p w:rsidR="004C1A3E" w:rsidRPr="009F19C4"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9F19C4">
        <w:rPr>
          <w:sz w:val="28"/>
          <w:szCs w:val="28"/>
          <w:lang w:val="uk-UA"/>
        </w:rPr>
        <w:t>Військовослужбовці, крім документів, зазначених в п. 4.2. Положення, подають довідки про надання/ненадання на праві користування житла (з правом на приватизацію) за всіма місцями проходження служби на території України.</w:t>
      </w:r>
    </w:p>
    <w:p w:rsidR="004C1A3E" w:rsidRPr="009F19C4" w:rsidRDefault="004C1A3E" w:rsidP="0060443B">
      <w:pPr>
        <w:pStyle w:val="a5"/>
        <w:numPr>
          <w:ilvl w:val="1"/>
          <w:numId w:val="20"/>
        </w:numPr>
        <w:tabs>
          <w:tab w:val="left" w:pos="0"/>
          <w:tab w:val="left" w:pos="709"/>
          <w:tab w:val="left" w:pos="851"/>
          <w:tab w:val="left" w:pos="1134"/>
        </w:tabs>
        <w:ind w:left="0" w:firstLine="709"/>
        <w:contextualSpacing w:val="0"/>
        <w:jc w:val="both"/>
        <w:rPr>
          <w:sz w:val="28"/>
          <w:szCs w:val="28"/>
          <w:lang w:val="uk-UA"/>
        </w:rPr>
      </w:pPr>
      <w:r w:rsidRPr="009F19C4">
        <w:rPr>
          <w:sz w:val="28"/>
          <w:szCs w:val="28"/>
          <w:lang w:val="uk-UA"/>
        </w:rPr>
        <w:t xml:space="preserve"> Внутрішньо переміщені особи, визначені у п.п. 2.6.8. Положення, до заяви про взяття на квартирний облік, подають такі документи:</w:t>
      </w:r>
    </w:p>
    <w:p w:rsidR="004C1A3E" w:rsidRPr="009F19C4" w:rsidRDefault="004C1A3E" w:rsidP="0060443B">
      <w:pPr>
        <w:pStyle w:val="a5"/>
        <w:numPr>
          <w:ilvl w:val="0"/>
          <w:numId w:val="21"/>
        </w:numPr>
        <w:tabs>
          <w:tab w:val="left" w:pos="0"/>
          <w:tab w:val="left" w:pos="567"/>
          <w:tab w:val="left" w:pos="709"/>
          <w:tab w:val="left" w:pos="851"/>
        </w:tabs>
        <w:ind w:left="0" w:firstLine="709"/>
        <w:contextualSpacing w:val="0"/>
        <w:jc w:val="both"/>
        <w:rPr>
          <w:sz w:val="28"/>
          <w:szCs w:val="28"/>
          <w:lang w:val="uk-UA"/>
        </w:rPr>
      </w:pPr>
      <w:r w:rsidRPr="009F19C4">
        <w:rPr>
          <w:sz w:val="28"/>
          <w:szCs w:val="28"/>
          <w:lang w:val="uk-UA"/>
        </w:rPr>
        <w:t xml:space="preserve">копію    довідки    про    безпосередню    участь   особи   в  антитерористичній  операції,  забезпеченні її проведення або копію довідки   про   безпосередню   участь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w:t>
      </w:r>
      <w:r w:rsidRPr="009F19C4">
        <w:rPr>
          <w:sz w:val="28"/>
          <w:szCs w:val="28"/>
          <w:lang w:val="uk-UA"/>
        </w:rPr>
        <w:br/>
        <w:t xml:space="preserve">областях  і  захисті  незалежності, суверенітету та територіальної цілісності  України за формами згідно з додатками 1 і 4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w:t>
      </w:r>
      <w:r w:rsidRPr="009F19C4">
        <w:rPr>
          <w:sz w:val="28"/>
          <w:szCs w:val="28"/>
          <w:lang w:val="uk-UA"/>
        </w:rPr>
        <w:lastRenderedPageBreak/>
        <w:t>Федерації в Донецькій та Луганській областях, забезпеченні  їх  здійснення,  затвердженого  постановою  Кабінету Міністрів  України  від  20.08.2014 № 413;</w:t>
      </w:r>
      <w:bookmarkStart w:id="2" w:name="o86"/>
      <w:bookmarkEnd w:id="2"/>
    </w:p>
    <w:p w:rsidR="004C1A3E" w:rsidRPr="0060443B" w:rsidRDefault="004C1A3E" w:rsidP="0060443B">
      <w:pPr>
        <w:pStyle w:val="a5"/>
        <w:numPr>
          <w:ilvl w:val="0"/>
          <w:numId w:val="21"/>
        </w:numPr>
        <w:tabs>
          <w:tab w:val="left" w:pos="0"/>
          <w:tab w:val="left" w:pos="567"/>
          <w:tab w:val="left" w:pos="709"/>
          <w:tab w:val="left" w:pos="851"/>
        </w:tabs>
        <w:ind w:left="0" w:firstLine="709"/>
        <w:contextualSpacing w:val="0"/>
        <w:jc w:val="both"/>
        <w:rPr>
          <w:sz w:val="28"/>
          <w:szCs w:val="28"/>
          <w:lang w:val="uk-UA"/>
        </w:rPr>
      </w:pPr>
      <w:r w:rsidRPr="0060443B">
        <w:rPr>
          <w:sz w:val="28"/>
          <w:szCs w:val="28"/>
          <w:lang w:val="uk-UA"/>
        </w:rPr>
        <w:t xml:space="preserve">копію посвідчення встановленого зразка згідно з додатком 2 до </w:t>
      </w:r>
      <w:r w:rsidRPr="0060443B">
        <w:rPr>
          <w:sz w:val="28"/>
          <w:szCs w:val="28"/>
          <w:lang w:val="uk-UA"/>
        </w:rPr>
        <w:br/>
        <w:t>постанови  Кабінету  Міністрів України від 12.05.1994 № 302 «Про порядок видачі посвідчень і нагрудних знаків ветеранів війни», що підтверджує статус особи як члена сім’ї загиблого або особи з інвалідністю внаслідок війни;</w:t>
      </w:r>
    </w:p>
    <w:p w:rsidR="004C1A3E" w:rsidRPr="0060443B" w:rsidRDefault="004C1A3E" w:rsidP="0060443B">
      <w:pPr>
        <w:pStyle w:val="a5"/>
        <w:numPr>
          <w:ilvl w:val="0"/>
          <w:numId w:val="21"/>
        </w:numPr>
        <w:tabs>
          <w:tab w:val="left" w:pos="0"/>
          <w:tab w:val="left" w:pos="567"/>
          <w:tab w:val="left" w:pos="709"/>
          <w:tab w:val="left" w:pos="851"/>
        </w:tabs>
        <w:ind w:left="0" w:firstLine="709"/>
        <w:contextualSpacing w:val="0"/>
        <w:jc w:val="both"/>
        <w:rPr>
          <w:sz w:val="28"/>
          <w:szCs w:val="28"/>
          <w:lang w:val="uk-UA"/>
        </w:rPr>
      </w:pPr>
      <w:r w:rsidRPr="0060443B">
        <w:rPr>
          <w:sz w:val="28"/>
          <w:szCs w:val="28"/>
          <w:lang w:val="uk-UA"/>
        </w:rPr>
        <w:t>копії документів, які підтверджують родинний зв'язок членів сім’ї особи з інвалідністю внаслідок війни або учасника бойових дій;</w:t>
      </w:r>
    </w:p>
    <w:p w:rsidR="004C1A3E" w:rsidRPr="0060443B" w:rsidRDefault="004C1A3E" w:rsidP="0060443B">
      <w:pPr>
        <w:pStyle w:val="a5"/>
        <w:numPr>
          <w:ilvl w:val="0"/>
          <w:numId w:val="21"/>
        </w:numPr>
        <w:tabs>
          <w:tab w:val="left" w:pos="0"/>
          <w:tab w:val="left" w:pos="567"/>
          <w:tab w:val="left" w:pos="709"/>
          <w:tab w:val="left" w:pos="851"/>
        </w:tabs>
        <w:ind w:left="0" w:firstLine="709"/>
        <w:contextualSpacing w:val="0"/>
        <w:jc w:val="both"/>
        <w:rPr>
          <w:sz w:val="28"/>
          <w:szCs w:val="28"/>
          <w:lang w:val="uk-UA"/>
        </w:rPr>
      </w:pPr>
      <w:r w:rsidRPr="0060443B">
        <w:rPr>
          <w:sz w:val="28"/>
          <w:szCs w:val="28"/>
          <w:lang w:val="uk-UA"/>
        </w:rPr>
        <w:t>копію довідки про взяття на облік внутрішньо переміщеної особи на кожного члена сім’ї загиблого або особи з інвалідністю внаслідок війни, або учасника бойових дій;</w:t>
      </w:r>
    </w:p>
    <w:p w:rsidR="004C1A3E" w:rsidRPr="0060443B" w:rsidRDefault="004C1A3E" w:rsidP="0060443B">
      <w:pPr>
        <w:pStyle w:val="a5"/>
        <w:numPr>
          <w:ilvl w:val="0"/>
          <w:numId w:val="21"/>
        </w:numPr>
        <w:tabs>
          <w:tab w:val="left" w:pos="0"/>
          <w:tab w:val="left" w:pos="567"/>
          <w:tab w:val="left" w:pos="709"/>
          <w:tab w:val="left" w:pos="851"/>
        </w:tabs>
        <w:ind w:left="0" w:firstLine="709"/>
        <w:contextualSpacing w:val="0"/>
        <w:jc w:val="both"/>
        <w:rPr>
          <w:sz w:val="28"/>
          <w:szCs w:val="28"/>
          <w:lang w:val="uk-UA"/>
        </w:rPr>
      </w:pPr>
      <w:r w:rsidRPr="0060443B">
        <w:rPr>
          <w:sz w:val="28"/>
          <w:szCs w:val="28"/>
          <w:lang w:val="uk-UA"/>
        </w:rPr>
        <w:t>копію довідки про взяття на облік внутрішньо переміщеної особи (видану згідно з Порядком оформлення і видачі довідки про взяття на облік внутрішньо переміщеної особи, затвердженим постановою Кабінету Міністрів України від 01.10.2014 № 509).</w:t>
      </w:r>
    </w:p>
    <w:p w:rsidR="004C1A3E" w:rsidRPr="0060443B" w:rsidRDefault="004C1A3E" w:rsidP="0060443B">
      <w:pPr>
        <w:pStyle w:val="a5"/>
        <w:numPr>
          <w:ilvl w:val="1"/>
          <w:numId w:val="20"/>
        </w:numPr>
        <w:tabs>
          <w:tab w:val="left" w:pos="0"/>
          <w:tab w:val="left" w:pos="709"/>
          <w:tab w:val="left" w:pos="851"/>
          <w:tab w:val="left" w:pos="1276"/>
        </w:tabs>
        <w:ind w:left="0" w:firstLine="709"/>
        <w:contextualSpacing w:val="0"/>
        <w:jc w:val="both"/>
        <w:rPr>
          <w:i/>
          <w:iCs/>
          <w:sz w:val="28"/>
          <w:szCs w:val="28"/>
          <w:lang w:val="uk-UA"/>
        </w:rPr>
      </w:pPr>
      <w:r w:rsidRPr="0060443B">
        <w:rPr>
          <w:sz w:val="28"/>
          <w:szCs w:val="28"/>
          <w:lang w:val="uk-UA"/>
        </w:rPr>
        <w:t>Членам сімей осіб, визначених у абз. 14 п. 1 ст. 10 Закону України «Про статус ветеранів війни, гарантії їх соціального захисту», та особам з інвалідністю І-ІІ групи, які стали особами з інвалідністю внаслідок поранень, каліцтва, контузії чи інших ушкоджень здоров’я, одержаних під час участі у Революції Гідності, визначеними п. 10 ч. 2 ст. 7 Закону України «Про статус ветеранів війни, гарантії їх соціального захисту», які є внутрішньо переміщеними особами, крім документів, зазначених у цьому пункті, додатково надається копія довідки, видана органом соціального захисту населення, в якому зазначена категорія осіб перебуває на обліку в Єдиній інформаційній базі даних про внутрішньо переміщених осіб, про наявність цих осіб або членів їх сімей у: переліку осіб, які під час участі в масових акціях громадського протесту отримали тілесні ушкодження (тяжкі, середньої тяжкості, легкі), затвердженому наказом Міністерства охорони здоров’я; списку осіб, смерть яких пов’язана з участю в масових акціях громадського протесту, що відбулися у період з 21.11.2013 по 21.02.2014, затвердженому Мінсоцполітики.</w:t>
      </w:r>
    </w:p>
    <w:p w:rsidR="004C1A3E" w:rsidRPr="0060443B" w:rsidRDefault="004C1A3E" w:rsidP="0060443B">
      <w:p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3" w:name="o90"/>
      <w:bookmarkEnd w:id="3"/>
      <w:r w:rsidRPr="0060443B">
        <w:rPr>
          <w:sz w:val="28"/>
          <w:szCs w:val="28"/>
          <w:lang w:val="uk-UA"/>
        </w:rPr>
        <w:t xml:space="preserve">У разі наявності житлового приміщення, яке зруйноване або стало непридатним для проживання внаслідок збройної агресії Російської Федерації в Донецькій та Луганській областях, розташоване в інших регіонах, ніж тимчасово окуповані території у Донецькій та Луганській областях, Автономній республіці Крим і м. Севастополі, додається копія акта обстеження технічного стану житлового приміщення (будинку, квартири), складеного комісією, утвореною районною, районною у мм. Києві та Севастополі держадміністрацією, військово-цивільною адміністрацією, виконавчим органом сільської, селищної, міської районної у місті (в разі утворення) ради, виконавчим органом ради об’єднаної територіальної громади, за формою згідно з додатком до Порядку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затвердженого постановою </w:t>
      </w:r>
      <w:r w:rsidRPr="0060443B">
        <w:rPr>
          <w:sz w:val="28"/>
          <w:szCs w:val="28"/>
        </w:rPr>
        <w:t>Кабінету Міністрів України від 01.10.2014 № 505.</w:t>
      </w:r>
      <w:bookmarkStart w:id="4" w:name="o271"/>
      <w:bookmarkEnd w:id="4"/>
    </w:p>
    <w:p w:rsidR="004C1A3E" w:rsidRPr="0060443B" w:rsidRDefault="004C1A3E" w:rsidP="0060443B">
      <w:pPr>
        <w:pStyle w:val="a5"/>
        <w:numPr>
          <w:ilvl w:val="1"/>
          <w:numId w:val="20"/>
        </w:numPr>
        <w:shd w:val="clear" w:color="auto" w:fill="FFFFFF"/>
        <w:tabs>
          <w:tab w:val="left" w:pos="851"/>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val="0"/>
        <w:jc w:val="both"/>
        <w:rPr>
          <w:sz w:val="28"/>
          <w:szCs w:val="28"/>
          <w:lang w:val="uk-UA"/>
        </w:rPr>
      </w:pPr>
      <w:r w:rsidRPr="0060443B">
        <w:rPr>
          <w:sz w:val="28"/>
          <w:szCs w:val="28"/>
          <w:lang w:val="uk-UA"/>
        </w:rPr>
        <w:t>За потребою, при виявленні обставин, які потребують більш детального вивчення, до основного пакету документів можуть бути затребувані інші документи.</w:t>
      </w:r>
    </w:p>
    <w:p w:rsidR="004C1A3E" w:rsidRPr="0060443B" w:rsidRDefault="004C1A3E" w:rsidP="0060443B">
      <w:p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4C1A3E" w:rsidRPr="0060443B" w:rsidRDefault="004C1A3E" w:rsidP="0060443B">
      <w:pPr>
        <w:pStyle w:val="a5"/>
        <w:numPr>
          <w:ilvl w:val="0"/>
          <w:numId w:val="20"/>
        </w:numPr>
        <w:tabs>
          <w:tab w:val="left" w:pos="0"/>
          <w:tab w:val="left" w:pos="1276"/>
        </w:tabs>
        <w:contextualSpacing w:val="0"/>
        <w:jc w:val="center"/>
        <w:rPr>
          <w:b/>
          <w:bCs/>
          <w:sz w:val="28"/>
          <w:szCs w:val="28"/>
          <w:lang w:val="uk-UA"/>
        </w:rPr>
      </w:pPr>
      <w:r w:rsidRPr="0060443B">
        <w:rPr>
          <w:b/>
          <w:bCs/>
          <w:sz w:val="28"/>
          <w:szCs w:val="28"/>
          <w:lang w:val="uk-UA"/>
        </w:rPr>
        <w:t>Зняття з квартирного обліку</w:t>
      </w:r>
    </w:p>
    <w:p w:rsidR="004C1A3E" w:rsidRPr="0060443B" w:rsidRDefault="004C1A3E" w:rsidP="0060443B">
      <w:pPr>
        <w:pStyle w:val="HTML"/>
        <w:jc w:val="both"/>
        <w:rPr>
          <w:rFonts w:ascii="Times New Roman" w:hAnsi="Times New Roman"/>
          <w:b/>
          <w:bCs/>
          <w:sz w:val="28"/>
          <w:szCs w:val="28"/>
          <w:lang w:val="uk-UA"/>
        </w:rPr>
      </w:pPr>
    </w:p>
    <w:p w:rsidR="004C1A3E" w:rsidRPr="0060443B" w:rsidRDefault="004C1A3E" w:rsidP="0060443B">
      <w:pPr>
        <w:pStyle w:val="HTML"/>
        <w:numPr>
          <w:ilvl w:val="1"/>
          <w:numId w:val="20"/>
        </w:numPr>
        <w:tabs>
          <w:tab w:val="clear" w:pos="1832"/>
          <w:tab w:val="clear" w:pos="2748"/>
          <w:tab w:val="left" w:pos="0"/>
          <w:tab w:val="left" w:pos="1134"/>
        </w:tabs>
        <w:ind w:left="0" w:firstLine="709"/>
        <w:jc w:val="both"/>
        <w:rPr>
          <w:rFonts w:ascii="Times New Roman" w:hAnsi="Times New Roman"/>
          <w:sz w:val="28"/>
          <w:szCs w:val="28"/>
          <w:lang w:val="uk-UA"/>
        </w:rPr>
      </w:pPr>
      <w:r w:rsidRPr="0060443B">
        <w:rPr>
          <w:rFonts w:ascii="Times New Roman" w:hAnsi="Times New Roman"/>
          <w:sz w:val="28"/>
          <w:szCs w:val="28"/>
          <w:lang w:val="uk-UA"/>
        </w:rPr>
        <w:lastRenderedPageBreak/>
        <w:t>Громадяни знімаються з квартирного обліку на підставі:</w:t>
      </w:r>
    </w:p>
    <w:p w:rsidR="004C1A3E" w:rsidRPr="0060443B" w:rsidRDefault="004C1A3E" w:rsidP="0060443B">
      <w:pPr>
        <w:pStyle w:val="HTML"/>
        <w:numPr>
          <w:ilvl w:val="0"/>
          <w:numId w:val="21"/>
        </w:numPr>
        <w:ind w:left="0" w:firstLine="709"/>
        <w:jc w:val="both"/>
        <w:rPr>
          <w:rFonts w:ascii="Times New Roman" w:hAnsi="Times New Roman"/>
          <w:sz w:val="28"/>
          <w:szCs w:val="28"/>
          <w:lang w:val="uk-UA"/>
        </w:rPr>
      </w:pPr>
      <w:r w:rsidRPr="0060443B">
        <w:rPr>
          <w:rFonts w:ascii="Times New Roman" w:hAnsi="Times New Roman"/>
          <w:sz w:val="28"/>
          <w:szCs w:val="28"/>
          <w:lang w:val="uk-UA"/>
        </w:rPr>
        <w:t>поліпшення житлових умов, внаслідок якого відпали підстави для надання іншого жилого приміщення;</w:t>
      </w:r>
    </w:p>
    <w:p w:rsidR="004C1A3E" w:rsidRPr="0060443B" w:rsidRDefault="004C1A3E" w:rsidP="0060443B">
      <w:pPr>
        <w:pStyle w:val="HTML"/>
        <w:numPr>
          <w:ilvl w:val="0"/>
          <w:numId w:val="21"/>
        </w:numPr>
        <w:ind w:left="0" w:firstLine="709"/>
        <w:jc w:val="both"/>
        <w:rPr>
          <w:rFonts w:ascii="Times New Roman" w:hAnsi="Times New Roman"/>
          <w:sz w:val="28"/>
          <w:szCs w:val="28"/>
          <w:lang w:val="uk-UA"/>
        </w:rPr>
      </w:pPr>
      <w:r w:rsidRPr="0060443B">
        <w:rPr>
          <w:rFonts w:ascii="Times New Roman" w:hAnsi="Times New Roman"/>
          <w:sz w:val="28"/>
          <w:szCs w:val="28"/>
          <w:lang w:val="uk-UA"/>
        </w:rPr>
        <w:t>виїзду на постійне місце проживання до іншого населеного пункту;</w:t>
      </w:r>
    </w:p>
    <w:p w:rsidR="004C1A3E" w:rsidRPr="0060443B" w:rsidRDefault="004C1A3E" w:rsidP="0060443B">
      <w:pPr>
        <w:pStyle w:val="HTML"/>
        <w:numPr>
          <w:ilvl w:val="0"/>
          <w:numId w:val="21"/>
        </w:numPr>
        <w:ind w:left="0" w:firstLine="709"/>
        <w:jc w:val="both"/>
        <w:rPr>
          <w:rFonts w:ascii="Times New Roman" w:hAnsi="Times New Roman"/>
          <w:sz w:val="28"/>
          <w:szCs w:val="28"/>
          <w:lang w:val="uk-UA"/>
        </w:rPr>
      </w:pPr>
      <w:r w:rsidRPr="0060443B">
        <w:rPr>
          <w:rFonts w:ascii="Times New Roman" w:hAnsi="Times New Roman"/>
          <w:sz w:val="28"/>
          <w:szCs w:val="28"/>
          <w:lang w:val="uk-UA"/>
        </w:rPr>
        <w:t>засудження до позбавлення волі на строк понад шість місяців, заслання або вислання;</w:t>
      </w:r>
    </w:p>
    <w:p w:rsidR="004C1A3E" w:rsidRPr="0060443B" w:rsidRDefault="004C1A3E" w:rsidP="0060443B">
      <w:pPr>
        <w:pStyle w:val="HTML"/>
        <w:numPr>
          <w:ilvl w:val="0"/>
          <w:numId w:val="21"/>
        </w:numPr>
        <w:ind w:left="0" w:firstLine="709"/>
        <w:jc w:val="both"/>
        <w:rPr>
          <w:rFonts w:ascii="Times New Roman" w:hAnsi="Times New Roman"/>
          <w:sz w:val="28"/>
          <w:szCs w:val="28"/>
          <w:lang w:val="uk-UA"/>
        </w:rPr>
      </w:pPr>
      <w:r w:rsidRPr="0060443B">
        <w:rPr>
          <w:rFonts w:ascii="Times New Roman" w:hAnsi="Times New Roman"/>
          <w:sz w:val="28"/>
          <w:szCs w:val="28"/>
          <w:lang w:val="uk-UA"/>
        </w:rPr>
        <w:t>подання відомостей, що не відповідають дійсності, які стали підставою для взяття на облік, або неправомірних дій службових осіб при вирішенні питання про взяття на облік;</w:t>
      </w:r>
    </w:p>
    <w:p w:rsidR="004C1A3E" w:rsidRPr="0060443B" w:rsidRDefault="004C1A3E" w:rsidP="0060443B">
      <w:pPr>
        <w:pStyle w:val="HTML"/>
        <w:numPr>
          <w:ilvl w:val="0"/>
          <w:numId w:val="21"/>
        </w:numPr>
        <w:ind w:left="0" w:firstLine="709"/>
        <w:jc w:val="both"/>
        <w:rPr>
          <w:rFonts w:ascii="Times New Roman" w:hAnsi="Times New Roman"/>
          <w:sz w:val="28"/>
          <w:szCs w:val="28"/>
          <w:lang w:val="uk-UA"/>
        </w:rPr>
      </w:pPr>
      <w:r w:rsidRPr="0060443B">
        <w:rPr>
          <w:rFonts w:ascii="Times New Roman" w:hAnsi="Times New Roman"/>
          <w:sz w:val="28"/>
          <w:szCs w:val="28"/>
          <w:lang w:val="uk-UA"/>
        </w:rPr>
        <w:t>скасування довідки про взяття на облік внутрішньо переміщеної особи;</w:t>
      </w:r>
    </w:p>
    <w:p w:rsidR="004C1A3E" w:rsidRPr="0060443B" w:rsidRDefault="004C1A3E" w:rsidP="0060443B">
      <w:pPr>
        <w:pStyle w:val="HTML"/>
        <w:numPr>
          <w:ilvl w:val="0"/>
          <w:numId w:val="21"/>
        </w:numPr>
        <w:ind w:left="0" w:firstLine="709"/>
        <w:jc w:val="both"/>
        <w:rPr>
          <w:rFonts w:ascii="Times New Roman" w:hAnsi="Times New Roman"/>
          <w:sz w:val="28"/>
          <w:szCs w:val="28"/>
          <w:lang w:val="uk-UA"/>
        </w:rPr>
      </w:pPr>
      <w:r w:rsidRPr="0060443B">
        <w:rPr>
          <w:rFonts w:ascii="Times New Roman" w:hAnsi="Times New Roman"/>
          <w:sz w:val="28"/>
          <w:szCs w:val="28"/>
          <w:lang w:val="uk-UA"/>
        </w:rPr>
        <w:t>отримання грошової компенсації за належні для отримання жилі приміщення відповідно до постанови Кабінету Міністрів України від 19.10.2016 № 719.</w:t>
      </w:r>
    </w:p>
    <w:p w:rsidR="004C1A3E" w:rsidRPr="0060443B" w:rsidRDefault="004C1A3E" w:rsidP="0060443B">
      <w:pPr>
        <w:pStyle w:val="HTML"/>
        <w:numPr>
          <w:ilvl w:val="1"/>
          <w:numId w:val="20"/>
        </w:numPr>
        <w:tabs>
          <w:tab w:val="clear" w:pos="1832"/>
          <w:tab w:val="left" w:pos="1276"/>
        </w:tabs>
        <w:ind w:left="0" w:firstLine="709"/>
        <w:jc w:val="both"/>
        <w:rPr>
          <w:rFonts w:ascii="Times New Roman" w:hAnsi="Times New Roman"/>
          <w:i/>
          <w:iCs/>
          <w:sz w:val="28"/>
          <w:szCs w:val="28"/>
          <w:lang w:val="uk-UA"/>
        </w:rPr>
      </w:pPr>
      <w:r w:rsidRPr="0060443B">
        <w:rPr>
          <w:rFonts w:ascii="Times New Roman" w:hAnsi="Times New Roman"/>
          <w:sz w:val="28"/>
          <w:szCs w:val="28"/>
          <w:lang w:val="uk-UA"/>
        </w:rPr>
        <w:t>У разі смерті громадянина, який перебував на квартирному обліку, за членами його сім</w:t>
      </w:r>
      <w:r w:rsidRPr="0060443B">
        <w:rPr>
          <w:rFonts w:ascii="Times New Roman" w:hAnsi="Times New Roman"/>
          <w:sz w:val="28"/>
          <w:szCs w:val="28"/>
        </w:rPr>
        <w:t>’</w:t>
      </w:r>
      <w:r w:rsidRPr="0060443B">
        <w:rPr>
          <w:rFonts w:ascii="Times New Roman" w:hAnsi="Times New Roman"/>
          <w:sz w:val="28"/>
          <w:szCs w:val="28"/>
          <w:lang w:val="uk-UA"/>
        </w:rPr>
        <w:t>ї зберігається право подальшого перебування на обліку. Члени сім</w:t>
      </w:r>
      <w:r w:rsidRPr="0060443B">
        <w:rPr>
          <w:rFonts w:ascii="Times New Roman" w:hAnsi="Times New Roman"/>
          <w:sz w:val="28"/>
          <w:szCs w:val="28"/>
        </w:rPr>
        <w:t>’</w:t>
      </w:r>
      <w:r w:rsidRPr="0060443B">
        <w:rPr>
          <w:rFonts w:ascii="Times New Roman" w:hAnsi="Times New Roman"/>
          <w:sz w:val="28"/>
          <w:szCs w:val="28"/>
          <w:lang w:val="uk-UA"/>
        </w:rPr>
        <w:t>ї громадянина, які перебували на квартирному обліку разом з померлим, протягом року повинні подати заяву про переведення облікової справи на них, у протилежному випадку – вони знімаються з квартирного обліку.</w:t>
      </w:r>
    </w:p>
    <w:p w:rsidR="004C1A3E" w:rsidRPr="0060443B" w:rsidRDefault="004C1A3E" w:rsidP="0060443B">
      <w:pPr>
        <w:pStyle w:val="HTML"/>
        <w:numPr>
          <w:ilvl w:val="1"/>
          <w:numId w:val="20"/>
        </w:numPr>
        <w:tabs>
          <w:tab w:val="clear" w:pos="1832"/>
          <w:tab w:val="left" w:pos="1276"/>
        </w:tabs>
        <w:ind w:left="0" w:firstLine="709"/>
        <w:jc w:val="both"/>
        <w:rPr>
          <w:rFonts w:ascii="Times New Roman" w:hAnsi="Times New Roman"/>
          <w:sz w:val="28"/>
          <w:szCs w:val="28"/>
          <w:lang w:val="uk-UA"/>
        </w:rPr>
      </w:pPr>
      <w:r w:rsidRPr="0060443B">
        <w:rPr>
          <w:rFonts w:ascii="Times New Roman" w:hAnsi="Times New Roman"/>
          <w:sz w:val="28"/>
          <w:szCs w:val="28"/>
          <w:lang w:val="uk-UA"/>
        </w:rPr>
        <w:t>Громадяни виключаються із списків осіб, які користуються правом першочергового одержання жилих приміщень, якщо вони були необґрунтовано включені до цих списків або втратили вказане право.</w:t>
      </w:r>
    </w:p>
    <w:p w:rsidR="004C1A3E" w:rsidRPr="0060443B" w:rsidRDefault="004C1A3E" w:rsidP="0060443B">
      <w:pPr>
        <w:pStyle w:val="HTML"/>
        <w:numPr>
          <w:ilvl w:val="1"/>
          <w:numId w:val="20"/>
        </w:numPr>
        <w:tabs>
          <w:tab w:val="clear" w:pos="1832"/>
          <w:tab w:val="left" w:pos="1276"/>
        </w:tabs>
        <w:ind w:left="0" w:firstLine="709"/>
        <w:jc w:val="both"/>
        <w:rPr>
          <w:rFonts w:ascii="Times New Roman" w:hAnsi="Times New Roman"/>
          <w:sz w:val="28"/>
          <w:szCs w:val="28"/>
          <w:lang w:val="uk-UA"/>
        </w:rPr>
      </w:pPr>
      <w:r w:rsidRPr="0060443B">
        <w:rPr>
          <w:rFonts w:ascii="Times New Roman" w:hAnsi="Times New Roman"/>
          <w:sz w:val="28"/>
          <w:szCs w:val="28"/>
          <w:lang w:val="uk-UA"/>
        </w:rPr>
        <w:t>У разі непоновлення громадянином, в строки передбачені п. 1.9. Положення, документів на підтвердження підстав перебування на квартирному обліку протягом двох років поспіль готується на розгляд громадської комісії з житлових питань при виконавчому комітеті Киселівської сільської ради подання про його (включаючи членів сім’ї, які перебувають разом з ним на квартирному обліку) зняття з квартирного обліку.</w:t>
      </w:r>
    </w:p>
    <w:p w:rsidR="004C1A3E" w:rsidRPr="0060443B" w:rsidRDefault="004C1A3E" w:rsidP="0060443B">
      <w:pPr>
        <w:pStyle w:val="HTML"/>
        <w:numPr>
          <w:ilvl w:val="1"/>
          <w:numId w:val="20"/>
        </w:numPr>
        <w:tabs>
          <w:tab w:val="clear" w:pos="1832"/>
          <w:tab w:val="left" w:pos="1276"/>
        </w:tabs>
        <w:ind w:left="0" w:firstLine="709"/>
        <w:jc w:val="both"/>
        <w:rPr>
          <w:rFonts w:ascii="Times New Roman" w:hAnsi="Times New Roman"/>
          <w:sz w:val="28"/>
          <w:szCs w:val="28"/>
          <w:lang w:val="uk-UA"/>
        </w:rPr>
      </w:pPr>
      <w:r w:rsidRPr="0060443B">
        <w:rPr>
          <w:rFonts w:ascii="Times New Roman" w:hAnsi="Times New Roman"/>
          <w:sz w:val="28"/>
          <w:szCs w:val="28"/>
          <w:lang w:val="uk-UA"/>
        </w:rPr>
        <w:t>Зняття з квартирного обліку та виключення із списків осіб, які користуються правом першочергового та позачергового одержання жилих приміщень, здійснюється на підставі рішення виконавчого комітету Киселівської сільської ради за рекомендаціями громадської комісії з житлових питань при виконавчому комітеті Киселівської сільської ради</w:t>
      </w:r>
    </w:p>
    <w:p w:rsidR="004C1A3E" w:rsidRPr="0060443B" w:rsidRDefault="004C1A3E" w:rsidP="0060443B">
      <w:pPr>
        <w:pStyle w:val="HTML"/>
        <w:numPr>
          <w:ilvl w:val="1"/>
          <w:numId w:val="20"/>
        </w:numPr>
        <w:tabs>
          <w:tab w:val="clear" w:pos="1832"/>
          <w:tab w:val="left" w:pos="1276"/>
        </w:tabs>
        <w:ind w:left="0" w:firstLine="709"/>
        <w:jc w:val="both"/>
        <w:rPr>
          <w:rFonts w:ascii="Times New Roman" w:hAnsi="Times New Roman"/>
          <w:sz w:val="28"/>
          <w:szCs w:val="28"/>
          <w:lang w:val="uk-UA"/>
        </w:rPr>
      </w:pPr>
      <w:r w:rsidRPr="0060443B">
        <w:rPr>
          <w:rFonts w:ascii="Times New Roman" w:hAnsi="Times New Roman"/>
          <w:sz w:val="28"/>
          <w:szCs w:val="28"/>
          <w:lang w:val="uk-UA"/>
        </w:rPr>
        <w:t>Про зняття з квартирного обліку громадяни у 15-денний строк повідомляються у письмовій формі з указанням підстав зняття з обліку (виключення зі списку).</w:t>
      </w:r>
    </w:p>
    <w:p w:rsidR="004C1A3E" w:rsidRPr="0060443B" w:rsidRDefault="004C1A3E" w:rsidP="0060443B">
      <w:pPr>
        <w:pStyle w:val="HTML"/>
        <w:jc w:val="both"/>
        <w:rPr>
          <w:rFonts w:ascii="Times New Roman" w:hAnsi="Times New Roman"/>
          <w:b/>
          <w:bCs/>
          <w:sz w:val="28"/>
          <w:szCs w:val="28"/>
          <w:lang w:val="uk-UA"/>
        </w:rPr>
      </w:pPr>
    </w:p>
    <w:p w:rsidR="004C1A3E" w:rsidRPr="0060443B" w:rsidRDefault="004C1A3E" w:rsidP="0060443B">
      <w:pPr>
        <w:pStyle w:val="a5"/>
        <w:numPr>
          <w:ilvl w:val="0"/>
          <w:numId w:val="20"/>
        </w:numPr>
        <w:tabs>
          <w:tab w:val="left" w:pos="0"/>
          <w:tab w:val="left" w:pos="1276"/>
        </w:tabs>
        <w:contextualSpacing w:val="0"/>
        <w:jc w:val="center"/>
        <w:rPr>
          <w:b/>
          <w:bCs/>
          <w:sz w:val="28"/>
          <w:szCs w:val="28"/>
          <w:lang w:val="uk-UA"/>
        </w:rPr>
      </w:pPr>
      <w:r w:rsidRPr="0060443B">
        <w:rPr>
          <w:b/>
          <w:bCs/>
          <w:sz w:val="28"/>
          <w:szCs w:val="28"/>
          <w:lang w:val="uk-UA"/>
        </w:rPr>
        <w:t>Розподіл та надання жилих приміщень</w:t>
      </w:r>
    </w:p>
    <w:p w:rsidR="004C1A3E" w:rsidRPr="0060443B" w:rsidRDefault="004C1A3E" w:rsidP="0060443B">
      <w:pPr>
        <w:tabs>
          <w:tab w:val="left" w:pos="0"/>
          <w:tab w:val="left" w:pos="1276"/>
        </w:tabs>
        <w:jc w:val="center"/>
        <w:rPr>
          <w:b/>
          <w:bCs/>
          <w:sz w:val="28"/>
          <w:szCs w:val="28"/>
        </w:rPr>
      </w:pP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Громадяни перебувають на квартирному обліку до одержання жилого приміщення.</w:t>
      </w: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Громадянам, які перебувають на квартирному обліку, жилі приміщення надаються в порядку черговості.</w:t>
      </w:r>
    </w:p>
    <w:p w:rsidR="004C1A3E" w:rsidRPr="0060443B" w:rsidRDefault="004C1A3E" w:rsidP="0060443B">
      <w:pPr>
        <w:pStyle w:val="a5"/>
        <w:tabs>
          <w:tab w:val="left" w:pos="0"/>
          <w:tab w:val="left" w:pos="1276"/>
        </w:tabs>
        <w:ind w:left="0" w:firstLine="709"/>
        <w:jc w:val="both"/>
        <w:rPr>
          <w:sz w:val="28"/>
          <w:szCs w:val="28"/>
          <w:lang w:val="uk-UA"/>
        </w:rPr>
      </w:pPr>
      <w:r w:rsidRPr="0060443B">
        <w:rPr>
          <w:sz w:val="28"/>
          <w:szCs w:val="28"/>
          <w:lang w:val="uk-UA"/>
        </w:rPr>
        <w:t>Громадянам, які перебувають на квартирному обліку, жилі приміщення надаються в порядку загальної черги, крім осіб, що мають право позачергового та першочергового одержання жилих приміщень, осіб, які користуються перевагою у строках одержання жилих приміщень.</w:t>
      </w: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У першу чергу жилі приміщення надаються:</w:t>
      </w:r>
    </w:p>
    <w:p w:rsidR="004C1A3E" w:rsidRPr="0060443B" w:rsidRDefault="004C1A3E" w:rsidP="0060443B">
      <w:pPr>
        <w:pStyle w:val="a5"/>
        <w:numPr>
          <w:ilvl w:val="2"/>
          <w:numId w:val="20"/>
        </w:numPr>
        <w:tabs>
          <w:tab w:val="left" w:pos="0"/>
          <w:tab w:val="left" w:pos="851"/>
          <w:tab w:val="left" w:pos="993"/>
          <w:tab w:val="left" w:pos="1276"/>
        </w:tabs>
        <w:ind w:left="0" w:firstLine="709"/>
        <w:contextualSpacing w:val="0"/>
        <w:jc w:val="both"/>
        <w:rPr>
          <w:sz w:val="28"/>
          <w:szCs w:val="28"/>
          <w:lang w:val="uk-UA"/>
        </w:rPr>
      </w:pPr>
      <w:r w:rsidRPr="0060443B">
        <w:rPr>
          <w:sz w:val="28"/>
          <w:szCs w:val="28"/>
          <w:lang w:val="uk-UA"/>
        </w:rPr>
        <w:lastRenderedPageBreak/>
        <w:t>Героям Радянського Союзу, Героям Соціалістичної Праці, а також особам, нагородженим орденами Слави, Трудової Слави, «За службу Батьківщині у Збройних Силах СРСР» усіх трьох ступенів;</w:t>
      </w:r>
    </w:p>
    <w:p w:rsidR="004C1A3E" w:rsidRPr="0060443B" w:rsidRDefault="004C1A3E" w:rsidP="0060443B">
      <w:pPr>
        <w:pStyle w:val="a5"/>
        <w:numPr>
          <w:ilvl w:val="2"/>
          <w:numId w:val="20"/>
        </w:numPr>
        <w:tabs>
          <w:tab w:val="left" w:pos="0"/>
          <w:tab w:val="left" w:pos="851"/>
          <w:tab w:val="left" w:pos="993"/>
          <w:tab w:val="left" w:pos="1276"/>
        </w:tabs>
        <w:ind w:left="0" w:firstLine="709"/>
        <w:contextualSpacing w:val="0"/>
        <w:jc w:val="both"/>
        <w:rPr>
          <w:sz w:val="28"/>
          <w:szCs w:val="28"/>
          <w:lang w:val="uk-UA"/>
        </w:rPr>
      </w:pPr>
      <w:r w:rsidRPr="0060443B">
        <w:rPr>
          <w:sz w:val="28"/>
          <w:szCs w:val="28"/>
          <w:lang w:val="uk-UA"/>
        </w:rPr>
        <w:t>особам, які хворіють на тяжкі форми деяких хронічних захворювань, перелічених у списку захворювань, затвердженому Міністерством охорони здоров’я СРСР за погодженням з Державним комітетом СРСР по праці і соціальним питанням і ВЦРПС;</w:t>
      </w:r>
    </w:p>
    <w:p w:rsidR="004C1A3E" w:rsidRPr="0060443B" w:rsidRDefault="004C1A3E" w:rsidP="0060443B">
      <w:pPr>
        <w:pStyle w:val="a5"/>
        <w:numPr>
          <w:ilvl w:val="2"/>
          <w:numId w:val="20"/>
        </w:numPr>
        <w:tabs>
          <w:tab w:val="left" w:pos="0"/>
          <w:tab w:val="left" w:pos="851"/>
          <w:tab w:val="left" w:pos="993"/>
          <w:tab w:val="left" w:pos="1276"/>
        </w:tabs>
        <w:ind w:left="0" w:firstLine="709"/>
        <w:contextualSpacing w:val="0"/>
        <w:jc w:val="both"/>
        <w:rPr>
          <w:sz w:val="28"/>
          <w:szCs w:val="28"/>
          <w:lang w:val="uk-UA"/>
        </w:rPr>
      </w:pPr>
      <w:r w:rsidRPr="0060443B">
        <w:rPr>
          <w:sz w:val="28"/>
          <w:szCs w:val="28"/>
          <w:lang w:val="uk-UA"/>
        </w:rPr>
        <w:t>особам, зараженим вірусом імунодефіциту людини внаслідок виконання медичних маніпуляцій;</w:t>
      </w:r>
    </w:p>
    <w:p w:rsidR="004C1A3E" w:rsidRPr="0060443B" w:rsidRDefault="004C1A3E" w:rsidP="0060443B">
      <w:pPr>
        <w:pStyle w:val="a5"/>
        <w:numPr>
          <w:ilvl w:val="2"/>
          <w:numId w:val="20"/>
        </w:numPr>
        <w:tabs>
          <w:tab w:val="left" w:pos="0"/>
          <w:tab w:val="left" w:pos="851"/>
          <w:tab w:val="left" w:pos="993"/>
          <w:tab w:val="left" w:pos="1276"/>
        </w:tabs>
        <w:ind w:left="0" w:firstLine="709"/>
        <w:contextualSpacing w:val="0"/>
        <w:jc w:val="both"/>
        <w:rPr>
          <w:sz w:val="28"/>
          <w:szCs w:val="28"/>
          <w:lang w:val="uk-UA"/>
        </w:rPr>
      </w:pPr>
      <w:r w:rsidRPr="0060443B">
        <w:rPr>
          <w:sz w:val="28"/>
          <w:szCs w:val="28"/>
          <w:lang w:val="uk-UA"/>
        </w:rPr>
        <w:t>медичним працівникам, зараженим вірусом імунодефіциту людини внаслідок виконання службових обов’язків;</w:t>
      </w:r>
    </w:p>
    <w:p w:rsidR="004C1A3E" w:rsidRPr="0060443B" w:rsidRDefault="004C1A3E" w:rsidP="0060443B">
      <w:pPr>
        <w:pStyle w:val="a5"/>
        <w:numPr>
          <w:ilvl w:val="2"/>
          <w:numId w:val="20"/>
        </w:numPr>
        <w:tabs>
          <w:tab w:val="left" w:pos="0"/>
          <w:tab w:val="left" w:pos="851"/>
          <w:tab w:val="left" w:pos="993"/>
          <w:tab w:val="left" w:pos="1276"/>
        </w:tabs>
        <w:ind w:left="0" w:firstLine="709"/>
        <w:contextualSpacing w:val="0"/>
        <w:jc w:val="both"/>
        <w:rPr>
          <w:sz w:val="28"/>
          <w:szCs w:val="28"/>
          <w:lang w:val="uk-UA"/>
        </w:rPr>
      </w:pPr>
      <w:r w:rsidRPr="0060443B">
        <w:rPr>
          <w:sz w:val="28"/>
          <w:szCs w:val="28"/>
          <w:lang w:val="uk-UA"/>
        </w:rPr>
        <w:t>учасникам бойових дій та учасникам війни. Учасники бойових дій, які дістали поранення, контузію або каліцтво під час участі в бойових діях чи виконання обов’язків військової служби, забезпечуються жилою площею протягом двох років з дня взяття на квартирний облік;</w:t>
      </w:r>
    </w:p>
    <w:p w:rsidR="004C1A3E" w:rsidRPr="0060443B" w:rsidRDefault="004C1A3E" w:rsidP="0060443B">
      <w:pPr>
        <w:pStyle w:val="a5"/>
        <w:numPr>
          <w:ilvl w:val="2"/>
          <w:numId w:val="20"/>
        </w:numPr>
        <w:tabs>
          <w:tab w:val="left" w:pos="0"/>
          <w:tab w:val="left" w:pos="851"/>
          <w:tab w:val="left" w:pos="993"/>
          <w:tab w:val="left" w:pos="1276"/>
        </w:tabs>
        <w:ind w:left="0" w:firstLine="709"/>
        <w:contextualSpacing w:val="0"/>
        <w:jc w:val="both"/>
        <w:rPr>
          <w:sz w:val="28"/>
          <w:szCs w:val="28"/>
          <w:lang w:val="uk-UA"/>
        </w:rPr>
      </w:pPr>
      <w:r w:rsidRPr="0060443B">
        <w:rPr>
          <w:sz w:val="28"/>
          <w:szCs w:val="28"/>
          <w:lang w:val="uk-UA"/>
        </w:rPr>
        <w:t>особа з інвалідністю І та ІІ груп внаслідок трудового каліцтва або професійного захворювання та особам з інвалідністю І та ІІ груп внаслідок трудового каліцтва або професійного захворювання з числа військовослужбовців;</w:t>
      </w:r>
    </w:p>
    <w:p w:rsidR="004C1A3E" w:rsidRPr="0060443B" w:rsidRDefault="004C1A3E" w:rsidP="0060443B">
      <w:pPr>
        <w:pStyle w:val="a5"/>
        <w:numPr>
          <w:ilvl w:val="2"/>
          <w:numId w:val="20"/>
        </w:numPr>
        <w:tabs>
          <w:tab w:val="left" w:pos="0"/>
          <w:tab w:val="left" w:pos="851"/>
          <w:tab w:val="left" w:pos="993"/>
          <w:tab w:val="left" w:pos="1276"/>
        </w:tabs>
        <w:ind w:left="0" w:firstLine="709"/>
        <w:contextualSpacing w:val="0"/>
        <w:jc w:val="both"/>
        <w:rPr>
          <w:sz w:val="28"/>
          <w:szCs w:val="28"/>
          <w:lang w:val="uk-UA"/>
        </w:rPr>
      </w:pPr>
      <w:r w:rsidRPr="0060443B">
        <w:rPr>
          <w:sz w:val="28"/>
          <w:szCs w:val="28"/>
          <w:lang w:val="uk-UA"/>
        </w:rPr>
        <w:t>особам, які стали особами з інвалідністю І і ІІ груп у зв’язку з виконанням державних або громадських обов’язків, виконанням обов’язку СРСР по рятуванню життя людини, по охороні соціалістичної власності і правопорядку;</w:t>
      </w:r>
    </w:p>
    <w:p w:rsidR="004C1A3E" w:rsidRPr="0060443B" w:rsidRDefault="004C1A3E" w:rsidP="0060443B">
      <w:pPr>
        <w:pStyle w:val="a5"/>
        <w:numPr>
          <w:ilvl w:val="2"/>
          <w:numId w:val="20"/>
        </w:numPr>
        <w:tabs>
          <w:tab w:val="left" w:pos="0"/>
          <w:tab w:val="left" w:pos="851"/>
          <w:tab w:val="left" w:pos="993"/>
          <w:tab w:val="left" w:pos="1276"/>
        </w:tabs>
        <w:ind w:left="0" w:firstLine="709"/>
        <w:contextualSpacing w:val="0"/>
        <w:jc w:val="both"/>
        <w:rPr>
          <w:sz w:val="28"/>
          <w:szCs w:val="28"/>
          <w:lang w:val="uk-UA"/>
        </w:rPr>
      </w:pPr>
      <w:r w:rsidRPr="0060443B">
        <w:rPr>
          <w:sz w:val="28"/>
          <w:szCs w:val="28"/>
          <w:lang w:val="uk-UA"/>
        </w:rPr>
        <w:t>сім’ям осіб, які загинули при виконанні державних або громадських обов’язків, виконанні обов’язку громадянина СРСР по врятуванню життя людини, по охороні соціалістичної власності і правопорядку;</w:t>
      </w:r>
    </w:p>
    <w:p w:rsidR="004C1A3E" w:rsidRPr="0060443B" w:rsidRDefault="004C1A3E" w:rsidP="0060443B">
      <w:pPr>
        <w:pStyle w:val="a5"/>
        <w:numPr>
          <w:ilvl w:val="2"/>
          <w:numId w:val="20"/>
        </w:numPr>
        <w:tabs>
          <w:tab w:val="left" w:pos="0"/>
          <w:tab w:val="left" w:pos="851"/>
          <w:tab w:val="left" w:pos="993"/>
          <w:tab w:val="left" w:pos="1276"/>
        </w:tabs>
        <w:ind w:left="0" w:firstLine="709"/>
        <w:contextualSpacing w:val="0"/>
        <w:jc w:val="both"/>
        <w:rPr>
          <w:sz w:val="28"/>
          <w:szCs w:val="28"/>
          <w:lang w:val="uk-UA"/>
        </w:rPr>
      </w:pPr>
      <w:r w:rsidRPr="0060443B">
        <w:rPr>
          <w:sz w:val="28"/>
          <w:szCs w:val="28"/>
          <w:lang w:val="uk-UA"/>
        </w:rPr>
        <w:t>сім’ям осіб, які загинули на виробництві внаслідок нещасного випадку;</w:t>
      </w:r>
    </w:p>
    <w:p w:rsidR="004C1A3E" w:rsidRPr="0060443B" w:rsidRDefault="004C1A3E" w:rsidP="0060443B">
      <w:pPr>
        <w:pStyle w:val="a5"/>
        <w:numPr>
          <w:ilvl w:val="2"/>
          <w:numId w:val="20"/>
        </w:numPr>
        <w:tabs>
          <w:tab w:val="left" w:pos="0"/>
          <w:tab w:val="left" w:pos="851"/>
          <w:tab w:val="left" w:pos="993"/>
          <w:tab w:val="left" w:pos="1276"/>
          <w:tab w:val="left" w:pos="1560"/>
        </w:tabs>
        <w:ind w:left="0" w:firstLine="709"/>
        <w:contextualSpacing w:val="0"/>
        <w:jc w:val="both"/>
        <w:rPr>
          <w:sz w:val="28"/>
          <w:szCs w:val="28"/>
          <w:lang w:val="uk-UA"/>
        </w:rPr>
      </w:pPr>
      <w:r w:rsidRPr="0060443B">
        <w:rPr>
          <w:sz w:val="28"/>
          <w:szCs w:val="28"/>
          <w:lang w:val="uk-UA"/>
        </w:rPr>
        <w:t>робітникам і службовцям, які тривалий час сумлінно пропрацювали у сфері виробництва;</w:t>
      </w:r>
    </w:p>
    <w:p w:rsidR="004C1A3E" w:rsidRPr="0060443B" w:rsidRDefault="004C1A3E" w:rsidP="0060443B">
      <w:pPr>
        <w:pStyle w:val="a5"/>
        <w:numPr>
          <w:ilvl w:val="2"/>
          <w:numId w:val="20"/>
        </w:numPr>
        <w:tabs>
          <w:tab w:val="left" w:pos="0"/>
          <w:tab w:val="left" w:pos="851"/>
          <w:tab w:val="left" w:pos="993"/>
          <w:tab w:val="left" w:pos="1276"/>
          <w:tab w:val="left" w:pos="1560"/>
        </w:tabs>
        <w:ind w:left="0" w:firstLine="709"/>
        <w:contextualSpacing w:val="0"/>
        <w:jc w:val="both"/>
        <w:rPr>
          <w:sz w:val="28"/>
          <w:szCs w:val="28"/>
          <w:lang w:val="uk-UA"/>
        </w:rPr>
      </w:pPr>
      <w:r w:rsidRPr="0060443B">
        <w:rPr>
          <w:sz w:val="28"/>
          <w:szCs w:val="28"/>
          <w:lang w:val="uk-UA"/>
        </w:rPr>
        <w:t>матерям, яким присвоєно звання «Мати-героїня»;</w:t>
      </w:r>
    </w:p>
    <w:p w:rsidR="004C1A3E" w:rsidRPr="0060443B" w:rsidRDefault="004C1A3E" w:rsidP="0060443B">
      <w:pPr>
        <w:pStyle w:val="a5"/>
        <w:numPr>
          <w:ilvl w:val="2"/>
          <w:numId w:val="20"/>
        </w:numPr>
        <w:tabs>
          <w:tab w:val="left" w:pos="0"/>
          <w:tab w:val="left" w:pos="851"/>
          <w:tab w:val="left" w:pos="993"/>
          <w:tab w:val="left" w:pos="1276"/>
          <w:tab w:val="left" w:pos="1560"/>
        </w:tabs>
        <w:ind w:left="0" w:firstLine="709"/>
        <w:contextualSpacing w:val="0"/>
        <w:jc w:val="both"/>
        <w:rPr>
          <w:sz w:val="28"/>
          <w:szCs w:val="28"/>
          <w:lang w:val="uk-UA"/>
        </w:rPr>
      </w:pPr>
      <w:r w:rsidRPr="0060443B">
        <w:rPr>
          <w:sz w:val="28"/>
          <w:szCs w:val="28"/>
          <w:lang w:val="uk-UA"/>
        </w:rPr>
        <w:t>багатодітним сім’ям (які мають у своєму складі трьох і більше дітей) і одиноким матерям;</w:t>
      </w:r>
    </w:p>
    <w:p w:rsidR="004C1A3E" w:rsidRPr="0060443B" w:rsidRDefault="004C1A3E" w:rsidP="0060443B">
      <w:pPr>
        <w:pStyle w:val="a5"/>
        <w:numPr>
          <w:ilvl w:val="2"/>
          <w:numId w:val="20"/>
        </w:numPr>
        <w:tabs>
          <w:tab w:val="left" w:pos="0"/>
          <w:tab w:val="left" w:pos="851"/>
          <w:tab w:val="left" w:pos="993"/>
          <w:tab w:val="left" w:pos="1276"/>
          <w:tab w:val="left" w:pos="1560"/>
        </w:tabs>
        <w:ind w:left="0" w:firstLine="709"/>
        <w:contextualSpacing w:val="0"/>
        <w:jc w:val="both"/>
        <w:rPr>
          <w:sz w:val="28"/>
          <w:szCs w:val="28"/>
          <w:lang w:val="uk-UA"/>
        </w:rPr>
      </w:pPr>
      <w:r w:rsidRPr="0060443B">
        <w:rPr>
          <w:sz w:val="28"/>
          <w:szCs w:val="28"/>
          <w:lang w:val="uk-UA"/>
        </w:rPr>
        <w:t>сім</w:t>
      </w:r>
      <w:r w:rsidRPr="0060443B">
        <w:rPr>
          <w:sz w:val="28"/>
          <w:szCs w:val="28"/>
          <w:lang w:val="en-US"/>
        </w:rPr>
        <w:t>’</w:t>
      </w:r>
      <w:r w:rsidRPr="0060443B">
        <w:rPr>
          <w:sz w:val="28"/>
          <w:szCs w:val="28"/>
          <w:lang w:val="uk-UA"/>
        </w:rPr>
        <w:t>ям при народженні близнят;</w:t>
      </w:r>
    </w:p>
    <w:p w:rsidR="004C1A3E" w:rsidRPr="0060443B" w:rsidRDefault="004C1A3E" w:rsidP="0060443B">
      <w:pPr>
        <w:pStyle w:val="a5"/>
        <w:numPr>
          <w:ilvl w:val="2"/>
          <w:numId w:val="20"/>
        </w:numPr>
        <w:tabs>
          <w:tab w:val="left" w:pos="0"/>
          <w:tab w:val="left" w:pos="851"/>
          <w:tab w:val="left" w:pos="993"/>
          <w:tab w:val="left" w:pos="1276"/>
          <w:tab w:val="left" w:pos="1560"/>
        </w:tabs>
        <w:ind w:left="0" w:firstLine="709"/>
        <w:contextualSpacing w:val="0"/>
        <w:jc w:val="both"/>
        <w:rPr>
          <w:sz w:val="28"/>
          <w:szCs w:val="28"/>
          <w:lang w:val="uk-UA"/>
        </w:rPr>
      </w:pPr>
      <w:r w:rsidRPr="0060443B">
        <w:rPr>
          <w:sz w:val="28"/>
          <w:szCs w:val="28"/>
          <w:lang w:val="uk-UA"/>
        </w:rPr>
        <w:t>учителям та іншим педагогічним працівникам загальноосвітніх шкіл і професійно-технічних навчальних закладів;</w:t>
      </w:r>
    </w:p>
    <w:p w:rsidR="004C1A3E" w:rsidRPr="0060443B" w:rsidRDefault="004C1A3E" w:rsidP="0060443B">
      <w:pPr>
        <w:pStyle w:val="a5"/>
        <w:numPr>
          <w:ilvl w:val="2"/>
          <w:numId w:val="20"/>
        </w:numPr>
        <w:tabs>
          <w:tab w:val="left" w:pos="0"/>
          <w:tab w:val="left" w:pos="851"/>
          <w:tab w:val="left" w:pos="993"/>
          <w:tab w:val="left" w:pos="1276"/>
          <w:tab w:val="left" w:pos="1560"/>
        </w:tabs>
        <w:ind w:left="0" w:firstLine="709"/>
        <w:contextualSpacing w:val="0"/>
        <w:jc w:val="both"/>
        <w:rPr>
          <w:sz w:val="28"/>
          <w:szCs w:val="28"/>
          <w:lang w:val="uk-UA"/>
        </w:rPr>
      </w:pPr>
      <w:r w:rsidRPr="0060443B">
        <w:rPr>
          <w:sz w:val="28"/>
          <w:szCs w:val="28"/>
          <w:lang w:val="uk-UA"/>
        </w:rPr>
        <w:t>особам, які проживають у ветхих будинках, що не підлягають капітальному ремонту;</w:t>
      </w:r>
    </w:p>
    <w:p w:rsidR="004C1A3E" w:rsidRPr="0060443B" w:rsidRDefault="004C1A3E" w:rsidP="0060443B">
      <w:pPr>
        <w:pStyle w:val="a5"/>
        <w:numPr>
          <w:ilvl w:val="2"/>
          <w:numId w:val="20"/>
        </w:numPr>
        <w:tabs>
          <w:tab w:val="left" w:pos="0"/>
          <w:tab w:val="left" w:pos="851"/>
          <w:tab w:val="left" w:pos="993"/>
          <w:tab w:val="left" w:pos="1276"/>
          <w:tab w:val="left" w:pos="1560"/>
        </w:tabs>
        <w:ind w:left="0" w:firstLine="709"/>
        <w:contextualSpacing w:val="0"/>
        <w:jc w:val="both"/>
        <w:rPr>
          <w:sz w:val="28"/>
          <w:szCs w:val="28"/>
          <w:lang w:val="uk-UA"/>
        </w:rPr>
      </w:pPr>
      <w:r w:rsidRPr="0060443B">
        <w:rPr>
          <w:sz w:val="28"/>
          <w:szCs w:val="28"/>
          <w:lang w:val="uk-UA"/>
        </w:rPr>
        <w:t>іншим громадянам у випадках, передбачених законодавством України.</w:t>
      </w: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rPr>
      </w:pPr>
      <w:r w:rsidRPr="0060443B">
        <w:rPr>
          <w:sz w:val="28"/>
          <w:szCs w:val="28"/>
        </w:rPr>
        <w:t>Поза чергою жилі приміщення надаються:</w:t>
      </w:r>
    </w:p>
    <w:p w:rsidR="004C1A3E" w:rsidRPr="0060443B" w:rsidRDefault="004C1A3E" w:rsidP="0060443B">
      <w:pPr>
        <w:pStyle w:val="a5"/>
        <w:numPr>
          <w:ilvl w:val="2"/>
          <w:numId w:val="20"/>
        </w:numPr>
        <w:tabs>
          <w:tab w:val="left" w:pos="0"/>
          <w:tab w:val="left" w:pos="993"/>
          <w:tab w:val="left" w:pos="1276"/>
        </w:tabs>
        <w:ind w:left="0" w:firstLine="709"/>
        <w:contextualSpacing w:val="0"/>
        <w:jc w:val="both"/>
        <w:rPr>
          <w:sz w:val="28"/>
          <w:szCs w:val="28"/>
          <w:lang w:val="uk-UA"/>
        </w:rPr>
      </w:pPr>
      <w:r w:rsidRPr="0060443B">
        <w:rPr>
          <w:sz w:val="28"/>
          <w:szCs w:val="28"/>
          <w:lang w:val="uk-UA"/>
        </w:rPr>
        <w:t>громадянам, житло яких внаслідок стихійного лиха стало непридатним для проживання;</w:t>
      </w:r>
    </w:p>
    <w:p w:rsidR="004C1A3E" w:rsidRPr="0060443B" w:rsidRDefault="004C1A3E" w:rsidP="0060443B">
      <w:pPr>
        <w:pStyle w:val="a5"/>
        <w:numPr>
          <w:ilvl w:val="2"/>
          <w:numId w:val="20"/>
        </w:numPr>
        <w:tabs>
          <w:tab w:val="left" w:pos="0"/>
          <w:tab w:val="left" w:pos="993"/>
          <w:tab w:val="left" w:pos="1276"/>
        </w:tabs>
        <w:ind w:left="0" w:firstLine="709"/>
        <w:contextualSpacing w:val="0"/>
        <w:jc w:val="both"/>
        <w:rPr>
          <w:sz w:val="28"/>
          <w:szCs w:val="28"/>
          <w:lang w:val="uk-UA"/>
        </w:rPr>
      </w:pPr>
      <w:r w:rsidRPr="0060443B">
        <w:rPr>
          <w:sz w:val="28"/>
          <w:szCs w:val="28"/>
          <w:lang w:val="uk-UA"/>
        </w:rPr>
        <w:t>особам, направленим у порядку розподілу на роботу в іншу місцевість;</w:t>
      </w:r>
    </w:p>
    <w:p w:rsidR="004C1A3E" w:rsidRPr="0060443B" w:rsidRDefault="004C1A3E" w:rsidP="0060443B">
      <w:pPr>
        <w:pStyle w:val="a5"/>
        <w:numPr>
          <w:ilvl w:val="2"/>
          <w:numId w:val="20"/>
        </w:numPr>
        <w:tabs>
          <w:tab w:val="left" w:pos="0"/>
          <w:tab w:val="left" w:pos="993"/>
          <w:tab w:val="left" w:pos="1276"/>
        </w:tabs>
        <w:ind w:left="0" w:firstLine="709"/>
        <w:contextualSpacing w:val="0"/>
        <w:jc w:val="both"/>
        <w:rPr>
          <w:sz w:val="28"/>
          <w:szCs w:val="28"/>
          <w:lang w:val="uk-UA"/>
        </w:rPr>
      </w:pPr>
      <w:r w:rsidRPr="0060443B">
        <w:rPr>
          <w:sz w:val="28"/>
          <w:szCs w:val="28"/>
          <w:lang w:val="uk-UA"/>
        </w:rPr>
        <w:t>дітям-сиротам та дітям, позбавлених батьківського піклування, після завершення терміну перебування у сім’ї опікуна чи піклувальника, прийомній сім’ї, дитячому будинку сімейного типу, закладах для дітей-сиріт, позбавлених батьківського піклування, а також особам з їх числа у разі відсутності житла або неможливості повернення займаного раніше жилого приміщення;</w:t>
      </w:r>
    </w:p>
    <w:p w:rsidR="004C1A3E" w:rsidRPr="0060443B" w:rsidRDefault="004C1A3E" w:rsidP="0060443B">
      <w:pPr>
        <w:pStyle w:val="a5"/>
        <w:numPr>
          <w:ilvl w:val="2"/>
          <w:numId w:val="20"/>
        </w:numPr>
        <w:tabs>
          <w:tab w:val="left" w:pos="0"/>
          <w:tab w:val="left" w:pos="993"/>
          <w:tab w:val="left" w:pos="1276"/>
        </w:tabs>
        <w:ind w:left="0" w:firstLine="709"/>
        <w:contextualSpacing w:val="0"/>
        <w:jc w:val="both"/>
        <w:rPr>
          <w:sz w:val="28"/>
          <w:szCs w:val="28"/>
          <w:lang w:val="uk-UA"/>
        </w:rPr>
      </w:pPr>
      <w:r w:rsidRPr="0060443B">
        <w:rPr>
          <w:sz w:val="28"/>
          <w:szCs w:val="28"/>
          <w:lang w:val="uk-UA"/>
        </w:rPr>
        <w:t xml:space="preserve">дітям з інвалідністю з числа дітей-сиріт та дітей, позбавлених батьківського піклування, які проживають у сім’ях піклувальників, прийомних </w:t>
      </w:r>
      <w:r w:rsidRPr="0060443B">
        <w:rPr>
          <w:sz w:val="28"/>
          <w:szCs w:val="28"/>
          <w:lang w:val="uk-UA"/>
        </w:rPr>
        <w:lastRenderedPageBreak/>
        <w:t>сім’ях та дитячих будинках сімейного типу, державних або інших спеціальних установах, після досягнення повноліття, у разі коди за висновком медико-соціальної експертизи вони можуть здійснювати самообслуговування і вести самостійний спосіб життя;</w:t>
      </w:r>
    </w:p>
    <w:p w:rsidR="004C1A3E" w:rsidRPr="0060443B" w:rsidRDefault="004C1A3E" w:rsidP="0060443B">
      <w:pPr>
        <w:pStyle w:val="a5"/>
        <w:numPr>
          <w:ilvl w:val="2"/>
          <w:numId w:val="20"/>
        </w:numPr>
        <w:tabs>
          <w:tab w:val="left" w:pos="0"/>
          <w:tab w:val="left" w:pos="993"/>
          <w:tab w:val="left" w:pos="1276"/>
        </w:tabs>
        <w:ind w:left="0" w:firstLine="709"/>
        <w:contextualSpacing w:val="0"/>
        <w:jc w:val="both"/>
        <w:rPr>
          <w:sz w:val="28"/>
          <w:szCs w:val="28"/>
          <w:lang w:val="uk-UA"/>
        </w:rPr>
      </w:pPr>
      <w:r w:rsidRPr="0060443B">
        <w:rPr>
          <w:sz w:val="28"/>
          <w:szCs w:val="28"/>
          <w:lang w:val="uk-UA"/>
        </w:rPr>
        <w:t>громадянам, незаконно засудженим і згодом реабілітованим, за неможливості повернення займаного раніше жилого приміщення;</w:t>
      </w:r>
    </w:p>
    <w:p w:rsidR="004C1A3E" w:rsidRPr="0060443B" w:rsidRDefault="004C1A3E" w:rsidP="0060443B">
      <w:pPr>
        <w:pStyle w:val="a5"/>
        <w:numPr>
          <w:ilvl w:val="2"/>
          <w:numId w:val="20"/>
        </w:numPr>
        <w:tabs>
          <w:tab w:val="left" w:pos="0"/>
          <w:tab w:val="left" w:pos="993"/>
          <w:tab w:val="left" w:pos="1276"/>
        </w:tabs>
        <w:ind w:left="0" w:firstLine="709"/>
        <w:contextualSpacing w:val="0"/>
        <w:jc w:val="both"/>
        <w:rPr>
          <w:sz w:val="28"/>
          <w:szCs w:val="28"/>
          <w:lang w:val="uk-UA"/>
        </w:rPr>
      </w:pPr>
      <w:r w:rsidRPr="0060443B">
        <w:rPr>
          <w:sz w:val="28"/>
          <w:szCs w:val="28"/>
          <w:lang w:val="uk-UA"/>
        </w:rPr>
        <w:t>особам, які належать до осіб з інвалідністю внаслідок війни;</w:t>
      </w:r>
    </w:p>
    <w:p w:rsidR="004C1A3E" w:rsidRPr="0060443B" w:rsidRDefault="004C1A3E" w:rsidP="0060443B">
      <w:pPr>
        <w:pStyle w:val="a5"/>
        <w:numPr>
          <w:ilvl w:val="2"/>
          <w:numId w:val="20"/>
        </w:numPr>
        <w:tabs>
          <w:tab w:val="left" w:pos="0"/>
          <w:tab w:val="left" w:pos="993"/>
          <w:tab w:val="left" w:pos="1276"/>
        </w:tabs>
        <w:ind w:left="0" w:firstLine="709"/>
        <w:contextualSpacing w:val="0"/>
        <w:jc w:val="both"/>
        <w:rPr>
          <w:sz w:val="28"/>
          <w:szCs w:val="28"/>
          <w:lang w:val="uk-UA"/>
        </w:rPr>
      </w:pPr>
      <w:r w:rsidRPr="0060443B">
        <w:rPr>
          <w:sz w:val="28"/>
          <w:szCs w:val="28"/>
          <w:lang w:val="uk-UA"/>
        </w:rPr>
        <w:t>особам, на яких поширюється чинність Закону України «Про статус ветеранів війни, гарантії їх соціального захисту»;</w:t>
      </w:r>
    </w:p>
    <w:p w:rsidR="004C1A3E" w:rsidRPr="0060443B" w:rsidRDefault="004C1A3E" w:rsidP="0060443B">
      <w:pPr>
        <w:pStyle w:val="a5"/>
        <w:numPr>
          <w:ilvl w:val="2"/>
          <w:numId w:val="20"/>
        </w:numPr>
        <w:tabs>
          <w:tab w:val="left" w:pos="0"/>
          <w:tab w:val="left" w:pos="993"/>
          <w:tab w:val="left" w:pos="1276"/>
        </w:tabs>
        <w:ind w:left="0" w:firstLine="709"/>
        <w:contextualSpacing w:val="0"/>
        <w:jc w:val="both"/>
        <w:rPr>
          <w:sz w:val="28"/>
          <w:szCs w:val="28"/>
          <w:lang w:val="uk-UA"/>
        </w:rPr>
      </w:pPr>
      <w:r w:rsidRPr="0060443B">
        <w:rPr>
          <w:sz w:val="28"/>
          <w:szCs w:val="28"/>
          <w:lang w:val="uk-UA"/>
        </w:rPr>
        <w:t>особам, обраним на виборну посаду, коли це пов’язано з переїздом в іншу місцевість;</w:t>
      </w:r>
    </w:p>
    <w:p w:rsidR="004C1A3E" w:rsidRPr="0060443B" w:rsidRDefault="004C1A3E" w:rsidP="0060443B">
      <w:pPr>
        <w:pStyle w:val="a5"/>
        <w:numPr>
          <w:ilvl w:val="2"/>
          <w:numId w:val="20"/>
        </w:numPr>
        <w:tabs>
          <w:tab w:val="left" w:pos="0"/>
          <w:tab w:val="left" w:pos="993"/>
          <w:tab w:val="left" w:pos="1276"/>
        </w:tabs>
        <w:ind w:left="0" w:firstLine="709"/>
        <w:contextualSpacing w:val="0"/>
        <w:jc w:val="both"/>
        <w:rPr>
          <w:sz w:val="28"/>
          <w:szCs w:val="28"/>
          <w:lang w:val="uk-UA"/>
        </w:rPr>
      </w:pPr>
      <w:r w:rsidRPr="0060443B">
        <w:rPr>
          <w:sz w:val="28"/>
          <w:szCs w:val="28"/>
          <w:lang w:val="uk-UA"/>
        </w:rPr>
        <w:t>членам сім</w:t>
      </w:r>
      <w:r w:rsidRPr="0060443B">
        <w:rPr>
          <w:sz w:val="28"/>
          <w:szCs w:val="28"/>
        </w:rPr>
        <w:t>’</w:t>
      </w:r>
      <w:r w:rsidRPr="0060443B">
        <w:rPr>
          <w:sz w:val="28"/>
          <w:szCs w:val="28"/>
          <w:lang w:val="uk-UA"/>
        </w:rPr>
        <w:t>ї народного депутата України у разі його смерті в період виконання депутатських обов’язків у Верховній Раді України на постійній основі;</w:t>
      </w:r>
    </w:p>
    <w:p w:rsidR="004C1A3E" w:rsidRPr="0060443B" w:rsidRDefault="004C1A3E" w:rsidP="0060443B">
      <w:pPr>
        <w:pStyle w:val="a5"/>
        <w:numPr>
          <w:ilvl w:val="2"/>
          <w:numId w:val="20"/>
        </w:numPr>
        <w:tabs>
          <w:tab w:val="left" w:pos="0"/>
          <w:tab w:val="left" w:pos="993"/>
          <w:tab w:val="left" w:pos="1276"/>
          <w:tab w:val="left" w:pos="1560"/>
        </w:tabs>
        <w:ind w:left="0" w:firstLine="709"/>
        <w:contextualSpacing w:val="0"/>
        <w:jc w:val="both"/>
        <w:rPr>
          <w:sz w:val="28"/>
          <w:szCs w:val="28"/>
          <w:lang w:val="uk-UA"/>
        </w:rPr>
      </w:pPr>
      <w:r w:rsidRPr="0060443B">
        <w:rPr>
          <w:sz w:val="28"/>
          <w:szCs w:val="28"/>
          <w:lang w:val="uk-UA"/>
        </w:rPr>
        <w:t>в інших випадках, передбачених законодавством України.</w:t>
      </w:r>
      <w:bookmarkStart w:id="5" w:name="o198"/>
      <w:bookmarkStart w:id="6" w:name="o217"/>
      <w:bookmarkStart w:id="7" w:name="o218"/>
      <w:bookmarkEnd w:id="5"/>
      <w:bookmarkEnd w:id="6"/>
      <w:bookmarkEnd w:id="7"/>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Жиле приміщення, що надається громадянам для проживання, має бути благоустроєним стосовно до умов  Киселівської сільської ради, відповідати встановленим санітарним і технічним вимогам.</w:t>
      </w: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Жиле приміщення надається громадянам у межах 13,65 кв. м на одну особу, але не менше рівня забезпеченості – 7,8 кв. м. на одну особу. При цьому враховується жила площа у жилому будинку/квартирі/кімнаті у гуртожитку, що перебуває у приватній власності громадян, якщо ними не використані житлові чеки.</w:t>
      </w:r>
    </w:p>
    <w:p w:rsidR="004C1A3E" w:rsidRPr="0060443B" w:rsidRDefault="004C1A3E" w:rsidP="0060443B">
      <w:pPr>
        <w:pStyle w:val="a5"/>
        <w:tabs>
          <w:tab w:val="left" w:pos="0"/>
          <w:tab w:val="left" w:pos="1276"/>
        </w:tabs>
        <w:ind w:left="0" w:firstLine="709"/>
        <w:jc w:val="both"/>
        <w:rPr>
          <w:sz w:val="28"/>
          <w:szCs w:val="28"/>
          <w:lang w:val="uk-UA"/>
        </w:rPr>
      </w:pPr>
      <w:r w:rsidRPr="0060443B">
        <w:rPr>
          <w:sz w:val="28"/>
          <w:szCs w:val="28"/>
          <w:lang w:val="uk-UA"/>
        </w:rPr>
        <w:t>При передачі громадянами житла, яке перебуває у їх приватній власності, у власність Киселівської сільської ради, вони мають право на одержання житла  у межах встановленої норми жилої площі.</w:t>
      </w: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У окремих випадках, на прохання громадян, що перебувають на квартирному обліку (в першу чергу тих, у яких настала черговість на одержання жилих приміщень), та громадян, що користуються правом позачергового одержання жилих приміщень, у порядку тимчасового поліпшення житлових умов, їм може бути надане жиле приміщення, яке не відповідає вимогам, які передбачені п. 6.3. Положення, або за розміром менше 7,8 кв. м, зі збереженням відповідного права перебування на квартирному обліку та в списках першочерговиків чи в списку позачерговиків.</w:t>
      </w: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Жиле приміщення надається громадянинові на всіх членів сім</w:t>
      </w:r>
      <w:r w:rsidRPr="0060443B">
        <w:rPr>
          <w:sz w:val="28"/>
          <w:szCs w:val="28"/>
        </w:rPr>
        <w:t>’</w:t>
      </w:r>
      <w:r w:rsidRPr="0060443B">
        <w:rPr>
          <w:sz w:val="28"/>
          <w:szCs w:val="28"/>
          <w:lang w:val="uk-UA"/>
        </w:rPr>
        <w:t>ї, які перебувають разом з ним на квартирному обліку.</w:t>
      </w: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У надане жиле приміщення переселяються члени сім</w:t>
      </w:r>
      <w:r w:rsidRPr="0060443B">
        <w:rPr>
          <w:sz w:val="28"/>
          <w:szCs w:val="28"/>
        </w:rPr>
        <w:t>’</w:t>
      </w:r>
      <w:r w:rsidRPr="0060443B">
        <w:rPr>
          <w:sz w:val="28"/>
          <w:szCs w:val="28"/>
          <w:lang w:val="uk-UA"/>
        </w:rPr>
        <w:t>ї, які включені в ордер і подали письмову заяву-згоду про переселення у це приміщення.</w:t>
      </w:r>
    </w:p>
    <w:p w:rsidR="004C1A3E" w:rsidRPr="0060443B" w:rsidRDefault="004C1A3E" w:rsidP="0060443B">
      <w:pPr>
        <w:pStyle w:val="a5"/>
        <w:numPr>
          <w:ilvl w:val="1"/>
          <w:numId w:val="20"/>
        </w:numPr>
        <w:tabs>
          <w:tab w:val="left" w:pos="0"/>
          <w:tab w:val="left" w:pos="1276"/>
        </w:tabs>
        <w:ind w:left="142" w:firstLine="567"/>
        <w:contextualSpacing w:val="0"/>
        <w:jc w:val="both"/>
        <w:rPr>
          <w:sz w:val="28"/>
          <w:szCs w:val="28"/>
          <w:lang w:val="uk-UA"/>
        </w:rPr>
      </w:pPr>
      <w:r w:rsidRPr="0060443B">
        <w:rPr>
          <w:sz w:val="28"/>
          <w:szCs w:val="28"/>
          <w:lang w:val="uk-UA"/>
        </w:rPr>
        <w:t xml:space="preserve"> На підставі рішення виконавчого комітету Киселівської сільської ради  про надання жилого приміщення Киселіська сільська рада видає громадянинові ордер, який є єдиною підставою для вселення в надане жиле приміщення.</w:t>
      </w:r>
    </w:p>
    <w:p w:rsidR="004C1A3E" w:rsidRPr="0060443B" w:rsidRDefault="004C1A3E" w:rsidP="0060443B">
      <w:pPr>
        <w:pStyle w:val="a5"/>
        <w:tabs>
          <w:tab w:val="left" w:pos="0"/>
          <w:tab w:val="left" w:pos="1276"/>
        </w:tabs>
        <w:ind w:left="709"/>
        <w:jc w:val="both"/>
        <w:rPr>
          <w:sz w:val="28"/>
          <w:szCs w:val="28"/>
          <w:lang w:val="uk-UA"/>
        </w:rPr>
      </w:pPr>
      <w:r w:rsidRPr="0060443B">
        <w:rPr>
          <w:sz w:val="28"/>
          <w:szCs w:val="28"/>
          <w:lang w:val="uk-UA"/>
        </w:rPr>
        <w:t xml:space="preserve">Ордер дійсний протягом 30 днів з дати видачі. </w:t>
      </w:r>
    </w:p>
    <w:p w:rsidR="004C1A3E" w:rsidRPr="0060443B" w:rsidRDefault="004C1A3E" w:rsidP="0060443B">
      <w:pPr>
        <w:pStyle w:val="a5"/>
        <w:numPr>
          <w:ilvl w:val="1"/>
          <w:numId w:val="20"/>
        </w:numPr>
        <w:tabs>
          <w:tab w:val="left" w:pos="0"/>
          <w:tab w:val="left" w:pos="1276"/>
        </w:tabs>
        <w:ind w:left="0" w:firstLine="709"/>
        <w:contextualSpacing w:val="0"/>
        <w:jc w:val="both"/>
        <w:rPr>
          <w:sz w:val="28"/>
          <w:szCs w:val="28"/>
          <w:lang w:val="uk-UA"/>
        </w:rPr>
      </w:pPr>
      <w:r w:rsidRPr="0060443B">
        <w:rPr>
          <w:sz w:val="28"/>
          <w:szCs w:val="28"/>
          <w:lang w:val="uk-UA"/>
        </w:rPr>
        <w:t xml:space="preserve"> Ордер вручається громадянинові, на ім</w:t>
      </w:r>
      <w:r w:rsidRPr="0060443B">
        <w:rPr>
          <w:sz w:val="28"/>
          <w:szCs w:val="28"/>
        </w:rPr>
        <w:t>’</w:t>
      </w:r>
      <w:r w:rsidRPr="0060443B">
        <w:rPr>
          <w:sz w:val="28"/>
          <w:szCs w:val="28"/>
          <w:lang w:val="uk-UA"/>
        </w:rPr>
        <w:t>я якого він виданий, або за його дорученням – іншій особі. При одержанні ордера пред’являються паспорти (</w:t>
      </w:r>
      <w:r w:rsidRPr="0060443B">
        <w:rPr>
          <w:sz w:val="28"/>
          <w:szCs w:val="28"/>
          <w:lang w:val="en-US"/>
        </w:rPr>
        <w:t>ID</w:t>
      </w:r>
      <w:r w:rsidRPr="0060443B">
        <w:rPr>
          <w:sz w:val="28"/>
          <w:szCs w:val="28"/>
          <w:lang w:val="uk-UA"/>
        </w:rPr>
        <w:t>-картки) або документи, які їх замінюють, членів сім</w:t>
      </w:r>
      <w:r w:rsidRPr="0060443B">
        <w:rPr>
          <w:sz w:val="28"/>
          <w:szCs w:val="28"/>
        </w:rPr>
        <w:t>’</w:t>
      </w:r>
      <w:r w:rsidRPr="0060443B">
        <w:rPr>
          <w:sz w:val="28"/>
          <w:szCs w:val="28"/>
          <w:lang w:val="uk-UA"/>
        </w:rPr>
        <w:t>ї, включених до ордера.</w:t>
      </w:r>
    </w:p>
    <w:p w:rsidR="004C1A3E" w:rsidRDefault="004C1A3E" w:rsidP="0060443B">
      <w:pPr>
        <w:pStyle w:val="a5"/>
        <w:tabs>
          <w:tab w:val="left" w:pos="0"/>
          <w:tab w:val="left" w:pos="1276"/>
        </w:tabs>
        <w:ind w:left="709"/>
        <w:jc w:val="both"/>
        <w:rPr>
          <w:sz w:val="28"/>
          <w:szCs w:val="28"/>
          <w:lang w:val="uk-UA"/>
        </w:rPr>
      </w:pPr>
    </w:p>
    <w:p w:rsidR="004C1A3E" w:rsidRPr="0060443B" w:rsidRDefault="004C1A3E" w:rsidP="0060443B">
      <w:pPr>
        <w:pStyle w:val="a5"/>
        <w:tabs>
          <w:tab w:val="left" w:pos="0"/>
          <w:tab w:val="left" w:pos="1276"/>
        </w:tabs>
        <w:ind w:left="709"/>
        <w:jc w:val="both"/>
        <w:rPr>
          <w:sz w:val="28"/>
          <w:szCs w:val="28"/>
          <w:lang w:val="uk-UA"/>
        </w:rPr>
      </w:pPr>
    </w:p>
    <w:p w:rsidR="004C1A3E" w:rsidRPr="009F19C4" w:rsidRDefault="004C1A3E" w:rsidP="0060443B">
      <w:pPr>
        <w:pStyle w:val="a7"/>
        <w:shd w:val="clear" w:color="auto" w:fill="FFFFFF"/>
        <w:spacing w:before="0" w:beforeAutospacing="0" w:after="0" w:afterAutospacing="0"/>
        <w:rPr>
          <w:sz w:val="28"/>
          <w:szCs w:val="28"/>
          <w:lang w:val="uk-UA"/>
        </w:rPr>
      </w:pPr>
      <w:r w:rsidRPr="009F19C4">
        <w:rPr>
          <w:sz w:val="28"/>
          <w:szCs w:val="28"/>
          <w:bdr w:val="none" w:sz="0" w:space="0" w:color="auto" w:frame="1"/>
          <w:lang w:val="uk-UA"/>
        </w:rPr>
        <w:t>Секретар сільської ради                                                 Світлана МАТЮХА</w:t>
      </w:r>
    </w:p>
    <w:sectPr w:rsidR="004C1A3E" w:rsidRPr="009F19C4" w:rsidSect="009F19C4">
      <w:pgSz w:w="11906" w:h="16838"/>
      <w:pgMar w:top="719" w:right="849" w:bottom="89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C0A" w:rsidRDefault="00FD1C0A" w:rsidP="00AA15D2">
      <w:r>
        <w:separator/>
      </w:r>
    </w:p>
  </w:endnote>
  <w:endnote w:type="continuationSeparator" w:id="0">
    <w:p w:rsidR="00FD1C0A" w:rsidRDefault="00FD1C0A" w:rsidP="00AA1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C0A" w:rsidRDefault="00FD1C0A" w:rsidP="00AA15D2">
      <w:r>
        <w:separator/>
      </w:r>
    </w:p>
  </w:footnote>
  <w:footnote w:type="continuationSeparator" w:id="0">
    <w:p w:rsidR="00FD1C0A" w:rsidRDefault="00FD1C0A" w:rsidP="00AA15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71F60"/>
    <w:multiLevelType w:val="multilevel"/>
    <w:tmpl w:val="DC60E6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09037B90"/>
    <w:multiLevelType w:val="multilevel"/>
    <w:tmpl w:val="3D9608BE"/>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15:restartNumberingAfterBreak="0">
    <w:nsid w:val="0B4D34AF"/>
    <w:multiLevelType w:val="multilevel"/>
    <w:tmpl w:val="AA724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6F217F"/>
    <w:multiLevelType w:val="multilevel"/>
    <w:tmpl w:val="8854A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A3522"/>
    <w:multiLevelType w:val="multilevel"/>
    <w:tmpl w:val="33BC272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18F34655"/>
    <w:multiLevelType w:val="hybridMultilevel"/>
    <w:tmpl w:val="C0FC3F5C"/>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5C831B2"/>
    <w:multiLevelType w:val="multilevel"/>
    <w:tmpl w:val="901ADFC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29C80660"/>
    <w:multiLevelType w:val="multilevel"/>
    <w:tmpl w:val="77768AEA"/>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31BF3C4B"/>
    <w:multiLevelType w:val="hybridMultilevel"/>
    <w:tmpl w:val="4A66822C"/>
    <w:lvl w:ilvl="0" w:tplc="D3AE6DD0">
      <w:start w:val="2"/>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9" w15:restartNumberingAfterBreak="0">
    <w:nsid w:val="385D74F4"/>
    <w:multiLevelType w:val="hybridMultilevel"/>
    <w:tmpl w:val="C0FC3F5C"/>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3B112899"/>
    <w:multiLevelType w:val="hybridMultilevel"/>
    <w:tmpl w:val="808C0662"/>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1" w15:restartNumberingAfterBreak="0">
    <w:nsid w:val="4C871B40"/>
    <w:multiLevelType w:val="multilevel"/>
    <w:tmpl w:val="2F16E07A"/>
    <w:lvl w:ilvl="0">
      <w:start w:val="1"/>
      <w:numFmt w:val="decimal"/>
      <w:lvlText w:val="%1."/>
      <w:lvlJc w:val="left"/>
      <w:pPr>
        <w:ind w:left="1637" w:hanging="360"/>
      </w:pPr>
      <w:rPr>
        <w:rFonts w:cs="Times New Roman" w:hint="default"/>
      </w:rPr>
    </w:lvl>
    <w:lvl w:ilvl="1">
      <w:start w:val="3"/>
      <w:numFmt w:val="decimal"/>
      <w:isLgl/>
      <w:lvlText w:val="%1.%2."/>
      <w:lvlJc w:val="left"/>
      <w:pPr>
        <w:ind w:left="1952" w:hanging="675"/>
      </w:pPr>
      <w:rPr>
        <w:rFonts w:cs="Times New Roman" w:hint="default"/>
        <w:sz w:val="28"/>
      </w:rPr>
    </w:lvl>
    <w:lvl w:ilvl="2">
      <w:start w:val="1"/>
      <w:numFmt w:val="decimal"/>
      <w:isLgl/>
      <w:lvlText w:val="%1.%2.%3."/>
      <w:lvlJc w:val="left"/>
      <w:pPr>
        <w:ind w:left="1997" w:hanging="720"/>
      </w:pPr>
      <w:rPr>
        <w:rFonts w:cs="Times New Roman" w:hint="default"/>
        <w:sz w:val="24"/>
        <w:szCs w:val="24"/>
      </w:rPr>
    </w:lvl>
    <w:lvl w:ilvl="3">
      <w:start w:val="1"/>
      <w:numFmt w:val="decimal"/>
      <w:isLgl/>
      <w:lvlText w:val="%1.%2.%3.%4."/>
      <w:lvlJc w:val="left"/>
      <w:pPr>
        <w:ind w:left="1997" w:hanging="720"/>
      </w:pPr>
      <w:rPr>
        <w:rFonts w:cs="Times New Roman" w:hint="default"/>
        <w:sz w:val="28"/>
      </w:rPr>
    </w:lvl>
    <w:lvl w:ilvl="4">
      <w:start w:val="1"/>
      <w:numFmt w:val="decimal"/>
      <w:isLgl/>
      <w:lvlText w:val="%1.%2.%3.%4.%5."/>
      <w:lvlJc w:val="left"/>
      <w:pPr>
        <w:ind w:left="2357" w:hanging="1080"/>
      </w:pPr>
      <w:rPr>
        <w:rFonts w:cs="Times New Roman" w:hint="default"/>
        <w:sz w:val="28"/>
      </w:rPr>
    </w:lvl>
    <w:lvl w:ilvl="5">
      <w:start w:val="1"/>
      <w:numFmt w:val="decimal"/>
      <w:isLgl/>
      <w:lvlText w:val="%1.%2.%3.%4.%5.%6."/>
      <w:lvlJc w:val="left"/>
      <w:pPr>
        <w:ind w:left="2357" w:hanging="1080"/>
      </w:pPr>
      <w:rPr>
        <w:rFonts w:cs="Times New Roman" w:hint="default"/>
        <w:sz w:val="28"/>
      </w:rPr>
    </w:lvl>
    <w:lvl w:ilvl="6">
      <w:start w:val="1"/>
      <w:numFmt w:val="decimal"/>
      <w:isLgl/>
      <w:lvlText w:val="%1.%2.%3.%4.%5.%6.%7."/>
      <w:lvlJc w:val="left"/>
      <w:pPr>
        <w:ind w:left="2717" w:hanging="1440"/>
      </w:pPr>
      <w:rPr>
        <w:rFonts w:cs="Times New Roman" w:hint="default"/>
        <w:sz w:val="28"/>
      </w:rPr>
    </w:lvl>
    <w:lvl w:ilvl="7">
      <w:start w:val="1"/>
      <w:numFmt w:val="decimal"/>
      <w:isLgl/>
      <w:lvlText w:val="%1.%2.%3.%4.%5.%6.%7.%8."/>
      <w:lvlJc w:val="left"/>
      <w:pPr>
        <w:ind w:left="2717" w:hanging="1440"/>
      </w:pPr>
      <w:rPr>
        <w:rFonts w:cs="Times New Roman" w:hint="default"/>
        <w:sz w:val="28"/>
      </w:rPr>
    </w:lvl>
    <w:lvl w:ilvl="8">
      <w:start w:val="1"/>
      <w:numFmt w:val="decimal"/>
      <w:isLgl/>
      <w:lvlText w:val="%1.%2.%3.%4.%5.%6.%7.%8.%9."/>
      <w:lvlJc w:val="left"/>
      <w:pPr>
        <w:ind w:left="3077" w:hanging="1800"/>
      </w:pPr>
      <w:rPr>
        <w:rFonts w:cs="Times New Roman" w:hint="default"/>
        <w:sz w:val="28"/>
      </w:rPr>
    </w:lvl>
  </w:abstractNum>
  <w:abstractNum w:abstractNumId="12" w15:restartNumberingAfterBreak="0">
    <w:nsid w:val="50577307"/>
    <w:multiLevelType w:val="multilevel"/>
    <w:tmpl w:val="29560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2C092F"/>
    <w:multiLevelType w:val="hybridMultilevel"/>
    <w:tmpl w:val="D50CABB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5B2B3B70"/>
    <w:multiLevelType w:val="hybridMultilevel"/>
    <w:tmpl w:val="C0FC3F5C"/>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62C602DF"/>
    <w:multiLevelType w:val="multilevel"/>
    <w:tmpl w:val="9244A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B437C7"/>
    <w:multiLevelType w:val="multilevel"/>
    <w:tmpl w:val="FB7ED5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68431BCC"/>
    <w:multiLevelType w:val="multilevel"/>
    <w:tmpl w:val="36AAA5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70900FAD"/>
    <w:multiLevelType w:val="multilevel"/>
    <w:tmpl w:val="66B25702"/>
    <w:lvl w:ilvl="0">
      <w:start w:val="1"/>
      <w:numFmt w:val="decimal"/>
      <w:lvlText w:val="%1."/>
      <w:lvlJc w:val="left"/>
      <w:pPr>
        <w:ind w:left="1495" w:hanging="360"/>
      </w:pPr>
      <w:rPr>
        <w:rFonts w:cs="Times New Roman" w:hint="default"/>
      </w:rPr>
    </w:lvl>
    <w:lvl w:ilvl="1">
      <w:start w:val="1"/>
      <w:numFmt w:val="decimal"/>
      <w:isLgl/>
      <w:lvlText w:val="%1.%2."/>
      <w:lvlJc w:val="left"/>
      <w:pPr>
        <w:ind w:left="1855" w:hanging="720"/>
      </w:pPr>
      <w:rPr>
        <w:rFonts w:cs="Times New Roman" w:hint="default"/>
        <w:i w:val="0"/>
        <w:iCs w:val="0"/>
      </w:rPr>
    </w:lvl>
    <w:lvl w:ilvl="2">
      <w:start w:val="1"/>
      <w:numFmt w:val="decimal"/>
      <w:isLgl/>
      <w:lvlText w:val="%1.%2.%3."/>
      <w:lvlJc w:val="left"/>
      <w:pPr>
        <w:ind w:left="1855" w:hanging="720"/>
      </w:pPr>
      <w:rPr>
        <w:rFonts w:cs="Times New Roman" w:hint="default"/>
      </w:rPr>
    </w:lvl>
    <w:lvl w:ilvl="3">
      <w:start w:val="1"/>
      <w:numFmt w:val="decimal"/>
      <w:isLgl/>
      <w:lvlText w:val="%1.%2.%3.%4."/>
      <w:lvlJc w:val="left"/>
      <w:pPr>
        <w:ind w:left="2215" w:hanging="1080"/>
      </w:pPr>
      <w:rPr>
        <w:rFonts w:cs="Times New Roman" w:hint="default"/>
      </w:rPr>
    </w:lvl>
    <w:lvl w:ilvl="4">
      <w:start w:val="1"/>
      <w:numFmt w:val="decimal"/>
      <w:isLgl/>
      <w:lvlText w:val="%1.%2.%3.%4.%5."/>
      <w:lvlJc w:val="left"/>
      <w:pPr>
        <w:ind w:left="2215" w:hanging="1080"/>
      </w:pPr>
      <w:rPr>
        <w:rFonts w:cs="Times New Roman" w:hint="default"/>
      </w:rPr>
    </w:lvl>
    <w:lvl w:ilvl="5">
      <w:start w:val="1"/>
      <w:numFmt w:val="decimal"/>
      <w:isLgl/>
      <w:lvlText w:val="%1.%2.%3.%4.%5.%6."/>
      <w:lvlJc w:val="left"/>
      <w:pPr>
        <w:ind w:left="2575" w:hanging="1440"/>
      </w:pPr>
      <w:rPr>
        <w:rFonts w:cs="Times New Roman" w:hint="default"/>
      </w:rPr>
    </w:lvl>
    <w:lvl w:ilvl="6">
      <w:start w:val="1"/>
      <w:numFmt w:val="decimal"/>
      <w:isLgl/>
      <w:lvlText w:val="%1.%2.%3.%4.%5.%6.%7."/>
      <w:lvlJc w:val="left"/>
      <w:pPr>
        <w:ind w:left="2935" w:hanging="1800"/>
      </w:pPr>
      <w:rPr>
        <w:rFonts w:cs="Times New Roman" w:hint="default"/>
      </w:rPr>
    </w:lvl>
    <w:lvl w:ilvl="7">
      <w:start w:val="1"/>
      <w:numFmt w:val="decimal"/>
      <w:isLgl/>
      <w:lvlText w:val="%1.%2.%3.%4.%5.%6.%7.%8."/>
      <w:lvlJc w:val="left"/>
      <w:pPr>
        <w:ind w:left="2935" w:hanging="1800"/>
      </w:pPr>
      <w:rPr>
        <w:rFonts w:cs="Times New Roman" w:hint="default"/>
      </w:rPr>
    </w:lvl>
    <w:lvl w:ilvl="8">
      <w:start w:val="1"/>
      <w:numFmt w:val="decimal"/>
      <w:isLgl/>
      <w:lvlText w:val="%1.%2.%3.%4.%5.%6.%7.%8.%9."/>
      <w:lvlJc w:val="left"/>
      <w:pPr>
        <w:ind w:left="3295" w:hanging="2160"/>
      </w:pPr>
      <w:rPr>
        <w:rFonts w:cs="Times New Roman" w:hint="default"/>
      </w:rPr>
    </w:lvl>
  </w:abstractNum>
  <w:abstractNum w:abstractNumId="19" w15:restartNumberingAfterBreak="0">
    <w:nsid w:val="75505C9E"/>
    <w:multiLevelType w:val="multilevel"/>
    <w:tmpl w:val="E0C4548C"/>
    <w:lvl w:ilvl="0">
      <w:start w:val="4"/>
      <w:numFmt w:val="decimal"/>
      <w:lvlText w:val="%1."/>
      <w:lvlJc w:val="left"/>
      <w:pPr>
        <w:ind w:left="675" w:hanging="675"/>
      </w:pPr>
      <w:rPr>
        <w:rFonts w:cs="Times New Roman" w:hint="default"/>
      </w:rPr>
    </w:lvl>
    <w:lvl w:ilvl="1">
      <w:start w:val="2"/>
      <w:numFmt w:val="decimal"/>
      <w:lvlText w:val="%1.%2."/>
      <w:lvlJc w:val="left"/>
      <w:pPr>
        <w:ind w:left="720" w:hanging="720"/>
      </w:pPr>
      <w:rPr>
        <w:rFonts w:cs="Times New Roman" w:hint="default"/>
      </w:rPr>
    </w:lvl>
    <w:lvl w:ilvl="2">
      <w:start w:val="9"/>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7A8B7885"/>
    <w:multiLevelType w:val="multilevel"/>
    <w:tmpl w:val="B5E81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B853CD"/>
    <w:multiLevelType w:val="multilevel"/>
    <w:tmpl w:val="2F402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10"/>
  </w:num>
  <w:num w:numId="6">
    <w:abstractNumId w:val="17"/>
  </w:num>
  <w:num w:numId="7">
    <w:abstractNumId w:val="12"/>
  </w:num>
  <w:num w:numId="8">
    <w:abstractNumId w:val="7"/>
  </w:num>
  <w:num w:numId="9">
    <w:abstractNumId w:val="15"/>
  </w:num>
  <w:num w:numId="10">
    <w:abstractNumId w:val="2"/>
  </w:num>
  <w:num w:numId="11">
    <w:abstractNumId w:val="16"/>
  </w:num>
  <w:num w:numId="12">
    <w:abstractNumId w:val="20"/>
  </w:num>
  <w:num w:numId="13">
    <w:abstractNumId w:val="4"/>
  </w:num>
  <w:num w:numId="14">
    <w:abstractNumId w:val="3"/>
  </w:num>
  <w:num w:numId="15">
    <w:abstractNumId w:val="21"/>
  </w:num>
  <w:num w:numId="16">
    <w:abstractNumId w:val="14"/>
  </w:num>
  <w:num w:numId="17">
    <w:abstractNumId w:val="0"/>
  </w:num>
  <w:num w:numId="18">
    <w:abstractNumId w:val="6"/>
  </w:num>
  <w:num w:numId="19">
    <w:abstractNumId w:val="9"/>
  </w:num>
  <w:num w:numId="20">
    <w:abstractNumId w:val="18"/>
  </w:num>
  <w:num w:numId="21">
    <w:abstractNumId w:val="8"/>
  </w:num>
  <w:num w:numId="22">
    <w:abstractNumId w:val="1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E34"/>
    <w:rsid w:val="000159CA"/>
    <w:rsid w:val="000270AF"/>
    <w:rsid w:val="000C1907"/>
    <w:rsid w:val="00183B95"/>
    <w:rsid w:val="00225D1E"/>
    <w:rsid w:val="002318FC"/>
    <w:rsid w:val="00281300"/>
    <w:rsid w:val="00303A12"/>
    <w:rsid w:val="00324DE8"/>
    <w:rsid w:val="00371749"/>
    <w:rsid w:val="00380CE3"/>
    <w:rsid w:val="0040556F"/>
    <w:rsid w:val="004116C0"/>
    <w:rsid w:val="004600D5"/>
    <w:rsid w:val="004A158C"/>
    <w:rsid w:val="004C1A3E"/>
    <w:rsid w:val="004E01DA"/>
    <w:rsid w:val="004E6743"/>
    <w:rsid w:val="00531DD1"/>
    <w:rsid w:val="005522BD"/>
    <w:rsid w:val="005974A0"/>
    <w:rsid w:val="005D15EE"/>
    <w:rsid w:val="00603D6F"/>
    <w:rsid w:val="0060443B"/>
    <w:rsid w:val="006470AC"/>
    <w:rsid w:val="00674984"/>
    <w:rsid w:val="00676B03"/>
    <w:rsid w:val="006850AF"/>
    <w:rsid w:val="00697CD2"/>
    <w:rsid w:val="006C1272"/>
    <w:rsid w:val="00702D78"/>
    <w:rsid w:val="0071242E"/>
    <w:rsid w:val="00712FD0"/>
    <w:rsid w:val="00720868"/>
    <w:rsid w:val="007354C8"/>
    <w:rsid w:val="007410CE"/>
    <w:rsid w:val="007A3167"/>
    <w:rsid w:val="007D0BF9"/>
    <w:rsid w:val="007D7D96"/>
    <w:rsid w:val="007E1837"/>
    <w:rsid w:val="008076A4"/>
    <w:rsid w:val="00826E34"/>
    <w:rsid w:val="00834DEC"/>
    <w:rsid w:val="008B1926"/>
    <w:rsid w:val="009079D5"/>
    <w:rsid w:val="00910AA8"/>
    <w:rsid w:val="00915C26"/>
    <w:rsid w:val="00924E36"/>
    <w:rsid w:val="00971B43"/>
    <w:rsid w:val="009D23E1"/>
    <w:rsid w:val="009F19C4"/>
    <w:rsid w:val="009F340F"/>
    <w:rsid w:val="009F594E"/>
    <w:rsid w:val="00A50FFD"/>
    <w:rsid w:val="00A84715"/>
    <w:rsid w:val="00AA15D2"/>
    <w:rsid w:val="00AA2A86"/>
    <w:rsid w:val="00AE20A7"/>
    <w:rsid w:val="00B9295A"/>
    <w:rsid w:val="00BA3D6B"/>
    <w:rsid w:val="00C611C7"/>
    <w:rsid w:val="00C66E77"/>
    <w:rsid w:val="00C753F0"/>
    <w:rsid w:val="00CD239F"/>
    <w:rsid w:val="00D05FC6"/>
    <w:rsid w:val="00D50046"/>
    <w:rsid w:val="00DC5B35"/>
    <w:rsid w:val="00DC79DD"/>
    <w:rsid w:val="00E025B4"/>
    <w:rsid w:val="00E615AB"/>
    <w:rsid w:val="00EA6CF9"/>
    <w:rsid w:val="00EB05D6"/>
    <w:rsid w:val="00EC20D2"/>
    <w:rsid w:val="00F10127"/>
    <w:rsid w:val="00F56924"/>
    <w:rsid w:val="00FB5411"/>
    <w:rsid w:val="00FD1C0A"/>
    <w:rsid w:val="00FD74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35C8A51A-DE82-4AF0-8A4A-B1C098998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B35"/>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DC5B35"/>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C5B3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C5B35"/>
    <w:rPr>
      <w:rFonts w:ascii="Cambria" w:hAnsi="Cambria" w:cs="Times New Roman"/>
      <w:b/>
      <w:bCs/>
      <w:kern w:val="32"/>
      <w:sz w:val="32"/>
      <w:szCs w:val="32"/>
      <w:lang w:eastAsia="ru-RU"/>
    </w:rPr>
  </w:style>
  <w:style w:type="character" w:customStyle="1" w:styleId="20">
    <w:name w:val="Заголовок 2 Знак"/>
    <w:basedOn w:val="a0"/>
    <w:link w:val="2"/>
    <w:uiPriority w:val="99"/>
    <w:semiHidden/>
    <w:locked/>
    <w:rsid w:val="00DC5B35"/>
    <w:rPr>
      <w:rFonts w:ascii="Cambria" w:hAnsi="Cambria" w:cs="Times New Roman"/>
      <w:b/>
      <w:bCs/>
      <w:i/>
      <w:iCs/>
      <w:sz w:val="28"/>
      <w:szCs w:val="28"/>
      <w:lang w:eastAsia="ru-RU"/>
    </w:rPr>
  </w:style>
  <w:style w:type="paragraph" w:styleId="a3">
    <w:name w:val="Balloon Text"/>
    <w:basedOn w:val="a"/>
    <w:link w:val="a4"/>
    <w:uiPriority w:val="99"/>
    <w:semiHidden/>
    <w:rsid w:val="00DC5B35"/>
    <w:rPr>
      <w:rFonts w:ascii="Tahoma" w:hAnsi="Tahoma" w:cs="Tahoma"/>
      <w:sz w:val="16"/>
      <w:szCs w:val="16"/>
    </w:rPr>
  </w:style>
  <w:style w:type="character" w:customStyle="1" w:styleId="a4">
    <w:name w:val="Текст выноски Знак"/>
    <w:basedOn w:val="a0"/>
    <w:link w:val="a3"/>
    <w:uiPriority w:val="99"/>
    <w:semiHidden/>
    <w:locked/>
    <w:rsid w:val="00DC5B35"/>
    <w:rPr>
      <w:rFonts w:ascii="Tahoma" w:hAnsi="Tahoma" w:cs="Tahoma"/>
      <w:sz w:val="16"/>
      <w:szCs w:val="16"/>
      <w:lang w:eastAsia="ru-RU"/>
    </w:rPr>
  </w:style>
  <w:style w:type="paragraph" w:styleId="a5">
    <w:name w:val="List Paragraph"/>
    <w:basedOn w:val="a"/>
    <w:uiPriority w:val="99"/>
    <w:qFormat/>
    <w:rsid w:val="00FB5411"/>
    <w:pPr>
      <w:ind w:left="720"/>
      <w:contextualSpacing/>
    </w:pPr>
  </w:style>
  <w:style w:type="table" w:styleId="a6">
    <w:name w:val="Table Grid"/>
    <w:basedOn w:val="a1"/>
    <w:uiPriority w:val="99"/>
    <w:rsid w:val="00A50FFD"/>
    <w:rPr>
      <w:rFonts w:ascii="Times New Roman" w:eastAsia="Times New Roman" w:hAnsi="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6">
    <w:name w:val="rvts6"/>
    <w:basedOn w:val="a0"/>
    <w:uiPriority w:val="99"/>
    <w:rsid w:val="00A50FFD"/>
    <w:rPr>
      <w:rFonts w:cs="Times New Roman"/>
    </w:rPr>
  </w:style>
  <w:style w:type="paragraph" w:styleId="a7">
    <w:name w:val="No Spacing"/>
    <w:basedOn w:val="a"/>
    <w:uiPriority w:val="99"/>
    <w:qFormat/>
    <w:rsid w:val="00531DD1"/>
    <w:pPr>
      <w:spacing w:before="100" w:beforeAutospacing="1" w:after="100" w:afterAutospacing="1"/>
    </w:pPr>
  </w:style>
  <w:style w:type="paragraph" w:styleId="a8">
    <w:name w:val="Normal (Web)"/>
    <w:basedOn w:val="a"/>
    <w:uiPriority w:val="99"/>
    <w:rsid w:val="00531DD1"/>
    <w:pPr>
      <w:spacing w:before="100" w:beforeAutospacing="1" w:after="100" w:afterAutospacing="1"/>
    </w:pPr>
  </w:style>
  <w:style w:type="paragraph" w:styleId="a9">
    <w:name w:val="header"/>
    <w:basedOn w:val="a"/>
    <w:link w:val="aa"/>
    <w:uiPriority w:val="99"/>
    <w:rsid w:val="00AA15D2"/>
    <w:pPr>
      <w:tabs>
        <w:tab w:val="center" w:pos="4677"/>
        <w:tab w:val="right" w:pos="9355"/>
      </w:tabs>
    </w:pPr>
  </w:style>
  <w:style w:type="character" w:customStyle="1" w:styleId="aa">
    <w:name w:val="Верхний колонтитул Знак"/>
    <w:basedOn w:val="a0"/>
    <w:link w:val="a9"/>
    <w:uiPriority w:val="99"/>
    <w:locked/>
    <w:rsid w:val="00AA15D2"/>
    <w:rPr>
      <w:rFonts w:ascii="Times New Roman" w:hAnsi="Times New Roman" w:cs="Times New Roman"/>
      <w:sz w:val="24"/>
      <w:szCs w:val="24"/>
      <w:lang w:eastAsia="ru-RU"/>
    </w:rPr>
  </w:style>
  <w:style w:type="paragraph" w:styleId="ab">
    <w:name w:val="footer"/>
    <w:basedOn w:val="a"/>
    <w:link w:val="ac"/>
    <w:uiPriority w:val="99"/>
    <w:rsid w:val="00AA15D2"/>
    <w:pPr>
      <w:tabs>
        <w:tab w:val="center" w:pos="4677"/>
        <w:tab w:val="right" w:pos="9355"/>
      </w:tabs>
    </w:pPr>
  </w:style>
  <w:style w:type="character" w:customStyle="1" w:styleId="ac">
    <w:name w:val="Нижний колонтитул Знак"/>
    <w:basedOn w:val="a0"/>
    <w:link w:val="ab"/>
    <w:uiPriority w:val="99"/>
    <w:locked/>
    <w:rsid w:val="00AA15D2"/>
    <w:rPr>
      <w:rFonts w:ascii="Times New Roman" w:hAnsi="Times New Roman" w:cs="Times New Roman"/>
      <w:sz w:val="24"/>
      <w:szCs w:val="24"/>
      <w:lang w:eastAsia="ru-RU"/>
    </w:rPr>
  </w:style>
  <w:style w:type="paragraph" w:customStyle="1" w:styleId="11">
    <w:name w:val="Абзац списка1"/>
    <w:basedOn w:val="a"/>
    <w:uiPriority w:val="99"/>
    <w:rsid w:val="009F594E"/>
    <w:pPr>
      <w:ind w:left="720"/>
      <w:contextualSpacing/>
    </w:pPr>
    <w:rPr>
      <w:rFonts w:eastAsia="Calibri"/>
    </w:rPr>
  </w:style>
  <w:style w:type="paragraph" w:styleId="HTML">
    <w:name w:val="HTML Preformatted"/>
    <w:basedOn w:val="a"/>
    <w:link w:val="HTML0"/>
    <w:uiPriority w:val="99"/>
    <w:rsid w:val="00604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locked/>
    <w:rsid w:val="0060443B"/>
    <w:rPr>
      <w:rFonts w:ascii="Courier New" w:hAnsi="Courier New" w:cs="Times New Roman"/>
      <w:sz w:val="20"/>
      <w:szCs w:val="20"/>
      <w:lang w:eastAsia="ru-RU"/>
    </w:rPr>
  </w:style>
  <w:style w:type="paragraph" w:customStyle="1" w:styleId="12">
    <w:name w:val="Без интервала1"/>
    <w:link w:val="ad"/>
    <w:uiPriority w:val="99"/>
    <w:rsid w:val="009F19C4"/>
    <w:rPr>
      <w:rFonts w:ascii="Times New Roman" w:hAnsi="Times New Roman"/>
      <w:noProof/>
      <w:sz w:val="24"/>
      <w:szCs w:val="24"/>
    </w:rPr>
  </w:style>
  <w:style w:type="character" w:customStyle="1" w:styleId="ad">
    <w:name w:val="Без интервала Знак"/>
    <w:link w:val="12"/>
    <w:uiPriority w:val="99"/>
    <w:locked/>
    <w:rsid w:val="009F19C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8356652">
      <w:marLeft w:val="0"/>
      <w:marRight w:val="0"/>
      <w:marTop w:val="0"/>
      <w:marBottom w:val="0"/>
      <w:divBdr>
        <w:top w:val="none" w:sz="0" w:space="0" w:color="auto"/>
        <w:left w:val="none" w:sz="0" w:space="0" w:color="auto"/>
        <w:bottom w:val="none" w:sz="0" w:space="0" w:color="auto"/>
        <w:right w:val="none" w:sz="0" w:space="0" w:color="auto"/>
      </w:divBdr>
    </w:div>
    <w:div w:id="1808356653">
      <w:marLeft w:val="0"/>
      <w:marRight w:val="0"/>
      <w:marTop w:val="0"/>
      <w:marBottom w:val="0"/>
      <w:divBdr>
        <w:top w:val="none" w:sz="0" w:space="0" w:color="auto"/>
        <w:left w:val="none" w:sz="0" w:space="0" w:color="auto"/>
        <w:bottom w:val="none" w:sz="0" w:space="0" w:color="auto"/>
        <w:right w:val="none" w:sz="0" w:space="0" w:color="auto"/>
      </w:divBdr>
    </w:div>
    <w:div w:id="1808356654">
      <w:marLeft w:val="0"/>
      <w:marRight w:val="0"/>
      <w:marTop w:val="0"/>
      <w:marBottom w:val="0"/>
      <w:divBdr>
        <w:top w:val="none" w:sz="0" w:space="0" w:color="auto"/>
        <w:left w:val="none" w:sz="0" w:space="0" w:color="auto"/>
        <w:bottom w:val="none" w:sz="0" w:space="0" w:color="auto"/>
        <w:right w:val="none" w:sz="0" w:space="0" w:color="auto"/>
      </w:divBdr>
    </w:div>
    <w:div w:id="1808356655">
      <w:marLeft w:val="0"/>
      <w:marRight w:val="0"/>
      <w:marTop w:val="0"/>
      <w:marBottom w:val="0"/>
      <w:divBdr>
        <w:top w:val="none" w:sz="0" w:space="0" w:color="auto"/>
        <w:left w:val="none" w:sz="0" w:space="0" w:color="auto"/>
        <w:bottom w:val="none" w:sz="0" w:space="0" w:color="auto"/>
        <w:right w:val="none" w:sz="0" w:space="0" w:color="auto"/>
      </w:divBdr>
    </w:div>
    <w:div w:id="1808356656">
      <w:marLeft w:val="0"/>
      <w:marRight w:val="0"/>
      <w:marTop w:val="0"/>
      <w:marBottom w:val="0"/>
      <w:divBdr>
        <w:top w:val="none" w:sz="0" w:space="0" w:color="auto"/>
        <w:left w:val="none" w:sz="0" w:space="0" w:color="auto"/>
        <w:bottom w:val="none" w:sz="0" w:space="0" w:color="auto"/>
        <w:right w:val="none" w:sz="0" w:space="0" w:color="auto"/>
      </w:divBdr>
    </w:div>
    <w:div w:id="1808356657">
      <w:marLeft w:val="0"/>
      <w:marRight w:val="0"/>
      <w:marTop w:val="0"/>
      <w:marBottom w:val="0"/>
      <w:divBdr>
        <w:top w:val="none" w:sz="0" w:space="0" w:color="auto"/>
        <w:left w:val="none" w:sz="0" w:space="0" w:color="auto"/>
        <w:bottom w:val="none" w:sz="0" w:space="0" w:color="auto"/>
        <w:right w:val="none" w:sz="0" w:space="0" w:color="auto"/>
      </w:divBdr>
    </w:div>
    <w:div w:id="18083566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4445</Words>
  <Characters>25343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ПРОЕКТ</vt:lpstr>
    </vt:vector>
  </TitlesOfParts>
  <Company>Krokoz™</Company>
  <LinksUpToDate>false</LinksUpToDate>
  <CharactersWithSpaces>29729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Dell</cp:lastModifiedBy>
  <cp:revision>2</cp:revision>
  <cp:lastPrinted>2021-08-12T11:00:00Z</cp:lastPrinted>
  <dcterms:created xsi:type="dcterms:W3CDTF">2021-08-12T12:56:00Z</dcterms:created>
  <dcterms:modified xsi:type="dcterms:W3CDTF">2021-08-12T12:56:00Z</dcterms:modified>
</cp:coreProperties>
</file>