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BCD" w:rsidRDefault="007F1BCD" w:rsidP="007F1BC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B932EFD" wp14:editId="287E61EC">
            <wp:extent cx="428625" cy="581025"/>
            <wp:effectExtent l="0" t="0" r="0" b="0"/>
            <wp:docPr id="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7F1BCD" w:rsidRDefault="007F1BCD" w:rsidP="007F1B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F1BCD" w:rsidRDefault="007F1BCD" w:rsidP="007F1B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7F1BCD" w:rsidRDefault="007F1BCD" w:rsidP="007F1B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7F1BCD" w:rsidRPr="00FF43BD" w:rsidRDefault="007F1BCD" w:rsidP="007F1B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7F1BCD" w:rsidRDefault="007F1BCD" w:rsidP="007F1B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7F1BCD" w:rsidRDefault="007F1BCD" w:rsidP="007F1B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F1BCD" w:rsidRDefault="007F1BCD" w:rsidP="007F1B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7F1BCD" w:rsidRDefault="007F1BCD" w:rsidP="007F1B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1BCD" w:rsidRDefault="007F1BCD" w:rsidP="007F1BC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надання дозволу на розроблення </w:t>
      </w:r>
    </w:p>
    <w:p w:rsidR="007F1BCD" w:rsidRDefault="007F1BCD" w:rsidP="007F1BC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технічної документації із землеустрою</w:t>
      </w:r>
    </w:p>
    <w:p w:rsidR="007F1BCD" w:rsidRDefault="007F1BCD" w:rsidP="007F1BC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щодо встановлення (відновлення) меж</w:t>
      </w:r>
    </w:p>
    <w:p w:rsidR="007F1BCD" w:rsidRDefault="007F1BCD" w:rsidP="007F1BC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земельної ділянки в натурі (на місцевості)</w:t>
      </w:r>
    </w:p>
    <w:p w:rsidR="007F1BCD" w:rsidRDefault="007F1BCD" w:rsidP="007F1BC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7F1BCD" w:rsidRDefault="007F1BCD" w:rsidP="007F1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Розглянувши заяву ПрАТ «ВФ Україна» про надання дозволу на розроблення технічної документації із землеустрою щодо встановлення (відновлення) меж земельної ділянки в натурі ( на місцевості) загальною площею  0,0400 га розташованої за межами с. </w:t>
      </w:r>
      <w:proofErr w:type="spellStart"/>
      <w:r>
        <w:rPr>
          <w:rFonts w:ascii="Times New Roman" w:hAnsi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області, що перебуває в оренді ПрАТ «ВФ Україна» згідно з договором оренди землі від 20.06.2007 року, для розміщення і експлуатації об’єктів і споруд телекомунікацій (КВЦПЗ13.01),керуючись статтями</w:t>
      </w:r>
      <w:r>
        <w:rPr>
          <w:rFonts w:ascii="Times New Roman" w:hAnsi="Times New Roman" w:cs="Times New Roman"/>
          <w:sz w:val="28"/>
          <w:szCs w:val="28"/>
        </w:rPr>
        <w:t xml:space="preserve">12, 81, 116, 118, 121, 122 Земельного кодексу України 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7F1BCD" w:rsidRDefault="007F1BCD" w:rsidP="007F1B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1.Надати дозвіл </w:t>
      </w:r>
      <w:r>
        <w:rPr>
          <w:rFonts w:ascii="Times New Roman" w:hAnsi="Times New Roman"/>
          <w:sz w:val="28"/>
          <w:szCs w:val="28"/>
        </w:rPr>
        <w:t xml:space="preserve">ПрАТ «ВФ Україна» на розроблення технічної документації із землеустрою щодо встановлення (відновлення) меж земельної ділянки в натурі (на місцевості) загальною площею 0,0400 га розташованої за межами с. </w:t>
      </w:r>
      <w:proofErr w:type="spellStart"/>
      <w:r>
        <w:rPr>
          <w:rFonts w:ascii="Times New Roman" w:hAnsi="Times New Roman"/>
          <w:sz w:val="28"/>
          <w:szCs w:val="28"/>
        </w:rPr>
        <w:t>Нововселівка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7F1BCD" w:rsidRDefault="007F1BCD" w:rsidP="007F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 Чернігівської області (Лучко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7F1BCD" w:rsidRDefault="007F1BCD" w:rsidP="007F1B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0843" w:rsidRDefault="007F1BCD" w:rsidP="007F1BCD">
      <w:r w:rsidRPr="005601E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Володимир ШЕЛУПЕЦ</w:t>
      </w:r>
      <w:r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CD"/>
    <w:rsid w:val="007F1BCD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ADBBF-CA3F-4C7F-B521-C3C85EB9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CD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2021-11-29T14:02:00Z</dcterms:created>
  <dcterms:modified xsi:type="dcterms:W3CDTF">2021-11-29T14:02:00Z</dcterms:modified>
</cp:coreProperties>
</file>