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E35" w:rsidRPr="005803A3" w:rsidRDefault="00040E35" w:rsidP="00040E35">
      <w:pPr>
        <w:spacing w:after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   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277CB09C" wp14:editId="75902184">
            <wp:extent cx="428625" cy="581025"/>
            <wp:effectExtent l="19050" t="0" r="9525" b="0"/>
            <wp:docPr id="33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488C">
        <w:rPr>
          <w:rFonts w:ascii="Times New Roman" w:hAnsi="Times New Roman"/>
          <w:b/>
          <w:sz w:val="28"/>
          <w:szCs w:val="28"/>
          <w:lang w:eastAsia="uk-UA"/>
        </w:rPr>
        <w:t xml:space="preserve">                                  </w:t>
      </w:r>
      <w:r w:rsidRPr="005803A3">
        <w:rPr>
          <w:rFonts w:ascii="Times New Roman" w:hAnsi="Times New Roman"/>
          <w:sz w:val="28"/>
          <w:szCs w:val="28"/>
          <w:lang w:val="uk-UA" w:eastAsia="uk-UA"/>
        </w:rPr>
        <w:t>ПРОЄКТ</w:t>
      </w:r>
    </w:p>
    <w:p w:rsidR="00040E35" w:rsidRDefault="00040E35" w:rsidP="00040E3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040E35" w:rsidRDefault="00040E35" w:rsidP="00040E35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040E35" w:rsidRPr="00B63A7B" w:rsidRDefault="00040E35" w:rsidP="00040E35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B63A7B">
        <w:rPr>
          <w:rFonts w:ascii="Times New Roman" w:hAnsi="Times New Roman"/>
          <w:b/>
          <w:sz w:val="28"/>
          <w:szCs w:val="28"/>
          <w:lang w:val="uk-UA" w:eastAsia="uk-UA"/>
        </w:rPr>
        <w:t>ЧЕРНІГІВСЬКОГО РАЙОНУ ЧЕРНІГІВСЬКОЇ ОБЛАСТІ</w:t>
      </w:r>
    </w:p>
    <w:p w:rsidR="00040E35" w:rsidRPr="00B63A7B" w:rsidRDefault="00040E35" w:rsidP="00040E35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B63A7B">
        <w:rPr>
          <w:rFonts w:ascii="Times New Roman" w:hAnsi="Times New Roman"/>
          <w:b/>
          <w:sz w:val="28"/>
          <w:szCs w:val="28"/>
          <w:lang w:val="uk-UA" w:eastAsia="uk-UA"/>
        </w:rPr>
        <w:t>(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шістнадцята </w:t>
      </w:r>
      <w:r w:rsidRPr="00B63A7B">
        <w:rPr>
          <w:rFonts w:ascii="Times New Roman" w:hAnsi="Times New Roman"/>
          <w:b/>
          <w:sz w:val="28"/>
          <w:szCs w:val="28"/>
          <w:lang w:val="uk-UA" w:eastAsia="uk-UA"/>
        </w:rPr>
        <w:t>сесія восьмого скликання )</w:t>
      </w:r>
    </w:p>
    <w:p w:rsidR="00040E35" w:rsidRPr="00B63A7B" w:rsidRDefault="00040E35" w:rsidP="00040E35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B63A7B">
        <w:rPr>
          <w:rFonts w:ascii="Times New Roman" w:hAnsi="Times New Roman"/>
          <w:b/>
          <w:sz w:val="28"/>
          <w:szCs w:val="28"/>
          <w:lang w:val="uk-UA" w:eastAsia="uk-UA"/>
        </w:rPr>
        <w:t>РІШЕННЯ</w:t>
      </w:r>
    </w:p>
    <w:p w:rsidR="00040E35" w:rsidRPr="00B63A7B" w:rsidRDefault="00040E35" w:rsidP="00040E35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040E35" w:rsidRPr="001609E2" w:rsidRDefault="00040E35" w:rsidP="00040E35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 w:rsidRPr="00B63A7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</w:t>
      </w:r>
      <w:r w:rsidRPr="00B63A7B">
        <w:rPr>
          <w:rFonts w:ascii="Times New Roman" w:hAnsi="Times New Roman"/>
          <w:sz w:val="28"/>
          <w:szCs w:val="28"/>
          <w:lang w:val="uk-UA" w:eastAsia="uk-UA"/>
        </w:rPr>
        <w:t xml:space="preserve"> 202</w:t>
      </w:r>
      <w:r>
        <w:rPr>
          <w:rFonts w:ascii="Times New Roman" w:hAnsi="Times New Roman"/>
          <w:sz w:val="28"/>
          <w:szCs w:val="28"/>
          <w:lang w:val="uk-UA" w:eastAsia="uk-UA"/>
        </w:rPr>
        <w:t>2</w:t>
      </w:r>
      <w:r w:rsidRPr="00B63A7B">
        <w:rPr>
          <w:rFonts w:ascii="Times New Roman" w:hAnsi="Times New Roman"/>
          <w:sz w:val="28"/>
          <w:szCs w:val="28"/>
          <w:lang w:val="uk-UA" w:eastAsia="uk-UA"/>
        </w:rPr>
        <w:t xml:space="preserve"> року             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</w:t>
      </w:r>
      <w:r w:rsidRPr="00B63A7B">
        <w:rPr>
          <w:rFonts w:ascii="Times New Roman" w:hAnsi="Times New Roman"/>
          <w:sz w:val="28"/>
          <w:szCs w:val="28"/>
          <w:lang w:val="uk-UA" w:eastAsia="uk-UA"/>
        </w:rPr>
        <w:t xml:space="preserve">   с. </w:t>
      </w:r>
      <w:proofErr w:type="spellStart"/>
      <w:r w:rsidRPr="00B63A7B">
        <w:rPr>
          <w:rFonts w:ascii="Times New Roman" w:hAnsi="Times New Roman"/>
          <w:sz w:val="28"/>
          <w:szCs w:val="28"/>
          <w:lang w:val="uk-UA" w:eastAsia="uk-UA"/>
        </w:rPr>
        <w:t>Киселівка</w:t>
      </w:r>
      <w:proofErr w:type="spellEnd"/>
      <w:r w:rsidRPr="00B63A7B"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№ 1</w:t>
      </w:r>
      <w:r>
        <w:rPr>
          <w:rFonts w:ascii="Times New Roman" w:hAnsi="Times New Roman"/>
          <w:sz w:val="28"/>
          <w:szCs w:val="28"/>
          <w:lang w:val="uk-UA" w:eastAsia="uk-UA"/>
        </w:rPr>
        <w:t>6</w:t>
      </w:r>
      <w:r w:rsidRPr="00B63A7B">
        <w:rPr>
          <w:rFonts w:ascii="Times New Roman" w:hAnsi="Times New Roman"/>
          <w:sz w:val="28"/>
          <w:szCs w:val="28"/>
          <w:lang w:val="uk-UA" w:eastAsia="uk-UA"/>
        </w:rPr>
        <w:t>/</w:t>
      </w:r>
      <w:r>
        <w:rPr>
          <w:rFonts w:ascii="Times New Roman" w:hAnsi="Times New Roman"/>
          <w:sz w:val="28"/>
          <w:szCs w:val="28"/>
          <w:lang w:val="en-US" w:eastAsia="uk-UA"/>
        </w:rPr>
        <w:t>V</w:t>
      </w:r>
      <w:r w:rsidRPr="00B63A7B">
        <w:rPr>
          <w:rFonts w:ascii="Times New Roman" w:hAnsi="Times New Roman"/>
          <w:sz w:val="28"/>
          <w:szCs w:val="28"/>
          <w:lang w:val="uk-UA" w:eastAsia="uk-UA"/>
        </w:rPr>
        <w:t>ІІІ</w:t>
      </w:r>
      <w:r>
        <w:rPr>
          <w:rFonts w:ascii="Times New Roman" w:hAnsi="Times New Roman"/>
          <w:sz w:val="28"/>
          <w:szCs w:val="28"/>
          <w:lang w:val="uk-UA" w:eastAsia="uk-UA"/>
        </w:rPr>
        <w:t>-</w:t>
      </w:r>
    </w:p>
    <w:p w:rsidR="00040E35" w:rsidRPr="004517EA" w:rsidRDefault="00040E35" w:rsidP="00040E35">
      <w:pPr>
        <w:tabs>
          <w:tab w:val="left" w:pos="3690"/>
        </w:tabs>
        <w:spacing w:after="0"/>
        <w:rPr>
          <w:noProof/>
          <w:color w:val="000000"/>
          <w:sz w:val="28"/>
          <w:szCs w:val="28"/>
          <w:lang w:val="uk-UA"/>
        </w:rPr>
      </w:pPr>
    </w:p>
    <w:p w:rsidR="00040E35" w:rsidRDefault="00040E35" w:rsidP="00040E3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землеустрою</w:t>
      </w:r>
    </w:p>
    <w:p w:rsidR="00040E35" w:rsidRDefault="00040E35" w:rsidP="00040E3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щодо відведення земельних ділянок у </w:t>
      </w:r>
    </w:p>
    <w:p w:rsidR="00040E35" w:rsidRDefault="00040E35" w:rsidP="00040E3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власність для ведення особистого</w:t>
      </w:r>
    </w:p>
    <w:p w:rsidR="00040E35" w:rsidRDefault="00040E35" w:rsidP="00040E3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селянського господарства та про</w:t>
      </w:r>
    </w:p>
    <w:p w:rsidR="00040E35" w:rsidRDefault="00040E35" w:rsidP="00040E3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передачу земельних ділянок у власність</w:t>
      </w:r>
    </w:p>
    <w:p w:rsidR="00040E35" w:rsidRDefault="00040E35" w:rsidP="00040E3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040E35" w:rsidRDefault="00040E35" w:rsidP="00040E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Розглянувши заяви громадян про затвердження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 щодо відведення земельних ділянок у власність для ведення особистого селянського господарства, які розташовані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 щодо відведення земельних ділянок у власність, ураховуючи рекомендації постійної комісії з питань земельних відносин, природокористування, архітектури, будівництва та просторового планування, відповідно до статей 12,81,116,118,121,122, 186 Земельного кодексу України, Закону України «Про місцеве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040E35" w:rsidRPr="0046311D" w:rsidRDefault="00040E35" w:rsidP="00040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земельних ділянок  та передати у власність безоплатно земельні ділянки для ведення особистого селянського господарства </w:t>
      </w:r>
      <w:proofErr w:type="spellStart"/>
      <w:r w:rsidRPr="00A55671">
        <w:rPr>
          <w:rFonts w:ascii="Times New Roman" w:hAnsi="Times New Roman" w:cs="Times New Roman"/>
          <w:sz w:val="28"/>
          <w:szCs w:val="28"/>
        </w:rPr>
        <w:t>громадянам</w:t>
      </w:r>
      <w:proofErr w:type="spellEnd"/>
      <w:r w:rsidRPr="00A55671">
        <w:rPr>
          <w:rFonts w:ascii="Times New Roman" w:hAnsi="Times New Roman" w:cs="Times New Roman"/>
          <w:sz w:val="28"/>
          <w:szCs w:val="28"/>
        </w:rPr>
        <w:t>:</w:t>
      </w:r>
    </w:p>
    <w:p w:rsidR="00040E35" w:rsidRPr="0067045D" w:rsidRDefault="00040E35" w:rsidP="00040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45D">
        <w:rPr>
          <w:rFonts w:ascii="Times New Roman" w:hAnsi="Times New Roman" w:cs="Times New Roman"/>
          <w:sz w:val="28"/>
          <w:szCs w:val="28"/>
        </w:rPr>
        <w:t xml:space="preserve">1.1.Юрченко </w:t>
      </w:r>
      <w:proofErr w:type="spellStart"/>
      <w:r w:rsidRPr="0067045D">
        <w:rPr>
          <w:rFonts w:ascii="Times New Roman" w:hAnsi="Times New Roman" w:cs="Times New Roman"/>
          <w:sz w:val="28"/>
          <w:szCs w:val="28"/>
        </w:rPr>
        <w:t>Альоні</w:t>
      </w:r>
      <w:proofErr w:type="spellEnd"/>
      <w:r w:rsidRPr="00670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45D">
        <w:rPr>
          <w:rFonts w:ascii="Times New Roman" w:hAnsi="Times New Roman" w:cs="Times New Roman"/>
          <w:sz w:val="28"/>
          <w:szCs w:val="28"/>
        </w:rPr>
        <w:t>Василівні</w:t>
      </w:r>
      <w:proofErr w:type="spellEnd"/>
      <w:r w:rsidRPr="00670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45D"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 w:rsidRPr="00670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45D"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 w:rsidRPr="00670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45D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67045D">
        <w:rPr>
          <w:rFonts w:ascii="Times New Roman" w:hAnsi="Times New Roman" w:cs="Times New Roman"/>
          <w:sz w:val="28"/>
          <w:szCs w:val="28"/>
        </w:rPr>
        <w:t xml:space="preserve"> 2,0000 га </w:t>
      </w:r>
      <w:proofErr w:type="spellStart"/>
      <w:r w:rsidRPr="0067045D">
        <w:rPr>
          <w:rFonts w:ascii="Times New Roman" w:hAnsi="Times New Roman" w:cs="Times New Roman"/>
          <w:sz w:val="28"/>
          <w:szCs w:val="28"/>
        </w:rPr>
        <w:t>кадастровий</w:t>
      </w:r>
      <w:proofErr w:type="spellEnd"/>
      <w:r w:rsidRPr="0067045D">
        <w:rPr>
          <w:rFonts w:ascii="Times New Roman" w:hAnsi="Times New Roman" w:cs="Times New Roman"/>
          <w:sz w:val="28"/>
          <w:szCs w:val="28"/>
        </w:rPr>
        <w:t xml:space="preserve"> номер 7425586900:03:000:8255, яка </w:t>
      </w:r>
      <w:proofErr w:type="spellStart"/>
      <w:r w:rsidRPr="0067045D">
        <w:rPr>
          <w:rFonts w:ascii="Times New Roman" w:hAnsi="Times New Roman" w:cs="Times New Roman"/>
          <w:sz w:val="28"/>
          <w:szCs w:val="28"/>
        </w:rPr>
        <w:t>розташована</w:t>
      </w:r>
      <w:proofErr w:type="spellEnd"/>
      <w:r w:rsidRPr="0067045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7045D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670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45D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670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45D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67045D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67045D">
        <w:rPr>
          <w:rFonts w:ascii="Times New Roman" w:hAnsi="Times New Roman" w:cs="Times New Roman"/>
          <w:sz w:val="28"/>
          <w:szCs w:val="28"/>
        </w:rPr>
        <w:t>Чернігівського</w:t>
      </w:r>
      <w:proofErr w:type="spellEnd"/>
      <w:r w:rsidRPr="0067045D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 w:rsidRPr="0067045D">
        <w:rPr>
          <w:rFonts w:ascii="Times New Roman" w:hAnsi="Times New Roman" w:cs="Times New Roman"/>
          <w:sz w:val="28"/>
          <w:szCs w:val="28"/>
        </w:rPr>
        <w:t>Чернігівської</w:t>
      </w:r>
      <w:proofErr w:type="spellEnd"/>
      <w:r w:rsidRPr="00670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45D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67045D">
        <w:rPr>
          <w:rFonts w:ascii="Times New Roman" w:hAnsi="Times New Roman" w:cs="Times New Roman"/>
          <w:sz w:val="28"/>
          <w:szCs w:val="28"/>
        </w:rPr>
        <w:t>;</w:t>
      </w:r>
    </w:p>
    <w:p w:rsidR="00040E35" w:rsidRPr="0067045D" w:rsidRDefault="00040E35" w:rsidP="00040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1.2.Томаш Тетяні Віталіївні земельну ділянку площею 1,0000 га кадастровий номер 7425586900:01:000:0379, </w:t>
      </w:r>
      <w:r w:rsidRPr="0067045D">
        <w:rPr>
          <w:rFonts w:ascii="Times New Roman" w:hAnsi="Times New Roman" w:cs="Times New Roman"/>
          <w:sz w:val="28"/>
          <w:szCs w:val="28"/>
        </w:rPr>
        <w:t xml:space="preserve">яка </w:t>
      </w:r>
      <w:proofErr w:type="spellStart"/>
      <w:r w:rsidRPr="0067045D">
        <w:rPr>
          <w:rFonts w:ascii="Times New Roman" w:hAnsi="Times New Roman" w:cs="Times New Roman"/>
          <w:sz w:val="28"/>
          <w:szCs w:val="28"/>
        </w:rPr>
        <w:t>розташована</w:t>
      </w:r>
      <w:proofErr w:type="spellEnd"/>
      <w:r w:rsidRPr="0067045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7045D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670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45D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670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45D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67045D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67045D">
        <w:rPr>
          <w:rFonts w:ascii="Times New Roman" w:hAnsi="Times New Roman" w:cs="Times New Roman"/>
          <w:sz w:val="28"/>
          <w:szCs w:val="28"/>
        </w:rPr>
        <w:t>Чернігівського</w:t>
      </w:r>
      <w:proofErr w:type="spellEnd"/>
      <w:r w:rsidRPr="0067045D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 w:rsidRPr="0067045D">
        <w:rPr>
          <w:rFonts w:ascii="Times New Roman" w:hAnsi="Times New Roman" w:cs="Times New Roman"/>
          <w:sz w:val="28"/>
          <w:szCs w:val="28"/>
        </w:rPr>
        <w:t>Чернігівської</w:t>
      </w:r>
      <w:proofErr w:type="spellEnd"/>
      <w:r w:rsidRPr="00670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45D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67045D">
        <w:rPr>
          <w:rFonts w:ascii="Times New Roman" w:hAnsi="Times New Roman" w:cs="Times New Roman"/>
          <w:sz w:val="28"/>
          <w:szCs w:val="28"/>
        </w:rPr>
        <w:t>;</w:t>
      </w:r>
    </w:p>
    <w:p w:rsidR="00040E35" w:rsidRPr="0067045D" w:rsidRDefault="00040E35" w:rsidP="00040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1.3.Юрченку Артему Васильовичу земельну ділянку площею 2,0000 га кадастровий номер 7425586900:01:000:0376, </w:t>
      </w:r>
      <w:r w:rsidRPr="0067045D">
        <w:rPr>
          <w:rFonts w:ascii="Times New Roman" w:hAnsi="Times New Roman" w:cs="Times New Roman"/>
          <w:sz w:val="28"/>
          <w:szCs w:val="28"/>
        </w:rPr>
        <w:t xml:space="preserve">яка </w:t>
      </w:r>
      <w:proofErr w:type="spellStart"/>
      <w:r w:rsidRPr="0067045D">
        <w:rPr>
          <w:rFonts w:ascii="Times New Roman" w:hAnsi="Times New Roman" w:cs="Times New Roman"/>
          <w:sz w:val="28"/>
          <w:szCs w:val="28"/>
        </w:rPr>
        <w:t>розташована</w:t>
      </w:r>
      <w:proofErr w:type="spellEnd"/>
      <w:r w:rsidRPr="006704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045D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67045D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670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45D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670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45D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67045D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67045D">
        <w:rPr>
          <w:rFonts w:ascii="Times New Roman" w:hAnsi="Times New Roman" w:cs="Times New Roman"/>
          <w:sz w:val="28"/>
          <w:szCs w:val="28"/>
        </w:rPr>
        <w:t>Чернігівського</w:t>
      </w:r>
      <w:proofErr w:type="spellEnd"/>
      <w:r w:rsidRPr="0067045D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 w:rsidRPr="0067045D">
        <w:rPr>
          <w:rFonts w:ascii="Times New Roman" w:hAnsi="Times New Roman" w:cs="Times New Roman"/>
          <w:sz w:val="28"/>
          <w:szCs w:val="28"/>
        </w:rPr>
        <w:t>Чернігівської</w:t>
      </w:r>
      <w:proofErr w:type="spellEnd"/>
      <w:r w:rsidRPr="00670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45D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67045D">
        <w:rPr>
          <w:rFonts w:ascii="Times New Roman" w:hAnsi="Times New Roman" w:cs="Times New Roman"/>
          <w:sz w:val="28"/>
          <w:szCs w:val="28"/>
        </w:rPr>
        <w:t>;</w:t>
      </w:r>
    </w:p>
    <w:p w:rsidR="00040E35" w:rsidRDefault="00040E35" w:rsidP="00040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1.4.Сахну Олегу Сергійовичу земельну ділянку площею 1,7938 га кадастровий номер 7425583500:09:000:8700,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040E35" w:rsidRDefault="00040E35" w:rsidP="00040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1.5.Кошельову Миколі Вікторовичу земельну ділянку площею 0,3000 га кадастровий номер 7425585700:03:000:8074,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040E35" w:rsidRDefault="00040E35" w:rsidP="00040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1.6.Кузьменко Надії Юріївні земельну ділянку площею 0,4757 га кадастровий номер 7425588700:04:000:0267,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040E35" w:rsidRDefault="00040E35" w:rsidP="00040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1.7.Надточій Наталії Григорівні земельну ділянку площею 0,1700 га кадастровий номер 7425585700:04:000:8681,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040E35" w:rsidRDefault="00040E35" w:rsidP="00040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1.8.Заруденському Миколі Івановичу земельну ділянку площею 0,4464 га кадастровий номер 7425588700:07:000:0221,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040E35" w:rsidRDefault="00040E35" w:rsidP="00040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1.9.Бекало Оксані Володимирівні земельну ділянку площею 1,5218 га кадастровий номер 7425586900:02:000:7001, яка розташована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040E35" w:rsidRDefault="00040E35" w:rsidP="00040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1.10.Бекалу Руслану Володимировичу земельну ділянку площею 0,4286 га кадастровий номер 7425586900:01:000:0366, яка розташована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040E35" w:rsidRDefault="00040E35" w:rsidP="00040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1.11.Бекало Катерині Олексіївні земельну ділянку площею 0,4572 га кадастровий номер 7425586900:01:000:0338, яка розташована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040E35" w:rsidRDefault="00040E35" w:rsidP="00040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1.12.Кондратенку Олександру Миколайовичу земельну ділянку площею 2,0000 га кадастровий номер 7425583500:09:000:8606,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040E35" w:rsidRDefault="00040E35" w:rsidP="00040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1.13.Барбашу Миколі Олексійовичу земельну ділянку площею 0,1100 га кадастровий номер 7425583500:02:000:5254,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040E35" w:rsidRDefault="00040E35" w:rsidP="00040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1.14.Гайовому Олегу Володимировичу земельну ділянку площею 0,2200 га кадастровий номер 7425583500:02:000:5253, яка розташована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040E35" w:rsidRDefault="00040E35" w:rsidP="00040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1.15.Ларьку Петру Івановичу земельну ділянку площею 0,4538 га кадастровий номер 7425588700:05:000:0012, яка розташована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040E35" w:rsidRDefault="00040E35" w:rsidP="00040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1.16.Липоватій Оксані Петрівні земельну ділянку площею 0,0317 га кадастровий номер 7425588700:02:000:0176, яка розташована с. Малинівка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040E35" w:rsidRDefault="00040E35" w:rsidP="00040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1.17.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Пусь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Вікторії Юріївні земельну ділянку площею 0,2000 га кадастровий номер 7425585700:04:000:0164, яка розташована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040E35" w:rsidRDefault="00040E35" w:rsidP="00040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1.18.Боровковій Любові Михайлівні земельну ділянку площею 0,2500 га кадастровий номер 7425586900:01:000:0380, яка розташована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040E35" w:rsidRDefault="00040E35" w:rsidP="00040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1.19.Нагорному Олександру Івановичу земельну ділянку площею 2,0000 га кадастровий номер 7425581000:08:000:0019, яка розташована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040E35" w:rsidRDefault="00040E35" w:rsidP="00040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1.20.Кунтиш Аліні Ігорівні земельну ділянку площею 0,2674 га кадастровий номер 7425588700:06:000:0042, яка розташована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040E35" w:rsidRDefault="00040E35" w:rsidP="00040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1.21.Щербакову Олександру Сергійовичу земельну ділянку площею 2,0000 га кадастровий номер 7425583500:09:000:8252, яка розташована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040E35" w:rsidRDefault="00040E35" w:rsidP="00040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1.22.Міненку Івану Павловичу  земельну ділянку площею 2,0000 га кадастровий номер 7425583500:10:000:7006, яка розташована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040E35" w:rsidRDefault="00040E35" w:rsidP="00040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1.23.Михайленку Сергію Віталійовичу земельну ділянку площею 0,5000 га кадастровий номер 7425586900:01:000:0386, яка розташована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040E35" w:rsidRDefault="00040E35" w:rsidP="00040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1.24. Телень Юлії Анатоліївні  земельну ділянку площею 0,4800 га кадастровий номер 7425586900:01:000:0384, яка розташована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040E35" w:rsidRDefault="00040E35" w:rsidP="00040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1.25.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Шурубенку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Сергію Володимировичу земельну ділянку площею 0,4500 га кадастровий номер 7425586900:01:000:0385, яка розташована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040E35" w:rsidRDefault="00040E35" w:rsidP="00040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1.26.Михайленку Артему Миколайовичу земельну ділянку площею 0,2000 га кадастровий номер 7425586900:01:000:0388, яка розташована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040E35" w:rsidRDefault="00040E35" w:rsidP="00040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1.27.Алієвій Христині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Акіфівні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 площею 2,0000 га кадастровий номер 7425586900:03:000:4255, яка розташована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040E35" w:rsidRPr="00144048" w:rsidRDefault="00040E35" w:rsidP="00040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1.28.Телень Наталії Григорівні земельну ділянку площею 0,2000 га кадастровий номер 7425586900:01:000:0383, яка розташована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області.</w:t>
      </w:r>
      <w:r w:rsidRPr="00C56A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40E35" w:rsidRDefault="00040E35" w:rsidP="00040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1.29.Речун Надії Миколаївні земельну ділянку площею 0,1040 га кадастровий номер 7425583500:07:000:4218,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040E35" w:rsidRDefault="00040E35" w:rsidP="00040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1.30.Геворгяну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Арутюну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Гудерзійовичу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земельну ділянку площею 0,6000 га кадастровий номер 7425586900:01:000:0377, яка розташована на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040E35" w:rsidRDefault="00040E35" w:rsidP="00040E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2.Рекомендувати  громадянам оформити право власності відповідно до Закону України «Про державну реєстрацію речових прав на нерухоме майно та їх обтяжень».</w:t>
      </w:r>
    </w:p>
    <w:p w:rsidR="00040E35" w:rsidRDefault="00040E35" w:rsidP="00040E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Власникам земельних ділянок забезпечити виконання обов’язків та способів добросусідства відповідно до вимог статей 91 та 103 Земельного кодексу України.</w:t>
      </w:r>
    </w:p>
    <w:p w:rsidR="00040E35" w:rsidRDefault="00040E35" w:rsidP="00040E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4.Контроль за виконанням цього рішення покласти на відділ земельних відносин, архітектури та послуг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Лучко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040E35" w:rsidRDefault="00040E35" w:rsidP="00040E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0E35" w:rsidRDefault="00040E35" w:rsidP="00040E3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0E35" w:rsidRDefault="00040E35" w:rsidP="00040E3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Сільський голова                                             Володимир ШЕЛУПЕЦЬ</w:t>
      </w:r>
    </w:p>
    <w:p w:rsidR="00370202" w:rsidRDefault="00370202">
      <w:bookmarkStart w:id="0" w:name="_GoBack"/>
      <w:bookmarkEnd w:id="0"/>
    </w:p>
    <w:sectPr w:rsidR="0037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F77"/>
    <w:rsid w:val="00040E35"/>
    <w:rsid w:val="00370202"/>
    <w:rsid w:val="00D8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E35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0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0E3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E35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0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0E3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1267</Words>
  <Characters>7225</Characters>
  <Application>Microsoft Office Word</Application>
  <DocSecurity>0</DocSecurity>
  <Lines>60</Lines>
  <Paragraphs>16</Paragraphs>
  <ScaleCrop>false</ScaleCrop>
  <Company>Krokoz™</Company>
  <LinksUpToDate>false</LinksUpToDate>
  <CharactersWithSpaces>8476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2022-01-17T20:36:00Z</dcterms:created>
  <dcterms:modified xsi:type="dcterms:W3CDTF">2022-01-17T20:37:00Z</dcterms:modified>
</cp:coreProperties>
</file>