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2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ПРОЄКТ</w:t>
      </w:r>
    </w:p>
    <w:p w:rsidR="00F842AC" w:rsidRDefault="00F842AC" w:rsidP="00F842AC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(_____________ сесія восьмого скликання)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F842AC" w:rsidRDefault="00F842AC" w:rsidP="00F842AC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276"/>
      </w:tblGrid>
      <w:tr w:rsidR="00F842AC" w:rsidTr="00F842AC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842AC" w:rsidRDefault="00F842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F842AC" w:rsidRDefault="00F842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4" w:type="dxa"/>
            <w:vAlign w:val="bottom"/>
            <w:hideMark/>
          </w:tcPr>
          <w:p w:rsidR="00F842AC" w:rsidRDefault="00F842AC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842AC" w:rsidRDefault="00F842AC" w:rsidP="00F842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17/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ІІІ-</w:t>
            </w:r>
          </w:p>
          <w:p w:rsidR="00F842AC" w:rsidRDefault="00F842A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F842AC" w:rsidRDefault="00FB64AB" w:rsidP="00FB64A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</w:t>
      </w:r>
    </w:p>
    <w:p w:rsidR="00F842AC" w:rsidRDefault="00F842AC" w:rsidP="00FB64A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</w:tblGrid>
      <w:tr w:rsidR="00EE4F73" w:rsidRPr="00B36537" w:rsidTr="00EE4F7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4F73" w:rsidRPr="00B36537" w:rsidRDefault="00EE4F7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65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звіти старост </w:t>
            </w:r>
            <w:proofErr w:type="spellStart"/>
            <w:r w:rsidRPr="00B365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старостинських</w:t>
            </w:r>
            <w:proofErr w:type="spellEnd"/>
            <w:r w:rsidRPr="00B365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округів </w:t>
            </w:r>
            <w:proofErr w:type="spellStart"/>
            <w:r w:rsidRPr="00B365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Киселівської</w:t>
            </w:r>
            <w:proofErr w:type="spellEnd"/>
            <w:r w:rsidRPr="00B365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сільської ради про свою роботу за 2021 рік</w:t>
            </w:r>
          </w:p>
        </w:tc>
      </w:tr>
    </w:tbl>
    <w:p w:rsidR="00EE4F73" w:rsidRPr="00B36537" w:rsidRDefault="00EE4F73" w:rsidP="003B6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4F73" w:rsidRPr="00B36537" w:rsidRDefault="00EE4F73" w:rsidP="003B6892">
      <w:pPr>
        <w:spacing w:after="0"/>
        <w:jc w:val="both"/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</w:pPr>
      <w:r w:rsidRPr="00B36537">
        <w:rPr>
          <w:rFonts w:ascii="Times New Roman" w:hAnsi="Times New Roman" w:cs="Times New Roman"/>
          <w:sz w:val="28"/>
          <w:szCs w:val="28"/>
        </w:rPr>
        <w:tab/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Заслухавши звіти старост </w:t>
      </w:r>
      <w:proofErr w:type="spellStart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старостинських</w:t>
      </w:r>
      <w:proofErr w:type="spellEnd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округів </w:t>
      </w:r>
      <w:proofErr w:type="spellStart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Киселівської</w:t>
      </w:r>
      <w:proofErr w:type="spellEnd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про свою роботу за 2021 рік, керуючись статтями 26, 54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1  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 місцеве самоврядування в Україні»</w:t>
      </w:r>
      <w:r w:rsidRPr="00B365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162A89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відповідно до </w:t>
      </w:r>
      <w:r w:rsidR="00B36537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Регламенту </w:t>
      </w:r>
      <w:proofErr w:type="spellStart"/>
      <w:r w:rsidR="00B36537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Киселівської</w:t>
      </w:r>
      <w:proofErr w:type="spellEnd"/>
      <w:r w:rsidR="00B36537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</w:t>
      </w:r>
      <w:r w:rsidR="00B36537" w:rsidRPr="00B3653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B36537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ІІІ скликання </w:t>
      </w:r>
      <w:r w:rsid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="00162A89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від 12.11.2021 № 13/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ІІІ-2 «Про затвердження Положення про старосту </w:t>
      </w:r>
      <w:proofErr w:type="spellStart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Киселівської</w:t>
      </w:r>
      <w:proofErr w:type="spellEnd"/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т</w:t>
      </w:r>
      <w:r w:rsidR="00162A89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>ериторіальної громади»</w:t>
      </w:r>
      <w:r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C16D9" w:rsidRPr="00B36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ураховуючи пропозиції </w:t>
      </w:r>
      <w:r w:rsidR="008409D0" w:rsidRPr="00B36537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постійної комісії </w:t>
      </w:r>
      <w:proofErr w:type="spellStart"/>
      <w:r w:rsidR="008409D0" w:rsidRPr="00B36537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8409D0" w:rsidRPr="00B36537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8409D0" w:rsidRPr="00B36537">
        <w:rPr>
          <w:rFonts w:ascii="Times New Roman" w:hAnsi="Times New Roman" w:cs="Times New Roman"/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 w:rsidR="008409D0" w:rsidRPr="00B36537">
        <w:rPr>
          <w:rFonts w:ascii="Times New Roman" w:hAnsi="Times New Roman" w:cs="Times New Roman"/>
          <w:sz w:val="28"/>
          <w:szCs w:val="28"/>
        </w:rPr>
        <w:t>з питань прав і свобод людини, законності, депутатської діяльності та етики, регламенту, гласності та запобігання корупції</w:t>
      </w:r>
      <w:r w:rsidR="00B36537">
        <w:rPr>
          <w:rFonts w:ascii="Times New Roman" w:hAnsi="Times New Roman" w:cs="Times New Roman"/>
          <w:sz w:val="28"/>
          <w:szCs w:val="28"/>
        </w:rPr>
        <w:t>,</w:t>
      </w:r>
      <w:r w:rsidR="008409D0" w:rsidRPr="00B36537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  <w:proofErr w:type="spellStart"/>
      <w:r w:rsidR="00B36537" w:rsidRPr="00B36537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B36537" w:rsidRPr="00B36537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="00B36537" w:rsidRPr="00B3653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4F73" w:rsidRPr="00564C96" w:rsidRDefault="00EE4F73" w:rsidP="003B6892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C96">
        <w:rPr>
          <w:rFonts w:ascii="Times New Roman" w:hAnsi="Times New Roman" w:cs="Times New Roman"/>
          <w:sz w:val="28"/>
        </w:rPr>
        <w:t xml:space="preserve">Взяти до відома звіти </w:t>
      </w:r>
      <w:r w:rsidRPr="00564C96">
        <w:rPr>
          <w:rFonts w:ascii="Times New Roman" w:hAnsi="Times New Roman" w:cs="Times New Roman"/>
          <w:sz w:val="28"/>
          <w:szCs w:val="28"/>
        </w:rPr>
        <w:t xml:space="preserve">старост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округів </w:t>
      </w:r>
      <w:proofErr w:type="spellStart"/>
      <w:r w:rsidR="00B36537" w:rsidRPr="00564C96">
        <w:rPr>
          <w:rFonts w:ascii="Times New Roman" w:hAnsi="Times New Roman" w:cs="Times New Roman"/>
          <w:sz w:val="28"/>
          <w:szCs w:val="28"/>
          <w:shd w:val="clear" w:color="auto" w:fill="FFFFFF"/>
        </w:rPr>
        <w:t>Киселівської</w:t>
      </w:r>
      <w:proofErr w:type="spellEnd"/>
      <w:r w:rsidR="00B36537" w:rsidRPr="0056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</w:t>
      </w:r>
      <w:r w:rsidR="00B36537" w:rsidRPr="00564C96">
        <w:rPr>
          <w:rFonts w:ascii="Times New Roman" w:hAnsi="Times New Roman" w:cs="Times New Roman"/>
          <w:color w:val="1A1A1A"/>
          <w:spacing w:val="3"/>
          <w:sz w:val="28"/>
          <w:szCs w:val="28"/>
        </w:rPr>
        <w:t xml:space="preserve"> </w:t>
      </w:r>
      <w:r w:rsidRPr="00564C96">
        <w:rPr>
          <w:rFonts w:ascii="Times New Roman" w:hAnsi="Times New Roman" w:cs="Times New Roman"/>
          <w:sz w:val="28"/>
          <w:szCs w:val="28"/>
        </w:rPr>
        <w:t xml:space="preserve"> про свою роботу за 2021 рік, а саме:</w:t>
      </w:r>
    </w:p>
    <w:p w:rsidR="00EE4F73" w:rsidRPr="00564C96" w:rsidRDefault="00EE4F73" w:rsidP="003B68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C96">
        <w:rPr>
          <w:rFonts w:ascii="Times New Roman" w:hAnsi="Times New Roman" w:cs="Times New Roman"/>
          <w:sz w:val="28"/>
          <w:szCs w:val="28"/>
        </w:rPr>
        <w:t>1</w:t>
      </w:r>
      <w:r w:rsidR="003C4135" w:rsidRPr="00564C96">
        <w:rPr>
          <w:rFonts w:ascii="Times New Roman" w:hAnsi="Times New Roman" w:cs="Times New Roman"/>
          <w:sz w:val="28"/>
          <w:szCs w:val="28"/>
        </w:rPr>
        <w:t xml:space="preserve">.1. Звіт старости </w:t>
      </w:r>
      <w:proofErr w:type="spellStart"/>
      <w:r w:rsidR="003C4135" w:rsidRPr="00564C96">
        <w:rPr>
          <w:rFonts w:ascii="Times New Roman" w:hAnsi="Times New Roman" w:cs="Times New Roman"/>
          <w:sz w:val="28"/>
          <w:szCs w:val="28"/>
        </w:rPr>
        <w:t>Боромиківського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старости</w:t>
      </w:r>
      <w:r w:rsidR="003C4135" w:rsidRPr="00564C96">
        <w:rPr>
          <w:rFonts w:ascii="Times New Roman" w:hAnsi="Times New Roman" w:cs="Times New Roman"/>
          <w:sz w:val="28"/>
          <w:szCs w:val="28"/>
        </w:rPr>
        <w:t>нського</w:t>
      </w:r>
      <w:proofErr w:type="spellEnd"/>
      <w:r w:rsidR="003C4135" w:rsidRPr="00564C96">
        <w:rPr>
          <w:rFonts w:ascii="Times New Roman" w:hAnsi="Times New Roman" w:cs="Times New Roman"/>
          <w:sz w:val="28"/>
          <w:szCs w:val="28"/>
        </w:rPr>
        <w:t xml:space="preserve"> округу Нагорного Олександра Івановича (додається);</w:t>
      </w:r>
    </w:p>
    <w:p w:rsidR="003C4135" w:rsidRPr="00564C96" w:rsidRDefault="003C4135" w:rsidP="003B68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C96">
        <w:rPr>
          <w:rFonts w:ascii="Times New Roman" w:hAnsi="Times New Roman" w:cs="Times New Roman"/>
          <w:sz w:val="28"/>
          <w:szCs w:val="28"/>
        </w:rPr>
        <w:t xml:space="preserve">1.2. Звіт старости Вознесенського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Барбаша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Юрія Григоровича (додається);</w:t>
      </w:r>
    </w:p>
    <w:p w:rsidR="003C4135" w:rsidRPr="00564C96" w:rsidRDefault="003C4135" w:rsidP="003B68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C96">
        <w:rPr>
          <w:rFonts w:ascii="Times New Roman" w:hAnsi="Times New Roman" w:cs="Times New Roman"/>
          <w:sz w:val="28"/>
          <w:szCs w:val="28"/>
        </w:rPr>
        <w:t xml:space="preserve">1.3. Звіт старости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Терехівського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C96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564C96">
        <w:rPr>
          <w:rFonts w:ascii="Times New Roman" w:hAnsi="Times New Roman" w:cs="Times New Roman"/>
          <w:sz w:val="28"/>
          <w:szCs w:val="28"/>
        </w:rPr>
        <w:t xml:space="preserve"> округу Білоуса Миколи Андрійовича</w:t>
      </w:r>
      <w:r w:rsidR="00564C96" w:rsidRPr="00564C96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206420" w:rsidRDefault="00564C96" w:rsidP="003B689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>2</w:t>
      </w:r>
      <w:r w:rsidR="009F4BEE">
        <w:rPr>
          <w:color w:val="333333"/>
          <w:spacing w:val="-4"/>
          <w:sz w:val="28"/>
          <w:szCs w:val="28"/>
          <w:bdr w:val="none" w:sz="0" w:space="0" w:color="auto" w:frame="1"/>
        </w:rPr>
        <w:t>.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Контроль за виконан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ням даного рішення покласти на п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остійну комісію </w:t>
      </w:r>
      <w:proofErr w:type="spellStart"/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>Киселівської</w:t>
      </w:r>
      <w:proofErr w:type="spellEnd"/>
      <w:r w:rsidR="00230E82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сільської ради </w:t>
      </w:r>
      <w:r w:rsidR="00206420" w:rsidRPr="00206420">
        <w:rPr>
          <w:sz w:val="28"/>
          <w:szCs w:val="28"/>
        </w:rPr>
        <w:t xml:space="preserve"> з питань прав і свобод людини, законності, депутатської діяльності та етики, регламенту, гласності та запобігання корупції</w:t>
      </w:r>
      <w:r w:rsidR="00463A54">
        <w:rPr>
          <w:sz w:val="28"/>
          <w:szCs w:val="28"/>
        </w:rPr>
        <w:t xml:space="preserve"> </w:t>
      </w:r>
      <w:r w:rsidR="00206420">
        <w:rPr>
          <w:sz w:val="28"/>
          <w:szCs w:val="28"/>
        </w:rPr>
        <w:t>(Куліш В.М.)</w:t>
      </w:r>
    </w:p>
    <w:p w:rsidR="00206420" w:rsidRDefault="00206420" w:rsidP="003B689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06420" w:rsidRPr="00206420" w:rsidRDefault="00206420" w:rsidP="003B689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Володимир ШЕЛУПЕЦЬ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</w:p>
    <w:p w:rsidR="006601E6" w:rsidRPr="00206420" w:rsidRDefault="006601E6">
      <w:pPr>
        <w:rPr>
          <w:rFonts w:ascii="Times New Roman" w:hAnsi="Times New Roman" w:cs="Times New Roman"/>
        </w:rPr>
      </w:pPr>
    </w:p>
    <w:sectPr w:rsidR="006601E6" w:rsidRPr="00206420" w:rsidSect="008F48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73DE8"/>
    <w:multiLevelType w:val="hybridMultilevel"/>
    <w:tmpl w:val="DD84AB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82833"/>
    <w:multiLevelType w:val="hybridMultilevel"/>
    <w:tmpl w:val="DE5854A4"/>
    <w:lvl w:ilvl="0" w:tplc="4922F0E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1755"/>
    <w:rsid w:val="000C16D9"/>
    <w:rsid w:val="00134A80"/>
    <w:rsid w:val="00162A89"/>
    <w:rsid w:val="00206420"/>
    <w:rsid w:val="00230E82"/>
    <w:rsid w:val="00243C3B"/>
    <w:rsid w:val="002F0D67"/>
    <w:rsid w:val="003B446B"/>
    <w:rsid w:val="003B6892"/>
    <w:rsid w:val="003C4135"/>
    <w:rsid w:val="00463A54"/>
    <w:rsid w:val="00564C96"/>
    <w:rsid w:val="00632EA2"/>
    <w:rsid w:val="006601E6"/>
    <w:rsid w:val="00727263"/>
    <w:rsid w:val="007842B6"/>
    <w:rsid w:val="008409D0"/>
    <w:rsid w:val="00857B51"/>
    <w:rsid w:val="00861755"/>
    <w:rsid w:val="008A7AB4"/>
    <w:rsid w:val="008D0F6D"/>
    <w:rsid w:val="008F48D3"/>
    <w:rsid w:val="009B7603"/>
    <w:rsid w:val="009C09A3"/>
    <w:rsid w:val="009F4BEE"/>
    <w:rsid w:val="00A45FC5"/>
    <w:rsid w:val="00B36537"/>
    <w:rsid w:val="00C17518"/>
    <w:rsid w:val="00C53CF9"/>
    <w:rsid w:val="00D43280"/>
    <w:rsid w:val="00E0652E"/>
    <w:rsid w:val="00EE4F73"/>
    <w:rsid w:val="00F842AC"/>
    <w:rsid w:val="00FB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D3"/>
  </w:style>
  <w:style w:type="paragraph" w:styleId="1">
    <w:name w:val="heading 1"/>
    <w:basedOn w:val="a"/>
    <w:next w:val="a"/>
    <w:link w:val="10"/>
    <w:uiPriority w:val="9"/>
    <w:qFormat/>
    <w:rsid w:val="00F842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Terehivka</cp:lastModifiedBy>
  <cp:revision>24</cp:revision>
  <dcterms:created xsi:type="dcterms:W3CDTF">2022-02-11T10:36:00Z</dcterms:created>
  <dcterms:modified xsi:type="dcterms:W3CDTF">2022-02-13T11:45:00Z</dcterms:modified>
</cp:coreProperties>
</file>