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E49" w:rsidRDefault="009B0E49" w:rsidP="009B0E49">
      <w:pPr>
        <w:tabs>
          <w:tab w:val="left" w:pos="2025"/>
          <w:tab w:val="center" w:pos="4677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noProof/>
          <w:color w:val="000000"/>
          <w:sz w:val="28"/>
          <w:szCs w:val="28"/>
        </w:rPr>
        <w:drawing>
          <wp:inline distT="0" distB="0" distL="0" distR="0" wp14:anchorId="48665A03" wp14:editId="19980FA4">
            <wp:extent cx="428625" cy="581025"/>
            <wp:effectExtent l="0" t="0" r="0" b="0"/>
            <wp:docPr id="3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ПРОЄКТ</w:t>
      </w:r>
    </w:p>
    <w:p w:rsidR="009B0E49" w:rsidRDefault="009B0E49" w:rsidP="009B0E4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9B0E49" w:rsidRDefault="009B0E49" w:rsidP="009B0E4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9B0E49" w:rsidRDefault="009B0E49" w:rsidP="009B0E4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9B0E49" w:rsidRPr="00FF43BD" w:rsidRDefault="009B0E49" w:rsidP="009B0E4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(чотирнадцята </w:t>
      </w:r>
      <w:r w:rsidRPr="00FF43BD">
        <w:rPr>
          <w:rFonts w:ascii="Times New Roman" w:hAnsi="Times New Roman"/>
          <w:b/>
          <w:sz w:val="28"/>
          <w:szCs w:val="28"/>
        </w:rPr>
        <w:t>сесія восьмого скликання )</w:t>
      </w:r>
    </w:p>
    <w:p w:rsidR="009B0E49" w:rsidRDefault="009B0E49" w:rsidP="009B0E4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43BD">
        <w:rPr>
          <w:rFonts w:ascii="Times New Roman" w:hAnsi="Times New Roman"/>
          <w:b/>
          <w:sz w:val="28"/>
          <w:szCs w:val="28"/>
        </w:rPr>
        <w:t>РІШЕННЯ</w:t>
      </w:r>
    </w:p>
    <w:p w:rsidR="009B0E49" w:rsidRDefault="009B0E49" w:rsidP="009B0E4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B0E49" w:rsidRDefault="009B0E49" w:rsidP="009B0E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№ 1</w:t>
      </w:r>
      <w:r w:rsidRPr="00FF43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9B0E49" w:rsidRDefault="009B0E49" w:rsidP="009B0E49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затвердження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землеустрою</w:t>
      </w:r>
    </w:p>
    <w:p w:rsidR="009B0E49" w:rsidRDefault="009B0E49" w:rsidP="009B0E49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щодо відведення земельної ділянки приватної</w:t>
      </w:r>
    </w:p>
    <w:p w:rsidR="009B0E49" w:rsidRDefault="009B0E49" w:rsidP="009B0E49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власності цільове призначення якої змінюється </w:t>
      </w:r>
    </w:p>
    <w:p w:rsidR="009B0E49" w:rsidRDefault="009B0E49" w:rsidP="009B0E49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з для ведення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особистогоселянського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господарства </w:t>
      </w:r>
    </w:p>
    <w:p w:rsidR="009B0E49" w:rsidRDefault="009B0E49" w:rsidP="009B0E49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на для будівництва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іобслуговування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житлового </w:t>
      </w:r>
    </w:p>
    <w:p w:rsidR="009B0E49" w:rsidRDefault="009B0E49" w:rsidP="009B0E49">
      <w:pPr>
        <w:spacing w:after="0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будинку,господарськихбудівель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і споруд (присадибна ділянка)</w:t>
      </w:r>
    </w:p>
    <w:p w:rsidR="009B0E49" w:rsidRPr="00C417BA" w:rsidRDefault="009B0E49" w:rsidP="009B0E49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ab/>
      </w:r>
    </w:p>
    <w:p w:rsidR="009B0E49" w:rsidRDefault="009B0E49" w:rsidP="009B0E4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Барбаша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Вадима Олександровича 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зі зміною цільового призначення з «для ведення особистого селянського господарства» на «для будівництва і обслуговування житлового будинку, господарських будівель і споруд (присадибна ділянка)», керуючись пунктом 34 частини 1 статі 26 Закону України «Про місцеве самоврядування в Україні» та відповідно до статей 12,20,118,186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>
        <w:rPr>
          <w:rFonts w:ascii="Times New Roman" w:hAnsi="Times New Roman" w:cs="Times New Roman"/>
          <w:b/>
          <w:sz w:val="28"/>
          <w:szCs w:val="28"/>
        </w:rPr>
        <w:t xml:space="preserve"> ВИРІШИЛА:</w:t>
      </w:r>
    </w:p>
    <w:p w:rsidR="009B0E49" w:rsidRPr="005918AA" w:rsidRDefault="009B0E49" w:rsidP="009B0E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918AA">
        <w:rPr>
          <w:rFonts w:ascii="Times New Roman" w:hAnsi="Times New Roman" w:cs="Times New Roman"/>
          <w:sz w:val="28"/>
          <w:szCs w:val="28"/>
        </w:rPr>
        <w:t>Змінити цільове призначення земельн</w:t>
      </w:r>
      <w:r>
        <w:rPr>
          <w:rFonts w:ascii="Times New Roman" w:hAnsi="Times New Roman" w:cs="Times New Roman"/>
          <w:sz w:val="28"/>
          <w:szCs w:val="28"/>
        </w:rPr>
        <w:t>ої ділянки загальною площею 0,2500 га кадастровий номер 7425585700:02</w:t>
      </w:r>
      <w:r w:rsidRPr="005918AA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00:0698</w:t>
      </w:r>
      <w:r w:rsidRPr="005918AA">
        <w:rPr>
          <w:rFonts w:ascii="Times New Roman" w:hAnsi="Times New Roman" w:cs="Times New Roman"/>
          <w:sz w:val="28"/>
          <w:szCs w:val="28"/>
        </w:rPr>
        <w:t xml:space="preserve"> із земель « для ведення особистого селянського господарства» в землі «для будівництва  і обслуговування житлового будинку, господарських будівель і споруд(присадибна ділянка)», яка належи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Барбашу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Вадиму Олександровичу</w:t>
      </w:r>
      <w:r w:rsidRPr="005918AA">
        <w:rPr>
          <w:rFonts w:ascii="Times New Roman" w:hAnsi="Times New Roman" w:cs="Times New Roman"/>
          <w:sz w:val="28"/>
          <w:szCs w:val="28"/>
        </w:rPr>
        <w:t>.</w:t>
      </w:r>
    </w:p>
    <w:p w:rsidR="009B0E49" w:rsidRDefault="009B0E49" w:rsidP="009B0E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8AA">
        <w:rPr>
          <w:rFonts w:ascii="Times New Roman" w:hAnsi="Times New Roman" w:cs="Times New Roman"/>
          <w:sz w:val="28"/>
          <w:szCs w:val="28"/>
        </w:rPr>
        <w:t>2.З</w:t>
      </w:r>
      <w:r>
        <w:rPr>
          <w:rFonts w:ascii="Times New Roman" w:hAnsi="Times New Roman" w:cs="Times New Roman"/>
          <w:sz w:val="28"/>
          <w:szCs w:val="28"/>
        </w:rPr>
        <w:t xml:space="preserve">атвердити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</w:t>
      </w:r>
      <w:r w:rsidRPr="005918AA">
        <w:rPr>
          <w:rFonts w:ascii="Times New Roman" w:hAnsi="Times New Roman" w:cs="Times New Roman"/>
          <w:sz w:val="28"/>
          <w:szCs w:val="28"/>
        </w:rPr>
        <w:t>відведення земельної ділянки із зміною цільового призначення з «для ведення особистого підсобного господарства» на «для будівництва і обслуговування житлового будинку, господарських будівель і споруд ( присадибна ділянка)» загальною площею 0,2</w:t>
      </w:r>
      <w:r>
        <w:rPr>
          <w:rFonts w:ascii="Times New Roman" w:hAnsi="Times New Roman" w:cs="Times New Roman"/>
          <w:sz w:val="28"/>
          <w:szCs w:val="28"/>
        </w:rPr>
        <w:t>500 га кадастровий номер 7425585700:02:000:0</w:t>
      </w:r>
      <w:r w:rsidRPr="005918AA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918AA">
        <w:rPr>
          <w:rFonts w:ascii="Times New Roman" w:hAnsi="Times New Roman" w:cs="Times New Roman"/>
          <w:sz w:val="28"/>
          <w:szCs w:val="28"/>
        </w:rPr>
        <w:t xml:space="preserve">, яка розташована за </w:t>
      </w:r>
      <w:proofErr w:type="spellStart"/>
      <w:r w:rsidRPr="005918A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5918A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Яцевська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№13</w:t>
      </w:r>
      <w:r w:rsidRPr="005918AA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Pr="005918AA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5918AA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та змінити цільове призначення із земель «для ведення особистого селянського господарства» в </w:t>
      </w:r>
      <w:r w:rsidRPr="005918AA">
        <w:rPr>
          <w:rFonts w:ascii="Times New Roman" w:hAnsi="Times New Roman" w:cs="Times New Roman"/>
          <w:sz w:val="28"/>
          <w:szCs w:val="28"/>
        </w:rPr>
        <w:lastRenderedPageBreak/>
        <w:t>землі «для будівництва і обслуговування житлового будинку, господарських будівель і споруд (присадибна ділянка)».</w:t>
      </w:r>
    </w:p>
    <w:p w:rsidR="009B0E49" w:rsidRDefault="009B0E49" w:rsidP="009B0E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3.Власнику земельної ділянки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9B0E49" w:rsidRDefault="009B0E49" w:rsidP="009B0E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 разі порушення норм статті 140 та згідно статей 143,147 Земельного кодексу України власник земельної ділянки може бути позбавлений права власності на земельну ділянку порядку визначеному законодавством.</w:t>
      </w:r>
    </w:p>
    <w:p w:rsidR="009B0E49" w:rsidRDefault="009B0E49" w:rsidP="009B0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5.Контроль за виконанням цього рішення покласти на відділ земельних відносин, архітектури, житлово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(Лучко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9B0E49" w:rsidRDefault="009B0E49" w:rsidP="009B0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0E49" w:rsidRDefault="009B0E49" w:rsidP="009B0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0E49" w:rsidRDefault="009B0E49" w:rsidP="009B0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0843" w:rsidRDefault="009B0E49" w:rsidP="009B0E49"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Володимир ШЕЛУПЕЦЬ</w:t>
      </w:r>
      <w:bookmarkStart w:id="0" w:name="_GoBack"/>
      <w:bookmarkEnd w:id="0"/>
    </w:p>
    <w:sectPr w:rsidR="00B1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E49"/>
    <w:rsid w:val="008B3A81"/>
    <w:rsid w:val="009B0E49"/>
    <w:rsid w:val="00F4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120C9-5397-4E85-B74A-11484EC99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E49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1923</Words>
  <Characters>1097</Characters>
  <Application>Microsoft Office Word</Application>
  <DocSecurity>0</DocSecurity>
  <Lines>9</Lines>
  <Paragraphs>6</Paragraphs>
  <ScaleCrop>false</ScaleCrop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2021-11-29T14:06:00Z</dcterms:created>
  <dcterms:modified xsi:type="dcterms:W3CDTF">2021-11-29T14:07:00Z</dcterms:modified>
</cp:coreProperties>
</file>