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7E3" w:rsidRPr="00150E12" w:rsidRDefault="00D417E3" w:rsidP="00150E12">
      <w:pPr>
        <w:jc w:val="right"/>
        <w:rPr>
          <w:rFonts w:ascii="Times New Roman" w:hAnsi="Times New Roman"/>
          <w:noProof/>
          <w:sz w:val="26"/>
          <w:szCs w:val="26"/>
          <w:lang w:val="uk-UA"/>
        </w:rPr>
      </w:pPr>
      <w:r w:rsidRPr="00150E12">
        <w:rPr>
          <w:rFonts w:ascii="Times New Roman" w:hAnsi="Times New Roman"/>
          <w:noProof/>
          <w:sz w:val="26"/>
          <w:szCs w:val="26"/>
          <w:lang w:val="uk-UA"/>
        </w:rPr>
        <w:t>ПРОЕКТ</w:t>
      </w:r>
    </w:p>
    <w:p w:rsidR="00D417E3" w:rsidRPr="001471DF" w:rsidRDefault="00216209" w:rsidP="007866F2">
      <w:pPr>
        <w:jc w:val="center"/>
        <w:rPr>
          <w:b/>
          <w:noProof/>
          <w:sz w:val="26"/>
          <w:szCs w:val="26"/>
          <w:lang w:val="uk-UA"/>
        </w:rPr>
      </w:pPr>
      <w:r>
        <w:rPr>
          <w:rFonts w:ascii="Times New Roman" w:hAnsi="Times New Roman"/>
          <w:b/>
          <w:noProof/>
          <w:sz w:val="28"/>
          <w:szCs w:val="28"/>
          <w:lang w:eastAsia="ru-RU"/>
        </w:rPr>
        <w:drawing>
          <wp:inline distT="0" distB="0" distL="0" distR="0">
            <wp:extent cx="438150" cy="600075"/>
            <wp:effectExtent l="0" t="0" r="0" b="9525"/>
            <wp:docPr id="1" name="Рисунок 3" descr="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600075"/>
                    </a:xfrm>
                    <a:prstGeom prst="rect">
                      <a:avLst/>
                    </a:prstGeom>
                    <a:noFill/>
                    <a:ln>
                      <a:noFill/>
                    </a:ln>
                  </pic:spPr>
                </pic:pic>
              </a:graphicData>
            </a:graphic>
          </wp:inline>
        </w:drawing>
      </w:r>
    </w:p>
    <w:p w:rsidR="00D417E3" w:rsidRPr="001471DF" w:rsidRDefault="00D417E3" w:rsidP="007866F2">
      <w:pPr>
        <w:spacing w:after="0"/>
        <w:jc w:val="center"/>
        <w:rPr>
          <w:rFonts w:ascii="Times New Roman" w:hAnsi="Times New Roman"/>
          <w:b/>
          <w:sz w:val="28"/>
          <w:szCs w:val="28"/>
          <w:lang w:val="uk-UA"/>
        </w:rPr>
      </w:pPr>
      <w:r w:rsidRPr="001471DF">
        <w:rPr>
          <w:rFonts w:ascii="Times New Roman" w:hAnsi="Times New Roman"/>
          <w:b/>
          <w:sz w:val="28"/>
          <w:szCs w:val="28"/>
          <w:lang w:val="uk-UA"/>
        </w:rPr>
        <w:t>УКРАЇНА</w:t>
      </w:r>
    </w:p>
    <w:p w:rsidR="00D417E3" w:rsidRPr="001471DF" w:rsidRDefault="00D417E3" w:rsidP="007866F2">
      <w:pPr>
        <w:spacing w:after="0"/>
        <w:jc w:val="center"/>
        <w:rPr>
          <w:rFonts w:ascii="Times New Roman" w:hAnsi="Times New Roman"/>
          <w:b/>
          <w:sz w:val="28"/>
          <w:szCs w:val="28"/>
          <w:lang w:val="uk-UA"/>
        </w:rPr>
      </w:pPr>
      <w:r w:rsidRPr="001471DF">
        <w:rPr>
          <w:rFonts w:ascii="Times New Roman" w:hAnsi="Times New Roman"/>
          <w:b/>
          <w:sz w:val="28"/>
          <w:szCs w:val="28"/>
          <w:lang w:val="uk-UA"/>
        </w:rPr>
        <w:t>КИСЕЛІВСЬКА СІЛЬСЬКА РАДА</w:t>
      </w:r>
    </w:p>
    <w:p w:rsidR="00D417E3" w:rsidRDefault="00D417E3" w:rsidP="007866F2">
      <w:pPr>
        <w:spacing w:after="0"/>
        <w:jc w:val="center"/>
        <w:rPr>
          <w:rFonts w:ascii="Times New Roman" w:hAnsi="Times New Roman"/>
          <w:b/>
          <w:sz w:val="28"/>
          <w:szCs w:val="28"/>
          <w:lang w:val="uk-UA"/>
        </w:rPr>
      </w:pPr>
      <w:r>
        <w:rPr>
          <w:rFonts w:ascii="Times New Roman" w:hAnsi="Times New Roman"/>
          <w:b/>
          <w:sz w:val="28"/>
          <w:szCs w:val="28"/>
          <w:lang w:val="uk-UA"/>
        </w:rPr>
        <w:t>ЧЕРНІГІВСЬКОГО РАЙОНУ ЧЕРНІГІВСЬКОЇ ОБЛАСТІ</w:t>
      </w:r>
    </w:p>
    <w:p w:rsidR="00D417E3" w:rsidRDefault="00D417E3" w:rsidP="007866F2">
      <w:pPr>
        <w:spacing w:after="0"/>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D417E3" w:rsidRPr="001471DF" w:rsidRDefault="00D417E3" w:rsidP="007866F2">
      <w:pPr>
        <w:spacing w:after="0"/>
        <w:jc w:val="center"/>
        <w:rPr>
          <w:rFonts w:ascii="Times New Roman" w:hAnsi="Times New Roman"/>
          <w:b/>
          <w:sz w:val="28"/>
          <w:szCs w:val="28"/>
          <w:lang w:val="uk-UA"/>
        </w:rPr>
      </w:pPr>
    </w:p>
    <w:p w:rsidR="00D417E3" w:rsidRDefault="00D417E3" w:rsidP="007866F2">
      <w:pPr>
        <w:spacing w:after="0"/>
        <w:jc w:val="center"/>
        <w:rPr>
          <w:rFonts w:ascii="Times New Roman" w:hAnsi="Times New Roman"/>
          <w:b/>
          <w:sz w:val="28"/>
          <w:szCs w:val="28"/>
          <w:lang w:val="uk-UA"/>
        </w:rPr>
      </w:pPr>
      <w:r>
        <w:rPr>
          <w:rFonts w:ascii="Times New Roman" w:hAnsi="Times New Roman"/>
          <w:b/>
          <w:sz w:val="28"/>
          <w:szCs w:val="28"/>
          <w:lang w:val="uk-UA"/>
        </w:rPr>
        <w:t xml:space="preserve">Р  І  Ш  Е  Н  </w:t>
      </w:r>
      <w:proofErr w:type="spellStart"/>
      <w:r>
        <w:rPr>
          <w:rFonts w:ascii="Times New Roman" w:hAnsi="Times New Roman"/>
          <w:b/>
          <w:sz w:val="28"/>
          <w:szCs w:val="28"/>
          <w:lang w:val="uk-UA"/>
        </w:rPr>
        <w:t>Н</w:t>
      </w:r>
      <w:proofErr w:type="spellEnd"/>
      <w:r>
        <w:rPr>
          <w:rFonts w:ascii="Times New Roman" w:hAnsi="Times New Roman"/>
          <w:b/>
          <w:sz w:val="28"/>
          <w:szCs w:val="28"/>
          <w:lang w:val="uk-UA"/>
        </w:rPr>
        <w:t xml:space="preserve">  Я</w:t>
      </w:r>
    </w:p>
    <w:p w:rsidR="00D417E3" w:rsidRPr="001471DF" w:rsidRDefault="00D417E3" w:rsidP="007866F2">
      <w:pPr>
        <w:spacing w:after="0"/>
        <w:jc w:val="center"/>
        <w:rPr>
          <w:rFonts w:ascii="Times New Roman" w:hAnsi="Times New Roman"/>
          <w:b/>
          <w:sz w:val="28"/>
          <w:szCs w:val="28"/>
          <w:lang w:val="uk-UA"/>
        </w:rPr>
      </w:pPr>
    </w:p>
    <w:tbl>
      <w:tblPr>
        <w:tblW w:w="0" w:type="auto"/>
        <w:tblLook w:val="01E0" w:firstRow="1" w:lastRow="1" w:firstColumn="1" w:lastColumn="1" w:noHBand="0" w:noVBand="0"/>
      </w:tblPr>
      <w:tblGrid>
        <w:gridCol w:w="3828"/>
        <w:gridCol w:w="2040"/>
        <w:gridCol w:w="3702"/>
      </w:tblGrid>
      <w:tr w:rsidR="00D417E3" w:rsidRPr="00730A37" w:rsidTr="00B1189F">
        <w:trPr>
          <w:trHeight w:val="497"/>
        </w:trPr>
        <w:tc>
          <w:tcPr>
            <w:tcW w:w="3828" w:type="dxa"/>
          </w:tcPr>
          <w:p w:rsidR="00D417E3" w:rsidRPr="00730A37" w:rsidRDefault="00D417E3" w:rsidP="00B1189F">
            <w:pPr>
              <w:rPr>
                <w:rFonts w:ascii="Times New Roman" w:hAnsi="Times New Roman"/>
                <w:sz w:val="28"/>
                <w:szCs w:val="28"/>
                <w:lang w:val="uk-UA"/>
              </w:rPr>
            </w:pPr>
            <w:r w:rsidRPr="00730A37">
              <w:rPr>
                <w:rFonts w:ascii="Times New Roman" w:hAnsi="Times New Roman"/>
                <w:sz w:val="28"/>
                <w:szCs w:val="28"/>
                <w:lang w:val="uk-UA"/>
              </w:rPr>
              <w:t>_________ 2022  року</w:t>
            </w:r>
          </w:p>
        </w:tc>
        <w:tc>
          <w:tcPr>
            <w:tcW w:w="2040" w:type="dxa"/>
          </w:tcPr>
          <w:p w:rsidR="00D417E3" w:rsidRPr="00730A37" w:rsidRDefault="00D417E3" w:rsidP="00B1189F">
            <w:pPr>
              <w:jc w:val="center"/>
              <w:rPr>
                <w:rFonts w:ascii="Times New Roman" w:hAnsi="Times New Roman"/>
                <w:sz w:val="28"/>
                <w:szCs w:val="28"/>
                <w:lang w:val="uk-UA"/>
              </w:rPr>
            </w:pPr>
            <w:r w:rsidRPr="00730A37">
              <w:rPr>
                <w:rFonts w:ascii="Times New Roman" w:hAnsi="Times New Roman"/>
                <w:sz w:val="28"/>
                <w:szCs w:val="28"/>
                <w:lang w:val="uk-UA"/>
              </w:rPr>
              <w:t xml:space="preserve">с. </w:t>
            </w:r>
            <w:proofErr w:type="spellStart"/>
            <w:r w:rsidRPr="00730A37">
              <w:rPr>
                <w:rFonts w:ascii="Times New Roman" w:hAnsi="Times New Roman"/>
                <w:sz w:val="28"/>
                <w:szCs w:val="28"/>
                <w:lang w:val="uk-UA"/>
              </w:rPr>
              <w:t>Киселівка</w:t>
            </w:r>
            <w:proofErr w:type="spellEnd"/>
          </w:p>
        </w:tc>
        <w:tc>
          <w:tcPr>
            <w:tcW w:w="3702" w:type="dxa"/>
          </w:tcPr>
          <w:p w:rsidR="00D417E3" w:rsidRPr="00730A37" w:rsidRDefault="00D417E3" w:rsidP="00B1189F">
            <w:pPr>
              <w:jc w:val="center"/>
              <w:rPr>
                <w:rFonts w:ascii="Times New Roman" w:hAnsi="Times New Roman"/>
                <w:sz w:val="28"/>
                <w:szCs w:val="28"/>
                <w:lang w:val="uk-UA"/>
              </w:rPr>
            </w:pPr>
            <w:r w:rsidRPr="00730A37">
              <w:rPr>
                <w:rFonts w:ascii="Times New Roman" w:hAnsi="Times New Roman"/>
                <w:sz w:val="28"/>
                <w:szCs w:val="28"/>
                <w:lang w:val="uk-UA"/>
              </w:rPr>
              <w:t xml:space="preserve">                 № ____</w:t>
            </w:r>
          </w:p>
        </w:tc>
      </w:tr>
    </w:tbl>
    <w:p w:rsidR="00D417E3" w:rsidRDefault="00D417E3" w:rsidP="007866F2">
      <w:pPr>
        <w:spacing w:after="0"/>
        <w:jc w:val="both"/>
        <w:rPr>
          <w:rFonts w:ascii="Times New Roman" w:hAnsi="Times New Roman"/>
          <w:sz w:val="28"/>
          <w:szCs w:val="28"/>
          <w:lang w:val="uk-UA"/>
        </w:rPr>
      </w:pPr>
    </w:p>
    <w:p w:rsidR="00D417E3" w:rsidRDefault="00D417E3" w:rsidP="009A0839">
      <w:pPr>
        <w:tabs>
          <w:tab w:val="left" w:pos="2010"/>
        </w:tabs>
        <w:spacing w:after="0" w:line="240" w:lineRule="auto"/>
        <w:jc w:val="both"/>
        <w:rPr>
          <w:rFonts w:ascii="Times New Roman" w:hAnsi="Times New Roman"/>
          <w:b/>
          <w:i/>
          <w:sz w:val="28"/>
          <w:szCs w:val="28"/>
          <w:lang w:val="uk-UA"/>
        </w:rPr>
      </w:pPr>
      <w:r w:rsidRPr="00751FB2">
        <w:rPr>
          <w:rFonts w:ascii="Times New Roman" w:hAnsi="Times New Roman"/>
          <w:b/>
          <w:i/>
          <w:sz w:val="28"/>
          <w:szCs w:val="28"/>
        </w:rPr>
        <w:t xml:space="preserve">Про </w:t>
      </w:r>
      <w:r>
        <w:rPr>
          <w:rFonts w:ascii="Times New Roman" w:hAnsi="Times New Roman"/>
          <w:b/>
          <w:i/>
          <w:sz w:val="28"/>
          <w:szCs w:val="28"/>
          <w:lang w:val="uk-UA"/>
        </w:rPr>
        <w:t xml:space="preserve">затвердження проекту договору </w:t>
      </w:r>
    </w:p>
    <w:p w:rsidR="00D417E3" w:rsidRDefault="00D417E3" w:rsidP="00BF5424">
      <w:pPr>
        <w:tabs>
          <w:tab w:val="left" w:pos="2010"/>
        </w:tabs>
        <w:spacing w:after="0" w:line="240" w:lineRule="auto"/>
        <w:jc w:val="both"/>
        <w:rPr>
          <w:rFonts w:ascii="Times New Roman" w:hAnsi="Times New Roman"/>
          <w:b/>
          <w:i/>
          <w:sz w:val="28"/>
          <w:szCs w:val="28"/>
          <w:lang w:val="uk-UA"/>
        </w:rPr>
      </w:pPr>
      <w:r>
        <w:rPr>
          <w:rFonts w:ascii="Times New Roman" w:hAnsi="Times New Roman"/>
          <w:b/>
          <w:i/>
          <w:sz w:val="28"/>
          <w:szCs w:val="28"/>
          <w:lang w:val="uk-UA"/>
        </w:rPr>
        <w:t xml:space="preserve">відповідального зберігання з правом </w:t>
      </w:r>
    </w:p>
    <w:p w:rsidR="00D417E3" w:rsidRDefault="00D417E3" w:rsidP="00BF5424">
      <w:pPr>
        <w:tabs>
          <w:tab w:val="left" w:pos="2010"/>
        </w:tabs>
        <w:spacing w:after="0" w:line="240" w:lineRule="auto"/>
        <w:jc w:val="both"/>
        <w:rPr>
          <w:rFonts w:ascii="Times New Roman" w:hAnsi="Times New Roman"/>
          <w:b/>
          <w:i/>
          <w:sz w:val="28"/>
          <w:szCs w:val="28"/>
          <w:lang w:val="uk-UA"/>
        </w:rPr>
      </w:pPr>
      <w:r>
        <w:rPr>
          <w:rFonts w:ascii="Times New Roman" w:hAnsi="Times New Roman"/>
          <w:b/>
          <w:i/>
          <w:sz w:val="28"/>
          <w:szCs w:val="28"/>
          <w:lang w:val="uk-UA"/>
        </w:rPr>
        <w:t xml:space="preserve">користування між </w:t>
      </w:r>
      <w:proofErr w:type="spellStart"/>
      <w:r>
        <w:rPr>
          <w:rFonts w:ascii="Times New Roman" w:hAnsi="Times New Roman"/>
          <w:b/>
          <w:i/>
          <w:sz w:val="28"/>
          <w:szCs w:val="28"/>
          <w:lang w:val="uk-UA"/>
        </w:rPr>
        <w:t>Киселівською</w:t>
      </w:r>
      <w:proofErr w:type="spellEnd"/>
    </w:p>
    <w:p w:rsidR="00D417E3" w:rsidRPr="00751FB2" w:rsidRDefault="00D417E3" w:rsidP="00BF5424">
      <w:pPr>
        <w:tabs>
          <w:tab w:val="left" w:pos="2010"/>
        </w:tabs>
        <w:spacing w:after="0" w:line="240" w:lineRule="auto"/>
        <w:jc w:val="both"/>
        <w:rPr>
          <w:rFonts w:ascii="Times New Roman" w:hAnsi="Times New Roman"/>
          <w:b/>
          <w:i/>
          <w:sz w:val="28"/>
          <w:szCs w:val="28"/>
          <w:lang w:val="uk-UA"/>
        </w:rPr>
      </w:pPr>
      <w:r>
        <w:rPr>
          <w:rFonts w:ascii="Times New Roman" w:hAnsi="Times New Roman"/>
          <w:b/>
          <w:i/>
          <w:sz w:val="28"/>
          <w:szCs w:val="28"/>
          <w:lang w:val="uk-UA"/>
        </w:rPr>
        <w:t>сільською радою та КП «</w:t>
      </w:r>
      <w:proofErr w:type="spellStart"/>
      <w:r>
        <w:rPr>
          <w:rFonts w:ascii="Times New Roman" w:hAnsi="Times New Roman"/>
          <w:b/>
          <w:i/>
          <w:sz w:val="28"/>
          <w:szCs w:val="28"/>
          <w:lang w:val="uk-UA"/>
        </w:rPr>
        <w:t>Сновське</w:t>
      </w:r>
      <w:proofErr w:type="spellEnd"/>
      <w:r>
        <w:rPr>
          <w:rFonts w:ascii="Times New Roman" w:hAnsi="Times New Roman"/>
          <w:b/>
          <w:i/>
          <w:sz w:val="28"/>
          <w:szCs w:val="28"/>
          <w:lang w:val="uk-UA"/>
        </w:rPr>
        <w:t>»</w:t>
      </w:r>
    </w:p>
    <w:p w:rsidR="00D417E3" w:rsidRPr="00801055" w:rsidRDefault="00D417E3" w:rsidP="007866F2">
      <w:pPr>
        <w:spacing w:after="0"/>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r>
        <w:rPr>
          <w:rFonts w:ascii="Times New Roman" w:hAnsi="Times New Roman"/>
          <w:sz w:val="28"/>
          <w:szCs w:val="28"/>
          <w:lang w:val="uk-UA"/>
        </w:rPr>
        <w:t xml:space="preserve">         </w:t>
      </w:r>
      <w:r w:rsidRPr="00801055">
        <w:rPr>
          <w:rFonts w:ascii="Times New Roman" w:hAnsi="Times New Roman"/>
          <w:sz w:val="28"/>
          <w:szCs w:val="28"/>
          <w:lang w:val="uk-UA"/>
        </w:rPr>
        <w:t>Керуючись статтями 2</w:t>
      </w:r>
      <w:r>
        <w:rPr>
          <w:rFonts w:ascii="Times New Roman" w:hAnsi="Times New Roman"/>
          <w:sz w:val="28"/>
          <w:szCs w:val="28"/>
          <w:lang w:val="uk-UA"/>
        </w:rPr>
        <w:t xml:space="preserve">9, </w:t>
      </w:r>
      <w:r w:rsidRPr="00801055">
        <w:rPr>
          <w:rFonts w:ascii="Times New Roman" w:hAnsi="Times New Roman"/>
          <w:sz w:val="28"/>
          <w:szCs w:val="28"/>
          <w:lang w:val="uk-UA"/>
        </w:rPr>
        <w:t>60 Закон</w:t>
      </w:r>
      <w:r>
        <w:rPr>
          <w:rFonts w:ascii="Times New Roman" w:hAnsi="Times New Roman"/>
          <w:sz w:val="28"/>
          <w:szCs w:val="28"/>
          <w:lang w:val="uk-UA"/>
        </w:rPr>
        <w:t>у</w:t>
      </w:r>
      <w:r w:rsidRPr="00801055">
        <w:rPr>
          <w:rFonts w:ascii="Times New Roman" w:hAnsi="Times New Roman"/>
          <w:sz w:val="28"/>
          <w:szCs w:val="28"/>
          <w:lang w:val="uk-UA"/>
        </w:rPr>
        <w:t xml:space="preserve"> України «Про місц</w:t>
      </w:r>
      <w:r>
        <w:rPr>
          <w:rFonts w:ascii="Times New Roman" w:hAnsi="Times New Roman"/>
          <w:sz w:val="28"/>
          <w:szCs w:val="28"/>
          <w:lang w:val="uk-UA"/>
        </w:rPr>
        <w:t xml:space="preserve">еве самоврядування в Україні», </w:t>
      </w:r>
      <w:r w:rsidRPr="00801055">
        <w:rPr>
          <w:rFonts w:ascii="Times New Roman" w:hAnsi="Times New Roman"/>
          <w:sz w:val="28"/>
          <w:szCs w:val="28"/>
          <w:lang w:val="uk-UA"/>
        </w:rPr>
        <w:t xml:space="preserve">з метою ефективного використання майна громади, </w:t>
      </w:r>
      <w:r>
        <w:rPr>
          <w:rFonts w:ascii="Times New Roman" w:hAnsi="Times New Roman"/>
          <w:sz w:val="28"/>
          <w:szCs w:val="28"/>
          <w:lang w:val="uk-UA"/>
        </w:rPr>
        <w:t xml:space="preserve">виконавчий комітет </w:t>
      </w:r>
      <w:proofErr w:type="spellStart"/>
      <w:r w:rsidRPr="00801055">
        <w:rPr>
          <w:rFonts w:ascii="Times New Roman" w:hAnsi="Times New Roman"/>
          <w:sz w:val="28"/>
          <w:szCs w:val="28"/>
          <w:lang w:val="uk-UA"/>
        </w:rPr>
        <w:t>Киселівськ</w:t>
      </w:r>
      <w:r>
        <w:rPr>
          <w:rFonts w:ascii="Times New Roman" w:hAnsi="Times New Roman"/>
          <w:sz w:val="28"/>
          <w:szCs w:val="28"/>
          <w:lang w:val="uk-UA"/>
        </w:rPr>
        <w:t>ої</w:t>
      </w:r>
      <w:proofErr w:type="spellEnd"/>
      <w:r w:rsidRPr="00801055">
        <w:rPr>
          <w:rFonts w:ascii="Times New Roman" w:hAnsi="Times New Roman"/>
          <w:sz w:val="28"/>
          <w:szCs w:val="28"/>
          <w:lang w:val="uk-UA"/>
        </w:rPr>
        <w:t xml:space="preserve"> сільськ</w:t>
      </w:r>
      <w:r>
        <w:rPr>
          <w:rFonts w:ascii="Times New Roman" w:hAnsi="Times New Roman"/>
          <w:sz w:val="28"/>
          <w:szCs w:val="28"/>
          <w:lang w:val="uk-UA"/>
        </w:rPr>
        <w:t>ої</w:t>
      </w:r>
      <w:r w:rsidRPr="00801055">
        <w:rPr>
          <w:rFonts w:ascii="Times New Roman" w:hAnsi="Times New Roman"/>
          <w:sz w:val="28"/>
          <w:szCs w:val="28"/>
          <w:lang w:val="uk-UA"/>
        </w:rPr>
        <w:t xml:space="preserve"> рад</w:t>
      </w:r>
      <w:r>
        <w:rPr>
          <w:rFonts w:ascii="Times New Roman" w:hAnsi="Times New Roman"/>
          <w:sz w:val="28"/>
          <w:szCs w:val="28"/>
          <w:lang w:val="uk-UA"/>
        </w:rPr>
        <w:t>и</w:t>
      </w:r>
      <w:r w:rsidRPr="00801055">
        <w:rPr>
          <w:rFonts w:ascii="Times New Roman" w:hAnsi="Times New Roman"/>
          <w:sz w:val="28"/>
          <w:szCs w:val="28"/>
          <w:lang w:val="uk-UA"/>
        </w:rPr>
        <w:t xml:space="preserve"> </w:t>
      </w:r>
      <w:r>
        <w:rPr>
          <w:rFonts w:ascii="Times New Roman" w:hAnsi="Times New Roman"/>
          <w:b/>
          <w:sz w:val="28"/>
          <w:szCs w:val="28"/>
          <w:lang w:val="uk-UA"/>
        </w:rPr>
        <w:t>ВИРІШИВ</w:t>
      </w:r>
      <w:r w:rsidRPr="00801055">
        <w:rPr>
          <w:rFonts w:ascii="Times New Roman" w:hAnsi="Times New Roman"/>
          <w:sz w:val="28"/>
          <w:szCs w:val="28"/>
          <w:lang w:val="uk-UA"/>
        </w:rPr>
        <w:t>:</w:t>
      </w:r>
    </w:p>
    <w:p w:rsidR="00D417E3" w:rsidRPr="00801055" w:rsidRDefault="00D417E3" w:rsidP="00E24C24">
      <w:pPr>
        <w:spacing w:after="0" w:line="20" w:lineRule="atLeast"/>
        <w:jc w:val="both"/>
        <w:rPr>
          <w:rFonts w:ascii="Times New Roman" w:hAnsi="Times New Roman"/>
          <w:sz w:val="28"/>
          <w:szCs w:val="28"/>
          <w:lang w:val="uk-UA"/>
        </w:rPr>
      </w:pPr>
    </w:p>
    <w:p w:rsidR="00D417E3" w:rsidRDefault="00D417E3" w:rsidP="00E24C24">
      <w:pPr>
        <w:suppressAutoHyphens/>
        <w:spacing w:after="0" w:line="20" w:lineRule="atLeast"/>
        <w:jc w:val="both"/>
        <w:rPr>
          <w:rFonts w:ascii="Times New Roman" w:hAnsi="Times New Roman"/>
          <w:sz w:val="28"/>
          <w:szCs w:val="28"/>
          <w:lang w:val="uk-UA"/>
        </w:rPr>
      </w:pPr>
      <w:r>
        <w:rPr>
          <w:rFonts w:ascii="Times New Roman" w:hAnsi="Times New Roman"/>
          <w:sz w:val="28"/>
          <w:szCs w:val="28"/>
          <w:lang w:val="uk-UA"/>
        </w:rPr>
        <w:t xml:space="preserve">      1.   Затвердити  проект Договору відповідального зберігання з правом користування, що підлягає укладенню між </w:t>
      </w:r>
      <w:proofErr w:type="spellStart"/>
      <w:r>
        <w:rPr>
          <w:rFonts w:ascii="Times New Roman" w:hAnsi="Times New Roman"/>
          <w:sz w:val="28"/>
          <w:szCs w:val="28"/>
          <w:lang w:val="uk-UA"/>
        </w:rPr>
        <w:t>Киселівською</w:t>
      </w:r>
      <w:proofErr w:type="spellEnd"/>
      <w:r>
        <w:rPr>
          <w:rFonts w:ascii="Times New Roman" w:hAnsi="Times New Roman"/>
          <w:sz w:val="28"/>
          <w:szCs w:val="28"/>
          <w:lang w:val="uk-UA"/>
        </w:rPr>
        <w:t xml:space="preserve"> сільською радою Чернігівського району Чернігівської області та Комунальним підприємством  «</w:t>
      </w:r>
      <w:proofErr w:type="spellStart"/>
      <w:r>
        <w:rPr>
          <w:rFonts w:ascii="Times New Roman" w:hAnsi="Times New Roman"/>
          <w:sz w:val="28"/>
          <w:szCs w:val="28"/>
          <w:lang w:val="uk-UA"/>
        </w:rPr>
        <w:t>Сновське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на виконання </w:t>
      </w:r>
      <w:r w:rsidRPr="00A2564D">
        <w:rPr>
          <w:rFonts w:ascii="Times New Roman" w:hAnsi="Times New Roman"/>
          <w:sz w:val="28"/>
          <w:szCs w:val="28"/>
          <w:lang w:val="uk-UA"/>
        </w:rPr>
        <w:t>рішення</w:t>
      </w:r>
      <w:r>
        <w:rPr>
          <w:rFonts w:ascii="Times New Roman" w:hAnsi="Times New Roman"/>
          <w:sz w:val="28"/>
          <w:szCs w:val="28"/>
          <w:lang w:val="uk-UA"/>
        </w:rPr>
        <w:t xml:space="preserve"> 16 сесії 8 скликання</w:t>
      </w:r>
      <w:r w:rsidRPr="00A2564D">
        <w:rPr>
          <w:rFonts w:ascii="Times New Roman" w:hAnsi="Times New Roman"/>
          <w:sz w:val="28"/>
          <w:szCs w:val="28"/>
          <w:lang w:val="uk-UA"/>
        </w:rPr>
        <w:t xml:space="preserve"> </w:t>
      </w:r>
      <w:proofErr w:type="spellStart"/>
      <w:r w:rsidRPr="00A2564D">
        <w:rPr>
          <w:rFonts w:ascii="Times New Roman" w:hAnsi="Times New Roman"/>
          <w:sz w:val="28"/>
          <w:szCs w:val="28"/>
          <w:lang w:val="uk-UA"/>
        </w:rPr>
        <w:t>Киселівської</w:t>
      </w:r>
      <w:proofErr w:type="spellEnd"/>
      <w:r w:rsidRPr="00A2564D">
        <w:rPr>
          <w:rFonts w:ascii="Times New Roman" w:hAnsi="Times New Roman"/>
          <w:sz w:val="28"/>
          <w:szCs w:val="28"/>
          <w:lang w:val="uk-UA"/>
        </w:rPr>
        <w:t xml:space="preserve"> сільської ради від 28 січня 2022 року № 16/VIII-37 «Про передачу </w:t>
      </w:r>
      <w:r>
        <w:rPr>
          <w:rFonts w:ascii="Times New Roman" w:hAnsi="Times New Roman"/>
          <w:sz w:val="28"/>
          <w:szCs w:val="28"/>
          <w:lang w:val="uk-UA"/>
        </w:rPr>
        <w:t xml:space="preserve">комунального майна </w:t>
      </w:r>
      <w:r w:rsidRPr="00A2564D">
        <w:rPr>
          <w:rFonts w:ascii="Times New Roman" w:hAnsi="Times New Roman"/>
          <w:sz w:val="28"/>
          <w:szCs w:val="28"/>
          <w:lang w:val="uk-UA"/>
        </w:rPr>
        <w:t>на відповідальне зберігання з правом користування до КП «</w:t>
      </w:r>
      <w:proofErr w:type="spellStart"/>
      <w:r w:rsidRPr="00A2564D">
        <w:rPr>
          <w:rFonts w:ascii="Times New Roman" w:hAnsi="Times New Roman"/>
          <w:sz w:val="28"/>
          <w:szCs w:val="28"/>
          <w:lang w:val="uk-UA"/>
        </w:rPr>
        <w:t>Сновське</w:t>
      </w:r>
      <w:proofErr w:type="spellEnd"/>
      <w:r w:rsidRPr="00A2564D">
        <w:rPr>
          <w:rFonts w:ascii="Times New Roman" w:hAnsi="Times New Roman"/>
          <w:sz w:val="28"/>
          <w:szCs w:val="28"/>
          <w:lang w:val="uk-UA"/>
        </w:rPr>
        <w:t>»</w:t>
      </w:r>
      <w:r>
        <w:rPr>
          <w:rFonts w:ascii="Times New Roman" w:hAnsi="Times New Roman"/>
          <w:sz w:val="28"/>
          <w:szCs w:val="28"/>
          <w:lang w:val="uk-UA"/>
        </w:rPr>
        <w:t xml:space="preserve"> (додається).</w:t>
      </w:r>
    </w:p>
    <w:p w:rsidR="00D417E3" w:rsidRDefault="00D417E3" w:rsidP="00E24C24">
      <w:pPr>
        <w:tabs>
          <w:tab w:val="left" w:pos="2010"/>
        </w:tabs>
        <w:spacing w:after="0" w:line="20" w:lineRule="atLeast"/>
        <w:jc w:val="both"/>
        <w:rPr>
          <w:rFonts w:ascii="Times New Roman" w:hAnsi="Times New Roman"/>
          <w:sz w:val="28"/>
          <w:szCs w:val="28"/>
          <w:lang w:val="uk-UA"/>
        </w:rPr>
      </w:pPr>
    </w:p>
    <w:p w:rsidR="00D417E3" w:rsidRDefault="00D417E3" w:rsidP="00E24C24">
      <w:pPr>
        <w:tabs>
          <w:tab w:val="left" w:pos="2010"/>
        </w:tabs>
        <w:spacing w:after="0" w:line="20" w:lineRule="atLeast"/>
        <w:jc w:val="both"/>
        <w:rPr>
          <w:rFonts w:ascii="Times New Roman" w:hAnsi="Times New Roman"/>
          <w:sz w:val="28"/>
          <w:szCs w:val="28"/>
          <w:lang w:val="uk-UA"/>
        </w:rPr>
      </w:pPr>
      <w:r>
        <w:rPr>
          <w:rFonts w:ascii="Times New Roman" w:hAnsi="Times New Roman"/>
          <w:sz w:val="28"/>
          <w:szCs w:val="28"/>
          <w:lang w:val="uk-UA"/>
        </w:rPr>
        <w:t xml:space="preserve">      2. Контроль за виконанням даного рішення покласти на </w:t>
      </w:r>
      <w:r w:rsidRPr="003B4D28">
        <w:rPr>
          <w:rFonts w:ascii="Times New Roman" w:hAnsi="Times New Roman"/>
          <w:sz w:val="28"/>
          <w:szCs w:val="28"/>
          <w:lang w:val="uk-UA"/>
        </w:rPr>
        <w:t>сільсько</w:t>
      </w:r>
      <w:r>
        <w:rPr>
          <w:rFonts w:ascii="Times New Roman" w:hAnsi="Times New Roman"/>
          <w:sz w:val="28"/>
          <w:szCs w:val="28"/>
          <w:lang w:val="uk-UA"/>
        </w:rPr>
        <w:t>го</w:t>
      </w:r>
      <w:r w:rsidRPr="003B4D28">
        <w:rPr>
          <w:rFonts w:ascii="Times New Roman" w:hAnsi="Times New Roman"/>
          <w:sz w:val="28"/>
          <w:szCs w:val="28"/>
          <w:lang w:val="uk-UA"/>
        </w:rPr>
        <w:t xml:space="preserve"> голов</w:t>
      </w:r>
      <w:r>
        <w:rPr>
          <w:rFonts w:ascii="Times New Roman" w:hAnsi="Times New Roman"/>
          <w:sz w:val="28"/>
          <w:szCs w:val="28"/>
          <w:lang w:val="uk-UA"/>
        </w:rPr>
        <w:t>у</w:t>
      </w:r>
      <w:r w:rsidRPr="003B4D28">
        <w:rPr>
          <w:rFonts w:ascii="Times New Roman" w:hAnsi="Times New Roman"/>
          <w:sz w:val="28"/>
          <w:szCs w:val="28"/>
          <w:lang w:val="uk-UA"/>
        </w:rPr>
        <w:t xml:space="preserve"> </w:t>
      </w:r>
      <w:proofErr w:type="spellStart"/>
      <w:r w:rsidRPr="003B4D28">
        <w:rPr>
          <w:rFonts w:ascii="Times New Roman" w:hAnsi="Times New Roman"/>
          <w:sz w:val="28"/>
          <w:szCs w:val="28"/>
          <w:lang w:val="uk-UA"/>
        </w:rPr>
        <w:t>Шелупц</w:t>
      </w:r>
      <w:r>
        <w:rPr>
          <w:rFonts w:ascii="Times New Roman" w:hAnsi="Times New Roman"/>
          <w:sz w:val="28"/>
          <w:szCs w:val="28"/>
          <w:lang w:val="uk-UA"/>
        </w:rPr>
        <w:t>я</w:t>
      </w:r>
      <w:proofErr w:type="spellEnd"/>
      <w:r w:rsidRPr="003B4D28">
        <w:rPr>
          <w:rFonts w:ascii="Times New Roman" w:hAnsi="Times New Roman"/>
          <w:sz w:val="28"/>
          <w:szCs w:val="28"/>
          <w:lang w:val="uk-UA"/>
        </w:rPr>
        <w:t xml:space="preserve"> В.М. </w:t>
      </w:r>
    </w:p>
    <w:p w:rsidR="00D417E3" w:rsidRDefault="00D417E3" w:rsidP="00E24C24">
      <w:pPr>
        <w:tabs>
          <w:tab w:val="left" w:pos="2010"/>
        </w:tabs>
        <w:spacing w:after="0" w:line="20" w:lineRule="atLeast"/>
        <w:jc w:val="both"/>
        <w:rPr>
          <w:rFonts w:ascii="Times New Roman" w:hAnsi="Times New Roman"/>
          <w:sz w:val="28"/>
          <w:szCs w:val="28"/>
          <w:lang w:val="uk-UA"/>
        </w:rPr>
      </w:pPr>
    </w:p>
    <w:p w:rsidR="00D417E3" w:rsidRPr="003B4D28" w:rsidRDefault="00D417E3" w:rsidP="00E24C24">
      <w:pPr>
        <w:tabs>
          <w:tab w:val="left" w:pos="2010"/>
        </w:tabs>
        <w:spacing w:after="0" w:line="20" w:lineRule="atLeast"/>
        <w:jc w:val="both"/>
        <w:rPr>
          <w:rFonts w:ascii="Times New Roman" w:hAnsi="Times New Roman"/>
          <w:sz w:val="28"/>
          <w:szCs w:val="28"/>
          <w:lang w:val="uk-UA"/>
        </w:rPr>
      </w:pPr>
    </w:p>
    <w:p w:rsidR="00D417E3" w:rsidRPr="003B4D28" w:rsidRDefault="00D417E3" w:rsidP="00E24C24">
      <w:pPr>
        <w:spacing w:after="0" w:line="20" w:lineRule="atLeast"/>
        <w:ind w:firstLine="567"/>
        <w:jc w:val="both"/>
        <w:rPr>
          <w:rFonts w:ascii="Times New Roman" w:hAnsi="Times New Roman"/>
          <w:sz w:val="28"/>
          <w:szCs w:val="28"/>
          <w:lang w:val="uk-UA"/>
        </w:rPr>
      </w:pPr>
      <w:r w:rsidRPr="003B4D28">
        <w:rPr>
          <w:rFonts w:ascii="Times New Roman" w:hAnsi="Times New Roman"/>
          <w:sz w:val="28"/>
          <w:szCs w:val="28"/>
          <w:lang w:val="uk-UA"/>
        </w:rPr>
        <w:t>Сільський голова                               Володимир ШЕЛУПЕЦЬ</w:t>
      </w: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jc w:val="both"/>
        <w:rPr>
          <w:rFonts w:ascii="Times New Roman" w:hAnsi="Times New Roman"/>
          <w:sz w:val="28"/>
          <w:szCs w:val="28"/>
          <w:lang w:val="uk-UA"/>
        </w:rPr>
      </w:pPr>
    </w:p>
    <w:p w:rsidR="00D417E3" w:rsidRDefault="00D417E3" w:rsidP="00E24C24">
      <w:pPr>
        <w:spacing w:after="0" w:line="20" w:lineRule="atLeast"/>
        <w:ind w:left="5760"/>
        <w:jc w:val="both"/>
        <w:rPr>
          <w:rFonts w:ascii="Times New Roman" w:hAnsi="Times New Roman"/>
          <w:sz w:val="28"/>
          <w:szCs w:val="28"/>
          <w:lang w:val="uk-UA"/>
        </w:rPr>
      </w:pPr>
      <w:r>
        <w:rPr>
          <w:rFonts w:ascii="Times New Roman" w:hAnsi="Times New Roman"/>
          <w:sz w:val="28"/>
          <w:szCs w:val="28"/>
          <w:lang w:val="uk-UA"/>
        </w:rPr>
        <w:lastRenderedPageBreak/>
        <w:t xml:space="preserve">Додаток </w:t>
      </w:r>
    </w:p>
    <w:p w:rsidR="00D417E3" w:rsidRDefault="00D417E3" w:rsidP="00E24C24">
      <w:pPr>
        <w:spacing w:after="0" w:line="20" w:lineRule="atLeast"/>
        <w:ind w:left="5760"/>
        <w:jc w:val="both"/>
        <w:rPr>
          <w:rFonts w:ascii="Times New Roman" w:hAnsi="Times New Roman"/>
          <w:sz w:val="28"/>
          <w:szCs w:val="28"/>
          <w:lang w:val="uk-UA"/>
        </w:rPr>
      </w:pPr>
      <w:r>
        <w:rPr>
          <w:rFonts w:ascii="Times New Roman" w:hAnsi="Times New Roman"/>
          <w:sz w:val="28"/>
          <w:szCs w:val="28"/>
          <w:lang w:val="uk-UA"/>
        </w:rPr>
        <w:t>ЗАТВЕРДЖЕНО</w:t>
      </w:r>
    </w:p>
    <w:p w:rsidR="00D417E3" w:rsidRDefault="00D417E3" w:rsidP="00E24C24">
      <w:pPr>
        <w:spacing w:after="0" w:line="20" w:lineRule="atLeast"/>
        <w:ind w:left="5760"/>
        <w:jc w:val="both"/>
        <w:rPr>
          <w:rFonts w:ascii="Times New Roman" w:hAnsi="Times New Roman"/>
          <w:sz w:val="28"/>
          <w:szCs w:val="28"/>
          <w:lang w:val="uk-UA"/>
        </w:rPr>
      </w:pPr>
      <w:r>
        <w:rPr>
          <w:rFonts w:ascii="Times New Roman" w:hAnsi="Times New Roman"/>
          <w:sz w:val="28"/>
          <w:szCs w:val="28"/>
          <w:lang w:val="uk-UA"/>
        </w:rPr>
        <w:t>Рішенням виконавчого комітету сільської ради            від _________ № _____</w:t>
      </w:r>
    </w:p>
    <w:p w:rsidR="00D417E3" w:rsidRDefault="00D417E3" w:rsidP="00E24C24">
      <w:pPr>
        <w:spacing w:after="0" w:line="20" w:lineRule="atLeast"/>
        <w:jc w:val="both"/>
        <w:rPr>
          <w:rFonts w:ascii="Times New Roman" w:hAnsi="Times New Roman"/>
          <w:sz w:val="28"/>
          <w:szCs w:val="28"/>
          <w:lang w:val="uk-UA"/>
        </w:rPr>
      </w:pPr>
    </w:p>
    <w:p w:rsidR="00D417E3" w:rsidRPr="001948C7" w:rsidRDefault="00D417E3" w:rsidP="00E24C24">
      <w:pPr>
        <w:suppressAutoHyphens/>
        <w:spacing w:after="0" w:line="240" w:lineRule="auto"/>
        <w:jc w:val="center"/>
        <w:rPr>
          <w:rFonts w:ascii="Times New Roman" w:hAnsi="Times New Roman" w:cs="Calibri"/>
          <w:b/>
          <w:sz w:val="28"/>
          <w:szCs w:val="28"/>
          <w:lang w:val="uk-UA" w:eastAsia="ar-SA"/>
        </w:rPr>
      </w:pPr>
      <w:r w:rsidRPr="001948C7">
        <w:rPr>
          <w:rFonts w:ascii="Times New Roman" w:hAnsi="Times New Roman" w:cs="Calibri"/>
          <w:b/>
          <w:sz w:val="28"/>
          <w:szCs w:val="28"/>
          <w:lang w:val="uk-UA" w:eastAsia="ar-SA"/>
        </w:rPr>
        <w:t>ДОГОВІР ВІДПОВІДАЛЬНОГО ЗБЕРІГАННЯ З ПРАВОМ КОРИСТУВАННЯ</w:t>
      </w:r>
    </w:p>
    <w:p w:rsidR="00D417E3" w:rsidRPr="001948C7" w:rsidRDefault="00D417E3" w:rsidP="00E24C24">
      <w:pPr>
        <w:suppressAutoHyphens/>
        <w:spacing w:after="0" w:line="240" w:lineRule="auto"/>
        <w:jc w:val="center"/>
        <w:rPr>
          <w:rFonts w:ascii="Times New Roman" w:hAnsi="Times New Roman" w:cs="Calibri"/>
          <w:sz w:val="28"/>
          <w:szCs w:val="28"/>
          <w:lang w:val="uk-UA" w:eastAsia="ar-SA"/>
        </w:rPr>
      </w:pPr>
    </w:p>
    <w:p w:rsidR="00D417E3" w:rsidRPr="001948C7" w:rsidRDefault="00D417E3" w:rsidP="00E24C24">
      <w:pPr>
        <w:suppressAutoHyphens/>
        <w:spacing w:after="0" w:line="240" w:lineRule="auto"/>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 xml:space="preserve">с. </w:t>
      </w:r>
      <w:proofErr w:type="spellStart"/>
      <w:r w:rsidRPr="001948C7">
        <w:rPr>
          <w:rFonts w:ascii="Times New Roman" w:hAnsi="Times New Roman" w:cs="Calibri"/>
          <w:sz w:val="28"/>
          <w:szCs w:val="28"/>
          <w:lang w:val="uk-UA" w:eastAsia="ar-SA"/>
        </w:rPr>
        <w:t>Киселівка</w:t>
      </w:r>
      <w:proofErr w:type="spellEnd"/>
      <w:r w:rsidRPr="001948C7">
        <w:rPr>
          <w:rFonts w:ascii="Times New Roman" w:hAnsi="Times New Roman" w:cs="Calibri"/>
          <w:sz w:val="28"/>
          <w:szCs w:val="28"/>
          <w:lang w:val="uk-UA" w:eastAsia="ar-SA"/>
        </w:rPr>
        <w:t xml:space="preserve">                                                </w:t>
      </w:r>
      <w:r w:rsidRPr="001948C7">
        <w:rPr>
          <w:rFonts w:ascii="Times New Roman" w:hAnsi="Times New Roman" w:cs="Calibri"/>
          <w:sz w:val="28"/>
          <w:szCs w:val="28"/>
          <w:lang w:val="uk-UA" w:eastAsia="ar-SA"/>
        </w:rPr>
        <w:tab/>
      </w:r>
      <w:r w:rsidRPr="001948C7">
        <w:rPr>
          <w:rFonts w:ascii="Times New Roman" w:hAnsi="Times New Roman" w:cs="Calibri"/>
          <w:sz w:val="28"/>
          <w:szCs w:val="28"/>
          <w:lang w:val="uk-UA" w:eastAsia="ar-SA"/>
        </w:rPr>
        <w:tab/>
        <w:t xml:space="preserve">           ____________ 2022 р.</w:t>
      </w:r>
    </w:p>
    <w:p w:rsidR="00D417E3" w:rsidRPr="001948C7" w:rsidRDefault="00D417E3" w:rsidP="00E24C24">
      <w:pPr>
        <w:suppressAutoHyphens/>
        <w:spacing w:after="0" w:line="240" w:lineRule="auto"/>
        <w:jc w:val="both"/>
        <w:rPr>
          <w:rFonts w:ascii="Times New Roman" w:hAnsi="Times New Roman" w:cs="Calibri"/>
          <w:sz w:val="28"/>
          <w:szCs w:val="28"/>
          <w:lang w:val="uk-UA" w:eastAsia="ar-SA"/>
        </w:rPr>
      </w:pPr>
    </w:p>
    <w:p w:rsidR="00D417E3" w:rsidRDefault="00D417E3" w:rsidP="00E24C24">
      <w:pPr>
        <w:suppressAutoHyphens/>
        <w:spacing w:after="0" w:line="20" w:lineRule="atLeast"/>
        <w:ind w:firstLine="540"/>
        <w:jc w:val="both"/>
        <w:rPr>
          <w:rFonts w:ascii="Times New Roman" w:hAnsi="Times New Roman"/>
          <w:sz w:val="28"/>
          <w:szCs w:val="28"/>
          <w:lang w:val="uk-UA" w:eastAsia="ar-SA"/>
        </w:rPr>
      </w:pPr>
      <w:proofErr w:type="spellStart"/>
      <w:r w:rsidRPr="001948C7">
        <w:rPr>
          <w:rFonts w:ascii="Times New Roman" w:hAnsi="Times New Roman"/>
          <w:bCs/>
          <w:sz w:val="28"/>
          <w:szCs w:val="28"/>
          <w:lang w:val="uk-UA" w:eastAsia="ar-SA"/>
        </w:rPr>
        <w:t>Киселівська</w:t>
      </w:r>
      <w:proofErr w:type="spellEnd"/>
      <w:r w:rsidRPr="001948C7">
        <w:rPr>
          <w:rFonts w:ascii="Times New Roman" w:hAnsi="Times New Roman"/>
          <w:bCs/>
          <w:sz w:val="28"/>
          <w:szCs w:val="28"/>
          <w:lang w:val="uk-UA" w:eastAsia="ar-SA"/>
        </w:rPr>
        <w:t xml:space="preserve"> сільська рада Чернігівського району Чернігівської області, </w:t>
      </w:r>
      <w:r w:rsidRPr="001948C7">
        <w:rPr>
          <w:rFonts w:ascii="Times New Roman" w:hAnsi="Times New Roman"/>
          <w:sz w:val="28"/>
          <w:szCs w:val="28"/>
          <w:lang w:val="uk-UA" w:eastAsia="ar-SA"/>
        </w:rPr>
        <w:t>названа у подальшому «</w:t>
      </w:r>
      <w:proofErr w:type="spellStart"/>
      <w:r>
        <w:rPr>
          <w:rFonts w:ascii="Times New Roman" w:hAnsi="Times New Roman"/>
          <w:bCs/>
          <w:sz w:val="28"/>
          <w:szCs w:val="28"/>
          <w:lang w:val="uk-UA" w:eastAsia="ar-SA"/>
        </w:rPr>
        <w:t>Поклажодавець</w:t>
      </w:r>
      <w:proofErr w:type="spellEnd"/>
      <w:r w:rsidRPr="001948C7">
        <w:rPr>
          <w:rFonts w:ascii="Times New Roman" w:hAnsi="Times New Roman"/>
          <w:bCs/>
          <w:sz w:val="28"/>
          <w:szCs w:val="28"/>
          <w:lang w:val="uk-UA" w:eastAsia="ar-SA"/>
        </w:rPr>
        <w:t xml:space="preserve">», </w:t>
      </w:r>
      <w:r w:rsidRPr="001948C7">
        <w:rPr>
          <w:rFonts w:ascii="Times New Roman" w:hAnsi="Times New Roman"/>
          <w:sz w:val="28"/>
          <w:szCs w:val="28"/>
          <w:lang w:val="uk-UA" w:eastAsia="ar-SA"/>
        </w:rPr>
        <w:t xml:space="preserve">в особі сільського голови </w:t>
      </w:r>
      <w:proofErr w:type="spellStart"/>
      <w:r w:rsidRPr="001948C7">
        <w:rPr>
          <w:rFonts w:ascii="Times New Roman" w:hAnsi="Times New Roman"/>
          <w:sz w:val="28"/>
          <w:szCs w:val="28"/>
          <w:lang w:val="uk-UA" w:eastAsia="ar-SA"/>
        </w:rPr>
        <w:t>Шелупця</w:t>
      </w:r>
      <w:proofErr w:type="spellEnd"/>
      <w:r w:rsidRPr="001948C7">
        <w:rPr>
          <w:rFonts w:ascii="Times New Roman" w:hAnsi="Times New Roman"/>
          <w:sz w:val="28"/>
          <w:szCs w:val="28"/>
          <w:lang w:val="uk-UA" w:eastAsia="ar-SA"/>
        </w:rPr>
        <w:t xml:space="preserve"> Володимира Михайловича, що діє на підставі Закону України «Про місцеве самоврядування в Україні», з однієї сторони, та Комунальне підприємство «</w:t>
      </w:r>
      <w:proofErr w:type="spellStart"/>
      <w:r w:rsidRPr="001948C7">
        <w:rPr>
          <w:rFonts w:ascii="Times New Roman" w:hAnsi="Times New Roman"/>
          <w:sz w:val="28"/>
          <w:szCs w:val="28"/>
          <w:lang w:val="uk-UA" w:eastAsia="ar-SA"/>
        </w:rPr>
        <w:t>Сновське</w:t>
      </w:r>
      <w:proofErr w:type="spellEnd"/>
      <w:r w:rsidRPr="001948C7">
        <w:rPr>
          <w:rFonts w:ascii="Times New Roman" w:hAnsi="Times New Roman"/>
          <w:sz w:val="28"/>
          <w:szCs w:val="28"/>
          <w:lang w:val="uk-UA" w:eastAsia="ar-SA"/>
        </w:rPr>
        <w:t xml:space="preserve">» </w:t>
      </w:r>
      <w:proofErr w:type="spellStart"/>
      <w:r w:rsidRPr="001948C7">
        <w:rPr>
          <w:rFonts w:ascii="Times New Roman" w:hAnsi="Times New Roman"/>
          <w:sz w:val="28"/>
          <w:szCs w:val="28"/>
          <w:lang w:val="uk-UA" w:eastAsia="ar-SA"/>
        </w:rPr>
        <w:t>Киселівської</w:t>
      </w:r>
      <w:proofErr w:type="spellEnd"/>
      <w:r w:rsidRPr="001948C7">
        <w:rPr>
          <w:rFonts w:ascii="Times New Roman" w:hAnsi="Times New Roman"/>
          <w:sz w:val="28"/>
          <w:szCs w:val="28"/>
          <w:lang w:val="uk-UA" w:eastAsia="ar-SA"/>
        </w:rPr>
        <w:t xml:space="preserve"> сільської ради Чернігівського району Чернігівської області, названий у подальшому «</w:t>
      </w:r>
      <w:r w:rsidRPr="001948C7">
        <w:rPr>
          <w:rFonts w:ascii="Times New Roman" w:hAnsi="Times New Roman"/>
          <w:bCs/>
          <w:sz w:val="28"/>
          <w:szCs w:val="28"/>
          <w:lang w:val="uk-UA" w:eastAsia="ar-SA"/>
        </w:rPr>
        <w:t xml:space="preserve">Зберігач», </w:t>
      </w:r>
      <w:r w:rsidRPr="001948C7">
        <w:rPr>
          <w:rFonts w:ascii="Times New Roman" w:hAnsi="Times New Roman"/>
          <w:sz w:val="28"/>
          <w:szCs w:val="28"/>
          <w:lang w:val="uk-UA" w:eastAsia="ar-SA"/>
        </w:rPr>
        <w:t xml:space="preserve">в особі виконуючої обов’язки директора </w:t>
      </w:r>
      <w:proofErr w:type="spellStart"/>
      <w:r w:rsidRPr="001948C7">
        <w:rPr>
          <w:rFonts w:ascii="Times New Roman" w:hAnsi="Times New Roman"/>
          <w:sz w:val="28"/>
          <w:szCs w:val="28"/>
          <w:lang w:val="uk-UA" w:eastAsia="ar-SA"/>
        </w:rPr>
        <w:t>Левченко</w:t>
      </w:r>
      <w:proofErr w:type="spellEnd"/>
      <w:r w:rsidRPr="001948C7">
        <w:rPr>
          <w:rFonts w:ascii="Times New Roman" w:hAnsi="Times New Roman"/>
          <w:sz w:val="28"/>
          <w:szCs w:val="28"/>
          <w:lang w:val="uk-UA" w:eastAsia="ar-SA"/>
        </w:rPr>
        <w:t xml:space="preserve"> Наталії Юріївни, що діє на підставі Статуту, з іншої сторони, далі разом - Сторони, уклали цей Договір про наступне:</w:t>
      </w:r>
    </w:p>
    <w:p w:rsidR="00D417E3" w:rsidRPr="001948C7" w:rsidRDefault="00D417E3" w:rsidP="00E24C24">
      <w:pPr>
        <w:suppressAutoHyphens/>
        <w:spacing w:after="0" w:line="20" w:lineRule="atLeast"/>
        <w:ind w:firstLine="540"/>
        <w:jc w:val="both"/>
        <w:rPr>
          <w:rFonts w:ascii="Times New Roman" w:hAnsi="Times New Roman"/>
          <w:sz w:val="28"/>
          <w:szCs w:val="28"/>
          <w:lang w:val="uk-UA" w:eastAsia="ar-SA"/>
        </w:rPr>
      </w:pPr>
    </w:p>
    <w:p w:rsidR="00D417E3" w:rsidRDefault="00D417E3" w:rsidP="00E24C24">
      <w:pPr>
        <w:suppressAutoHyphens/>
        <w:spacing w:after="0" w:line="20" w:lineRule="atLeast"/>
        <w:jc w:val="center"/>
        <w:rPr>
          <w:rFonts w:ascii="Times New Roman" w:hAnsi="Times New Roman" w:cs="Calibri"/>
          <w:b/>
          <w:sz w:val="28"/>
          <w:szCs w:val="28"/>
          <w:lang w:val="uk-UA" w:eastAsia="ar-SA"/>
        </w:rPr>
      </w:pPr>
      <w:r w:rsidRPr="001948C7">
        <w:rPr>
          <w:rFonts w:ascii="Times New Roman" w:hAnsi="Times New Roman" w:cs="Calibri"/>
          <w:b/>
          <w:sz w:val="28"/>
          <w:szCs w:val="28"/>
          <w:lang w:val="uk-UA" w:eastAsia="ar-SA"/>
        </w:rPr>
        <w:t>1. ПРЕДМЕТ ДОГОВОРУ</w:t>
      </w:r>
    </w:p>
    <w:p w:rsidR="00D417E3" w:rsidRPr="001948C7" w:rsidRDefault="00D417E3" w:rsidP="00E24C24">
      <w:pPr>
        <w:suppressAutoHyphens/>
        <w:spacing w:after="0" w:line="20" w:lineRule="atLeast"/>
        <w:jc w:val="center"/>
        <w:rPr>
          <w:rFonts w:ascii="Times New Roman" w:hAnsi="Times New Roman" w:cs="Calibri"/>
          <w:b/>
          <w:sz w:val="28"/>
          <w:szCs w:val="28"/>
          <w:lang w:val="uk-UA" w:eastAsia="ar-SA"/>
        </w:rPr>
      </w:pPr>
    </w:p>
    <w:p w:rsidR="00D417E3" w:rsidRPr="001948C7" w:rsidRDefault="00D417E3" w:rsidP="004D5A83">
      <w:pPr>
        <w:widowControl w:val="0"/>
        <w:suppressAutoHyphens/>
        <w:autoSpaceDE w:val="0"/>
        <w:autoSpaceDN w:val="0"/>
        <w:adjustRightInd w:val="0"/>
        <w:spacing w:after="0" w:line="20" w:lineRule="atLeast"/>
        <w:ind w:firstLine="567"/>
        <w:jc w:val="both"/>
        <w:rPr>
          <w:rFonts w:ascii="Times New Roman" w:hAnsi="Times New Roman"/>
          <w:sz w:val="28"/>
          <w:szCs w:val="28"/>
          <w:lang w:val="uk-UA" w:eastAsia="ru-RU"/>
        </w:rPr>
      </w:pPr>
      <w:r w:rsidRPr="001948C7">
        <w:rPr>
          <w:rFonts w:ascii="Times New Roman" w:hAnsi="Times New Roman"/>
          <w:sz w:val="28"/>
          <w:szCs w:val="28"/>
          <w:lang w:val="uk-UA" w:eastAsia="ar-SA"/>
        </w:rPr>
        <w:t>1.1.</w:t>
      </w:r>
      <w:r w:rsidRPr="00DE0277">
        <w:rPr>
          <w:rFonts w:ascii="Times New Roman" w:hAnsi="Times New Roman"/>
          <w:bCs/>
          <w:sz w:val="28"/>
          <w:szCs w:val="28"/>
          <w:lang w:val="uk-UA" w:eastAsia="ar-SA"/>
        </w:rPr>
        <w:t xml:space="preserve"> </w:t>
      </w:r>
      <w:proofErr w:type="spellStart"/>
      <w:r>
        <w:rPr>
          <w:rFonts w:ascii="Times New Roman" w:hAnsi="Times New Roman"/>
          <w:bCs/>
          <w:sz w:val="28"/>
          <w:szCs w:val="28"/>
          <w:lang w:val="uk-UA" w:eastAsia="ar-SA"/>
        </w:rPr>
        <w:t>Поклажодавець</w:t>
      </w:r>
      <w:proofErr w:type="spellEnd"/>
      <w:r w:rsidRPr="001948C7">
        <w:rPr>
          <w:rFonts w:ascii="Times New Roman" w:hAnsi="Times New Roman"/>
          <w:sz w:val="28"/>
          <w:szCs w:val="28"/>
          <w:lang w:val="uk-UA" w:eastAsia="ar-SA"/>
        </w:rPr>
        <w:t xml:space="preserve"> пере</w:t>
      </w:r>
      <w:bookmarkStart w:id="0" w:name="_GoBack"/>
      <w:bookmarkEnd w:id="0"/>
      <w:r w:rsidRPr="001948C7">
        <w:rPr>
          <w:rFonts w:ascii="Times New Roman" w:hAnsi="Times New Roman"/>
          <w:sz w:val="28"/>
          <w:szCs w:val="28"/>
          <w:lang w:val="uk-UA" w:eastAsia="ar-SA"/>
        </w:rPr>
        <w:t xml:space="preserve">дає, а виконавець приймає на відповідальне зберігання з правом користування майно, що передбачено рішенням </w:t>
      </w:r>
      <w:r>
        <w:rPr>
          <w:rFonts w:ascii="Times New Roman" w:hAnsi="Times New Roman"/>
          <w:sz w:val="28"/>
          <w:szCs w:val="28"/>
          <w:lang w:val="uk-UA" w:eastAsia="ar-SA"/>
        </w:rPr>
        <w:t xml:space="preserve">16 сесії 8 скликання </w:t>
      </w:r>
      <w:proofErr w:type="spellStart"/>
      <w:r w:rsidRPr="001948C7">
        <w:rPr>
          <w:rFonts w:ascii="Times New Roman" w:hAnsi="Times New Roman"/>
          <w:sz w:val="28"/>
          <w:szCs w:val="28"/>
          <w:lang w:val="uk-UA" w:eastAsia="ar-SA"/>
        </w:rPr>
        <w:t>Киселівської</w:t>
      </w:r>
      <w:proofErr w:type="spellEnd"/>
      <w:r w:rsidRPr="001948C7">
        <w:rPr>
          <w:rFonts w:ascii="Times New Roman" w:hAnsi="Times New Roman"/>
          <w:sz w:val="28"/>
          <w:szCs w:val="28"/>
          <w:lang w:val="uk-UA" w:eastAsia="ar-SA"/>
        </w:rPr>
        <w:t xml:space="preserve"> сільської ради  </w:t>
      </w:r>
      <w:proofErr w:type="spellStart"/>
      <w:r w:rsidRPr="00A2564D">
        <w:rPr>
          <w:rFonts w:ascii="Times New Roman" w:hAnsi="Times New Roman"/>
          <w:sz w:val="28"/>
          <w:szCs w:val="28"/>
          <w:lang w:val="uk-UA"/>
        </w:rPr>
        <w:t>ради</w:t>
      </w:r>
      <w:proofErr w:type="spellEnd"/>
      <w:r w:rsidRPr="00A2564D">
        <w:rPr>
          <w:rFonts w:ascii="Times New Roman" w:hAnsi="Times New Roman"/>
          <w:sz w:val="28"/>
          <w:szCs w:val="28"/>
          <w:lang w:val="uk-UA"/>
        </w:rPr>
        <w:t xml:space="preserve"> від 28 січня 2022 року № 16/VIII-37 «Про передачу </w:t>
      </w:r>
      <w:r>
        <w:rPr>
          <w:rFonts w:ascii="Times New Roman" w:hAnsi="Times New Roman"/>
          <w:sz w:val="28"/>
          <w:szCs w:val="28"/>
          <w:lang w:val="uk-UA"/>
        </w:rPr>
        <w:t xml:space="preserve">комунального майна </w:t>
      </w:r>
      <w:r w:rsidRPr="00A2564D">
        <w:rPr>
          <w:rFonts w:ascii="Times New Roman" w:hAnsi="Times New Roman"/>
          <w:sz w:val="28"/>
          <w:szCs w:val="28"/>
          <w:lang w:val="uk-UA"/>
        </w:rPr>
        <w:t>на відповідальне зберігання з правом користування до КП «</w:t>
      </w:r>
      <w:proofErr w:type="spellStart"/>
      <w:r w:rsidRPr="00A2564D">
        <w:rPr>
          <w:rFonts w:ascii="Times New Roman" w:hAnsi="Times New Roman"/>
          <w:sz w:val="28"/>
          <w:szCs w:val="28"/>
          <w:lang w:val="uk-UA"/>
        </w:rPr>
        <w:t>Сновське</w:t>
      </w:r>
      <w:proofErr w:type="spellEnd"/>
      <w:r w:rsidRPr="00A2564D">
        <w:rPr>
          <w:rFonts w:ascii="Times New Roman" w:hAnsi="Times New Roman"/>
          <w:sz w:val="28"/>
          <w:szCs w:val="28"/>
          <w:lang w:val="uk-UA"/>
        </w:rPr>
        <w:t>»</w:t>
      </w:r>
      <w:r>
        <w:rPr>
          <w:rFonts w:ascii="Times New Roman" w:hAnsi="Times New Roman"/>
          <w:sz w:val="28"/>
          <w:szCs w:val="28"/>
          <w:lang w:val="uk-UA"/>
        </w:rPr>
        <w:t xml:space="preserve"> </w:t>
      </w:r>
      <w:r w:rsidRPr="001948C7">
        <w:rPr>
          <w:rFonts w:ascii="Times New Roman" w:hAnsi="Times New Roman"/>
          <w:sz w:val="28"/>
          <w:szCs w:val="28"/>
          <w:lang w:val="uk-UA" w:eastAsia="ar-SA"/>
        </w:rPr>
        <w:t xml:space="preserve">у кількості та </w:t>
      </w:r>
      <w:r w:rsidRPr="008E1BAD">
        <w:rPr>
          <w:rFonts w:ascii="Times New Roman" w:hAnsi="Times New Roman"/>
          <w:sz w:val="28"/>
          <w:szCs w:val="28"/>
          <w:lang w:val="uk-UA" w:eastAsia="ar-SA"/>
        </w:rPr>
        <w:t>вартості згідно з актом прийому-передачі, який є невід’ємною частиною до цього Договору (Додаток 1)</w:t>
      </w:r>
      <w:r w:rsidRPr="008E1BAD">
        <w:rPr>
          <w:rFonts w:ascii="Times New Roman" w:hAnsi="Times New Roman"/>
          <w:sz w:val="28"/>
          <w:szCs w:val="28"/>
          <w:lang w:val="uk-UA" w:eastAsia="ru-RU"/>
        </w:rPr>
        <w:t>.</w:t>
      </w:r>
    </w:p>
    <w:p w:rsidR="00D417E3" w:rsidRDefault="00D417E3" w:rsidP="00E24C24">
      <w:pPr>
        <w:suppressAutoHyphens/>
        <w:spacing w:after="0" w:line="20" w:lineRule="atLeast"/>
        <w:ind w:firstLine="540"/>
        <w:jc w:val="both"/>
        <w:rPr>
          <w:rFonts w:ascii="Times New Roman" w:hAnsi="Times New Roman"/>
          <w:sz w:val="28"/>
          <w:szCs w:val="28"/>
          <w:lang w:val="uk-UA" w:eastAsia="ar-SA"/>
        </w:rPr>
      </w:pPr>
      <w:r w:rsidRPr="001948C7">
        <w:rPr>
          <w:rFonts w:ascii="Times New Roman" w:hAnsi="Times New Roman"/>
          <w:sz w:val="28"/>
          <w:szCs w:val="28"/>
          <w:lang w:val="uk-UA" w:eastAsia="ar-SA"/>
        </w:rPr>
        <w:t>1.2. Відповідальне зберігання з правом користування за цим Договором є безоплатним.</w:t>
      </w:r>
    </w:p>
    <w:p w:rsidR="00D417E3" w:rsidRPr="001948C7" w:rsidRDefault="00D417E3" w:rsidP="00E24C24">
      <w:pPr>
        <w:suppressAutoHyphens/>
        <w:spacing w:after="0" w:line="20" w:lineRule="atLeast"/>
        <w:ind w:firstLine="540"/>
        <w:jc w:val="both"/>
        <w:rPr>
          <w:rFonts w:ascii="Times New Roman" w:hAnsi="Times New Roman"/>
          <w:sz w:val="28"/>
          <w:szCs w:val="28"/>
          <w:lang w:val="uk-UA" w:eastAsia="ar-SA"/>
        </w:rPr>
      </w:pPr>
    </w:p>
    <w:p w:rsidR="00D417E3" w:rsidRDefault="00D417E3" w:rsidP="00E24C24">
      <w:pPr>
        <w:suppressAutoHyphens/>
        <w:spacing w:after="0" w:line="20" w:lineRule="atLeast"/>
        <w:ind w:firstLine="540"/>
        <w:jc w:val="center"/>
        <w:rPr>
          <w:rFonts w:ascii="Times New Roman" w:hAnsi="Times New Roman"/>
          <w:b/>
          <w:sz w:val="28"/>
          <w:szCs w:val="28"/>
          <w:lang w:val="uk-UA" w:eastAsia="ar-SA"/>
        </w:rPr>
      </w:pPr>
      <w:r w:rsidRPr="001948C7">
        <w:rPr>
          <w:rFonts w:ascii="Times New Roman" w:hAnsi="Times New Roman"/>
          <w:b/>
          <w:sz w:val="28"/>
          <w:szCs w:val="28"/>
          <w:lang w:val="uk-UA" w:eastAsia="ar-SA"/>
        </w:rPr>
        <w:t>2. ПРАВА ТА ОБОВ’ЯЗКИ ЗБЕРІГАЧА</w:t>
      </w:r>
    </w:p>
    <w:p w:rsidR="00D417E3" w:rsidRPr="001948C7" w:rsidRDefault="00D417E3" w:rsidP="00E24C24">
      <w:pPr>
        <w:suppressAutoHyphens/>
        <w:spacing w:after="0" w:line="20" w:lineRule="atLeast"/>
        <w:ind w:firstLine="540"/>
        <w:jc w:val="center"/>
        <w:rPr>
          <w:rFonts w:ascii="Times New Roman" w:hAnsi="Times New Roman"/>
          <w:b/>
          <w:sz w:val="28"/>
          <w:szCs w:val="28"/>
          <w:lang w:val="uk-UA" w:eastAsia="ar-SA"/>
        </w:rPr>
      </w:pPr>
    </w:p>
    <w:p w:rsidR="00D417E3" w:rsidRPr="001948C7" w:rsidRDefault="00D417E3" w:rsidP="00E24C24">
      <w:pPr>
        <w:suppressAutoHyphens/>
        <w:spacing w:after="0" w:line="20" w:lineRule="atLeast"/>
        <w:ind w:firstLine="539"/>
        <w:jc w:val="both"/>
        <w:rPr>
          <w:rFonts w:ascii="Times New Roman" w:hAnsi="Times New Roman"/>
          <w:sz w:val="28"/>
          <w:szCs w:val="28"/>
          <w:lang w:val="uk-UA" w:eastAsia="ar-SA"/>
        </w:rPr>
      </w:pPr>
      <w:r w:rsidRPr="001948C7">
        <w:rPr>
          <w:rFonts w:ascii="Times New Roman" w:hAnsi="Times New Roman"/>
          <w:sz w:val="28"/>
          <w:szCs w:val="28"/>
          <w:lang w:val="uk-UA" w:eastAsia="ar-SA"/>
        </w:rPr>
        <w:t>2.1. Зберігач зобов’язаний:</w:t>
      </w:r>
    </w:p>
    <w:p w:rsidR="00D417E3" w:rsidRPr="001948C7" w:rsidRDefault="00D417E3" w:rsidP="00E24C24">
      <w:pPr>
        <w:suppressAutoHyphens/>
        <w:spacing w:after="0" w:line="20" w:lineRule="atLeast"/>
        <w:ind w:firstLine="539"/>
        <w:jc w:val="both"/>
        <w:rPr>
          <w:rFonts w:ascii="Times New Roman" w:hAnsi="Times New Roman"/>
          <w:sz w:val="28"/>
          <w:szCs w:val="28"/>
          <w:lang w:val="uk-UA" w:eastAsia="ar-SA"/>
        </w:rPr>
      </w:pPr>
      <w:r w:rsidRPr="001948C7">
        <w:rPr>
          <w:rFonts w:ascii="Times New Roman" w:hAnsi="Times New Roman"/>
          <w:sz w:val="28"/>
          <w:szCs w:val="28"/>
          <w:lang w:val="uk-UA" w:eastAsia="ar-SA"/>
        </w:rPr>
        <w:t>2.1.1. Вживати всіх необхідних заходів для забезпечення зберігання майна в належному стані на період дії цього Договору;</w:t>
      </w:r>
    </w:p>
    <w:p w:rsidR="00D417E3" w:rsidRPr="001948C7" w:rsidRDefault="00D417E3" w:rsidP="00E24C24">
      <w:pPr>
        <w:suppressAutoHyphens/>
        <w:spacing w:after="0" w:line="20" w:lineRule="atLeast"/>
        <w:ind w:firstLine="539"/>
        <w:jc w:val="both"/>
        <w:rPr>
          <w:rFonts w:ascii="Times New Roman" w:hAnsi="Times New Roman"/>
          <w:sz w:val="28"/>
          <w:szCs w:val="28"/>
          <w:lang w:val="uk-UA" w:eastAsia="ar-SA"/>
        </w:rPr>
      </w:pPr>
      <w:r w:rsidRPr="001948C7">
        <w:rPr>
          <w:rFonts w:ascii="Times New Roman" w:hAnsi="Times New Roman"/>
          <w:sz w:val="28"/>
          <w:szCs w:val="28"/>
          <w:lang w:val="uk-UA" w:eastAsia="ar-SA"/>
        </w:rPr>
        <w:t xml:space="preserve">2.1.2. Нести повну відповідальність за втрату або пошкодження майна </w:t>
      </w:r>
      <w:proofErr w:type="spellStart"/>
      <w:r>
        <w:rPr>
          <w:rFonts w:ascii="Times New Roman" w:hAnsi="Times New Roman"/>
          <w:bCs/>
          <w:sz w:val="28"/>
          <w:szCs w:val="28"/>
          <w:lang w:val="uk-UA" w:eastAsia="ar-SA"/>
        </w:rPr>
        <w:t>Поклажодавця</w:t>
      </w:r>
      <w:proofErr w:type="spellEnd"/>
      <w:r w:rsidRPr="001948C7">
        <w:rPr>
          <w:rFonts w:ascii="Times New Roman" w:hAnsi="Times New Roman"/>
          <w:sz w:val="28"/>
          <w:szCs w:val="28"/>
          <w:lang w:val="uk-UA" w:eastAsia="ar-SA"/>
        </w:rPr>
        <w:t xml:space="preserve">, що перебуває у нього, незалежно від причини ушкодження або втрати, з моменту одержання майна від </w:t>
      </w:r>
      <w:proofErr w:type="spellStart"/>
      <w:r>
        <w:rPr>
          <w:rFonts w:ascii="Times New Roman" w:hAnsi="Times New Roman"/>
          <w:bCs/>
          <w:sz w:val="28"/>
          <w:szCs w:val="28"/>
          <w:lang w:val="uk-UA" w:eastAsia="ar-SA"/>
        </w:rPr>
        <w:t>Поклажодавця</w:t>
      </w:r>
      <w:proofErr w:type="spellEnd"/>
      <w:r w:rsidRPr="001948C7">
        <w:rPr>
          <w:rFonts w:ascii="Times New Roman" w:hAnsi="Times New Roman"/>
          <w:sz w:val="28"/>
          <w:szCs w:val="28"/>
          <w:lang w:val="uk-UA" w:eastAsia="ar-SA"/>
        </w:rPr>
        <w:t xml:space="preserve"> до кінця чинності цього Договору;</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 xml:space="preserve">2.1.3. Повернути майно </w:t>
      </w:r>
      <w:proofErr w:type="spellStart"/>
      <w:r>
        <w:rPr>
          <w:rFonts w:ascii="Times New Roman" w:hAnsi="Times New Roman"/>
          <w:bCs/>
          <w:sz w:val="28"/>
          <w:szCs w:val="28"/>
          <w:lang w:val="uk-UA" w:eastAsia="ar-SA"/>
        </w:rPr>
        <w:t>Поклажодавцю</w:t>
      </w:r>
      <w:proofErr w:type="spellEnd"/>
      <w:r w:rsidRPr="001948C7">
        <w:rPr>
          <w:rFonts w:ascii="Times New Roman" w:hAnsi="Times New Roman"/>
          <w:bCs/>
          <w:sz w:val="28"/>
          <w:szCs w:val="28"/>
          <w:lang w:val="uk-UA" w:eastAsia="ar-SA"/>
        </w:rPr>
        <w:t xml:space="preserve"> на першу вимогу останнього.</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2.1.4. Пред’явити майно для огляду у разі виникнення такої потреби.</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 xml:space="preserve">2.1.5 Якщо при прийманні Зберігачем майна, що передається </w:t>
      </w:r>
      <w:proofErr w:type="spellStart"/>
      <w:r>
        <w:rPr>
          <w:rFonts w:ascii="Times New Roman" w:hAnsi="Times New Roman"/>
          <w:bCs/>
          <w:sz w:val="28"/>
          <w:szCs w:val="28"/>
          <w:lang w:val="uk-UA" w:eastAsia="ar-SA"/>
        </w:rPr>
        <w:t>Поклажодавцем</w:t>
      </w:r>
      <w:proofErr w:type="spellEnd"/>
      <w:r w:rsidRPr="001948C7">
        <w:rPr>
          <w:rFonts w:ascii="Times New Roman" w:hAnsi="Times New Roman"/>
          <w:bCs/>
          <w:sz w:val="28"/>
          <w:szCs w:val="28"/>
          <w:lang w:val="uk-UA" w:eastAsia="ar-SA"/>
        </w:rPr>
        <w:t xml:space="preserve"> на зберігання, в цьому майні виявляться пошкодження або </w:t>
      </w:r>
      <w:r w:rsidRPr="001948C7">
        <w:rPr>
          <w:rFonts w:ascii="Times New Roman" w:hAnsi="Times New Roman"/>
          <w:bCs/>
          <w:sz w:val="28"/>
          <w:szCs w:val="28"/>
          <w:lang w:val="uk-UA" w:eastAsia="ar-SA"/>
        </w:rPr>
        <w:lastRenderedPageBreak/>
        <w:t xml:space="preserve">недоліки, котрі можуть бути виявлені при поверхневому огляді, а також у випадку спричинення будь-ким пошкоджень майна </w:t>
      </w:r>
      <w:proofErr w:type="spellStart"/>
      <w:r>
        <w:rPr>
          <w:rFonts w:ascii="Times New Roman" w:hAnsi="Times New Roman"/>
          <w:bCs/>
          <w:sz w:val="28"/>
          <w:szCs w:val="28"/>
          <w:lang w:val="uk-UA" w:eastAsia="ar-SA"/>
        </w:rPr>
        <w:t>Поклажодавця</w:t>
      </w:r>
      <w:proofErr w:type="spellEnd"/>
      <w:r w:rsidRPr="001948C7">
        <w:rPr>
          <w:rFonts w:ascii="Times New Roman" w:hAnsi="Times New Roman"/>
          <w:bCs/>
          <w:sz w:val="28"/>
          <w:szCs w:val="28"/>
          <w:lang w:val="uk-UA" w:eastAsia="ar-SA"/>
        </w:rPr>
        <w:t xml:space="preserve">, Зберігач зобов’язаний вжити заходів щодо охорони прав </w:t>
      </w:r>
      <w:proofErr w:type="spellStart"/>
      <w:r>
        <w:rPr>
          <w:rFonts w:ascii="Times New Roman" w:hAnsi="Times New Roman"/>
          <w:bCs/>
          <w:sz w:val="28"/>
          <w:szCs w:val="28"/>
          <w:lang w:val="uk-UA" w:eastAsia="ar-SA"/>
        </w:rPr>
        <w:t>Поклажодавця</w:t>
      </w:r>
      <w:proofErr w:type="spellEnd"/>
      <w:r w:rsidRPr="001948C7">
        <w:rPr>
          <w:rFonts w:ascii="Times New Roman" w:hAnsi="Times New Roman"/>
          <w:bCs/>
          <w:sz w:val="28"/>
          <w:szCs w:val="28"/>
          <w:lang w:val="uk-UA" w:eastAsia="ar-SA"/>
        </w:rPr>
        <w:t xml:space="preserve">, зібрати необхідні докази і повідомити про такі порушення. Якщо Зберігач своєчасно не повідомить про це </w:t>
      </w:r>
      <w:proofErr w:type="spellStart"/>
      <w:r>
        <w:rPr>
          <w:rFonts w:ascii="Times New Roman" w:hAnsi="Times New Roman"/>
          <w:bCs/>
          <w:sz w:val="28"/>
          <w:szCs w:val="28"/>
          <w:lang w:val="uk-UA" w:eastAsia="ar-SA"/>
        </w:rPr>
        <w:t>Поклажодавця</w:t>
      </w:r>
      <w:proofErr w:type="spellEnd"/>
      <w:r w:rsidRPr="001948C7">
        <w:rPr>
          <w:rFonts w:ascii="Times New Roman" w:hAnsi="Times New Roman"/>
          <w:bCs/>
          <w:sz w:val="28"/>
          <w:szCs w:val="28"/>
          <w:lang w:val="uk-UA" w:eastAsia="ar-SA"/>
        </w:rPr>
        <w:t xml:space="preserve">, він несе відповідальність за збитки, надані </w:t>
      </w:r>
      <w:proofErr w:type="spellStart"/>
      <w:r>
        <w:rPr>
          <w:rFonts w:ascii="Times New Roman" w:hAnsi="Times New Roman"/>
          <w:bCs/>
          <w:sz w:val="28"/>
          <w:szCs w:val="28"/>
          <w:lang w:val="uk-UA" w:eastAsia="ar-SA"/>
        </w:rPr>
        <w:t>Поклажодавцю</w:t>
      </w:r>
      <w:proofErr w:type="spellEnd"/>
      <w:r w:rsidRPr="001948C7">
        <w:rPr>
          <w:rFonts w:ascii="Times New Roman" w:hAnsi="Times New Roman"/>
          <w:bCs/>
          <w:sz w:val="28"/>
          <w:szCs w:val="28"/>
          <w:lang w:val="uk-UA" w:eastAsia="ar-SA"/>
        </w:rPr>
        <w:t xml:space="preserve"> через таке неповідомлення.</w:t>
      </w:r>
    </w:p>
    <w:p w:rsidR="00D417E3" w:rsidRPr="001948C7" w:rsidRDefault="00D417E3" w:rsidP="004D5A83">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 xml:space="preserve">2.2. Зберігач  має права користуватись майном, переданим на зберігання </w:t>
      </w:r>
      <w:r>
        <w:rPr>
          <w:rFonts w:ascii="Times New Roman" w:hAnsi="Times New Roman"/>
          <w:bCs/>
          <w:sz w:val="28"/>
          <w:szCs w:val="28"/>
          <w:lang w:val="uk-UA" w:eastAsia="ar-SA"/>
        </w:rPr>
        <w:t xml:space="preserve">у відповідності до рішення 16 сесії 8 скликання </w:t>
      </w:r>
      <w:proofErr w:type="spellStart"/>
      <w:r>
        <w:rPr>
          <w:rFonts w:ascii="Times New Roman" w:hAnsi="Times New Roman"/>
          <w:bCs/>
          <w:sz w:val="28"/>
          <w:szCs w:val="28"/>
          <w:lang w:val="uk-UA" w:eastAsia="ar-SA"/>
        </w:rPr>
        <w:t>Киселівської</w:t>
      </w:r>
      <w:proofErr w:type="spellEnd"/>
      <w:r>
        <w:rPr>
          <w:rFonts w:ascii="Times New Roman" w:hAnsi="Times New Roman"/>
          <w:bCs/>
          <w:sz w:val="28"/>
          <w:szCs w:val="28"/>
          <w:lang w:val="uk-UA" w:eastAsia="ar-SA"/>
        </w:rPr>
        <w:t xml:space="preserve"> сільської ради </w:t>
      </w:r>
      <w:r w:rsidRPr="00A2564D">
        <w:rPr>
          <w:rFonts w:ascii="Times New Roman" w:hAnsi="Times New Roman"/>
          <w:sz w:val="28"/>
          <w:szCs w:val="28"/>
          <w:lang w:val="uk-UA"/>
        </w:rPr>
        <w:t xml:space="preserve">від 28 січня 2022 року № 16/VIII-37 «Про передачу </w:t>
      </w:r>
      <w:r>
        <w:rPr>
          <w:rFonts w:ascii="Times New Roman" w:hAnsi="Times New Roman"/>
          <w:sz w:val="28"/>
          <w:szCs w:val="28"/>
          <w:lang w:val="uk-UA"/>
        </w:rPr>
        <w:t xml:space="preserve">комунального майна </w:t>
      </w:r>
      <w:r w:rsidRPr="00A2564D">
        <w:rPr>
          <w:rFonts w:ascii="Times New Roman" w:hAnsi="Times New Roman"/>
          <w:sz w:val="28"/>
          <w:szCs w:val="28"/>
          <w:lang w:val="uk-UA"/>
        </w:rPr>
        <w:t>на відповідальне зберігання з правом користування до КП «</w:t>
      </w:r>
      <w:proofErr w:type="spellStart"/>
      <w:r w:rsidRPr="00A2564D">
        <w:rPr>
          <w:rFonts w:ascii="Times New Roman" w:hAnsi="Times New Roman"/>
          <w:sz w:val="28"/>
          <w:szCs w:val="28"/>
          <w:lang w:val="uk-UA"/>
        </w:rPr>
        <w:t>Сновське</w:t>
      </w:r>
      <w:proofErr w:type="spellEnd"/>
      <w:r w:rsidRPr="00A2564D">
        <w:rPr>
          <w:rFonts w:ascii="Times New Roman" w:hAnsi="Times New Roman"/>
          <w:sz w:val="28"/>
          <w:szCs w:val="28"/>
          <w:lang w:val="uk-UA"/>
        </w:rPr>
        <w:t>»</w:t>
      </w:r>
      <w:r w:rsidRPr="001948C7">
        <w:rPr>
          <w:rFonts w:ascii="Times New Roman" w:hAnsi="Times New Roman"/>
          <w:bCs/>
          <w:sz w:val="28"/>
          <w:szCs w:val="28"/>
          <w:lang w:val="uk-UA" w:eastAsia="ar-SA"/>
        </w:rPr>
        <w:t>, за умови використання майна за його призначенням.</w:t>
      </w:r>
    </w:p>
    <w:p w:rsidR="00D417E3"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2.3. Зберігач не має права передавати майно у користування третім особам.</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p>
    <w:p w:rsidR="00D417E3" w:rsidRDefault="00D417E3" w:rsidP="00E24C24">
      <w:pPr>
        <w:suppressAutoHyphens/>
        <w:spacing w:after="0" w:line="20" w:lineRule="atLeast"/>
        <w:ind w:firstLine="539"/>
        <w:jc w:val="center"/>
        <w:rPr>
          <w:rFonts w:ascii="Times New Roman" w:hAnsi="Times New Roman"/>
          <w:b/>
          <w:sz w:val="28"/>
          <w:szCs w:val="28"/>
          <w:lang w:val="uk-UA" w:eastAsia="ar-SA"/>
        </w:rPr>
      </w:pPr>
      <w:r w:rsidRPr="001948C7">
        <w:rPr>
          <w:rFonts w:ascii="Times New Roman" w:hAnsi="Times New Roman"/>
          <w:b/>
          <w:sz w:val="28"/>
          <w:szCs w:val="28"/>
          <w:lang w:val="uk-UA" w:eastAsia="ar-SA"/>
        </w:rPr>
        <w:t xml:space="preserve">3. ОБОВ’ЯЗКИ ТА ПРАВА </w:t>
      </w:r>
      <w:r>
        <w:rPr>
          <w:rFonts w:ascii="Times New Roman" w:hAnsi="Times New Roman"/>
          <w:b/>
          <w:sz w:val="28"/>
          <w:szCs w:val="28"/>
          <w:lang w:val="uk-UA" w:eastAsia="ar-SA"/>
        </w:rPr>
        <w:t>ПОКЛОЖОДАВЦЯ</w:t>
      </w:r>
    </w:p>
    <w:p w:rsidR="00D417E3" w:rsidRPr="001948C7" w:rsidRDefault="00D417E3" w:rsidP="00E24C24">
      <w:pPr>
        <w:suppressAutoHyphens/>
        <w:spacing w:after="0" w:line="20" w:lineRule="atLeast"/>
        <w:ind w:firstLine="539"/>
        <w:jc w:val="center"/>
        <w:rPr>
          <w:rFonts w:ascii="Times New Roman" w:hAnsi="Times New Roman"/>
          <w:b/>
          <w:sz w:val="28"/>
          <w:szCs w:val="28"/>
          <w:lang w:val="uk-UA" w:eastAsia="ar-SA"/>
        </w:rPr>
      </w:pP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sz w:val="28"/>
          <w:szCs w:val="28"/>
          <w:lang w:val="uk-UA" w:eastAsia="ar-SA"/>
        </w:rPr>
        <w:t xml:space="preserve">3.1. </w:t>
      </w:r>
      <w:proofErr w:type="spellStart"/>
      <w:r>
        <w:rPr>
          <w:rFonts w:ascii="Times New Roman" w:hAnsi="Times New Roman"/>
          <w:bCs/>
          <w:sz w:val="28"/>
          <w:szCs w:val="28"/>
          <w:lang w:val="uk-UA" w:eastAsia="ar-SA"/>
        </w:rPr>
        <w:t>Поклажодавець</w:t>
      </w:r>
      <w:proofErr w:type="spellEnd"/>
      <w:r w:rsidRPr="001948C7">
        <w:rPr>
          <w:rFonts w:ascii="Times New Roman" w:hAnsi="Times New Roman"/>
          <w:bCs/>
          <w:sz w:val="28"/>
          <w:szCs w:val="28"/>
          <w:lang w:val="uk-UA" w:eastAsia="ar-SA"/>
        </w:rPr>
        <w:t xml:space="preserve"> зобов’язаний:</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3.1.1. Передати Зберігачеві майно на зберігання не пізніше, ніж через 3 (три) календарних дні після набрання чинності цього Договору.</w:t>
      </w:r>
    </w:p>
    <w:p w:rsidR="00D417E3" w:rsidRDefault="00D417E3" w:rsidP="00E24C24">
      <w:pPr>
        <w:suppressAutoHyphens/>
        <w:spacing w:after="0" w:line="20" w:lineRule="atLeast"/>
        <w:ind w:firstLine="539"/>
        <w:jc w:val="both"/>
        <w:rPr>
          <w:rFonts w:ascii="Times New Roman" w:hAnsi="Times New Roman"/>
          <w:bCs/>
          <w:sz w:val="28"/>
          <w:szCs w:val="28"/>
          <w:lang w:val="uk-UA" w:eastAsia="ar-SA"/>
        </w:rPr>
      </w:pPr>
      <w:r w:rsidRPr="001948C7">
        <w:rPr>
          <w:rFonts w:ascii="Times New Roman" w:hAnsi="Times New Roman"/>
          <w:bCs/>
          <w:sz w:val="28"/>
          <w:szCs w:val="28"/>
          <w:lang w:val="uk-UA" w:eastAsia="ar-SA"/>
        </w:rPr>
        <w:t xml:space="preserve">3.2. </w:t>
      </w:r>
      <w:proofErr w:type="spellStart"/>
      <w:r>
        <w:rPr>
          <w:rFonts w:ascii="Times New Roman" w:hAnsi="Times New Roman"/>
          <w:bCs/>
          <w:sz w:val="28"/>
          <w:szCs w:val="28"/>
          <w:lang w:val="uk-UA" w:eastAsia="ar-SA"/>
        </w:rPr>
        <w:t>Поклажодавець</w:t>
      </w:r>
      <w:proofErr w:type="spellEnd"/>
      <w:r w:rsidRPr="001948C7">
        <w:rPr>
          <w:rFonts w:ascii="Times New Roman" w:hAnsi="Times New Roman"/>
          <w:bCs/>
          <w:sz w:val="28"/>
          <w:szCs w:val="28"/>
          <w:lang w:val="uk-UA" w:eastAsia="ar-SA"/>
        </w:rPr>
        <w:t xml:space="preserve"> має  право у будь-який час вимагати у Зберігача повернення майна, яке знаходиться на збері</w:t>
      </w:r>
      <w:r>
        <w:rPr>
          <w:rFonts w:ascii="Times New Roman" w:hAnsi="Times New Roman"/>
          <w:bCs/>
          <w:sz w:val="28"/>
          <w:szCs w:val="28"/>
          <w:lang w:val="uk-UA" w:eastAsia="ar-SA"/>
        </w:rPr>
        <w:t>ганні (всього або його частини).</w:t>
      </w:r>
    </w:p>
    <w:p w:rsidR="00D417E3" w:rsidRPr="001948C7" w:rsidRDefault="00D417E3" w:rsidP="00E24C24">
      <w:pPr>
        <w:suppressAutoHyphens/>
        <w:spacing w:after="0" w:line="20" w:lineRule="atLeast"/>
        <w:ind w:firstLine="539"/>
        <w:jc w:val="both"/>
        <w:rPr>
          <w:rFonts w:ascii="Times New Roman" w:hAnsi="Times New Roman"/>
          <w:bCs/>
          <w:sz w:val="28"/>
          <w:szCs w:val="28"/>
          <w:lang w:val="uk-UA" w:eastAsia="ar-SA"/>
        </w:rPr>
      </w:pPr>
    </w:p>
    <w:p w:rsidR="00D417E3" w:rsidRDefault="00D417E3" w:rsidP="00E24C24">
      <w:pPr>
        <w:suppressAutoHyphens/>
        <w:spacing w:after="0" w:line="20" w:lineRule="atLeast"/>
        <w:ind w:firstLine="539"/>
        <w:jc w:val="center"/>
        <w:rPr>
          <w:rFonts w:ascii="Times New Roman" w:hAnsi="Times New Roman"/>
          <w:b/>
          <w:bCs/>
          <w:sz w:val="28"/>
          <w:szCs w:val="28"/>
          <w:lang w:val="uk-UA" w:eastAsia="ar-SA"/>
        </w:rPr>
      </w:pPr>
      <w:r w:rsidRPr="001948C7">
        <w:rPr>
          <w:rFonts w:ascii="Times New Roman" w:hAnsi="Times New Roman"/>
          <w:b/>
          <w:bCs/>
          <w:sz w:val="28"/>
          <w:szCs w:val="28"/>
          <w:lang w:val="uk-UA" w:eastAsia="ar-SA"/>
        </w:rPr>
        <w:t>4. ВІДПОВІДАЛЬНІСТЬ СТОРІН</w:t>
      </w:r>
    </w:p>
    <w:p w:rsidR="00D417E3" w:rsidRPr="001948C7" w:rsidRDefault="00D417E3" w:rsidP="00E24C24">
      <w:pPr>
        <w:suppressAutoHyphens/>
        <w:spacing w:after="0" w:line="20" w:lineRule="atLeast"/>
        <w:ind w:firstLine="539"/>
        <w:jc w:val="center"/>
        <w:rPr>
          <w:rFonts w:ascii="Times New Roman" w:hAnsi="Times New Roman"/>
          <w:b/>
          <w:bCs/>
          <w:sz w:val="28"/>
          <w:szCs w:val="28"/>
          <w:lang w:val="uk-UA" w:eastAsia="ar-SA"/>
        </w:rPr>
      </w:pP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4.1. У випадку порушення Договору,  Сторона несе відповідальність, визначену цим Договором та (або) чинним в Україні законодавством.</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4.1.1. Порушенням зобов'язання є його невиконання або неналежне виконання, тобто виконання з порушенням умов, визначених змістом цього Договору.</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4.1.2. Сторони не несуть відповідальності за порушення своїх зобов'язань за цим Договором, якщо воно сталося не з їх вини (умислу чи необережності).</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.4.1.3. Сторона вважається невинуватою і не несе відповідальності за порушення Договору, якщо вона доведе, що вжила всіх залежних від неї заходів для належного виконання цього Договору</w:t>
      </w:r>
    </w:p>
    <w:p w:rsidR="00D417E3" w:rsidRDefault="00D417E3" w:rsidP="00E24C24">
      <w:pPr>
        <w:suppressAutoHyphens/>
        <w:spacing w:after="0" w:line="20" w:lineRule="atLeast"/>
        <w:ind w:firstLine="540"/>
        <w:jc w:val="both"/>
        <w:rPr>
          <w:rFonts w:ascii="Times New Roman" w:hAnsi="Times New Roman"/>
          <w:bCs/>
          <w:sz w:val="28"/>
          <w:szCs w:val="28"/>
          <w:lang w:val="uk-UA" w:eastAsia="ar-SA"/>
        </w:rPr>
      </w:pPr>
      <w:r w:rsidRPr="001948C7">
        <w:rPr>
          <w:rFonts w:ascii="Times New Roman" w:hAnsi="Times New Roman" w:cs="Calibri"/>
          <w:sz w:val="28"/>
          <w:szCs w:val="28"/>
          <w:lang w:val="uk-UA" w:eastAsia="ar-SA"/>
        </w:rPr>
        <w:t xml:space="preserve">4.2. Зберігач несе відповідальність за зберігання і цілісність майна з моменту передання майна на зберігання і до моменту його повернення </w:t>
      </w:r>
      <w:proofErr w:type="spellStart"/>
      <w:r>
        <w:rPr>
          <w:rFonts w:ascii="Times New Roman" w:hAnsi="Times New Roman"/>
          <w:bCs/>
          <w:sz w:val="28"/>
          <w:szCs w:val="28"/>
          <w:lang w:val="uk-UA" w:eastAsia="ar-SA"/>
        </w:rPr>
        <w:t>Поклажодавцю</w:t>
      </w:r>
      <w:proofErr w:type="spellEnd"/>
      <w:r w:rsidRPr="001948C7">
        <w:rPr>
          <w:rFonts w:ascii="Times New Roman" w:hAnsi="Times New Roman"/>
          <w:bCs/>
          <w:sz w:val="28"/>
          <w:szCs w:val="28"/>
          <w:lang w:val="uk-UA" w:eastAsia="ar-SA"/>
        </w:rPr>
        <w:t xml:space="preserve">. У випадку втрати (нестачі) або пошкодження майна, яке передане на зберігання, або його частини, Зберігач повинен відшкодувати </w:t>
      </w:r>
      <w:proofErr w:type="spellStart"/>
      <w:r>
        <w:rPr>
          <w:rFonts w:ascii="Times New Roman" w:hAnsi="Times New Roman"/>
          <w:bCs/>
          <w:sz w:val="28"/>
          <w:szCs w:val="28"/>
          <w:lang w:val="uk-UA" w:eastAsia="ar-SA"/>
        </w:rPr>
        <w:t>Поклажодавцю</w:t>
      </w:r>
      <w:proofErr w:type="spellEnd"/>
      <w:r w:rsidRPr="001948C7">
        <w:rPr>
          <w:rFonts w:ascii="Times New Roman" w:hAnsi="Times New Roman"/>
          <w:bCs/>
          <w:sz w:val="28"/>
          <w:szCs w:val="28"/>
          <w:lang w:val="uk-UA" w:eastAsia="ar-SA"/>
        </w:rPr>
        <w:t xml:space="preserve"> всі пов’язані з цим збитки.</w:t>
      </w:r>
    </w:p>
    <w:p w:rsidR="00D417E3" w:rsidRPr="001948C7" w:rsidRDefault="00D417E3" w:rsidP="00E24C24">
      <w:pPr>
        <w:suppressAutoHyphens/>
        <w:spacing w:after="0" w:line="20" w:lineRule="atLeast"/>
        <w:ind w:firstLine="540"/>
        <w:jc w:val="both"/>
        <w:rPr>
          <w:rFonts w:ascii="Times New Roman" w:hAnsi="Times New Roman"/>
          <w:bCs/>
          <w:sz w:val="28"/>
          <w:szCs w:val="28"/>
          <w:lang w:val="uk-UA" w:eastAsia="ar-SA"/>
        </w:rPr>
      </w:pPr>
    </w:p>
    <w:p w:rsidR="00D417E3" w:rsidRDefault="00D417E3" w:rsidP="00E24C24">
      <w:pPr>
        <w:suppressAutoHyphens/>
        <w:spacing w:after="0" w:line="20" w:lineRule="atLeast"/>
        <w:ind w:firstLine="540"/>
        <w:jc w:val="center"/>
        <w:rPr>
          <w:rFonts w:ascii="Times New Roman" w:hAnsi="Times New Roman"/>
          <w:b/>
          <w:bCs/>
          <w:sz w:val="28"/>
          <w:szCs w:val="28"/>
          <w:lang w:val="uk-UA" w:eastAsia="ar-SA"/>
        </w:rPr>
      </w:pPr>
      <w:r w:rsidRPr="001948C7">
        <w:rPr>
          <w:rFonts w:ascii="Times New Roman" w:hAnsi="Times New Roman"/>
          <w:b/>
          <w:bCs/>
          <w:sz w:val="28"/>
          <w:szCs w:val="28"/>
          <w:lang w:val="uk-UA" w:eastAsia="ar-SA"/>
        </w:rPr>
        <w:t>5. ВИРІШЕННЯ СПОРІВ</w:t>
      </w:r>
    </w:p>
    <w:p w:rsidR="00D417E3" w:rsidRPr="001948C7" w:rsidRDefault="00D417E3" w:rsidP="00E24C24">
      <w:pPr>
        <w:suppressAutoHyphens/>
        <w:spacing w:after="0" w:line="20" w:lineRule="atLeast"/>
        <w:ind w:firstLine="540"/>
        <w:jc w:val="center"/>
        <w:rPr>
          <w:rFonts w:ascii="Times New Roman" w:hAnsi="Times New Roman"/>
          <w:b/>
          <w:bCs/>
          <w:sz w:val="28"/>
          <w:szCs w:val="28"/>
          <w:lang w:val="uk-UA" w:eastAsia="ar-SA"/>
        </w:rPr>
      </w:pPr>
    </w:p>
    <w:p w:rsidR="00D417E3"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 xml:space="preserve">5.1. Усі спори, що виникають з цього Договору, або пов’язані з ним, вирішуються шляхом переговорів між Сторонами. Якщо спір неможливо </w:t>
      </w:r>
      <w:r w:rsidRPr="001948C7">
        <w:rPr>
          <w:rFonts w:ascii="Times New Roman" w:hAnsi="Times New Roman" w:cs="Calibri"/>
          <w:sz w:val="28"/>
          <w:szCs w:val="28"/>
          <w:lang w:val="uk-UA" w:eastAsia="ar-SA"/>
        </w:rPr>
        <w:lastRenderedPageBreak/>
        <w:t>вирішити шляхом переговорів, він вирішується в судовому порядку відповідно до чинного законодавства України.</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p>
    <w:p w:rsidR="00D417E3" w:rsidRDefault="00D417E3" w:rsidP="00E24C24">
      <w:pPr>
        <w:suppressAutoHyphens/>
        <w:spacing w:after="0" w:line="20" w:lineRule="atLeast"/>
        <w:ind w:firstLine="540"/>
        <w:jc w:val="center"/>
        <w:rPr>
          <w:rFonts w:ascii="Times New Roman" w:hAnsi="Times New Roman" w:cs="Calibri"/>
          <w:b/>
          <w:sz w:val="28"/>
          <w:szCs w:val="28"/>
          <w:lang w:val="uk-UA" w:eastAsia="ar-SA"/>
        </w:rPr>
      </w:pPr>
      <w:r w:rsidRPr="001948C7">
        <w:rPr>
          <w:rFonts w:ascii="Times New Roman" w:hAnsi="Times New Roman" w:cs="Calibri"/>
          <w:b/>
          <w:sz w:val="28"/>
          <w:szCs w:val="28"/>
          <w:lang w:val="uk-UA" w:eastAsia="ar-SA"/>
        </w:rPr>
        <w:t>6. ДІЯ ДОГОВОРУ</w:t>
      </w:r>
    </w:p>
    <w:p w:rsidR="00D417E3" w:rsidRPr="001948C7" w:rsidRDefault="00D417E3" w:rsidP="00E24C24">
      <w:pPr>
        <w:suppressAutoHyphens/>
        <w:spacing w:after="0" w:line="20" w:lineRule="atLeast"/>
        <w:ind w:firstLine="540"/>
        <w:jc w:val="center"/>
        <w:rPr>
          <w:rFonts w:ascii="Times New Roman" w:hAnsi="Times New Roman" w:cs="Calibri"/>
          <w:b/>
          <w:sz w:val="28"/>
          <w:szCs w:val="28"/>
          <w:lang w:val="uk-UA" w:eastAsia="ar-SA"/>
        </w:rPr>
      </w:pP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6.1. Цей Договір вважається укладеним і набирає чинності з моменту його підписання Сторонами.</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 xml:space="preserve">6.2. Строк цього Договору починає свій перебіг у момент, визначений у п. 6.1. цього договору та діє до </w:t>
      </w:r>
      <w:r>
        <w:rPr>
          <w:rFonts w:ascii="Times New Roman" w:hAnsi="Times New Roman" w:cs="Calibri"/>
          <w:sz w:val="28"/>
          <w:szCs w:val="28"/>
          <w:lang w:val="uk-UA" w:eastAsia="ar-SA"/>
        </w:rPr>
        <w:t>моменту</w:t>
      </w:r>
      <w:r w:rsidRPr="001948C7">
        <w:rPr>
          <w:rFonts w:ascii="Times New Roman" w:hAnsi="Times New Roman" w:cs="Calibri"/>
          <w:sz w:val="28"/>
          <w:szCs w:val="28"/>
          <w:lang w:val="uk-UA" w:eastAsia="ar-SA"/>
        </w:rPr>
        <w:t xml:space="preserve"> необхідності повернення майна </w:t>
      </w:r>
      <w:proofErr w:type="spellStart"/>
      <w:r>
        <w:rPr>
          <w:rFonts w:ascii="Times New Roman" w:hAnsi="Times New Roman" w:cs="Calibri"/>
          <w:sz w:val="28"/>
          <w:szCs w:val="28"/>
          <w:lang w:val="uk-UA" w:eastAsia="ar-SA"/>
        </w:rPr>
        <w:t>Поклажодавцю</w:t>
      </w:r>
      <w:proofErr w:type="spellEnd"/>
      <w:r>
        <w:rPr>
          <w:rFonts w:ascii="Times New Roman" w:hAnsi="Times New Roman" w:cs="Calibri"/>
          <w:sz w:val="28"/>
          <w:szCs w:val="28"/>
          <w:lang w:val="uk-UA" w:eastAsia="ar-SA"/>
        </w:rPr>
        <w:t>.</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6.3. Закінчення строку цього Договору не звільняє Сторони від відповідальності за його порушення, яке мало місце під час дії цього Договору.</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 xml:space="preserve">6.4. Зміни у цей Договір можуть бути внесені тільки за </w:t>
      </w:r>
      <w:proofErr w:type="spellStart"/>
      <w:r w:rsidRPr="001948C7">
        <w:rPr>
          <w:rFonts w:ascii="Times New Roman" w:hAnsi="Times New Roman" w:cs="Calibri"/>
          <w:sz w:val="28"/>
          <w:szCs w:val="28"/>
          <w:lang w:val="uk-UA" w:eastAsia="ar-SA"/>
        </w:rPr>
        <w:t>домовленостю</w:t>
      </w:r>
      <w:proofErr w:type="spellEnd"/>
      <w:r w:rsidRPr="001948C7">
        <w:rPr>
          <w:rFonts w:ascii="Times New Roman" w:hAnsi="Times New Roman" w:cs="Calibri"/>
          <w:sz w:val="28"/>
          <w:szCs w:val="28"/>
          <w:lang w:val="uk-UA" w:eastAsia="ar-SA"/>
        </w:rPr>
        <w:t xml:space="preserve"> Сторін, яка оформлюється додатковою угодою до цього Договору.</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6.5. Зміни у цей Договір набирають чинності з моменту належного оформлення Сторонами відповідної додаткової угоди до цього Договору, якщо інше не встановлено у самій додатковій угоді, цьому Договорі або у чинному законодавстві України.</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6.6. Якщо інше прямо не передбачено цим Договором або чинним законодавством України, цей Договір може бути розірваний за домовленістю Сторін</w:t>
      </w:r>
      <w:r>
        <w:rPr>
          <w:rFonts w:ascii="Times New Roman" w:hAnsi="Times New Roman" w:cs="Calibri"/>
          <w:sz w:val="28"/>
          <w:szCs w:val="28"/>
          <w:lang w:val="uk-UA" w:eastAsia="ar-SA"/>
        </w:rPr>
        <w:t xml:space="preserve"> або в разі недодержання Зберігачем умов договору, що</w:t>
      </w:r>
      <w:r w:rsidRPr="001948C7">
        <w:rPr>
          <w:rFonts w:ascii="Times New Roman" w:hAnsi="Times New Roman" w:cs="Calibri"/>
          <w:sz w:val="28"/>
          <w:szCs w:val="28"/>
          <w:lang w:val="uk-UA" w:eastAsia="ar-SA"/>
        </w:rPr>
        <w:t xml:space="preserve"> оформлюється додатковою угодою до цього Договору.</w:t>
      </w:r>
    </w:p>
    <w:p w:rsidR="00D417E3"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6.7. Цей Договір вважається розірваним з моменту належного оформлення Сторонами відповідної додаткової угоди до цього Договору, якщо інше не встановлено у самій додатковій угоді, цьому Договорі або у чинному законодавстві України.</w:t>
      </w: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p>
    <w:p w:rsidR="00D417E3" w:rsidRDefault="00D417E3" w:rsidP="00E24C24">
      <w:pPr>
        <w:suppressAutoHyphens/>
        <w:spacing w:after="0" w:line="20" w:lineRule="atLeast"/>
        <w:ind w:firstLine="540"/>
        <w:jc w:val="center"/>
        <w:rPr>
          <w:rFonts w:ascii="Times New Roman" w:hAnsi="Times New Roman" w:cs="Calibri"/>
          <w:b/>
          <w:sz w:val="28"/>
          <w:szCs w:val="28"/>
          <w:lang w:val="uk-UA" w:eastAsia="ar-SA"/>
        </w:rPr>
      </w:pPr>
      <w:r w:rsidRPr="001948C7">
        <w:rPr>
          <w:rFonts w:ascii="Times New Roman" w:hAnsi="Times New Roman" w:cs="Calibri"/>
          <w:b/>
          <w:sz w:val="28"/>
          <w:szCs w:val="28"/>
          <w:lang w:val="uk-UA" w:eastAsia="ar-SA"/>
        </w:rPr>
        <w:t>7. ПРИКІНЦЕВІ ПОЛОЖЕННЯ</w:t>
      </w:r>
    </w:p>
    <w:p w:rsidR="00D417E3" w:rsidRPr="001948C7" w:rsidRDefault="00D417E3" w:rsidP="00E24C24">
      <w:pPr>
        <w:suppressAutoHyphens/>
        <w:spacing w:after="0" w:line="20" w:lineRule="atLeast"/>
        <w:ind w:firstLine="540"/>
        <w:jc w:val="center"/>
        <w:rPr>
          <w:rFonts w:ascii="Times New Roman" w:hAnsi="Times New Roman" w:cs="Calibri"/>
          <w:b/>
          <w:sz w:val="28"/>
          <w:szCs w:val="28"/>
          <w:lang w:val="uk-UA" w:eastAsia="ar-SA"/>
        </w:rPr>
      </w:pPr>
    </w:p>
    <w:p w:rsidR="00D417E3" w:rsidRPr="001948C7" w:rsidRDefault="00D417E3" w:rsidP="00E24C24">
      <w:pPr>
        <w:suppressAutoHyphens/>
        <w:spacing w:after="0" w:line="20" w:lineRule="atLeast"/>
        <w:ind w:firstLine="540"/>
        <w:jc w:val="both"/>
        <w:rPr>
          <w:rFonts w:ascii="Times New Roman" w:hAnsi="Times New Roman" w:cs="Calibri"/>
          <w:sz w:val="28"/>
          <w:szCs w:val="28"/>
          <w:lang w:val="uk-UA" w:eastAsia="ar-SA"/>
        </w:rPr>
      </w:pPr>
      <w:r w:rsidRPr="001948C7">
        <w:rPr>
          <w:rFonts w:ascii="Times New Roman" w:hAnsi="Times New Roman" w:cs="Calibri"/>
          <w:sz w:val="28"/>
          <w:szCs w:val="28"/>
          <w:lang w:val="uk-UA" w:eastAsia="ar-SA"/>
        </w:rPr>
        <w:t>7.1. Усі правовідносини, що виникають з цього Договору або пов’язані 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положеннями Цивільного кодексу України, цим Договором та іншими відповідними нормами чинного законодавства України, а також звичаями ділового обороту, які застосовуються до таких правовідносин на підставі принципів добросовісності, розумності та справедливості.</w:t>
      </w:r>
    </w:p>
    <w:p w:rsidR="00D417E3" w:rsidRPr="001948C7" w:rsidRDefault="00D417E3" w:rsidP="00E24C24">
      <w:pPr>
        <w:suppressAutoHyphens/>
        <w:spacing w:after="0" w:line="20" w:lineRule="atLeast"/>
        <w:ind w:firstLine="540"/>
        <w:jc w:val="both"/>
        <w:rPr>
          <w:rFonts w:ascii="Times New Roman" w:hAnsi="Times New Roman"/>
          <w:sz w:val="28"/>
          <w:szCs w:val="28"/>
          <w:lang w:val="uk-UA" w:eastAsia="ar-SA"/>
        </w:rPr>
      </w:pPr>
      <w:r w:rsidRPr="001948C7">
        <w:rPr>
          <w:rFonts w:ascii="Times New Roman" w:hAnsi="Times New Roman" w:cs="Calibri"/>
          <w:sz w:val="28"/>
          <w:szCs w:val="28"/>
          <w:lang w:val="uk-UA" w:eastAsia="ar-SA"/>
        </w:rPr>
        <w:t>7.2</w:t>
      </w:r>
      <w:r w:rsidRPr="001948C7">
        <w:rPr>
          <w:rFonts w:ascii="Times New Roman" w:hAnsi="Times New Roman"/>
          <w:sz w:val="28"/>
          <w:szCs w:val="28"/>
          <w:lang w:val="uk-UA" w:eastAsia="ar-SA"/>
        </w:rPr>
        <w:t>. Сторони несуть повну відповідальність за правильність вказаних ними у цьому Договорі реквізитів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D417E3" w:rsidRPr="001948C7" w:rsidRDefault="00D417E3" w:rsidP="00E24C24">
      <w:pPr>
        <w:suppressAutoHyphens/>
        <w:spacing w:after="0" w:line="20" w:lineRule="atLeast"/>
        <w:ind w:firstLine="540"/>
        <w:jc w:val="both"/>
        <w:rPr>
          <w:rFonts w:ascii="Times New Roman" w:hAnsi="Times New Roman"/>
          <w:sz w:val="28"/>
          <w:szCs w:val="28"/>
          <w:lang w:val="uk-UA" w:eastAsia="ar-SA"/>
        </w:rPr>
      </w:pPr>
      <w:r>
        <w:rPr>
          <w:rFonts w:ascii="Times New Roman" w:hAnsi="Times New Roman"/>
          <w:sz w:val="28"/>
          <w:szCs w:val="28"/>
          <w:lang w:val="uk-UA" w:eastAsia="ar-SA"/>
        </w:rPr>
        <w:t>7.3</w:t>
      </w:r>
      <w:r w:rsidRPr="001948C7">
        <w:rPr>
          <w:rFonts w:ascii="Times New Roman" w:hAnsi="Times New Roman"/>
          <w:sz w:val="28"/>
          <w:szCs w:val="28"/>
          <w:lang w:val="uk-UA" w:eastAsia="ar-SA"/>
        </w:rPr>
        <w:t>. Додаткові угоди та додатки до цього Договору є його невід’ємними частинами і мають юридичну силу у разі, якщо вони викладені у письмовій формі, підписані Сторонами.</w:t>
      </w:r>
    </w:p>
    <w:p w:rsidR="00D417E3" w:rsidRDefault="00D417E3" w:rsidP="00E24C24">
      <w:pPr>
        <w:suppressAutoHyphens/>
        <w:spacing w:after="0" w:line="20" w:lineRule="atLeast"/>
        <w:ind w:firstLine="540"/>
        <w:jc w:val="both"/>
        <w:rPr>
          <w:rFonts w:ascii="Times New Roman" w:hAnsi="Times New Roman"/>
          <w:sz w:val="28"/>
          <w:szCs w:val="28"/>
          <w:lang w:val="uk-UA" w:eastAsia="ar-SA"/>
        </w:rPr>
      </w:pPr>
      <w:r>
        <w:rPr>
          <w:rFonts w:ascii="Times New Roman" w:hAnsi="Times New Roman"/>
          <w:sz w:val="28"/>
          <w:szCs w:val="28"/>
          <w:lang w:val="uk-UA" w:eastAsia="ar-SA"/>
        </w:rPr>
        <w:lastRenderedPageBreak/>
        <w:t>7.4</w:t>
      </w:r>
      <w:r w:rsidRPr="001948C7">
        <w:rPr>
          <w:rFonts w:ascii="Times New Roman" w:hAnsi="Times New Roman"/>
          <w:sz w:val="28"/>
          <w:szCs w:val="28"/>
          <w:lang w:val="uk-UA" w:eastAsia="ar-SA"/>
        </w:rPr>
        <w:t>. 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по одному для кожної із Сторін.</w:t>
      </w:r>
    </w:p>
    <w:p w:rsidR="00D417E3" w:rsidRPr="001948C7" w:rsidRDefault="00D417E3" w:rsidP="00E24C24">
      <w:pPr>
        <w:suppressAutoHyphens/>
        <w:spacing w:after="0" w:line="20" w:lineRule="atLeast"/>
        <w:ind w:firstLine="540"/>
        <w:jc w:val="both"/>
        <w:rPr>
          <w:rFonts w:ascii="Times New Roman" w:hAnsi="Times New Roman"/>
          <w:sz w:val="28"/>
          <w:szCs w:val="28"/>
          <w:lang w:val="uk-UA" w:eastAsia="ar-SA"/>
        </w:rPr>
      </w:pPr>
    </w:p>
    <w:p w:rsidR="00D417E3" w:rsidRDefault="00D417E3" w:rsidP="00E24C24">
      <w:pPr>
        <w:suppressAutoHyphens/>
        <w:spacing w:after="0" w:line="20" w:lineRule="atLeast"/>
        <w:ind w:firstLine="540"/>
        <w:jc w:val="center"/>
        <w:rPr>
          <w:rFonts w:ascii="Times New Roman" w:hAnsi="Times New Roman"/>
          <w:b/>
          <w:sz w:val="28"/>
          <w:szCs w:val="28"/>
          <w:lang w:val="uk-UA" w:eastAsia="ar-SA"/>
        </w:rPr>
      </w:pPr>
      <w:r w:rsidRPr="001948C7">
        <w:rPr>
          <w:rFonts w:ascii="Times New Roman" w:hAnsi="Times New Roman"/>
          <w:b/>
          <w:sz w:val="28"/>
          <w:szCs w:val="28"/>
          <w:lang w:val="uk-UA" w:eastAsia="ar-SA"/>
        </w:rPr>
        <w:t>МІСЦЕЗНАХОДЖЕННЯ І РЕКВІЗИТИ СТОРІН</w:t>
      </w:r>
    </w:p>
    <w:p w:rsidR="00D417E3" w:rsidRPr="001948C7" w:rsidRDefault="00D417E3" w:rsidP="00E24C24">
      <w:pPr>
        <w:suppressAutoHyphens/>
        <w:spacing w:after="0" w:line="20" w:lineRule="atLeast"/>
        <w:ind w:firstLine="540"/>
        <w:jc w:val="center"/>
        <w:rPr>
          <w:rFonts w:ascii="Times New Roman" w:hAnsi="Times New Roman"/>
          <w:b/>
          <w:sz w:val="28"/>
          <w:szCs w:val="28"/>
          <w:lang w:val="uk-UA" w:eastAsia="ar-SA"/>
        </w:rPr>
      </w:pPr>
    </w:p>
    <w:tbl>
      <w:tblPr>
        <w:tblpPr w:leftFromText="180" w:rightFromText="180" w:vertAnchor="text" w:horzAnchor="margin" w:tblpXSpec="center" w:tblpY="158"/>
        <w:tblW w:w="9747" w:type="dxa"/>
        <w:tblLayout w:type="fixed"/>
        <w:tblLook w:val="0000" w:firstRow="0" w:lastRow="0" w:firstColumn="0" w:lastColumn="0" w:noHBand="0" w:noVBand="0"/>
      </w:tblPr>
      <w:tblGrid>
        <w:gridCol w:w="4608"/>
        <w:gridCol w:w="5139"/>
      </w:tblGrid>
      <w:tr w:rsidR="00D417E3" w:rsidRPr="00E24C24" w:rsidTr="00E24C24">
        <w:trPr>
          <w:trHeight w:val="747"/>
        </w:trPr>
        <w:tc>
          <w:tcPr>
            <w:tcW w:w="4608" w:type="dxa"/>
            <w:vAlign w:val="center"/>
          </w:tcPr>
          <w:p w:rsidR="00D417E3" w:rsidRPr="00E24C24" w:rsidRDefault="00D417E3" w:rsidP="00E24C24">
            <w:pPr>
              <w:suppressAutoHyphens/>
              <w:snapToGrid w:val="0"/>
              <w:spacing w:after="0" w:line="20" w:lineRule="atLeast"/>
              <w:jc w:val="center"/>
              <w:rPr>
                <w:rFonts w:ascii="Times New Roman" w:hAnsi="Times New Roman" w:cs="Calibri"/>
                <w:b/>
                <w:sz w:val="28"/>
                <w:szCs w:val="28"/>
                <w:lang w:val="uk-UA" w:eastAsia="ar-SA"/>
              </w:rPr>
            </w:pPr>
            <w:r w:rsidRPr="00E24C24">
              <w:rPr>
                <w:rFonts w:ascii="Times New Roman" w:hAnsi="Times New Roman" w:cs="Calibri"/>
                <w:b/>
                <w:bCs/>
                <w:sz w:val="28"/>
                <w:szCs w:val="28"/>
                <w:lang w:val="uk-UA" w:eastAsia="ar-SA"/>
              </w:rPr>
              <w:t>Зберігач</w:t>
            </w:r>
          </w:p>
        </w:tc>
        <w:tc>
          <w:tcPr>
            <w:tcW w:w="5139" w:type="dxa"/>
            <w:vAlign w:val="center"/>
          </w:tcPr>
          <w:p w:rsidR="00D417E3" w:rsidRPr="00E24C24" w:rsidRDefault="00D417E3" w:rsidP="00E24C24">
            <w:pPr>
              <w:suppressAutoHyphens/>
              <w:snapToGrid w:val="0"/>
              <w:spacing w:after="0" w:line="20" w:lineRule="atLeast"/>
              <w:jc w:val="center"/>
              <w:rPr>
                <w:rFonts w:ascii="Times New Roman" w:hAnsi="Times New Roman" w:cs="Calibri"/>
                <w:b/>
                <w:sz w:val="28"/>
                <w:szCs w:val="28"/>
                <w:lang w:val="uk-UA" w:eastAsia="ar-SA"/>
              </w:rPr>
            </w:pPr>
            <w:proofErr w:type="spellStart"/>
            <w:r w:rsidRPr="00E24C24">
              <w:rPr>
                <w:rFonts w:ascii="Times New Roman" w:hAnsi="Times New Roman" w:cs="Calibri"/>
                <w:b/>
                <w:sz w:val="28"/>
                <w:szCs w:val="28"/>
                <w:lang w:val="uk-UA" w:eastAsia="ar-SA"/>
              </w:rPr>
              <w:t>Поклажодавець</w:t>
            </w:r>
            <w:proofErr w:type="spellEnd"/>
          </w:p>
        </w:tc>
      </w:tr>
    </w:tbl>
    <w:p w:rsidR="00D417E3" w:rsidRPr="00E24C24" w:rsidRDefault="00D417E3" w:rsidP="00E24C24">
      <w:pPr>
        <w:suppressAutoHyphens/>
        <w:spacing w:after="0" w:line="20" w:lineRule="atLeast"/>
        <w:rPr>
          <w:rFonts w:cs="Calibri"/>
          <w:vanish/>
          <w:sz w:val="28"/>
          <w:szCs w:val="28"/>
          <w:lang w:eastAsia="ar-SA"/>
        </w:rPr>
      </w:pPr>
    </w:p>
    <w:tbl>
      <w:tblPr>
        <w:tblW w:w="0" w:type="auto"/>
        <w:tblInd w:w="-72" w:type="dxa"/>
        <w:tblLook w:val="00A0" w:firstRow="1" w:lastRow="0" w:firstColumn="1" w:lastColumn="0" w:noHBand="0" w:noVBand="0"/>
      </w:tblPr>
      <w:tblGrid>
        <w:gridCol w:w="4680"/>
        <w:gridCol w:w="4963"/>
      </w:tblGrid>
      <w:tr w:rsidR="00D417E3" w:rsidRPr="00E24C24" w:rsidTr="00E24C24">
        <w:tc>
          <w:tcPr>
            <w:tcW w:w="4680" w:type="dxa"/>
          </w:tcPr>
          <w:p w:rsidR="00D417E3" w:rsidRPr="00E24C24" w:rsidRDefault="00D417E3" w:rsidP="00E24C24">
            <w:pPr>
              <w:widowControl w:val="0"/>
              <w:autoSpaceDE w:val="0"/>
              <w:autoSpaceDN w:val="0"/>
              <w:adjustRightInd w:val="0"/>
              <w:spacing w:after="0" w:line="20" w:lineRule="atLeast"/>
              <w:rPr>
                <w:rFonts w:ascii="Times New Roman" w:hAnsi="Times New Roman"/>
                <w:sz w:val="28"/>
                <w:szCs w:val="28"/>
                <w:lang w:val="uk-UA" w:eastAsia="ru-RU"/>
              </w:rPr>
            </w:pPr>
            <w:r w:rsidRPr="00E24C24">
              <w:rPr>
                <w:rFonts w:ascii="Times New Roman" w:hAnsi="Times New Roman"/>
                <w:sz w:val="28"/>
                <w:szCs w:val="28"/>
                <w:lang w:val="uk-UA" w:eastAsia="ru-RU"/>
              </w:rPr>
              <w:t xml:space="preserve">  </w:t>
            </w:r>
          </w:p>
        </w:tc>
        <w:tc>
          <w:tcPr>
            <w:tcW w:w="4963" w:type="dxa"/>
          </w:tcPr>
          <w:p w:rsidR="00D417E3" w:rsidRPr="00E24C24" w:rsidRDefault="00D417E3" w:rsidP="00E24C24">
            <w:pPr>
              <w:suppressAutoHyphens/>
              <w:snapToGrid w:val="0"/>
              <w:spacing w:after="0" w:line="20" w:lineRule="atLeast"/>
              <w:rPr>
                <w:rFonts w:ascii="Times New Roman" w:hAnsi="Times New Roman"/>
                <w:b/>
                <w:sz w:val="28"/>
                <w:szCs w:val="28"/>
                <w:lang w:val="uk-UA" w:eastAsia="ar-SA"/>
              </w:rPr>
            </w:pPr>
            <w:proofErr w:type="spellStart"/>
            <w:r w:rsidRPr="00E24C24">
              <w:rPr>
                <w:rFonts w:ascii="Times New Roman" w:hAnsi="Times New Roman"/>
                <w:b/>
                <w:sz w:val="28"/>
                <w:szCs w:val="28"/>
                <w:lang w:val="uk-UA" w:eastAsia="ar-SA"/>
              </w:rPr>
              <w:t>Киселівська</w:t>
            </w:r>
            <w:proofErr w:type="spellEnd"/>
            <w:r w:rsidRPr="00E24C24">
              <w:rPr>
                <w:rFonts w:ascii="Times New Roman" w:hAnsi="Times New Roman"/>
                <w:b/>
                <w:sz w:val="28"/>
                <w:szCs w:val="28"/>
                <w:lang w:val="uk-UA" w:eastAsia="ar-SA"/>
              </w:rPr>
              <w:t xml:space="preserve"> сільська рада Чернігівського району Чернігівської області</w:t>
            </w:r>
          </w:p>
          <w:p w:rsidR="00D417E3" w:rsidRPr="00E24C24" w:rsidRDefault="00D417E3" w:rsidP="00E24C24">
            <w:pPr>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 xml:space="preserve">Юридична адреса: 15530, с. </w:t>
            </w:r>
            <w:proofErr w:type="spellStart"/>
            <w:r w:rsidRPr="00E24C24">
              <w:rPr>
                <w:rFonts w:ascii="Times New Roman" w:hAnsi="Times New Roman"/>
                <w:sz w:val="28"/>
                <w:szCs w:val="28"/>
                <w:lang w:val="uk-UA" w:eastAsia="ar-SA"/>
              </w:rPr>
              <w:t>Киселівка</w:t>
            </w:r>
            <w:proofErr w:type="spellEnd"/>
            <w:r w:rsidRPr="00E24C24">
              <w:rPr>
                <w:rFonts w:ascii="Times New Roman" w:hAnsi="Times New Roman"/>
                <w:sz w:val="28"/>
                <w:szCs w:val="28"/>
                <w:lang w:val="uk-UA" w:eastAsia="ar-SA"/>
              </w:rPr>
              <w:t>,</w:t>
            </w:r>
          </w:p>
          <w:p w:rsidR="00D417E3" w:rsidRPr="00E24C24" w:rsidRDefault="00D417E3" w:rsidP="00E24C24">
            <w:pPr>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вул. Молодіжна, 10</w:t>
            </w:r>
          </w:p>
          <w:p w:rsidR="00D417E3" w:rsidRPr="00E24C24" w:rsidRDefault="00D417E3" w:rsidP="00E24C24">
            <w:pPr>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Код ЄДРПОУ  04412018</w:t>
            </w:r>
          </w:p>
          <w:p w:rsidR="00D417E3" w:rsidRPr="00E24C24" w:rsidRDefault="00D417E3" w:rsidP="00E24C24">
            <w:pPr>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Р/</w:t>
            </w:r>
            <w:proofErr w:type="spellStart"/>
            <w:r w:rsidRPr="00E24C24">
              <w:rPr>
                <w:rFonts w:ascii="Times New Roman" w:hAnsi="Times New Roman"/>
                <w:sz w:val="28"/>
                <w:szCs w:val="28"/>
                <w:lang w:val="uk-UA" w:eastAsia="ar-SA"/>
              </w:rPr>
              <w:t>р</w:t>
            </w:r>
            <w:proofErr w:type="spellEnd"/>
            <w:r w:rsidRPr="00E24C24">
              <w:rPr>
                <w:rFonts w:ascii="Times New Roman" w:hAnsi="Times New Roman"/>
                <w:sz w:val="28"/>
                <w:szCs w:val="28"/>
                <w:lang w:val="uk-UA" w:eastAsia="ar-SA"/>
              </w:rPr>
              <w:t xml:space="preserve"> :</w:t>
            </w:r>
            <w:r w:rsidRPr="00E24C24">
              <w:rPr>
                <w:rFonts w:ascii="Times New Roman" w:hAnsi="Times New Roman"/>
                <w:sz w:val="28"/>
                <w:szCs w:val="28"/>
                <w:lang w:val="en-US" w:eastAsia="ar-SA"/>
              </w:rPr>
              <w:t>UA</w:t>
            </w:r>
            <w:r w:rsidRPr="00E24C24">
              <w:rPr>
                <w:rFonts w:ascii="Times New Roman" w:hAnsi="Times New Roman"/>
                <w:sz w:val="28"/>
                <w:szCs w:val="28"/>
                <w:lang w:eastAsia="ar-SA"/>
              </w:rPr>
              <w:t xml:space="preserve"> 668201720344280202000022025     </w:t>
            </w:r>
            <w:r w:rsidRPr="00E24C24">
              <w:rPr>
                <w:rFonts w:ascii="Times New Roman" w:hAnsi="Times New Roman"/>
                <w:sz w:val="28"/>
                <w:szCs w:val="28"/>
                <w:lang w:val="uk-UA" w:eastAsia="ar-SA"/>
              </w:rPr>
              <w:t xml:space="preserve">  в </w:t>
            </w:r>
            <w:proofErr w:type="spellStart"/>
            <w:r w:rsidRPr="00E24C24">
              <w:rPr>
                <w:rFonts w:ascii="Times New Roman" w:hAnsi="Times New Roman"/>
                <w:sz w:val="28"/>
                <w:szCs w:val="28"/>
                <w:lang w:val="uk-UA" w:eastAsia="ar-SA"/>
              </w:rPr>
              <w:t>Держказначейській</w:t>
            </w:r>
            <w:proofErr w:type="spellEnd"/>
            <w:r w:rsidRPr="00E24C24">
              <w:rPr>
                <w:rFonts w:ascii="Times New Roman" w:hAnsi="Times New Roman"/>
                <w:sz w:val="28"/>
                <w:szCs w:val="28"/>
                <w:lang w:val="uk-UA" w:eastAsia="ar-SA"/>
              </w:rPr>
              <w:t xml:space="preserve"> службі України </w:t>
            </w:r>
          </w:p>
          <w:p w:rsidR="00D417E3" w:rsidRPr="00E24C24" w:rsidRDefault="00D417E3" w:rsidP="00E24C24">
            <w:pPr>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м. Київ</w:t>
            </w:r>
          </w:p>
          <w:p w:rsidR="00D417E3" w:rsidRPr="00E24C24" w:rsidRDefault="00D417E3" w:rsidP="00E24C24">
            <w:pPr>
              <w:suppressAutoHyphens/>
              <w:spacing w:after="0" w:line="20" w:lineRule="atLeast"/>
              <w:rPr>
                <w:rFonts w:ascii="Times New Roman" w:hAnsi="Times New Roman"/>
                <w:sz w:val="28"/>
                <w:szCs w:val="28"/>
                <w:lang w:val="uk-UA" w:eastAsia="ar-SA"/>
              </w:rPr>
            </w:pPr>
            <w:r w:rsidRPr="00E24C24">
              <w:rPr>
                <w:rFonts w:ascii="Times New Roman" w:hAnsi="Times New Roman"/>
                <w:sz w:val="28"/>
                <w:szCs w:val="28"/>
                <w:lang w:val="uk-UA" w:eastAsia="ar-SA"/>
              </w:rPr>
              <w:t>МФО 820172</w:t>
            </w:r>
          </w:p>
          <w:p w:rsidR="00D417E3" w:rsidRPr="00E24C24" w:rsidRDefault="00D417E3" w:rsidP="00E24C24">
            <w:pPr>
              <w:widowControl w:val="0"/>
              <w:autoSpaceDE w:val="0"/>
              <w:autoSpaceDN w:val="0"/>
              <w:adjustRightInd w:val="0"/>
              <w:spacing w:after="0" w:line="20" w:lineRule="atLeast"/>
              <w:rPr>
                <w:rFonts w:ascii="Times New Roman" w:hAnsi="Times New Roman"/>
                <w:sz w:val="28"/>
                <w:szCs w:val="28"/>
                <w:lang w:val="uk-UA" w:eastAsia="ru-RU"/>
              </w:rPr>
            </w:pPr>
            <w:r w:rsidRPr="00E24C24">
              <w:rPr>
                <w:rFonts w:ascii="Times New Roman" w:hAnsi="Times New Roman"/>
                <w:sz w:val="28"/>
                <w:szCs w:val="28"/>
                <w:lang w:val="uk-UA" w:eastAsia="ru-RU"/>
              </w:rPr>
              <w:t>тел. (0462)697070</w:t>
            </w:r>
          </w:p>
        </w:tc>
      </w:tr>
    </w:tbl>
    <w:p w:rsidR="00D417E3" w:rsidRPr="00E24C24" w:rsidRDefault="00D417E3" w:rsidP="00E24C24">
      <w:pPr>
        <w:widowControl w:val="0"/>
        <w:shd w:val="clear" w:color="auto" w:fill="FFFFFF"/>
        <w:autoSpaceDE w:val="0"/>
        <w:autoSpaceDN w:val="0"/>
        <w:adjustRightInd w:val="0"/>
        <w:spacing w:after="0" w:line="20" w:lineRule="atLeast"/>
        <w:outlineLvl w:val="0"/>
        <w:rPr>
          <w:rFonts w:ascii="Times New Roman" w:hAnsi="Times New Roman"/>
          <w:sz w:val="28"/>
          <w:szCs w:val="28"/>
          <w:lang w:val="uk-UA" w:eastAsia="ru-RU"/>
        </w:rPr>
      </w:pPr>
    </w:p>
    <w:p w:rsidR="00D417E3" w:rsidRPr="00E24C24" w:rsidRDefault="00D417E3" w:rsidP="00E24C24">
      <w:pPr>
        <w:widowControl w:val="0"/>
        <w:shd w:val="clear" w:color="auto" w:fill="FFFFFF"/>
        <w:autoSpaceDE w:val="0"/>
        <w:autoSpaceDN w:val="0"/>
        <w:adjustRightInd w:val="0"/>
        <w:spacing w:after="0" w:line="20" w:lineRule="atLeast"/>
        <w:outlineLvl w:val="0"/>
        <w:rPr>
          <w:rFonts w:ascii="Times New Roman" w:hAnsi="Times New Roman"/>
          <w:sz w:val="28"/>
          <w:szCs w:val="28"/>
          <w:lang w:val="uk-UA" w:eastAsia="ru-RU"/>
        </w:rPr>
      </w:pPr>
      <w:proofErr w:type="spellStart"/>
      <w:r w:rsidRPr="00E24C24">
        <w:rPr>
          <w:rFonts w:ascii="Times New Roman" w:hAnsi="Times New Roman"/>
          <w:sz w:val="28"/>
          <w:szCs w:val="28"/>
          <w:lang w:val="uk-UA" w:eastAsia="ru-RU"/>
        </w:rPr>
        <w:t>В.о</w:t>
      </w:r>
      <w:proofErr w:type="spellEnd"/>
      <w:r w:rsidRPr="00E24C24">
        <w:rPr>
          <w:rFonts w:ascii="Times New Roman" w:hAnsi="Times New Roman"/>
          <w:sz w:val="28"/>
          <w:szCs w:val="28"/>
          <w:lang w:val="uk-UA" w:eastAsia="ru-RU"/>
        </w:rPr>
        <w:t>. директора</w:t>
      </w:r>
      <w:r w:rsidRPr="00E24C24">
        <w:rPr>
          <w:rFonts w:ascii="Times New Roman" w:hAnsi="Times New Roman"/>
          <w:sz w:val="28"/>
          <w:szCs w:val="28"/>
          <w:lang w:val="uk-UA" w:eastAsia="ru-RU"/>
        </w:rPr>
        <w:tab/>
      </w:r>
      <w:r w:rsidRPr="00E24C24">
        <w:rPr>
          <w:rFonts w:ascii="Times New Roman" w:hAnsi="Times New Roman"/>
          <w:sz w:val="28"/>
          <w:szCs w:val="28"/>
          <w:lang w:val="uk-UA" w:eastAsia="ru-RU"/>
        </w:rPr>
        <w:tab/>
      </w:r>
      <w:r w:rsidRPr="00E24C24">
        <w:rPr>
          <w:rFonts w:ascii="Times New Roman" w:hAnsi="Times New Roman"/>
          <w:sz w:val="28"/>
          <w:szCs w:val="28"/>
          <w:lang w:val="uk-UA" w:eastAsia="ru-RU"/>
        </w:rPr>
        <w:tab/>
        <w:t xml:space="preserve">                Сільський голова   </w:t>
      </w:r>
    </w:p>
    <w:p w:rsidR="00D417E3" w:rsidRPr="00E24C24" w:rsidRDefault="00D417E3" w:rsidP="00E24C24">
      <w:pPr>
        <w:widowControl w:val="0"/>
        <w:shd w:val="clear" w:color="auto" w:fill="FFFFFF"/>
        <w:autoSpaceDE w:val="0"/>
        <w:autoSpaceDN w:val="0"/>
        <w:adjustRightInd w:val="0"/>
        <w:spacing w:after="0" w:line="20" w:lineRule="atLeast"/>
        <w:outlineLvl w:val="0"/>
        <w:rPr>
          <w:rFonts w:ascii="Times New Roman" w:hAnsi="Times New Roman"/>
          <w:sz w:val="28"/>
          <w:szCs w:val="28"/>
          <w:lang w:val="uk-UA" w:eastAsia="ru-RU"/>
        </w:rPr>
      </w:pPr>
    </w:p>
    <w:p w:rsidR="00D417E3" w:rsidRPr="00E24C24" w:rsidRDefault="00D417E3" w:rsidP="00E24C24">
      <w:pPr>
        <w:widowControl w:val="0"/>
        <w:shd w:val="clear" w:color="auto" w:fill="FFFFFF"/>
        <w:autoSpaceDE w:val="0"/>
        <w:autoSpaceDN w:val="0"/>
        <w:adjustRightInd w:val="0"/>
        <w:spacing w:after="0" w:line="20" w:lineRule="atLeast"/>
        <w:outlineLvl w:val="0"/>
        <w:rPr>
          <w:rFonts w:ascii="Times New Roman" w:hAnsi="Times New Roman"/>
          <w:b/>
          <w:sz w:val="28"/>
          <w:szCs w:val="28"/>
          <w:lang w:val="uk-UA" w:eastAsia="ru-RU"/>
        </w:rPr>
      </w:pPr>
      <w:r w:rsidRPr="00E24C24">
        <w:rPr>
          <w:rFonts w:ascii="Times New Roman" w:hAnsi="Times New Roman"/>
          <w:sz w:val="28"/>
          <w:szCs w:val="28"/>
          <w:lang w:val="uk-UA" w:eastAsia="ru-RU"/>
        </w:rPr>
        <w:t>___________</w:t>
      </w:r>
      <w:r>
        <w:rPr>
          <w:rFonts w:ascii="Times New Roman" w:hAnsi="Times New Roman"/>
          <w:sz w:val="28"/>
          <w:szCs w:val="28"/>
          <w:lang w:val="uk-UA" w:eastAsia="ru-RU"/>
        </w:rPr>
        <w:t xml:space="preserve">_____ Н.Ю. </w:t>
      </w:r>
      <w:proofErr w:type="spellStart"/>
      <w:r>
        <w:rPr>
          <w:rFonts w:ascii="Times New Roman" w:hAnsi="Times New Roman"/>
          <w:sz w:val="28"/>
          <w:szCs w:val="28"/>
          <w:lang w:val="uk-UA" w:eastAsia="ru-RU"/>
        </w:rPr>
        <w:t>Левченко</w:t>
      </w:r>
      <w:proofErr w:type="spellEnd"/>
      <w:r>
        <w:rPr>
          <w:rFonts w:ascii="Times New Roman" w:hAnsi="Times New Roman"/>
          <w:sz w:val="28"/>
          <w:szCs w:val="28"/>
          <w:lang w:val="uk-UA" w:eastAsia="ru-RU"/>
        </w:rPr>
        <w:t xml:space="preserve">       </w:t>
      </w:r>
      <w:r w:rsidRPr="00E24C24">
        <w:rPr>
          <w:rFonts w:ascii="Times New Roman" w:hAnsi="Times New Roman"/>
          <w:sz w:val="28"/>
          <w:szCs w:val="28"/>
          <w:lang w:val="uk-UA" w:eastAsia="ru-RU"/>
        </w:rPr>
        <w:t xml:space="preserve"> </w:t>
      </w:r>
      <w:proofErr w:type="spellStart"/>
      <w:r w:rsidRPr="00E24C24">
        <w:rPr>
          <w:rFonts w:ascii="Times New Roman" w:hAnsi="Times New Roman"/>
          <w:sz w:val="28"/>
          <w:szCs w:val="28"/>
          <w:lang w:val="uk-UA" w:eastAsia="ru-RU"/>
        </w:rPr>
        <w:t>_________________В.М.Шелупе</w:t>
      </w:r>
      <w:proofErr w:type="spellEnd"/>
      <w:r w:rsidRPr="00E24C24">
        <w:rPr>
          <w:rFonts w:ascii="Times New Roman" w:hAnsi="Times New Roman"/>
          <w:sz w:val="28"/>
          <w:szCs w:val="28"/>
          <w:lang w:val="uk-UA" w:eastAsia="ru-RU"/>
        </w:rPr>
        <w:t>ць</w:t>
      </w:r>
    </w:p>
    <w:p w:rsidR="00D417E3" w:rsidRPr="00E24C24" w:rsidRDefault="00D417E3" w:rsidP="00E24C24">
      <w:pPr>
        <w:widowControl w:val="0"/>
        <w:shd w:val="clear" w:color="auto" w:fill="FFFFFF"/>
        <w:autoSpaceDE w:val="0"/>
        <w:autoSpaceDN w:val="0"/>
        <w:adjustRightInd w:val="0"/>
        <w:spacing w:after="0" w:line="20" w:lineRule="atLeast"/>
        <w:outlineLvl w:val="0"/>
        <w:rPr>
          <w:rFonts w:ascii="Times New Roman" w:hAnsi="Times New Roman"/>
          <w:b/>
          <w:sz w:val="28"/>
          <w:szCs w:val="28"/>
          <w:lang w:val="uk-UA" w:eastAsia="ru-RU"/>
        </w:rPr>
      </w:pPr>
      <w:r w:rsidRPr="00E24C24">
        <w:rPr>
          <w:rFonts w:ascii="Times New Roman" w:hAnsi="Times New Roman"/>
          <w:sz w:val="28"/>
          <w:szCs w:val="28"/>
          <w:lang w:val="uk-UA" w:eastAsia="ru-RU"/>
        </w:rPr>
        <w:t xml:space="preserve">                  М.П                                                                              М.</w:t>
      </w:r>
      <w:proofErr w:type="spellStart"/>
      <w:r w:rsidRPr="00E24C24">
        <w:rPr>
          <w:rFonts w:ascii="Times New Roman" w:hAnsi="Times New Roman"/>
          <w:sz w:val="28"/>
          <w:szCs w:val="28"/>
          <w:lang w:val="uk-UA" w:eastAsia="ru-RU"/>
        </w:rPr>
        <w:t>П</w:t>
      </w:r>
      <w:proofErr w:type="spellEnd"/>
    </w:p>
    <w:p w:rsidR="00D417E3" w:rsidRPr="00E24C24" w:rsidRDefault="00D417E3" w:rsidP="00E24C24">
      <w:pPr>
        <w:spacing w:after="0" w:line="20" w:lineRule="atLeast"/>
        <w:jc w:val="both"/>
        <w:rPr>
          <w:rFonts w:ascii="Times New Roman" w:hAnsi="Times New Roman"/>
          <w:sz w:val="28"/>
          <w:szCs w:val="28"/>
          <w:lang w:val="uk-UA"/>
        </w:rPr>
      </w:pPr>
    </w:p>
    <w:sectPr w:rsidR="00D417E3" w:rsidRPr="00E24C24" w:rsidSect="00E24C24">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666A7"/>
    <w:multiLevelType w:val="hybridMultilevel"/>
    <w:tmpl w:val="FAB20A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343D7C"/>
    <w:multiLevelType w:val="hybridMultilevel"/>
    <w:tmpl w:val="994A4E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5D"/>
    <w:rsid w:val="00016208"/>
    <w:rsid w:val="00057D3C"/>
    <w:rsid w:val="00124341"/>
    <w:rsid w:val="001471DF"/>
    <w:rsid w:val="00150E12"/>
    <w:rsid w:val="001948C7"/>
    <w:rsid w:val="00216209"/>
    <w:rsid w:val="00217C0C"/>
    <w:rsid w:val="002F0857"/>
    <w:rsid w:val="00347D97"/>
    <w:rsid w:val="003B4D28"/>
    <w:rsid w:val="004674A8"/>
    <w:rsid w:val="0048075D"/>
    <w:rsid w:val="004B4EDE"/>
    <w:rsid w:val="004D3CEC"/>
    <w:rsid w:val="004D5A83"/>
    <w:rsid w:val="004E56CB"/>
    <w:rsid w:val="004F150B"/>
    <w:rsid w:val="006C1668"/>
    <w:rsid w:val="006E39D0"/>
    <w:rsid w:val="00730A37"/>
    <w:rsid w:val="00751FB2"/>
    <w:rsid w:val="007866F2"/>
    <w:rsid w:val="00801055"/>
    <w:rsid w:val="00812681"/>
    <w:rsid w:val="00867ABA"/>
    <w:rsid w:val="008C7607"/>
    <w:rsid w:val="008E1BAD"/>
    <w:rsid w:val="00906A19"/>
    <w:rsid w:val="00941446"/>
    <w:rsid w:val="009A0839"/>
    <w:rsid w:val="009C286F"/>
    <w:rsid w:val="009E05D5"/>
    <w:rsid w:val="009E4E33"/>
    <w:rsid w:val="00A2564D"/>
    <w:rsid w:val="00B1189F"/>
    <w:rsid w:val="00B2257A"/>
    <w:rsid w:val="00B354F9"/>
    <w:rsid w:val="00BC57D8"/>
    <w:rsid w:val="00BF5424"/>
    <w:rsid w:val="00C2058D"/>
    <w:rsid w:val="00C676C4"/>
    <w:rsid w:val="00CB67A0"/>
    <w:rsid w:val="00D417E3"/>
    <w:rsid w:val="00D846FF"/>
    <w:rsid w:val="00DE0277"/>
    <w:rsid w:val="00E24C24"/>
    <w:rsid w:val="00E27602"/>
    <w:rsid w:val="00E820FC"/>
    <w:rsid w:val="00FA2629"/>
    <w:rsid w:val="00FB1145"/>
    <w:rsid w:val="00FB53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668"/>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51F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751F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751F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668"/>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51F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751F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751F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460729">
      <w:marLeft w:val="0"/>
      <w:marRight w:val="0"/>
      <w:marTop w:val="0"/>
      <w:marBottom w:val="0"/>
      <w:divBdr>
        <w:top w:val="none" w:sz="0" w:space="0" w:color="auto"/>
        <w:left w:val="none" w:sz="0" w:space="0" w:color="auto"/>
        <w:bottom w:val="none" w:sz="0" w:space="0" w:color="auto"/>
        <w:right w:val="none" w:sz="0" w:space="0" w:color="auto"/>
      </w:divBdr>
    </w:div>
    <w:div w:id="1461460730">
      <w:marLeft w:val="0"/>
      <w:marRight w:val="0"/>
      <w:marTop w:val="0"/>
      <w:marBottom w:val="0"/>
      <w:divBdr>
        <w:top w:val="none" w:sz="0" w:space="0" w:color="auto"/>
        <w:left w:val="none" w:sz="0" w:space="0" w:color="auto"/>
        <w:bottom w:val="none" w:sz="0" w:space="0" w:color="auto"/>
        <w:right w:val="none" w:sz="0" w:space="0" w:color="auto"/>
      </w:divBdr>
    </w:div>
    <w:div w:id="146146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1287</Words>
  <Characters>7341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Krokoz™</Company>
  <LinksUpToDate>false</LinksUpToDate>
  <CharactersWithSpaces>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uv-user1</dc:creator>
  <cp:lastModifiedBy>Admin</cp:lastModifiedBy>
  <cp:revision>3</cp:revision>
  <cp:lastPrinted>2022-01-12T12:35:00Z</cp:lastPrinted>
  <dcterms:created xsi:type="dcterms:W3CDTF">2022-02-03T04:21:00Z</dcterms:created>
  <dcterms:modified xsi:type="dcterms:W3CDTF">2022-02-03T04:23:00Z</dcterms:modified>
</cp:coreProperties>
</file>