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81818" w:themeColor="background1" w:themeShade="1A"/>
          <w:lang w:val="uk-UA"/>
        </w:rPr>
      </w:pPr>
      <w:r w:rsidRPr="00E94874">
        <w:rPr>
          <w:color w:val="181818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0353530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</w:pPr>
      <w:r w:rsidRPr="00E94874">
        <w:rPr>
          <w:color w:val="181818" w:themeColor="background1" w:themeShade="1A"/>
          <w:lang w:val="uk-UA"/>
        </w:rPr>
        <w:tab/>
      </w:r>
      <w:r w:rsidRPr="00E94874">
        <w:rPr>
          <w:color w:val="181818" w:themeColor="background1" w:themeShade="1A"/>
          <w:lang w:val="uk-UA"/>
        </w:rPr>
        <w:tab/>
      </w:r>
      <w:r w:rsidRPr="00E94874"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  <w:t>проєкт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81818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81818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81818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BD2B2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20.04.</w:t>
            </w:r>
            <w:r w:rsidR="00335762"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81818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</w:tblGrid>
      <w:tr w:rsidR="00335762" w:rsidRPr="00BE2958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F57D5" w:rsidRDefault="00085E71" w:rsidP="00BE2958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Про </w:t>
            </w:r>
            <w:r w:rsidR="00DF57D5" w:rsidRPr="00DF57D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затвердження </w:t>
            </w:r>
            <w:r w:rsidR="00BE2958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персонального складу комісії по обстеженню стану будівлі ЗДО «Калинка» у с.Оринин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AC64B3" w:rsidRPr="00DF57D5" w:rsidRDefault="00DF57D5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DF57D5">
        <w:rPr>
          <w:bCs/>
          <w:iCs/>
          <w:color w:val="181818" w:themeColor="background1" w:themeShade="1A"/>
          <w:sz w:val="28"/>
          <w:lang w:val="uk-UA"/>
        </w:rPr>
        <w:t>Керуючись ст.</w:t>
      </w:r>
      <w:r w:rsidRPr="00DF57D5">
        <w:rPr>
          <w:bCs/>
          <w:iCs/>
          <w:color w:val="181818" w:themeColor="background1" w:themeShade="1A"/>
          <w:sz w:val="28"/>
        </w:rPr>
        <w:t> </w:t>
      </w:r>
      <w:r w:rsidR="00BE2958" w:rsidRPr="00DF57D5">
        <w:rPr>
          <w:bCs/>
          <w:iCs/>
          <w:color w:val="181818" w:themeColor="background1" w:themeShade="1A"/>
          <w:sz w:val="28"/>
          <w:lang w:val="uk-UA"/>
        </w:rPr>
        <w:t xml:space="preserve"> </w:t>
      </w:r>
      <w:r w:rsidRPr="00DF57D5">
        <w:rPr>
          <w:bCs/>
          <w:iCs/>
          <w:color w:val="181818" w:themeColor="background1" w:themeShade="1A"/>
          <w:sz w:val="28"/>
          <w:lang w:val="uk-UA"/>
        </w:rPr>
        <w:t>6</w:t>
      </w:r>
      <w:r w:rsidR="00BE2958">
        <w:rPr>
          <w:bCs/>
          <w:iCs/>
          <w:color w:val="181818" w:themeColor="background1" w:themeShade="1A"/>
          <w:sz w:val="28"/>
          <w:lang w:val="uk-UA"/>
        </w:rPr>
        <w:t>, 17, 42</w:t>
      </w:r>
      <w:r w:rsidRPr="00DF57D5">
        <w:rPr>
          <w:bCs/>
          <w:iCs/>
          <w:color w:val="181818" w:themeColor="background1" w:themeShade="1A"/>
          <w:sz w:val="28"/>
          <w:lang w:val="uk-UA"/>
        </w:rPr>
        <w:t xml:space="preserve"> Закону України «Про місцеве самоврядування України»</w:t>
      </w:r>
      <w:r>
        <w:rPr>
          <w:bCs/>
          <w:iCs/>
          <w:color w:val="181818" w:themeColor="background1" w:themeShade="1A"/>
          <w:sz w:val="28"/>
          <w:lang w:val="uk-UA"/>
        </w:rPr>
        <w:t xml:space="preserve">, </w:t>
      </w:r>
      <w:r w:rsidR="00BE2958">
        <w:rPr>
          <w:bCs/>
          <w:iCs/>
          <w:color w:val="181818" w:themeColor="background1" w:themeShade="1A"/>
          <w:sz w:val="28"/>
          <w:lang w:val="uk-UA"/>
        </w:rPr>
        <w:t>заслухавши інформацію начальника відділу освіти, культури, туризму, молоді та спорту сільської ради, щодо незадовільного стану будівлі закладу дошкільної освіти «Калинка»</w:t>
      </w:r>
      <w:r w:rsidR="00AC64B3" w:rsidRPr="00DF57D5">
        <w:rPr>
          <w:rFonts w:cs="Times New Roman"/>
          <w:color w:val="181818" w:themeColor="background1" w:themeShade="1A"/>
          <w:sz w:val="28"/>
          <w:lang w:val="uk-UA"/>
        </w:rPr>
        <w:t>,</w:t>
      </w:r>
      <w:r w:rsidR="006D5D0F" w:rsidRPr="00DF57D5">
        <w:rPr>
          <w:rFonts w:cs="Times New Roman"/>
          <w:color w:val="181818" w:themeColor="background1" w:themeShade="1A"/>
          <w:sz w:val="28"/>
          <w:lang w:val="uk-UA"/>
        </w:rPr>
        <w:t xml:space="preserve"> виконавчий комітет </w:t>
      </w:r>
      <w:r w:rsidR="00C276DA" w:rsidRPr="00DF57D5">
        <w:rPr>
          <w:rFonts w:cs="Times New Roman"/>
          <w:color w:val="181818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В:</w:t>
      </w:r>
    </w:p>
    <w:p w:rsidR="00AC64B3" w:rsidRDefault="00BE2958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81818" w:themeColor="background1" w:themeShade="1A"/>
          <w:sz w:val="28"/>
          <w:lang w:val="uk-UA"/>
        </w:rPr>
      </w:pPr>
      <w:r>
        <w:rPr>
          <w:color w:val="181818" w:themeColor="background1" w:themeShade="1A"/>
          <w:sz w:val="28"/>
          <w:lang w:val="uk-UA"/>
        </w:rPr>
        <w:t>Створити комісію по обстеженню стану будівлі ЗДО «Калинка» у с.Оринин</w:t>
      </w:r>
      <w:r w:rsidR="00085E71" w:rsidRPr="00E94874">
        <w:rPr>
          <w:color w:val="181818" w:themeColor="background1" w:themeShade="1A"/>
          <w:sz w:val="28"/>
          <w:lang w:val="uk-UA"/>
        </w:rPr>
        <w:t>.</w:t>
      </w:r>
    </w:p>
    <w:p w:rsidR="00BE2958" w:rsidRPr="00BE2958" w:rsidRDefault="00BE2958" w:rsidP="00BE2958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81818" w:themeColor="background1" w:themeShade="1A"/>
          <w:sz w:val="28"/>
          <w:lang w:val="uk-UA"/>
        </w:rPr>
      </w:pPr>
      <w:r>
        <w:rPr>
          <w:color w:val="181818" w:themeColor="background1" w:themeShade="1A"/>
          <w:sz w:val="28"/>
          <w:lang w:val="uk-UA"/>
        </w:rPr>
        <w:t>Затвердити персональний склад комісії по обстеженню стану будівлі ЗДО «Калинка» у с.Оринин згідно з додатком.</w:t>
      </w:r>
    </w:p>
    <w:p w:rsidR="0061325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BE2958">
        <w:rPr>
          <w:color w:val="181818" w:themeColor="background1" w:themeShade="1A"/>
          <w:sz w:val="28"/>
          <w:lang w:val="uk-UA"/>
        </w:rPr>
        <w:t xml:space="preserve">Контроль за виконанням </w:t>
      </w:r>
      <w:r w:rsidR="00E94874" w:rsidRPr="00BE2958">
        <w:rPr>
          <w:color w:val="181818" w:themeColor="background1" w:themeShade="1A"/>
          <w:sz w:val="28"/>
          <w:lang w:val="uk-UA"/>
        </w:rPr>
        <w:t xml:space="preserve">цього </w:t>
      </w:r>
      <w:r w:rsidR="00DF57D5" w:rsidRPr="00BE2958">
        <w:rPr>
          <w:color w:val="181818" w:themeColor="background1" w:themeShade="1A"/>
          <w:sz w:val="28"/>
          <w:lang w:val="uk-UA"/>
        </w:rPr>
        <w:t xml:space="preserve">рішення покласти на </w:t>
      </w:r>
      <w:r w:rsidR="00BE2958">
        <w:rPr>
          <w:color w:val="181818" w:themeColor="background1" w:themeShade="1A"/>
          <w:sz w:val="28"/>
          <w:lang w:val="uk-UA"/>
        </w:rPr>
        <w:t>начальника відділу містобудування, архітектури та житлово-комунального господарства Орининської сільської ради Валер’яна МОКРИЦЬКОГО.</w:t>
      </w:r>
    </w:p>
    <w:p w:rsidR="00BE2958" w:rsidRPr="00BE2958" w:rsidRDefault="00BE2958" w:rsidP="00BE2958">
      <w:pPr>
        <w:pStyle w:val="a5"/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Сільськи</w:t>
      </w:r>
      <w:r w:rsidRPr="00E94874">
        <w:rPr>
          <w:color w:val="181818" w:themeColor="background1" w:themeShade="1A"/>
          <w:sz w:val="28"/>
          <w:lang w:val="uk-UA"/>
        </w:rPr>
        <w:t>й голова</w:t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  <w:t xml:space="preserve"> Іван РОМАНЧУК</w:t>
      </w:r>
    </w:p>
    <w:p w:rsidR="00BE2958" w:rsidRDefault="00BE2958" w:rsidP="0004438A">
      <w:pPr>
        <w:spacing w:after="120" w:line="276" w:lineRule="auto"/>
        <w:jc w:val="both"/>
        <w:rPr>
          <w:color w:val="181818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81818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81818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81818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81818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81818" w:themeColor="background1" w:themeShade="1A"/>
          <w:sz w:val="28"/>
          <w:lang w:val="uk-UA"/>
        </w:rPr>
      </w:pPr>
    </w:p>
    <w:p w:rsidR="00BE2958" w:rsidRDefault="00BE2958" w:rsidP="0004438A">
      <w:pPr>
        <w:spacing w:after="120" w:line="276" w:lineRule="auto"/>
        <w:jc w:val="both"/>
        <w:rPr>
          <w:color w:val="181818" w:themeColor="background1" w:themeShade="1A"/>
          <w:sz w:val="28"/>
          <w:lang w:val="uk-UA"/>
        </w:rPr>
      </w:pPr>
    </w:p>
    <w:p w:rsidR="00BE2958" w:rsidRDefault="00BE2958" w:rsidP="00BE2958">
      <w:pPr>
        <w:spacing w:line="240" w:lineRule="atLeast"/>
        <w:jc w:val="right"/>
        <w:rPr>
          <w:rFonts w:cs="Times New Roman"/>
          <w:color w:val="181818" w:themeColor="background1" w:themeShade="1A"/>
          <w:sz w:val="28"/>
          <w:lang w:val="uk-UA"/>
        </w:rPr>
      </w:pPr>
      <w:r>
        <w:rPr>
          <w:rFonts w:cs="Times New Roman"/>
          <w:color w:val="181818" w:themeColor="background1" w:themeShade="1A"/>
          <w:sz w:val="28"/>
          <w:lang w:val="uk-UA"/>
        </w:rPr>
        <w:lastRenderedPageBreak/>
        <w:tab/>
        <w:t xml:space="preserve">Додаток </w:t>
      </w:r>
    </w:p>
    <w:p w:rsidR="00BE2958" w:rsidRDefault="00BE2958" w:rsidP="00BE2958">
      <w:pPr>
        <w:spacing w:line="240" w:lineRule="atLeast"/>
        <w:jc w:val="right"/>
        <w:rPr>
          <w:rFonts w:cs="Times New Roman"/>
          <w:color w:val="181818" w:themeColor="background1" w:themeShade="1A"/>
          <w:sz w:val="28"/>
          <w:lang w:val="uk-UA"/>
        </w:rPr>
      </w:pPr>
      <w:r>
        <w:rPr>
          <w:rFonts w:cs="Times New Roman"/>
          <w:color w:val="181818" w:themeColor="background1" w:themeShade="1A"/>
          <w:sz w:val="28"/>
          <w:lang w:val="uk-UA"/>
        </w:rPr>
        <w:t xml:space="preserve">до рішення виконкому </w:t>
      </w:r>
    </w:p>
    <w:p w:rsidR="00BE2958" w:rsidRDefault="00BE2958" w:rsidP="00BE2958">
      <w:pPr>
        <w:spacing w:line="240" w:lineRule="atLeast"/>
        <w:jc w:val="right"/>
        <w:rPr>
          <w:rFonts w:cs="Times New Roman"/>
          <w:color w:val="181818" w:themeColor="background1" w:themeShade="1A"/>
          <w:sz w:val="28"/>
          <w:lang w:val="uk-UA"/>
        </w:rPr>
      </w:pPr>
      <w:r>
        <w:rPr>
          <w:rFonts w:cs="Times New Roman"/>
          <w:color w:val="181818" w:themeColor="background1" w:themeShade="1A"/>
          <w:sz w:val="28"/>
          <w:lang w:val="uk-UA"/>
        </w:rPr>
        <w:t>№___ від 20.04.2021</w:t>
      </w:r>
    </w:p>
    <w:p w:rsidR="00BE2958" w:rsidRDefault="00BE2958" w:rsidP="00BE2958">
      <w:pPr>
        <w:spacing w:line="240" w:lineRule="atLeast"/>
        <w:jc w:val="right"/>
        <w:rPr>
          <w:rFonts w:cs="Times New Roman"/>
          <w:color w:val="181818" w:themeColor="background1" w:themeShade="1A"/>
          <w:sz w:val="28"/>
          <w:lang w:val="uk-UA"/>
        </w:rPr>
      </w:pPr>
    </w:p>
    <w:tbl>
      <w:tblPr>
        <w:tblStyle w:val="a9"/>
        <w:tblW w:w="0" w:type="auto"/>
        <w:tblLook w:val="04A0"/>
      </w:tblPr>
      <w:tblGrid>
        <w:gridCol w:w="817"/>
        <w:gridCol w:w="3969"/>
        <w:gridCol w:w="4785"/>
      </w:tblGrid>
      <w:tr w:rsidR="00BE2958" w:rsidTr="00BE2958"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1</w:t>
            </w:r>
          </w:p>
        </w:tc>
        <w:tc>
          <w:tcPr>
            <w:tcW w:w="3969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Романчук Іван Михайлович</w:t>
            </w:r>
          </w:p>
        </w:tc>
        <w:tc>
          <w:tcPr>
            <w:tcW w:w="4785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сільський голова, голова комісії</w:t>
            </w:r>
          </w:p>
        </w:tc>
      </w:tr>
      <w:tr w:rsidR="00BE2958" w:rsidTr="00BE2958"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2</w:t>
            </w:r>
          </w:p>
        </w:tc>
        <w:tc>
          <w:tcPr>
            <w:tcW w:w="3969" w:type="dxa"/>
          </w:tcPr>
          <w:p w:rsidR="00BE2958" w:rsidRDefault="00A44395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Довганюк Дмитро Миколайович </w:t>
            </w:r>
          </w:p>
        </w:tc>
        <w:tc>
          <w:tcPr>
            <w:tcW w:w="4785" w:type="dxa"/>
          </w:tcPr>
          <w:p w:rsidR="00BE2958" w:rsidRDefault="0023187C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п</w:t>
            </w:r>
            <w:r w:rsidR="00A4439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ерший заступник сільського голови, заступник голови комісії</w:t>
            </w:r>
          </w:p>
        </w:tc>
      </w:tr>
      <w:tr w:rsidR="00BE2958" w:rsidTr="00BE2958"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3</w:t>
            </w:r>
          </w:p>
        </w:tc>
        <w:tc>
          <w:tcPr>
            <w:tcW w:w="3969" w:type="dxa"/>
          </w:tcPr>
          <w:p w:rsidR="00BE2958" w:rsidRDefault="00A44395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Мокрицький Валер’ян Вікторович</w:t>
            </w:r>
          </w:p>
        </w:tc>
        <w:tc>
          <w:tcPr>
            <w:tcW w:w="4785" w:type="dxa"/>
          </w:tcPr>
          <w:p w:rsidR="00BE2958" w:rsidRDefault="0023187C" w:rsidP="0023187C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н</w:t>
            </w:r>
            <w:r w:rsidR="00A4439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ачальник відділу містобудування, архітектури та ЖКГ</w:t>
            </w: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 сільської ради</w:t>
            </w:r>
            <w:r w:rsidR="00A4439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 секретар комісії</w:t>
            </w:r>
          </w:p>
        </w:tc>
      </w:tr>
      <w:tr w:rsidR="00BE2958" w:rsidTr="00BE2958"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4</w:t>
            </w:r>
          </w:p>
        </w:tc>
        <w:tc>
          <w:tcPr>
            <w:tcW w:w="3969" w:type="dxa"/>
          </w:tcPr>
          <w:p w:rsidR="00BE2958" w:rsidRDefault="00A44395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Пронозюк Олена Вікторівна</w:t>
            </w:r>
          </w:p>
        </w:tc>
        <w:tc>
          <w:tcPr>
            <w:tcW w:w="4785" w:type="dxa"/>
          </w:tcPr>
          <w:p w:rsidR="00BE2958" w:rsidRDefault="0023187C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н</w:t>
            </w:r>
            <w:r w:rsidR="00A4439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ачальник відділу освіти, культури, туризму, молоді та спорту</w:t>
            </w: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 сільської ради</w:t>
            </w:r>
            <w:r w:rsidR="00A4439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, член комісії</w:t>
            </w:r>
          </w:p>
        </w:tc>
      </w:tr>
      <w:tr w:rsidR="00BE2958" w:rsidTr="00BE2958"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5</w:t>
            </w:r>
          </w:p>
        </w:tc>
        <w:tc>
          <w:tcPr>
            <w:tcW w:w="3969" w:type="dxa"/>
          </w:tcPr>
          <w:p w:rsidR="00BE2958" w:rsidRDefault="00A44395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Антощук Олександр Анатолійович</w:t>
            </w:r>
          </w:p>
        </w:tc>
        <w:tc>
          <w:tcPr>
            <w:tcW w:w="4785" w:type="dxa"/>
          </w:tcPr>
          <w:p w:rsidR="00BE2958" w:rsidRDefault="0023187C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н</w:t>
            </w:r>
            <w:r w:rsidR="00A44395">
              <w:rPr>
                <w:rFonts w:cs="Times New Roman"/>
                <w:color w:val="181818" w:themeColor="background1" w:themeShade="1A"/>
                <w:sz w:val="28"/>
                <w:lang w:val="uk-UA"/>
              </w:rPr>
              <w:t xml:space="preserve">ачальник відділу правового </w:t>
            </w: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забезпечення сільської ради, член комісії</w:t>
            </w:r>
          </w:p>
        </w:tc>
      </w:tr>
      <w:tr w:rsidR="00BE2958" w:rsidTr="00BE2958"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6</w:t>
            </w:r>
          </w:p>
        </w:tc>
        <w:tc>
          <w:tcPr>
            <w:tcW w:w="3969" w:type="dxa"/>
          </w:tcPr>
          <w:p w:rsidR="00BE2958" w:rsidRDefault="0023187C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Демченко Ігор Анатолійович</w:t>
            </w:r>
          </w:p>
        </w:tc>
        <w:tc>
          <w:tcPr>
            <w:tcW w:w="4785" w:type="dxa"/>
          </w:tcPr>
          <w:p w:rsidR="00BE2958" w:rsidRPr="0023187C" w:rsidRDefault="0023187C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голова постійної комісії сільської ради з питань</w:t>
            </w:r>
            <w:r w:rsidRPr="0023187C">
              <w:rPr>
                <w:iCs/>
                <w:color w:val="1A1A1A"/>
                <w:sz w:val="28"/>
                <w:lang w:val="uk-UA"/>
              </w:rPr>
              <w:t xml:space="preserve"> 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</w:t>
            </w:r>
            <w:r>
              <w:rPr>
                <w:iCs/>
                <w:color w:val="1A1A1A"/>
                <w:sz w:val="28"/>
                <w:lang w:val="uk-UA"/>
              </w:rPr>
              <w:t xml:space="preserve"> </w:t>
            </w:r>
          </w:p>
        </w:tc>
      </w:tr>
      <w:tr w:rsidR="00BE2958" w:rsidTr="00BE2958">
        <w:tc>
          <w:tcPr>
            <w:tcW w:w="817" w:type="dxa"/>
          </w:tcPr>
          <w:p w:rsidR="00BE2958" w:rsidRDefault="00BE2958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7</w:t>
            </w:r>
          </w:p>
        </w:tc>
        <w:tc>
          <w:tcPr>
            <w:tcW w:w="3969" w:type="dxa"/>
          </w:tcPr>
          <w:p w:rsidR="00BE2958" w:rsidRDefault="0023187C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Григор’єв Василь Михайлович</w:t>
            </w:r>
          </w:p>
        </w:tc>
        <w:tc>
          <w:tcPr>
            <w:tcW w:w="4785" w:type="dxa"/>
          </w:tcPr>
          <w:p w:rsidR="00BE2958" w:rsidRDefault="0023187C" w:rsidP="00BE2958">
            <w:pPr>
              <w:spacing w:line="240" w:lineRule="atLeast"/>
              <w:jc w:val="both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начальник відділу містобудування, архітектури, житлово-комунального господарства та інфраструктури Кам’янець-Подільської райдержадміністрації (за згодою)</w:t>
            </w:r>
          </w:p>
        </w:tc>
      </w:tr>
    </w:tbl>
    <w:p w:rsidR="00BE2958" w:rsidRDefault="00BE2958" w:rsidP="00BE2958">
      <w:pPr>
        <w:spacing w:line="240" w:lineRule="atLeast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23187C" w:rsidRDefault="0023187C" w:rsidP="00BE2958">
      <w:pPr>
        <w:spacing w:line="240" w:lineRule="atLeast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23187C" w:rsidRDefault="0023187C" w:rsidP="00BE2958">
      <w:pPr>
        <w:spacing w:line="240" w:lineRule="atLeast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23187C" w:rsidRPr="00E94874" w:rsidRDefault="0023187C" w:rsidP="00BE2958">
      <w:pPr>
        <w:spacing w:line="240" w:lineRule="atLeast"/>
        <w:jc w:val="both"/>
        <w:rPr>
          <w:rFonts w:cs="Times New Roman"/>
          <w:color w:val="181818" w:themeColor="background1" w:themeShade="1A"/>
          <w:sz w:val="28"/>
          <w:lang w:val="uk-UA"/>
        </w:rPr>
      </w:pPr>
      <w:r>
        <w:rPr>
          <w:rFonts w:cs="Times New Roman"/>
          <w:color w:val="181818" w:themeColor="background1" w:themeShade="1A"/>
          <w:sz w:val="28"/>
          <w:lang w:val="uk-UA"/>
        </w:rPr>
        <w:t>Секретар виконавчого комітету                                    Аліна КОХАНКО</w:t>
      </w:r>
    </w:p>
    <w:sectPr w:rsidR="0023187C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392" w:rsidRDefault="00BF0392" w:rsidP="00085E71">
      <w:r>
        <w:separator/>
      </w:r>
    </w:p>
  </w:endnote>
  <w:endnote w:type="continuationSeparator" w:id="1">
    <w:p w:rsidR="00BF0392" w:rsidRDefault="00BF0392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392" w:rsidRDefault="00BF0392" w:rsidP="00085E71">
      <w:r>
        <w:separator/>
      </w:r>
    </w:p>
  </w:footnote>
  <w:footnote w:type="continuationSeparator" w:id="1">
    <w:p w:rsidR="00BF0392" w:rsidRDefault="00BF0392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179DB"/>
    <w:rsid w:val="001C51E3"/>
    <w:rsid w:val="001E7E7A"/>
    <w:rsid w:val="0023187C"/>
    <w:rsid w:val="00335762"/>
    <w:rsid w:val="00381961"/>
    <w:rsid w:val="003B49B2"/>
    <w:rsid w:val="003E147A"/>
    <w:rsid w:val="0040096A"/>
    <w:rsid w:val="00613254"/>
    <w:rsid w:val="00672005"/>
    <w:rsid w:val="006D5D0F"/>
    <w:rsid w:val="006E4079"/>
    <w:rsid w:val="007E22A3"/>
    <w:rsid w:val="0088753B"/>
    <w:rsid w:val="008D43DC"/>
    <w:rsid w:val="008E45AD"/>
    <w:rsid w:val="00A21CCB"/>
    <w:rsid w:val="00A44395"/>
    <w:rsid w:val="00A61490"/>
    <w:rsid w:val="00A73E67"/>
    <w:rsid w:val="00AC64B3"/>
    <w:rsid w:val="00B63DB5"/>
    <w:rsid w:val="00BD2B28"/>
    <w:rsid w:val="00BE2958"/>
    <w:rsid w:val="00BF0392"/>
    <w:rsid w:val="00C276DA"/>
    <w:rsid w:val="00CE20BB"/>
    <w:rsid w:val="00D52115"/>
    <w:rsid w:val="00D64A61"/>
    <w:rsid w:val="00DD0884"/>
    <w:rsid w:val="00DF57D5"/>
    <w:rsid w:val="00E460AD"/>
    <w:rsid w:val="00E7551C"/>
    <w:rsid w:val="00E94874"/>
    <w:rsid w:val="00EA20BF"/>
    <w:rsid w:val="00EA5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table" w:styleId="a9">
    <w:name w:val="Table Grid"/>
    <w:basedOn w:val="a1"/>
    <w:uiPriority w:val="59"/>
    <w:rsid w:val="00BE2958"/>
    <w:pPr>
      <w:spacing w:after="0" w:line="240" w:lineRule="auto"/>
    </w:pPr>
    <w:tblPr>
      <w:tblInd w:w="0" w:type="dxa"/>
      <w:tblBorders>
        <w:top w:val="single" w:sz="4" w:space="0" w:color="696969" w:themeColor="text1"/>
        <w:left w:val="single" w:sz="4" w:space="0" w:color="696969" w:themeColor="text1"/>
        <w:bottom w:val="single" w:sz="4" w:space="0" w:color="696969" w:themeColor="text1"/>
        <w:right w:val="single" w:sz="4" w:space="0" w:color="696969" w:themeColor="text1"/>
        <w:insideH w:val="single" w:sz="4" w:space="0" w:color="696969" w:themeColor="text1"/>
        <w:insideV w:val="single" w:sz="4" w:space="0" w:color="696969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30</cp:revision>
  <dcterms:created xsi:type="dcterms:W3CDTF">2021-03-11T12:16:00Z</dcterms:created>
  <dcterms:modified xsi:type="dcterms:W3CDTF">2021-04-19T13:06:00Z</dcterms:modified>
</cp:coreProperties>
</file>