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A642D3" w:rsidRDefault="00A642D3" w:rsidP="00A642D3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</w:p>
    <w:p w:rsidR="005C62B9" w:rsidRPr="006D1C01" w:rsidRDefault="005C62B9" w:rsidP="005C62B9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8"/>
          <w:lang w:val="uk-UA"/>
        </w:rPr>
      </w:pPr>
      <w:r w:rsidRPr="006D1C01">
        <w:rPr>
          <w:rFonts w:eastAsia="Calibri" w:cs="Times New Roman"/>
          <w:sz w:val="28"/>
          <w:lang w:val="uk-UA"/>
        </w:rPr>
        <w:t xml:space="preserve">  </w:t>
      </w:r>
      <w:r w:rsidRPr="006D1C01">
        <w:rPr>
          <w:rFonts w:eastAsia="Calibri" w:cs="Times New Roman"/>
          <w:sz w:val="28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696494956" r:id="rId8"/>
        </w:object>
      </w:r>
    </w:p>
    <w:p w:rsidR="005C62B9" w:rsidRDefault="005C62B9" w:rsidP="005C62B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5C62B9" w:rsidRDefault="005C62B9" w:rsidP="005C62B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C62B9" w:rsidRDefault="005C62B9" w:rsidP="005C62B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C62B9" w:rsidRDefault="005C62B9" w:rsidP="005C62B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5C62B9" w:rsidRDefault="005C62B9" w:rsidP="005C62B9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5C62B9" w:rsidRDefault="005C62B9" w:rsidP="005C62B9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C62B9" w:rsidRDefault="005C62B9" w:rsidP="005C62B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C62B9" w:rsidRDefault="005C62B9" w:rsidP="005C62B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  сесії сільської ради</w:t>
      </w:r>
    </w:p>
    <w:p w:rsidR="005C62B9" w:rsidRDefault="005C62B9" w:rsidP="005C62B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5C62B9" w:rsidRDefault="005C62B9" w:rsidP="005C62B9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C62B9" w:rsidTr="00221CFF">
        <w:trPr>
          <w:trHeight w:val="419"/>
        </w:trPr>
        <w:tc>
          <w:tcPr>
            <w:tcW w:w="3082" w:type="dxa"/>
            <w:hideMark/>
          </w:tcPr>
          <w:p w:rsidR="005C62B9" w:rsidRDefault="005C62B9" w:rsidP="00221CF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 2021 року</w:t>
            </w:r>
          </w:p>
        </w:tc>
        <w:tc>
          <w:tcPr>
            <w:tcW w:w="3190" w:type="dxa"/>
            <w:hideMark/>
          </w:tcPr>
          <w:p w:rsidR="005C62B9" w:rsidRDefault="005C62B9" w:rsidP="00221CF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C62B9" w:rsidRDefault="005C62B9" w:rsidP="00221CF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172</w:t>
            </w:r>
            <w:bookmarkStart w:id="0" w:name="_GoBack"/>
            <w:bookmarkEnd w:id="0"/>
          </w:p>
        </w:tc>
      </w:tr>
    </w:tbl>
    <w:p w:rsidR="005C62B9" w:rsidRPr="00291D52" w:rsidRDefault="005C62B9" w:rsidP="005C62B9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5C62B9" w:rsidRPr="00291D52" w:rsidRDefault="005C62B9" w:rsidP="005C62B9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4B0A" w:rsidRPr="00C01978" w:rsidRDefault="00335762" w:rsidP="00CE297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CE2971">
              <w:rPr>
                <w:rFonts w:cs="Times New Roman"/>
                <w:sz w:val="26"/>
                <w:szCs w:val="26"/>
                <w:lang w:val="uk-UA"/>
              </w:rPr>
              <w:t>Батулі Василю Васильо</w:t>
            </w:r>
            <w:r w:rsidR="006A6805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E2971">
              <w:rPr>
                <w:rFonts w:cs="Times New Roman"/>
                <w:sz w:val="26"/>
                <w:szCs w:val="26"/>
                <w:lang w:val="uk-UA"/>
              </w:rPr>
              <w:t>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E2971">
        <w:rPr>
          <w:rFonts w:cs="Times New Roman"/>
          <w:spacing w:val="-1"/>
          <w:sz w:val="26"/>
          <w:szCs w:val="26"/>
          <w:lang w:val="uk-UA"/>
        </w:rPr>
        <w:t>Батули Василя Васильовича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>
        <w:rPr>
          <w:rFonts w:cs="Times New Roman"/>
          <w:spacing w:val="-1"/>
          <w:sz w:val="26"/>
          <w:szCs w:val="26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</w:t>
      </w:r>
      <w:r w:rsidR="00775C01">
        <w:rPr>
          <w:rFonts w:cs="Times New Roman"/>
          <w:spacing w:val="-1"/>
          <w:sz w:val="26"/>
          <w:szCs w:val="26"/>
          <w:lang w:val="uk-UA"/>
        </w:rPr>
        <w:t>, п. 24, розділу Х Перехідних Положень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E2971">
        <w:rPr>
          <w:rFonts w:cs="Times New Roman"/>
          <w:sz w:val="26"/>
          <w:szCs w:val="26"/>
          <w:lang w:val="uk-UA"/>
        </w:rPr>
        <w:t>Батулі Василю Васильовичу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</w:t>
      </w:r>
      <w:r w:rsidR="00CE2971">
        <w:rPr>
          <w:rFonts w:cs="Times New Roman"/>
          <w:spacing w:val="-1"/>
          <w:sz w:val="26"/>
          <w:szCs w:val="26"/>
          <w:lang w:val="uk-UA"/>
        </w:rPr>
        <w:t>-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CE2971">
        <w:rPr>
          <w:rFonts w:cs="Times New Roman"/>
          <w:spacing w:val="-1"/>
          <w:sz w:val="26"/>
          <w:szCs w:val="26"/>
          <w:lang w:val="uk-UA"/>
        </w:rPr>
        <w:t>1,85</w:t>
      </w:r>
      <w:r w:rsidR="00775C01">
        <w:rPr>
          <w:rFonts w:cs="Times New Roman"/>
          <w:spacing w:val="-1"/>
          <w:sz w:val="26"/>
          <w:szCs w:val="26"/>
          <w:lang w:val="uk-UA"/>
        </w:rPr>
        <w:t>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775C01">
        <w:rPr>
          <w:rFonts w:cs="Times New Roman"/>
          <w:spacing w:val="-1"/>
          <w:sz w:val="26"/>
          <w:szCs w:val="26"/>
          <w:lang w:val="uk-UA"/>
        </w:rPr>
        <w:t>682248</w:t>
      </w:r>
      <w:r w:rsidR="00CE2971">
        <w:rPr>
          <w:rFonts w:cs="Times New Roman"/>
          <w:spacing w:val="-1"/>
          <w:sz w:val="26"/>
          <w:szCs w:val="26"/>
          <w:lang w:val="uk-UA"/>
        </w:rPr>
        <w:t>3300:03:004:0007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E2971">
        <w:rPr>
          <w:rFonts w:cs="Times New Roman"/>
          <w:spacing w:val="-1"/>
          <w:sz w:val="26"/>
          <w:szCs w:val="26"/>
          <w:lang w:val="uk-UA"/>
        </w:rPr>
        <w:t>Батулі Василю Васильовичу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CE2971">
        <w:rPr>
          <w:rFonts w:cs="Times New Roman"/>
          <w:spacing w:val="-1"/>
          <w:sz w:val="26"/>
          <w:szCs w:val="26"/>
          <w:lang w:val="uk-UA"/>
        </w:rPr>
        <w:t>1,85</w:t>
      </w:r>
      <w:r w:rsidR="00775C01">
        <w:rPr>
          <w:rFonts w:cs="Times New Roman"/>
          <w:spacing w:val="-1"/>
          <w:sz w:val="26"/>
          <w:szCs w:val="26"/>
          <w:lang w:val="uk-UA"/>
        </w:rPr>
        <w:t>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CE2971">
        <w:rPr>
          <w:rFonts w:cs="Times New Roman"/>
          <w:spacing w:val="-1"/>
          <w:sz w:val="26"/>
          <w:szCs w:val="26"/>
          <w:lang w:val="uk-UA"/>
        </w:rPr>
        <w:t>6822483300:03:004:0007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</w:t>
      </w:r>
      <w:r w:rsidR="00CE2971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75C01">
        <w:rPr>
          <w:rFonts w:cs="Times New Roman"/>
          <w:spacing w:val="-1"/>
          <w:sz w:val="26"/>
          <w:szCs w:val="26"/>
          <w:lang w:val="uk-UA"/>
        </w:rPr>
        <w:t>за межа</w:t>
      </w:r>
      <w:r w:rsidR="006A6805">
        <w:rPr>
          <w:rFonts w:cs="Times New Roman"/>
          <w:spacing w:val="-1"/>
          <w:sz w:val="26"/>
          <w:szCs w:val="26"/>
          <w:lang w:val="uk-UA"/>
        </w:rPr>
        <w:t>-ми населеного пункту села Кадиївці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6A6805">
        <w:rPr>
          <w:rFonts w:cs="Times New Roman"/>
          <w:spacing w:val="-1"/>
          <w:sz w:val="26"/>
          <w:szCs w:val="26"/>
          <w:lang w:val="uk-UA"/>
        </w:rPr>
        <w:t>Батулу Василя Васильовича</w:t>
      </w:r>
      <w:r w:rsidR="00035D2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5EF" w:rsidRDefault="00BC75EF" w:rsidP="00454C22">
      <w:r>
        <w:separator/>
      </w:r>
    </w:p>
  </w:endnote>
  <w:endnote w:type="continuationSeparator" w:id="0">
    <w:p w:rsidR="00BC75EF" w:rsidRDefault="00BC75EF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5EF" w:rsidRDefault="00BC75EF" w:rsidP="00454C22">
      <w:r>
        <w:separator/>
      </w:r>
    </w:p>
  </w:footnote>
  <w:footnote w:type="continuationSeparator" w:id="0">
    <w:p w:rsidR="00BC75EF" w:rsidRDefault="00BC75EF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D5A15"/>
    <w:rsid w:val="001F45CF"/>
    <w:rsid w:val="00205045"/>
    <w:rsid w:val="00224E8B"/>
    <w:rsid w:val="0029708E"/>
    <w:rsid w:val="002A140E"/>
    <w:rsid w:val="002A6266"/>
    <w:rsid w:val="00302342"/>
    <w:rsid w:val="00305F82"/>
    <w:rsid w:val="00335762"/>
    <w:rsid w:val="00335FE6"/>
    <w:rsid w:val="00361CFB"/>
    <w:rsid w:val="00370C57"/>
    <w:rsid w:val="003B49B2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6033C"/>
    <w:rsid w:val="00586956"/>
    <w:rsid w:val="005C209C"/>
    <w:rsid w:val="005C62B9"/>
    <w:rsid w:val="005D78E8"/>
    <w:rsid w:val="005E1779"/>
    <w:rsid w:val="005E1A06"/>
    <w:rsid w:val="005F4380"/>
    <w:rsid w:val="00613254"/>
    <w:rsid w:val="00644F91"/>
    <w:rsid w:val="0065053A"/>
    <w:rsid w:val="00672005"/>
    <w:rsid w:val="0068250B"/>
    <w:rsid w:val="00687C28"/>
    <w:rsid w:val="006A6805"/>
    <w:rsid w:val="006D3726"/>
    <w:rsid w:val="006F3597"/>
    <w:rsid w:val="00714417"/>
    <w:rsid w:val="007201C3"/>
    <w:rsid w:val="0073098C"/>
    <w:rsid w:val="007370FD"/>
    <w:rsid w:val="00772E19"/>
    <w:rsid w:val="00774DDB"/>
    <w:rsid w:val="00775C01"/>
    <w:rsid w:val="00776DE1"/>
    <w:rsid w:val="007C00D2"/>
    <w:rsid w:val="00812CF2"/>
    <w:rsid w:val="00853FEF"/>
    <w:rsid w:val="008D5637"/>
    <w:rsid w:val="008E2A64"/>
    <w:rsid w:val="00900287"/>
    <w:rsid w:val="00902888"/>
    <w:rsid w:val="00905D1E"/>
    <w:rsid w:val="00923B27"/>
    <w:rsid w:val="00934611"/>
    <w:rsid w:val="00936B30"/>
    <w:rsid w:val="00984B0A"/>
    <w:rsid w:val="009C57C6"/>
    <w:rsid w:val="00A21CCB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BA5E3C"/>
    <w:rsid w:val="00BC75EF"/>
    <w:rsid w:val="00C01978"/>
    <w:rsid w:val="00C3450D"/>
    <w:rsid w:val="00C37F8D"/>
    <w:rsid w:val="00C64A88"/>
    <w:rsid w:val="00C7128E"/>
    <w:rsid w:val="00CB262A"/>
    <w:rsid w:val="00CB6FA2"/>
    <w:rsid w:val="00CC0CB5"/>
    <w:rsid w:val="00CC6D79"/>
    <w:rsid w:val="00CE274D"/>
    <w:rsid w:val="00CE2971"/>
    <w:rsid w:val="00D52115"/>
    <w:rsid w:val="00D62F82"/>
    <w:rsid w:val="00E429D4"/>
    <w:rsid w:val="00E441D4"/>
    <w:rsid w:val="00E53FA0"/>
    <w:rsid w:val="00E60A0A"/>
    <w:rsid w:val="00E66138"/>
    <w:rsid w:val="00EF0799"/>
    <w:rsid w:val="00F13290"/>
    <w:rsid w:val="00F83B60"/>
    <w:rsid w:val="00F84D38"/>
    <w:rsid w:val="00FA78CD"/>
    <w:rsid w:val="00FB7523"/>
    <w:rsid w:val="00FC03B6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8BBF3B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C6D7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C6D7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886E1-38DF-4ACB-A5E1-569BB951F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1494</Words>
  <Characters>852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</cp:revision>
  <cp:lastPrinted>2021-10-23T08:46:00Z</cp:lastPrinted>
  <dcterms:created xsi:type="dcterms:W3CDTF">2021-08-09T08:30:00Z</dcterms:created>
  <dcterms:modified xsi:type="dcterms:W3CDTF">2021-10-23T08:50:00Z</dcterms:modified>
</cp:coreProperties>
</file>