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DF7" w:rsidRDefault="00764DF7" w:rsidP="00764D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1612" r:id="rId8"/>
        </w:object>
      </w:r>
    </w:p>
    <w:p w:rsidR="00764DF7" w:rsidRDefault="00764DF7" w:rsidP="00764D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64DF7" w:rsidRDefault="00764DF7" w:rsidP="00764DF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64DF7" w:rsidRDefault="00764DF7" w:rsidP="00764DF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64DF7" w:rsidRDefault="00764DF7" w:rsidP="00764D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64DF7" w:rsidRDefault="00764DF7" w:rsidP="00764D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764DF7" w:rsidRDefault="00764DF7" w:rsidP="00764D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64DF7" w:rsidRDefault="00764DF7" w:rsidP="00764DF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64DF7" w:rsidTr="00764DF7">
        <w:trPr>
          <w:trHeight w:val="419"/>
        </w:trPr>
        <w:tc>
          <w:tcPr>
            <w:tcW w:w="3082" w:type="dxa"/>
            <w:hideMark/>
          </w:tcPr>
          <w:p w:rsidR="00764DF7" w:rsidRDefault="006611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764D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764DF7" w:rsidRDefault="00764D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64DF7" w:rsidRDefault="00B636B8" w:rsidP="00B636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  <w:bookmarkStart w:id="0" w:name="_GoBack"/>
            <w:bookmarkEnd w:id="0"/>
            <w:r w:rsidR="00764D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84580">
              <w:rPr>
                <w:rFonts w:cs="Times New Roman"/>
                <w:sz w:val="26"/>
                <w:szCs w:val="26"/>
                <w:lang w:val="uk-UA"/>
              </w:rPr>
              <w:t>Кінцу Анатолію Боліславовичу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AB59F4">
        <w:rPr>
          <w:rFonts w:cs="Times New Roman"/>
          <w:spacing w:val="-1"/>
          <w:sz w:val="26"/>
          <w:szCs w:val="26"/>
          <w:lang w:val="uk-UA"/>
        </w:rPr>
        <w:t>Кінца Анатолія Боліславовича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AB59F4">
        <w:rPr>
          <w:rFonts w:cs="Times New Roman"/>
          <w:sz w:val="26"/>
          <w:szCs w:val="26"/>
          <w:lang w:val="uk-UA"/>
        </w:rPr>
        <w:t>Кінцу Анатолію Боліславовичу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AB59F4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AB59F4">
        <w:rPr>
          <w:rFonts w:cs="Times New Roman"/>
          <w:spacing w:val="-1"/>
          <w:sz w:val="26"/>
          <w:szCs w:val="26"/>
          <w:lang w:val="uk-UA"/>
        </w:rPr>
        <w:t>Січових Стрільців, 15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ED5" w:rsidRDefault="00B91ED5" w:rsidP="00454C22">
      <w:r>
        <w:separator/>
      </w:r>
    </w:p>
  </w:endnote>
  <w:endnote w:type="continuationSeparator" w:id="0">
    <w:p w:rsidR="00B91ED5" w:rsidRDefault="00B91ED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ED5" w:rsidRDefault="00B91ED5" w:rsidP="00454C22">
      <w:r>
        <w:separator/>
      </w:r>
    </w:p>
  </w:footnote>
  <w:footnote w:type="continuationSeparator" w:id="0">
    <w:p w:rsidR="00B91ED5" w:rsidRDefault="00B91ED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0944B5"/>
    <w:rsid w:val="0013158A"/>
    <w:rsid w:val="00142C5D"/>
    <w:rsid w:val="00154514"/>
    <w:rsid w:val="0016152F"/>
    <w:rsid w:val="00271969"/>
    <w:rsid w:val="002D4988"/>
    <w:rsid w:val="002F1B43"/>
    <w:rsid w:val="00305F82"/>
    <w:rsid w:val="00335762"/>
    <w:rsid w:val="00337DED"/>
    <w:rsid w:val="00370C57"/>
    <w:rsid w:val="003B49B2"/>
    <w:rsid w:val="00435B10"/>
    <w:rsid w:val="00454C22"/>
    <w:rsid w:val="0056033C"/>
    <w:rsid w:val="00596A16"/>
    <w:rsid w:val="005B2BF8"/>
    <w:rsid w:val="005C0F64"/>
    <w:rsid w:val="00607076"/>
    <w:rsid w:val="00613254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B4A02"/>
    <w:rsid w:val="008D5637"/>
    <w:rsid w:val="00902E7F"/>
    <w:rsid w:val="00924A80"/>
    <w:rsid w:val="00934611"/>
    <w:rsid w:val="00957B95"/>
    <w:rsid w:val="00984580"/>
    <w:rsid w:val="009E6291"/>
    <w:rsid w:val="00A21CCB"/>
    <w:rsid w:val="00A30A58"/>
    <w:rsid w:val="00A73E67"/>
    <w:rsid w:val="00A74549"/>
    <w:rsid w:val="00AB0006"/>
    <w:rsid w:val="00AB59F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20797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06EC-4AF6-45FE-A6FD-8CF8D2EF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52</cp:revision>
  <cp:lastPrinted>2021-06-22T11:37:00Z</cp:lastPrinted>
  <dcterms:created xsi:type="dcterms:W3CDTF">2021-03-11T12:16:00Z</dcterms:created>
  <dcterms:modified xsi:type="dcterms:W3CDTF">2021-06-25T07:20:00Z</dcterms:modified>
</cp:coreProperties>
</file>