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146178">
      <w:pPr>
        <w:pStyle w:val="a4"/>
        <w:tabs>
          <w:tab w:val="left" w:pos="0"/>
        </w:tabs>
        <w:ind w:left="-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1279717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287D90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87D90">
        <w:rPr>
          <w:rFonts w:cs="Times New Roman"/>
          <w:color w:val="000000"/>
          <w:sz w:val="26"/>
          <w:szCs w:val="26"/>
        </w:rPr>
        <w:t>VII</w:t>
      </w:r>
      <w:r w:rsidRPr="00287D9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287D90" w:rsidRDefault="00672005" w:rsidP="00287D9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87D90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87D9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287D90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87D90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287D90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287D90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287D90">
        <w:rPr>
          <w:bCs/>
          <w:color w:val="000000"/>
          <w:sz w:val="26"/>
          <w:szCs w:val="26"/>
          <w:lang w:val="uk-UA"/>
        </w:rPr>
        <w:t>а</w:t>
      </w:r>
      <w:r w:rsidRPr="00287D90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287D90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287D90" w:rsidTr="002F57FC">
        <w:trPr>
          <w:trHeight w:val="419"/>
        </w:trPr>
        <w:tc>
          <w:tcPr>
            <w:tcW w:w="3082" w:type="dxa"/>
          </w:tcPr>
          <w:p w:rsidR="00335762" w:rsidRPr="00287D90" w:rsidRDefault="00287D90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287D90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287D90" w:rsidRDefault="00335762" w:rsidP="00287D9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110</w:t>
            </w:r>
          </w:p>
        </w:tc>
      </w:tr>
    </w:tbl>
    <w:p w:rsidR="00335762" w:rsidRPr="00287D9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87D9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87D9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B22" w:rsidRPr="00287D90" w:rsidRDefault="00335762" w:rsidP="004E7B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87D90">
              <w:rPr>
                <w:sz w:val="26"/>
                <w:szCs w:val="26"/>
                <w:lang w:val="uk-UA"/>
              </w:rPr>
              <w:t>Про</w:t>
            </w:r>
            <w:r w:rsidR="00A51A3C" w:rsidRPr="00287D90">
              <w:rPr>
                <w:sz w:val="26"/>
                <w:szCs w:val="26"/>
                <w:lang w:val="uk-UA"/>
              </w:rPr>
              <w:t xml:space="preserve"> </w:t>
            </w:r>
            <w:r w:rsidR="00F86189">
              <w:rPr>
                <w:rFonts w:cs="Times New Roman"/>
                <w:sz w:val="26"/>
                <w:szCs w:val="26"/>
                <w:lang w:val="uk-UA"/>
              </w:rPr>
              <w:t xml:space="preserve">передачу </w:t>
            </w:r>
            <w:r w:rsidR="00E917EF">
              <w:rPr>
                <w:rFonts w:cs="Times New Roman"/>
                <w:sz w:val="26"/>
                <w:szCs w:val="26"/>
                <w:lang w:val="uk-UA"/>
              </w:rPr>
              <w:t>земельної ділянки</w:t>
            </w:r>
          </w:p>
          <w:p w:rsidR="00A51A3C" w:rsidRPr="00287D90" w:rsidRDefault="00E917EF" w:rsidP="00AB4B5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 оренду ТОВ СП «НІБУЛОН»</w:t>
            </w:r>
          </w:p>
        </w:tc>
      </w:tr>
    </w:tbl>
    <w:p w:rsidR="00335762" w:rsidRPr="00287D9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16181" w:rsidRPr="00A16181" w:rsidRDefault="00243861" w:rsidP="00E917EF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клопотання  </w:t>
      </w:r>
      <w:r w:rsidR="00C96399">
        <w:rPr>
          <w:sz w:val="26"/>
          <w:szCs w:val="26"/>
          <w:lang w:val="uk-UA"/>
        </w:rPr>
        <w:t>товариства з обмеженою відповідальністю сільськогосподарського підприємства</w:t>
      </w:r>
      <w:r w:rsidR="00847C1C" w:rsidRPr="00287D90">
        <w:rPr>
          <w:sz w:val="26"/>
          <w:szCs w:val="26"/>
          <w:lang w:val="uk-UA"/>
        </w:rPr>
        <w:t xml:space="preserve"> «Нібулон»</w:t>
      </w:r>
      <w:r w:rsidR="00C96399">
        <w:rPr>
          <w:sz w:val="26"/>
          <w:szCs w:val="26"/>
          <w:lang w:val="uk-UA"/>
        </w:rPr>
        <w:t xml:space="preserve"> від 17.03.2021 року № 1/116/2-21</w:t>
      </w:r>
      <w:r w:rsidR="00847C1C" w:rsidRPr="00287D90">
        <w:rPr>
          <w:sz w:val="26"/>
          <w:szCs w:val="26"/>
          <w:lang w:val="uk-UA"/>
        </w:rPr>
        <w:t xml:space="preserve"> щодо </w:t>
      </w:r>
      <w:r w:rsidR="00C96399">
        <w:rPr>
          <w:sz w:val="26"/>
          <w:szCs w:val="26"/>
          <w:lang w:val="uk-UA"/>
        </w:rPr>
        <w:t>надання</w:t>
      </w:r>
      <w:r w:rsidR="00847C1C" w:rsidRPr="00287D90">
        <w:rPr>
          <w:sz w:val="26"/>
          <w:szCs w:val="26"/>
          <w:lang w:val="uk-UA"/>
        </w:rPr>
        <w:t xml:space="preserve"> в оренду земельної ділянки </w:t>
      </w:r>
      <w:r w:rsidR="00C96399">
        <w:rPr>
          <w:sz w:val="26"/>
          <w:szCs w:val="26"/>
          <w:lang w:val="uk-UA"/>
        </w:rPr>
        <w:t xml:space="preserve">загальною площею 2,1179 га кадастровий № 6822485700:08:006:0005 сільськогосподарського призначення для ведення товарного сільськогосподарського виробництва, яка знаходиться </w:t>
      </w:r>
      <w:r w:rsidR="00420DD9">
        <w:rPr>
          <w:sz w:val="26"/>
          <w:szCs w:val="26"/>
          <w:lang w:val="uk-UA"/>
        </w:rPr>
        <w:t>за межами населених пунктів на території Орининської сільської ради Кам’янець- Подільського району Хмельницької області, право власності на яку</w:t>
      </w:r>
      <w:r w:rsidR="00A16181">
        <w:rPr>
          <w:sz w:val="26"/>
          <w:szCs w:val="26"/>
          <w:lang w:val="uk-UA"/>
        </w:rPr>
        <w:t xml:space="preserve"> не оформлено спадкоємцями,  відповідно до ст. 1285 </w:t>
      </w:r>
      <w:r w:rsidR="00A16181" w:rsidRPr="00287D90">
        <w:rPr>
          <w:iCs/>
          <w:sz w:val="26"/>
          <w:szCs w:val="26"/>
          <w:lang w:val="uk-UA"/>
        </w:rPr>
        <w:t>Цивіл</w:t>
      </w:r>
      <w:r w:rsidR="00A16181">
        <w:rPr>
          <w:iCs/>
          <w:sz w:val="26"/>
          <w:szCs w:val="26"/>
          <w:lang w:val="uk-UA"/>
        </w:rPr>
        <w:t>ьного кодексу України, ст. ст. 12, 93, 122</w:t>
      </w:r>
      <w:r w:rsidR="00A16181" w:rsidRPr="00287D90">
        <w:rPr>
          <w:iCs/>
          <w:sz w:val="26"/>
          <w:szCs w:val="26"/>
          <w:lang w:val="uk-UA"/>
        </w:rPr>
        <w:t xml:space="preserve">  Земельного кодексу України, </w:t>
      </w:r>
      <w:r w:rsidR="00A16181">
        <w:rPr>
          <w:iCs/>
          <w:sz w:val="26"/>
          <w:szCs w:val="26"/>
          <w:lang w:val="uk-UA"/>
        </w:rPr>
        <w:t xml:space="preserve">ч. 6 ст. 19 </w:t>
      </w:r>
      <w:r w:rsidR="00A16181" w:rsidRPr="00287D90">
        <w:rPr>
          <w:iCs/>
          <w:sz w:val="26"/>
          <w:szCs w:val="26"/>
          <w:lang w:val="uk-UA"/>
        </w:rPr>
        <w:t xml:space="preserve">Закону України «Про оренду землі», п. 34 ст. 26 Закону України «Про місцеве самоврядування в Україні», </w:t>
      </w:r>
      <w:r w:rsidR="00A16181">
        <w:rPr>
          <w:iCs/>
          <w:sz w:val="26"/>
          <w:szCs w:val="26"/>
          <w:lang w:val="uk-UA"/>
        </w:rPr>
        <w:t>сільська рада</w:t>
      </w:r>
    </w:p>
    <w:p w:rsidR="00847C1C" w:rsidRPr="00A16181" w:rsidRDefault="00420DD9" w:rsidP="00A16181">
      <w:pPr>
        <w:ind w:firstLine="709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16181">
        <w:rPr>
          <w:sz w:val="26"/>
          <w:szCs w:val="26"/>
          <w:lang w:val="uk-UA"/>
        </w:rPr>
        <w:t xml:space="preserve">             </w:t>
      </w:r>
    </w:p>
    <w:p w:rsidR="00774DDB" w:rsidRPr="00287D90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287D90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287D90">
        <w:rPr>
          <w:rFonts w:cs="Times New Roman"/>
          <w:sz w:val="26"/>
          <w:szCs w:val="26"/>
          <w:lang w:val="uk-UA"/>
        </w:rPr>
        <w:t>ВИРІШИ</w:t>
      </w:r>
      <w:r w:rsidR="00B63DB5" w:rsidRPr="00287D90">
        <w:rPr>
          <w:rFonts w:cs="Times New Roman"/>
          <w:sz w:val="26"/>
          <w:szCs w:val="26"/>
          <w:lang w:val="uk-UA"/>
        </w:rPr>
        <w:t>ЛА</w:t>
      </w:r>
      <w:r w:rsidR="00825CFB" w:rsidRPr="00287D90">
        <w:rPr>
          <w:rFonts w:cs="Times New Roman"/>
          <w:sz w:val="26"/>
          <w:szCs w:val="26"/>
          <w:lang w:val="uk-UA"/>
        </w:rPr>
        <w:t>:</w:t>
      </w:r>
    </w:p>
    <w:p w:rsidR="00AB4B5C" w:rsidRDefault="00287D90" w:rsidP="00146178">
      <w:pPr>
        <w:pStyle w:val="a5"/>
        <w:suppressAutoHyphens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1.</w:t>
      </w:r>
      <w:r w:rsidR="00951A1D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917EF">
        <w:rPr>
          <w:rFonts w:ascii="Times New Roman" w:hAnsi="Times New Roman"/>
          <w:sz w:val="26"/>
          <w:szCs w:val="26"/>
          <w:lang w:val="uk-UA"/>
        </w:rPr>
        <w:t>Надати</w:t>
      </w:r>
      <w:r w:rsidR="00243861">
        <w:rPr>
          <w:rFonts w:ascii="Times New Roman" w:hAnsi="Times New Roman"/>
          <w:sz w:val="26"/>
          <w:szCs w:val="26"/>
          <w:lang w:val="uk-UA"/>
        </w:rPr>
        <w:t xml:space="preserve"> в оренду </w:t>
      </w:r>
      <w:r w:rsidR="00E917EF">
        <w:rPr>
          <w:rFonts w:ascii="Times New Roman" w:hAnsi="Times New Roman"/>
          <w:sz w:val="26"/>
          <w:szCs w:val="26"/>
          <w:lang w:val="uk-UA"/>
        </w:rPr>
        <w:t>товариству з обмеженою відповідальністю сільськогосподарському підприємству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«Н</w:t>
      </w:r>
      <w:r w:rsidR="00E917EF">
        <w:rPr>
          <w:rFonts w:ascii="Times New Roman" w:hAnsi="Times New Roman"/>
          <w:sz w:val="26"/>
          <w:szCs w:val="26"/>
          <w:lang w:val="uk-UA"/>
        </w:rPr>
        <w:t>ІБУЛОН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>»</w:t>
      </w:r>
      <w:r w:rsidR="00825CFB" w:rsidRPr="00287D90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1D1834">
        <w:rPr>
          <w:rFonts w:ascii="Times New Roman" w:hAnsi="Times New Roman"/>
          <w:sz w:val="26"/>
          <w:szCs w:val="26"/>
          <w:lang w:val="uk-UA"/>
        </w:rPr>
        <w:t>земельну ділянку площею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2,1179 га </w:t>
      </w:r>
      <w:r w:rsidR="00E917EF">
        <w:rPr>
          <w:rFonts w:ascii="Times New Roman" w:hAnsi="Times New Roman"/>
          <w:sz w:val="26"/>
          <w:szCs w:val="26"/>
          <w:lang w:val="uk-UA"/>
        </w:rPr>
        <w:t>кадастровий № 6822485700:08:006:0005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до моменту державної реєстрації права власності спадкоємцями на 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земельну ділянку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або 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державної реєстрації права власності на земельну ділянку за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рішення</w:t>
      </w:r>
      <w:r w:rsidR="00131A65">
        <w:rPr>
          <w:rFonts w:ascii="Times New Roman" w:hAnsi="Times New Roman"/>
          <w:sz w:val="26"/>
          <w:szCs w:val="26"/>
          <w:lang w:val="uk-UA"/>
        </w:rPr>
        <w:t>м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суду про визнання спадщини відумерлою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, але не більше ніж на 10 років, яка знаходиться за межами 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населених пунктів на території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B4B5C" w:rsidRPr="00AB4B5C">
        <w:rPr>
          <w:rFonts w:ascii="Times New Roman" w:hAnsi="Times New Roman"/>
          <w:sz w:val="26"/>
          <w:szCs w:val="26"/>
          <w:lang w:val="uk-UA"/>
        </w:rPr>
        <w:t>Орининської сільської ради Кам’янець- Подільського району Хмельницької області</w:t>
      </w:r>
      <w:r w:rsidR="00AB4B5C">
        <w:rPr>
          <w:rFonts w:ascii="Times New Roman" w:hAnsi="Times New Roman"/>
          <w:sz w:val="26"/>
          <w:szCs w:val="26"/>
          <w:lang w:val="uk-UA"/>
        </w:rPr>
        <w:t>.</w:t>
      </w:r>
    </w:p>
    <w:p w:rsidR="00951A1D" w:rsidRDefault="00287D90" w:rsidP="00146178">
      <w:pPr>
        <w:pStyle w:val="a5"/>
        <w:suppressAutoHyphens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2.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Встановити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річний розмір  орендної плати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за </w:t>
      </w:r>
      <w:r w:rsidR="00AB4B5C">
        <w:rPr>
          <w:rFonts w:ascii="Times New Roman" w:hAnsi="Times New Roman"/>
          <w:sz w:val="26"/>
          <w:szCs w:val="26"/>
          <w:lang w:val="uk-UA"/>
        </w:rPr>
        <w:t>користування земельною ділянкою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площею 2,1179 га кадастровий № 6822485700:08:006:0005 у розмірі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8 (восьми) відсотків від нормативної грошової оцінки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земельної ділянки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.</w:t>
      </w:r>
    </w:p>
    <w:p w:rsidR="0030017E" w:rsidRDefault="0030017E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0017E" w:rsidRDefault="0030017E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0017E" w:rsidRDefault="0030017E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0017E" w:rsidRDefault="0030017E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46178" w:rsidRDefault="00146178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46178" w:rsidRPr="00287D90" w:rsidRDefault="00146178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1A1D" w:rsidRPr="00287D90" w:rsidRDefault="00287D90" w:rsidP="00146178">
      <w:pPr>
        <w:spacing w:line="240" w:lineRule="atLeast"/>
        <w:ind w:firstLine="284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3.</w:t>
      </w:r>
      <w:r w:rsidR="00951A1D" w:rsidRPr="00287D90">
        <w:rPr>
          <w:rFonts w:cs="Times New Roman"/>
          <w:sz w:val="26"/>
          <w:szCs w:val="26"/>
          <w:lang w:val="uk-UA"/>
        </w:rPr>
        <w:t xml:space="preserve"> </w:t>
      </w:r>
      <w:r w:rsidR="00951A1D" w:rsidRPr="00287D90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951A1D" w:rsidRPr="00287D90" w:rsidRDefault="00951A1D" w:rsidP="00951A1D">
      <w:pPr>
        <w:rPr>
          <w:rFonts w:cs="Times New Roman"/>
          <w:sz w:val="26"/>
          <w:szCs w:val="26"/>
          <w:lang w:val="uk-UA"/>
        </w:rPr>
      </w:pPr>
    </w:p>
    <w:p w:rsidR="00951A1D" w:rsidRPr="00287D90" w:rsidRDefault="0061325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87D90">
        <w:rPr>
          <w:rFonts w:cs="Times New Roman"/>
          <w:sz w:val="26"/>
          <w:szCs w:val="26"/>
          <w:lang w:val="uk-UA"/>
        </w:rPr>
        <w:t>Сільськи</w:t>
      </w:r>
      <w:r w:rsidRPr="00287D90">
        <w:rPr>
          <w:color w:val="000000"/>
          <w:sz w:val="26"/>
          <w:szCs w:val="26"/>
          <w:lang w:val="uk-UA"/>
        </w:rPr>
        <w:t>й голова</w:t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951A1D" w:rsidRPr="00287D90" w:rsidSect="00146178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F1C" w:rsidRDefault="00691F1C" w:rsidP="00454C22">
      <w:r>
        <w:separator/>
      </w:r>
    </w:p>
  </w:endnote>
  <w:endnote w:type="continuationSeparator" w:id="1">
    <w:p w:rsidR="00691F1C" w:rsidRDefault="00691F1C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F1C" w:rsidRDefault="00691F1C" w:rsidP="00454C22">
      <w:r>
        <w:separator/>
      </w:r>
    </w:p>
  </w:footnote>
  <w:footnote w:type="continuationSeparator" w:id="1">
    <w:p w:rsidR="00691F1C" w:rsidRDefault="00691F1C" w:rsidP="00454C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EE3"/>
    <w:multiLevelType w:val="hybridMultilevel"/>
    <w:tmpl w:val="D0C23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31A65"/>
    <w:rsid w:val="00146178"/>
    <w:rsid w:val="0016152F"/>
    <w:rsid w:val="001A5DEB"/>
    <w:rsid w:val="001D1834"/>
    <w:rsid w:val="00243861"/>
    <w:rsid w:val="00287D90"/>
    <w:rsid w:val="002A5E7E"/>
    <w:rsid w:val="0030017E"/>
    <w:rsid w:val="00305F82"/>
    <w:rsid w:val="00335762"/>
    <w:rsid w:val="00370C57"/>
    <w:rsid w:val="003B49B2"/>
    <w:rsid w:val="003D0734"/>
    <w:rsid w:val="00420DD9"/>
    <w:rsid w:val="00454C22"/>
    <w:rsid w:val="004E7B22"/>
    <w:rsid w:val="0056033C"/>
    <w:rsid w:val="00570E02"/>
    <w:rsid w:val="00571DBB"/>
    <w:rsid w:val="005850EC"/>
    <w:rsid w:val="0059031C"/>
    <w:rsid w:val="00590DFA"/>
    <w:rsid w:val="005D08A9"/>
    <w:rsid w:val="005D1E43"/>
    <w:rsid w:val="005D489B"/>
    <w:rsid w:val="00613254"/>
    <w:rsid w:val="0065053A"/>
    <w:rsid w:val="00672005"/>
    <w:rsid w:val="00691F1C"/>
    <w:rsid w:val="006D3726"/>
    <w:rsid w:val="0072422C"/>
    <w:rsid w:val="00772E19"/>
    <w:rsid w:val="00774DDB"/>
    <w:rsid w:val="00825CFB"/>
    <w:rsid w:val="00847C1C"/>
    <w:rsid w:val="008D5637"/>
    <w:rsid w:val="008E4E14"/>
    <w:rsid w:val="009256C9"/>
    <w:rsid w:val="00934611"/>
    <w:rsid w:val="00951A1D"/>
    <w:rsid w:val="0098491C"/>
    <w:rsid w:val="009915CA"/>
    <w:rsid w:val="009D4D1B"/>
    <w:rsid w:val="00A16181"/>
    <w:rsid w:val="00A21CCB"/>
    <w:rsid w:val="00A51A3C"/>
    <w:rsid w:val="00A73E67"/>
    <w:rsid w:val="00A74549"/>
    <w:rsid w:val="00AB03F6"/>
    <w:rsid w:val="00AB4731"/>
    <w:rsid w:val="00AB4B5C"/>
    <w:rsid w:val="00AF1CAD"/>
    <w:rsid w:val="00B47033"/>
    <w:rsid w:val="00B63DB5"/>
    <w:rsid w:val="00C96399"/>
    <w:rsid w:val="00CC0CB5"/>
    <w:rsid w:val="00D52115"/>
    <w:rsid w:val="00D52784"/>
    <w:rsid w:val="00E61C0D"/>
    <w:rsid w:val="00E917EF"/>
    <w:rsid w:val="00EE3757"/>
    <w:rsid w:val="00F42294"/>
    <w:rsid w:val="00F738FD"/>
    <w:rsid w:val="00F86189"/>
    <w:rsid w:val="00FE5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825C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4D3E-77D0-4EE9-AFD2-D9035D09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cp:lastPrinted>2021-04-30T06:22:00Z</cp:lastPrinted>
  <dcterms:created xsi:type="dcterms:W3CDTF">2021-03-11T12:16:00Z</dcterms:created>
  <dcterms:modified xsi:type="dcterms:W3CDTF">2021-04-30T06:22:00Z</dcterms:modified>
</cp:coreProperties>
</file>