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601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B93AD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93ADB">
        <w:rPr>
          <w:rFonts w:cs="Times New Roman"/>
          <w:color w:val="000000"/>
          <w:sz w:val="26"/>
          <w:szCs w:val="26"/>
        </w:rPr>
        <w:t>VII</w:t>
      </w:r>
      <w:r w:rsidRPr="00B93AD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B93ADB" w:rsidRDefault="00672005" w:rsidP="00B93AD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B93AD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93AD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B93AD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93AD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B93AD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B93AD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B93ADB">
        <w:rPr>
          <w:bCs/>
          <w:color w:val="000000"/>
          <w:sz w:val="26"/>
          <w:szCs w:val="26"/>
          <w:lang w:val="uk-UA"/>
        </w:rPr>
        <w:t>а</w:t>
      </w:r>
      <w:r w:rsidRPr="00B93AD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B93AD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B93ADB" w:rsidTr="002F57FC">
        <w:trPr>
          <w:trHeight w:val="419"/>
        </w:trPr>
        <w:tc>
          <w:tcPr>
            <w:tcW w:w="3082" w:type="dxa"/>
          </w:tcPr>
          <w:p w:rsidR="00335762" w:rsidRPr="00B93ADB" w:rsidRDefault="00B93AD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B93A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B93A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B93AD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B93A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B93ADB" w:rsidRDefault="00335762" w:rsidP="00B93AD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93A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B93ADB" w:rsidRPr="00B93A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</w:t>
            </w:r>
          </w:p>
        </w:tc>
      </w:tr>
    </w:tbl>
    <w:p w:rsidR="00335762" w:rsidRPr="00B93A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93A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B93AD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93ADB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93ADB">
              <w:rPr>
                <w:sz w:val="26"/>
                <w:szCs w:val="26"/>
                <w:lang w:val="uk-UA"/>
              </w:rPr>
              <w:t>Про</w:t>
            </w:r>
            <w:r w:rsidR="00A51A3C" w:rsidRPr="00B93ADB">
              <w:rPr>
                <w:sz w:val="26"/>
                <w:szCs w:val="26"/>
                <w:lang w:val="uk-UA"/>
              </w:rPr>
              <w:t xml:space="preserve"> 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виго-товлення</w:t>
            </w:r>
            <w:proofErr w:type="spellEnd"/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вста-новлення</w:t>
            </w:r>
            <w:proofErr w:type="spellEnd"/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</w:p>
          <w:p w:rsidR="00E52C07" w:rsidRDefault="00A51A3C" w:rsidP="00F66BE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93ADB">
              <w:rPr>
                <w:rFonts w:cs="Times New Roman"/>
                <w:sz w:val="26"/>
                <w:szCs w:val="26"/>
                <w:lang w:val="uk-UA"/>
              </w:rPr>
              <w:t xml:space="preserve">сільськогосподарського </w:t>
            </w:r>
            <w:proofErr w:type="spellStart"/>
            <w:r w:rsidRPr="00B93ADB">
              <w:rPr>
                <w:rFonts w:cs="Times New Roman"/>
                <w:sz w:val="26"/>
                <w:szCs w:val="26"/>
                <w:lang w:val="uk-UA"/>
              </w:rPr>
              <w:t>вироб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ни-</w:t>
            </w:r>
            <w:proofErr w:type="spellEnd"/>
          </w:p>
          <w:p w:rsidR="00F66BEF" w:rsidRPr="00B93ADB" w:rsidRDefault="00A51A3C" w:rsidP="00E52C0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B93ADB">
              <w:rPr>
                <w:rFonts w:cs="Times New Roman"/>
                <w:sz w:val="26"/>
                <w:szCs w:val="26"/>
                <w:lang w:val="uk-UA"/>
              </w:rPr>
              <w:t>цтва</w:t>
            </w:r>
            <w:proofErr w:type="spellEnd"/>
            <w:r w:rsidRPr="00B93ADB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Гуль Надії Йо</w:t>
            </w:r>
            <w:r w:rsidR="00F66BEF" w:rsidRPr="00B93ADB">
              <w:rPr>
                <w:rFonts w:cs="Times New Roman"/>
                <w:sz w:val="26"/>
                <w:szCs w:val="26"/>
                <w:lang w:val="uk-UA"/>
              </w:rPr>
              <w:t>сипівні</w:t>
            </w:r>
          </w:p>
        </w:tc>
      </w:tr>
    </w:tbl>
    <w:p w:rsidR="00335762" w:rsidRPr="00B93AD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B93A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66BEF" w:rsidRPr="00B93ADB">
        <w:rPr>
          <w:rFonts w:cs="Times New Roman"/>
          <w:spacing w:val="-1"/>
          <w:sz w:val="26"/>
          <w:szCs w:val="26"/>
          <w:lang w:val="uk-UA"/>
        </w:rPr>
        <w:t>Гуль Надії Йосипівни</w:t>
      </w:r>
      <w:r w:rsidR="00A51A3C" w:rsidRPr="00B93AD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26 Закону України 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, «Про державний земельний кадастр » , «Про внесення змін до деяких законодавчих актів України щодо вирішення питання колективної власності на землю, вдосконал</w:t>
      </w:r>
      <w:r w:rsidR="005962DF">
        <w:rPr>
          <w:rFonts w:cs="Times New Roman"/>
          <w:spacing w:val="-1"/>
          <w:sz w:val="26"/>
          <w:szCs w:val="26"/>
          <w:lang w:val="uk-UA"/>
        </w:rPr>
        <w:t xml:space="preserve">ення правил землекористування у 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масивах земель сільськогосподарського призначення, запобігання </w:t>
      </w:r>
      <w:proofErr w:type="spellStart"/>
      <w:r w:rsidR="00A51A3C" w:rsidRPr="00B93ADB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 та стимулювання зрошення в Україні» , « Про порядок виділення в натурі (на місцевості) земельних ділянок власникам земельних часток (паїв)» , «Про державну реєстрацію речових прав на нерухоме майно та їх обтяжень »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, </w:t>
      </w:r>
      <w:r w:rsidRPr="00B93AD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2138B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72A03" w:rsidRPr="00B93ADB" w:rsidRDefault="00172A03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B93ADB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ВИРІШИ</w:t>
      </w:r>
      <w:r w:rsidR="00B63DB5" w:rsidRPr="00B93ADB">
        <w:rPr>
          <w:rFonts w:cs="Times New Roman"/>
          <w:sz w:val="26"/>
          <w:szCs w:val="26"/>
          <w:lang w:val="uk-UA"/>
        </w:rPr>
        <w:t>ЛА</w:t>
      </w:r>
      <w:r w:rsidR="00172A03" w:rsidRPr="00B93ADB">
        <w:rPr>
          <w:rFonts w:cs="Times New Roman"/>
          <w:sz w:val="26"/>
          <w:szCs w:val="26"/>
          <w:lang w:val="uk-UA"/>
        </w:rPr>
        <w:t>:</w:t>
      </w:r>
    </w:p>
    <w:p w:rsidR="008D5637" w:rsidRPr="00B93AD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93D27" w:rsidRPr="00B93ADB">
        <w:rPr>
          <w:rFonts w:cs="Times New Roman"/>
          <w:spacing w:val="-1"/>
          <w:sz w:val="26"/>
          <w:szCs w:val="26"/>
          <w:lang w:val="uk-UA"/>
        </w:rPr>
        <w:t>Гуль Надії Йосипівні</w:t>
      </w:r>
      <w:r w:rsidR="006D3726" w:rsidRPr="00B93ADB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технічної документації із землеустрою, щодо встановлення (відновлення) меж земельної ділянки в натурі (на місцевості) </w:t>
      </w:r>
      <w:r w:rsidR="00393D27" w:rsidRPr="00B93ADB">
        <w:rPr>
          <w:rFonts w:cs="Times New Roman"/>
          <w:spacing w:val="-1"/>
          <w:sz w:val="26"/>
          <w:szCs w:val="26"/>
          <w:lang w:val="uk-UA"/>
        </w:rPr>
        <w:t xml:space="preserve"> № 313 орієнтовною площею 2,07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00 га,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кадастровий номер </w:t>
      </w:r>
      <w:r w:rsidR="00A94E44" w:rsidRPr="00B93ADB">
        <w:rPr>
          <w:rFonts w:cs="Times New Roman"/>
          <w:spacing w:val="-1"/>
          <w:sz w:val="26"/>
          <w:szCs w:val="26"/>
          <w:lang w:val="uk-UA"/>
        </w:rPr>
        <w:t>6822486200:04:009:0126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що розташована за межами населених пунктів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D0734" w:rsidRPr="00B93AD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ської ради Кам’янець – Подільського району, Хмельницької області</w:t>
      </w:r>
      <w:bookmarkStart w:id="0" w:name="_GoBack"/>
      <w:bookmarkEnd w:id="0"/>
      <w:r w:rsidR="00772E19" w:rsidRPr="00B93ADB">
        <w:rPr>
          <w:rFonts w:cs="Times New Roman"/>
          <w:spacing w:val="-1"/>
          <w:sz w:val="26"/>
          <w:szCs w:val="26"/>
          <w:lang w:val="uk-UA"/>
        </w:rPr>
        <w:t>,з метою подальшої передачі безоплатно у власність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B93ADB" w:rsidRDefault="0056033C" w:rsidP="005962D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E52C07" w:rsidRDefault="0056033C" w:rsidP="005962D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E52C07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сію </w:t>
      </w:r>
    </w:p>
    <w:p w:rsidR="00E52C07" w:rsidRDefault="00E52C07" w:rsidP="005962D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E52C07" w:rsidRDefault="00E52C07" w:rsidP="005962D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E52C07" w:rsidRDefault="00E52C07" w:rsidP="005962D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56033C" w:rsidRPr="00B93ADB" w:rsidRDefault="0056033C" w:rsidP="005962D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сільської ради з аграрних питань, з</w:t>
      </w:r>
      <w:r w:rsidR="00E52C07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93AD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B93AD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B93AD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93AD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Сільськи</w:t>
      </w:r>
      <w:r w:rsidRPr="00B93ADB">
        <w:rPr>
          <w:color w:val="000000"/>
          <w:sz w:val="26"/>
          <w:szCs w:val="26"/>
          <w:lang w:val="uk-UA"/>
        </w:rPr>
        <w:t>й голова</w:t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B93ADB" w:rsidSect="00E52C0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A43" w:rsidRDefault="008B6A43" w:rsidP="00454C22">
      <w:r>
        <w:separator/>
      </w:r>
    </w:p>
  </w:endnote>
  <w:endnote w:type="continuationSeparator" w:id="1">
    <w:p w:rsidR="008B6A43" w:rsidRDefault="008B6A43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A43" w:rsidRDefault="008B6A43" w:rsidP="00454C22">
      <w:r>
        <w:separator/>
      </w:r>
    </w:p>
  </w:footnote>
  <w:footnote w:type="continuationSeparator" w:id="1">
    <w:p w:rsidR="008B6A43" w:rsidRDefault="008B6A43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172A03"/>
    <w:rsid w:val="002138B7"/>
    <w:rsid w:val="00305F82"/>
    <w:rsid w:val="00335762"/>
    <w:rsid w:val="00370C57"/>
    <w:rsid w:val="00393D27"/>
    <w:rsid w:val="003B49B2"/>
    <w:rsid w:val="003D0734"/>
    <w:rsid w:val="00454C22"/>
    <w:rsid w:val="00551F31"/>
    <w:rsid w:val="00553440"/>
    <w:rsid w:val="0056033C"/>
    <w:rsid w:val="005962DF"/>
    <w:rsid w:val="005D08A9"/>
    <w:rsid w:val="00613254"/>
    <w:rsid w:val="0065053A"/>
    <w:rsid w:val="00672005"/>
    <w:rsid w:val="006D3726"/>
    <w:rsid w:val="00764525"/>
    <w:rsid w:val="00772E19"/>
    <w:rsid w:val="00774DDB"/>
    <w:rsid w:val="008B6A43"/>
    <w:rsid w:val="008D5637"/>
    <w:rsid w:val="00934611"/>
    <w:rsid w:val="00A04722"/>
    <w:rsid w:val="00A21CCB"/>
    <w:rsid w:val="00A51A3C"/>
    <w:rsid w:val="00A73E67"/>
    <w:rsid w:val="00A74549"/>
    <w:rsid w:val="00A94E44"/>
    <w:rsid w:val="00B47033"/>
    <w:rsid w:val="00B63DB5"/>
    <w:rsid w:val="00B93ADB"/>
    <w:rsid w:val="00CC0CB5"/>
    <w:rsid w:val="00D52115"/>
    <w:rsid w:val="00E52C07"/>
    <w:rsid w:val="00EA37AB"/>
    <w:rsid w:val="00F66BEF"/>
    <w:rsid w:val="00F80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28</cp:revision>
  <dcterms:created xsi:type="dcterms:W3CDTF">2021-03-11T12:16:00Z</dcterms:created>
  <dcterms:modified xsi:type="dcterms:W3CDTF">2021-04-12T12:20:00Z</dcterms:modified>
</cp:coreProperties>
</file>