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42C" w:rsidRDefault="007E742C" w:rsidP="007E742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171D84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3503" r:id="rId8"/>
        </w:object>
      </w:r>
    </w:p>
    <w:p w:rsidR="007E742C" w:rsidRDefault="007E742C" w:rsidP="007E742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7E742C" w:rsidRDefault="007E742C" w:rsidP="007E742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7E742C" w:rsidRDefault="007E742C" w:rsidP="007E742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7E742C" w:rsidRDefault="007E742C" w:rsidP="007E742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7E742C" w:rsidRDefault="007E742C" w:rsidP="007E742C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7E742C" w:rsidRDefault="007E742C" w:rsidP="007E742C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7E742C" w:rsidRDefault="007E742C" w:rsidP="007E742C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7E742C" w:rsidRDefault="007E742C" w:rsidP="007E742C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7E742C" w:rsidRDefault="007E742C" w:rsidP="007E742C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7E742C" w:rsidRDefault="007E742C" w:rsidP="007E742C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7E742C" w:rsidTr="007E742C">
        <w:trPr>
          <w:trHeight w:val="419"/>
        </w:trPr>
        <w:tc>
          <w:tcPr>
            <w:tcW w:w="3082" w:type="dxa"/>
            <w:hideMark/>
          </w:tcPr>
          <w:p w:rsidR="007E742C" w:rsidRDefault="007E742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7E742C" w:rsidRDefault="007E742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7E742C" w:rsidRDefault="00F5039D" w:rsidP="007E742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152</w:t>
            </w:r>
          </w:p>
        </w:tc>
      </w:tr>
    </w:tbl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B6248E" w:rsidTr="00B6248E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24363A" w:rsidRDefault="00B6248E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>надання дозволу на розроб-лення проекту землеустрою що</w:t>
            </w:r>
            <w:r w:rsidR="0024363A">
              <w:rPr>
                <w:rFonts w:cs="Times New Roman"/>
                <w:sz w:val="26"/>
                <w:szCs w:val="26"/>
                <w:lang w:val="uk-UA"/>
              </w:rPr>
              <w:t>до відведення земельної ділянки, зі зміною виду цільового призначен-</w:t>
            </w:r>
          </w:p>
          <w:p w:rsidR="0024363A" w:rsidRDefault="0024363A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ня землі в межах основної катего-</w:t>
            </w:r>
          </w:p>
          <w:p w:rsidR="00F5039D" w:rsidRDefault="0024363A" w:rsidP="008274E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рії земель, для ведення особистого селянського господарства </w:t>
            </w:r>
            <w:r w:rsidR="00F5039D">
              <w:rPr>
                <w:rFonts w:cs="Times New Roman"/>
                <w:sz w:val="26"/>
                <w:szCs w:val="26"/>
                <w:lang w:val="uk-UA"/>
              </w:rPr>
              <w:t>гр. Да-</w:t>
            </w:r>
          </w:p>
          <w:p w:rsidR="00032E4F" w:rsidRDefault="008274E4" w:rsidP="008274E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нилюк Світлані Михайлівні</w:t>
            </w:r>
          </w:p>
        </w:tc>
      </w:tr>
    </w:tbl>
    <w:p w:rsidR="00B6248E" w:rsidRDefault="00B6248E" w:rsidP="00B6248E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8274E4">
        <w:rPr>
          <w:rFonts w:cs="Times New Roman"/>
          <w:spacing w:val="-1"/>
          <w:sz w:val="26"/>
          <w:szCs w:val="26"/>
          <w:lang w:val="uk-UA"/>
        </w:rPr>
        <w:t>Данилюк Світлани Михайлівни</w:t>
      </w:r>
      <w:r w:rsidR="00F5039D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розроблення проекту землеустрою щодо відведення земельної ділянки для ведення </w:t>
      </w:r>
      <w:r w:rsidR="000B67A5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3335C8">
        <w:rPr>
          <w:rFonts w:cs="Times New Roman"/>
          <w:spacing w:val="-1"/>
          <w:sz w:val="26"/>
          <w:szCs w:val="26"/>
          <w:lang w:val="uk-UA"/>
        </w:rPr>
        <w:t>на підставі з</w:t>
      </w:r>
      <w:r w:rsidR="00406DCB">
        <w:rPr>
          <w:rFonts w:cs="Times New Roman"/>
          <w:spacing w:val="-1"/>
          <w:sz w:val="26"/>
          <w:szCs w:val="26"/>
          <w:lang w:val="uk-UA"/>
        </w:rPr>
        <w:t>аконів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України “Про місцеві органи</w:t>
      </w:r>
      <w:r>
        <w:rPr>
          <w:rFonts w:cs="Times New Roman"/>
          <w:spacing w:val="-1"/>
          <w:sz w:val="26"/>
          <w:szCs w:val="26"/>
          <w:lang w:val="uk-UA"/>
        </w:rPr>
        <w:t xml:space="preserve"> самоврядування в Україні”, 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«Про землеустрій», «Про держаний земельний кадастр», «Про внесення змін до деяких законодавчих актів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 w:rsidR="000B67A5">
        <w:rPr>
          <w:rFonts w:cs="Times New Roman"/>
          <w:spacing w:val="-1"/>
          <w:sz w:val="26"/>
          <w:szCs w:val="26"/>
          <w:lang w:val="uk-UA"/>
        </w:rPr>
        <w:t>»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5039D">
        <w:rPr>
          <w:rFonts w:cs="Times New Roman"/>
          <w:spacing w:val="-1"/>
          <w:sz w:val="26"/>
          <w:szCs w:val="26"/>
          <w:lang w:val="uk-UA"/>
        </w:rPr>
        <w:t>п. 21 Перехідних положень стат</w:t>
      </w:r>
      <w:bookmarkStart w:id="0" w:name="_GoBack"/>
      <w:bookmarkEnd w:id="0"/>
      <w:r w:rsidR="003335C8">
        <w:rPr>
          <w:rFonts w:cs="Times New Roman"/>
          <w:spacing w:val="-1"/>
          <w:sz w:val="26"/>
          <w:szCs w:val="26"/>
          <w:lang w:val="uk-UA"/>
        </w:rPr>
        <w:t>ей</w:t>
      </w:r>
      <w:r w:rsidR="007D7592">
        <w:rPr>
          <w:rFonts w:cs="Times New Roman"/>
          <w:spacing w:val="-1"/>
          <w:sz w:val="26"/>
          <w:szCs w:val="26"/>
          <w:lang w:val="uk-UA"/>
        </w:rPr>
        <w:t xml:space="preserve"> 12, 20, 33, 81, 83, 116, 118, 121, 122, Земельного Кодексу Україні, </w:t>
      </w:r>
      <w:r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6248E" w:rsidRDefault="00B6248E" w:rsidP="00B6248E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ВИРІШИЛА:</w:t>
      </w:r>
    </w:p>
    <w:p w:rsidR="00D92BD7" w:rsidRDefault="00B6248E" w:rsidP="00D92BD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1. Надати гр. </w:t>
      </w:r>
      <w:r w:rsidR="008274E4">
        <w:rPr>
          <w:rFonts w:cs="Times New Roman"/>
          <w:sz w:val="26"/>
          <w:szCs w:val="26"/>
          <w:lang w:val="uk-UA"/>
        </w:rPr>
        <w:t>Данилюк Світлані Михайлівні</w:t>
      </w:r>
      <w:r w:rsidR="00F5039D">
        <w:rPr>
          <w:rFonts w:cs="Times New Roman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дозвіл </w:t>
      </w:r>
      <w:r w:rsidR="00D92BD7">
        <w:rPr>
          <w:rFonts w:cs="Times New Roman"/>
          <w:spacing w:val="-1"/>
          <w:sz w:val="26"/>
          <w:szCs w:val="26"/>
          <w:lang w:val="uk-UA"/>
        </w:rPr>
        <w:t>на розроблення проекту землеустрою щодо відведення земельної ділянки</w:t>
      </w:r>
      <w:r w:rsidR="005B6AE5">
        <w:rPr>
          <w:rFonts w:cs="Times New Roman"/>
          <w:spacing w:val="-1"/>
          <w:sz w:val="26"/>
          <w:szCs w:val="26"/>
          <w:lang w:val="uk-UA"/>
        </w:rPr>
        <w:t>,</w:t>
      </w:r>
      <w:r w:rsidR="00F5039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B6AE5">
        <w:rPr>
          <w:rFonts w:cs="Times New Roman"/>
          <w:spacing w:val="-1"/>
          <w:sz w:val="26"/>
          <w:szCs w:val="26"/>
          <w:lang w:val="uk-UA"/>
        </w:rPr>
        <w:t xml:space="preserve">зі зміною виду цільового призначення землі в межах основної  категорії земель, землі сільськогосподарського призначення, із земель колективної власності сільськогосподарського призначення (землі колишньої колективної власності, що належали </w:t>
      </w:r>
      <w:r w:rsidR="008B665E">
        <w:rPr>
          <w:rFonts w:cs="Times New Roman"/>
          <w:spacing w:val="-1"/>
          <w:sz w:val="26"/>
          <w:szCs w:val="26"/>
          <w:lang w:val="uk-UA"/>
        </w:rPr>
        <w:t>КСП «Ранкові зорі» державний акт на право колективної власності на землю від 29.12.1995 року серія ХМ № 031), код КВЦПЗ 01.01</w:t>
      </w:r>
      <w:r w:rsidR="003335C8">
        <w:rPr>
          <w:rFonts w:cs="Times New Roman"/>
          <w:spacing w:val="-1"/>
          <w:sz w:val="26"/>
          <w:szCs w:val="26"/>
          <w:lang w:val="uk-UA"/>
        </w:rPr>
        <w:t>,</w:t>
      </w:r>
      <w:r w:rsidR="008B665E">
        <w:rPr>
          <w:rFonts w:cs="Times New Roman"/>
          <w:spacing w:val="-1"/>
          <w:sz w:val="26"/>
          <w:szCs w:val="26"/>
          <w:lang w:val="uk-UA"/>
        </w:rPr>
        <w:t xml:space="preserve"> для ведення товарного сільськогосподарського 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виробництва, на землі для ведення особистого селянського господарства, код </w:t>
      </w:r>
      <w:r w:rsidR="001205A3">
        <w:rPr>
          <w:rFonts w:cs="Times New Roman"/>
          <w:spacing w:val="-1"/>
          <w:sz w:val="26"/>
          <w:szCs w:val="26"/>
          <w:lang w:val="uk-UA"/>
        </w:rPr>
        <w:lastRenderedPageBreak/>
        <w:t>КВЦПЗ 01.03, орієнтовною площею 2,00</w:t>
      </w:r>
      <w:r w:rsidR="008B665E">
        <w:rPr>
          <w:rFonts w:cs="Times New Roman"/>
          <w:spacing w:val="-1"/>
          <w:sz w:val="26"/>
          <w:szCs w:val="26"/>
          <w:lang w:val="uk-UA"/>
        </w:rPr>
        <w:t>00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га., що знаходиться на території Орининської сільської ради за межами населеного пункту с. Підпилип'я з метою подальшої передачі її безоплатно у власність</w:t>
      </w:r>
      <w:r w:rsidR="003335C8">
        <w:rPr>
          <w:rFonts w:cs="Times New Roman"/>
          <w:spacing w:val="-1"/>
          <w:sz w:val="26"/>
          <w:szCs w:val="26"/>
          <w:lang w:val="uk-UA"/>
        </w:rPr>
        <w:t>,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для ведення особистого селянського господарства.  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2. </w:t>
      </w:r>
      <w:r w:rsidR="008C29F7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порядку, передбаченому чинним законодавством.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 (голова комісії Чорний М. В.).</w:t>
      </w:r>
    </w:p>
    <w:p w:rsidR="00DE73FB" w:rsidRDefault="00DE73FB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1205A3" w:rsidRDefault="001205A3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6248E" w:rsidRDefault="00B6248E" w:rsidP="00B6248E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Сільськи</w:t>
      </w:r>
      <w:r>
        <w:rPr>
          <w:color w:val="000000"/>
          <w:sz w:val="26"/>
          <w:szCs w:val="26"/>
          <w:lang w:val="uk-UA"/>
        </w:rPr>
        <w:t>й голова</w:t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B6248E" w:rsidRDefault="00B6248E" w:rsidP="00B6248E"/>
    <w:p w:rsidR="00370C57" w:rsidRPr="00B6248E" w:rsidRDefault="00370C57" w:rsidP="00B6248E"/>
    <w:sectPr w:rsidR="00370C57" w:rsidRPr="00B6248E" w:rsidSect="00D304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E88" w:rsidRDefault="009E5E88" w:rsidP="00454C22">
      <w:r>
        <w:separator/>
      </w:r>
    </w:p>
  </w:endnote>
  <w:endnote w:type="continuationSeparator" w:id="0">
    <w:p w:rsidR="009E5E88" w:rsidRDefault="009E5E88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E88" w:rsidRDefault="009E5E88" w:rsidP="00454C22">
      <w:r>
        <w:separator/>
      </w:r>
    </w:p>
  </w:footnote>
  <w:footnote w:type="continuationSeparator" w:id="0">
    <w:p w:rsidR="009E5E88" w:rsidRDefault="009E5E88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1240"/>
    <w:rsid w:val="0002330E"/>
    <w:rsid w:val="00026325"/>
    <w:rsid w:val="00032E4F"/>
    <w:rsid w:val="0004438A"/>
    <w:rsid w:val="000554BE"/>
    <w:rsid w:val="0005760D"/>
    <w:rsid w:val="00084572"/>
    <w:rsid w:val="0009749A"/>
    <w:rsid w:val="000A51CF"/>
    <w:rsid w:val="000B67A5"/>
    <w:rsid w:val="001205A3"/>
    <w:rsid w:val="00142C5D"/>
    <w:rsid w:val="00144758"/>
    <w:rsid w:val="0015249F"/>
    <w:rsid w:val="00154514"/>
    <w:rsid w:val="0016152F"/>
    <w:rsid w:val="00171D84"/>
    <w:rsid w:val="00215110"/>
    <w:rsid w:val="0024363A"/>
    <w:rsid w:val="00271969"/>
    <w:rsid w:val="00275B6D"/>
    <w:rsid w:val="002D4988"/>
    <w:rsid w:val="002F1B43"/>
    <w:rsid w:val="00305F82"/>
    <w:rsid w:val="003335C8"/>
    <w:rsid w:val="00335762"/>
    <w:rsid w:val="00370C57"/>
    <w:rsid w:val="003B49B2"/>
    <w:rsid w:val="003F5916"/>
    <w:rsid w:val="003F5D58"/>
    <w:rsid w:val="00406DCB"/>
    <w:rsid w:val="00435B10"/>
    <w:rsid w:val="00454C22"/>
    <w:rsid w:val="0056033C"/>
    <w:rsid w:val="005A522F"/>
    <w:rsid w:val="005B2BF8"/>
    <w:rsid w:val="005B6AE5"/>
    <w:rsid w:val="005D2EA3"/>
    <w:rsid w:val="00613254"/>
    <w:rsid w:val="00635684"/>
    <w:rsid w:val="0065053A"/>
    <w:rsid w:val="00672005"/>
    <w:rsid w:val="006A0751"/>
    <w:rsid w:val="006D3726"/>
    <w:rsid w:val="006E30D6"/>
    <w:rsid w:val="006E5B7A"/>
    <w:rsid w:val="00705079"/>
    <w:rsid w:val="00772E19"/>
    <w:rsid w:val="00774DDB"/>
    <w:rsid w:val="007800B2"/>
    <w:rsid w:val="00783119"/>
    <w:rsid w:val="007D7592"/>
    <w:rsid w:val="007E742C"/>
    <w:rsid w:val="008274E4"/>
    <w:rsid w:val="008A6EA7"/>
    <w:rsid w:val="008B4A02"/>
    <w:rsid w:val="008B665E"/>
    <w:rsid w:val="008C29F7"/>
    <w:rsid w:val="008D5637"/>
    <w:rsid w:val="008D77D8"/>
    <w:rsid w:val="00934611"/>
    <w:rsid w:val="009A7EBB"/>
    <w:rsid w:val="009E5E88"/>
    <w:rsid w:val="009E5F07"/>
    <w:rsid w:val="009E6291"/>
    <w:rsid w:val="00A06751"/>
    <w:rsid w:val="00A21CCB"/>
    <w:rsid w:val="00A73E67"/>
    <w:rsid w:val="00A74549"/>
    <w:rsid w:val="00A94843"/>
    <w:rsid w:val="00AB0006"/>
    <w:rsid w:val="00B113A1"/>
    <w:rsid w:val="00B2394A"/>
    <w:rsid w:val="00B47033"/>
    <w:rsid w:val="00B6248E"/>
    <w:rsid w:val="00B63DB5"/>
    <w:rsid w:val="00BE2411"/>
    <w:rsid w:val="00BE719C"/>
    <w:rsid w:val="00C0670F"/>
    <w:rsid w:val="00C5645B"/>
    <w:rsid w:val="00CC0CB5"/>
    <w:rsid w:val="00CC662B"/>
    <w:rsid w:val="00CD13AC"/>
    <w:rsid w:val="00CD54A6"/>
    <w:rsid w:val="00CF2193"/>
    <w:rsid w:val="00D3047B"/>
    <w:rsid w:val="00D52115"/>
    <w:rsid w:val="00D62C5A"/>
    <w:rsid w:val="00D92BD7"/>
    <w:rsid w:val="00DB2E56"/>
    <w:rsid w:val="00DE73FB"/>
    <w:rsid w:val="00E62B33"/>
    <w:rsid w:val="00EE52C8"/>
    <w:rsid w:val="00EE62BC"/>
    <w:rsid w:val="00F1044C"/>
    <w:rsid w:val="00F41330"/>
    <w:rsid w:val="00F50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388570"/>
  <w15:docId w15:val="{71138BC3-F317-44A5-BB57-479462C0A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F2193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F21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80E7D-052D-4B89-8380-A0EEE4DF8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1533</Words>
  <Characters>875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2021-12-30T07:58:00Z</cp:lastPrinted>
  <dcterms:created xsi:type="dcterms:W3CDTF">2021-12-15T22:39:00Z</dcterms:created>
  <dcterms:modified xsi:type="dcterms:W3CDTF">2021-12-30T07:59:00Z</dcterms:modified>
</cp:coreProperties>
</file>