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819427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E5093E" w:rsidRDefault="00BA3FE0" w:rsidP="00E5093E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E5093E" w:rsidRDefault="00E5093E" w:rsidP="00E5093E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5093E" w:rsidRDefault="00E5093E" w:rsidP="00E5093E">
      <w:pPr>
        <w:pStyle w:val="a5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5093E" w:rsidRDefault="00E5093E" w:rsidP="00E5093E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5093E" w:rsidRDefault="00E5093E" w:rsidP="00E5093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E5093E" w:rsidRDefault="00E5093E" w:rsidP="00E5093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E5093E" w:rsidTr="00E5093E">
        <w:trPr>
          <w:trHeight w:val="419"/>
        </w:trPr>
        <w:tc>
          <w:tcPr>
            <w:tcW w:w="3082" w:type="dxa"/>
            <w:hideMark/>
          </w:tcPr>
          <w:p w:rsidR="00E5093E" w:rsidRDefault="00E5093E">
            <w:pPr>
              <w:pStyle w:val="a5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08.04.2021</w:t>
            </w:r>
          </w:p>
        </w:tc>
        <w:tc>
          <w:tcPr>
            <w:tcW w:w="3190" w:type="dxa"/>
            <w:hideMark/>
          </w:tcPr>
          <w:p w:rsidR="00E5093E" w:rsidRDefault="00E5093E">
            <w:pPr>
              <w:pStyle w:val="a5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5093E" w:rsidRDefault="00E5093E">
            <w:pPr>
              <w:pStyle w:val="a5"/>
              <w:widowControl w:val="0"/>
              <w:tabs>
                <w:tab w:val="left" w:pos="708"/>
              </w:tabs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11</w:t>
            </w:r>
            <w:r w:rsidR="006152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BA3FE0" w:rsidRPr="00516B82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E5093E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5093E" w:rsidRDefault="00516B82" w:rsidP="00F0680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</w:t>
            </w:r>
            <w:r w:rsid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проекту земле-</w:t>
            </w:r>
          </w:p>
          <w:p w:rsidR="00E5093E" w:rsidRDefault="00516B82" w:rsidP="00F0680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устрою щодо </w:t>
            </w:r>
            <w:r w:rsid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відведення земель-</w:t>
            </w:r>
          </w:p>
          <w:p w:rsidR="00E5093E" w:rsidRDefault="00516B82" w:rsidP="00F0680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ної ділянки у </w:t>
            </w:r>
            <w:r w:rsid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постійне користува-</w:t>
            </w:r>
          </w:p>
          <w:p w:rsidR="00E5093E" w:rsidRDefault="00516B82" w:rsidP="00F0680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ння </w:t>
            </w:r>
            <w:r w:rsidR="00F06802"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Кадиєвецькому </w:t>
            </w:r>
            <w:r w:rsid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ліцею Орини-</w:t>
            </w:r>
          </w:p>
          <w:p w:rsidR="00E5093E" w:rsidRDefault="00516B82" w:rsidP="00F0680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нської сільської ради Кам’янець –</w:t>
            </w:r>
            <w:r w:rsidR="00F06802"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Подільського </w:t>
            </w:r>
            <w:r w:rsid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району Хмельниць-</w:t>
            </w:r>
          </w:p>
          <w:p w:rsidR="00E5093E" w:rsidRDefault="00516B82" w:rsidP="00F0680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кої області для</w:t>
            </w:r>
            <w:r w:rsid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будівництва</w:t>
            </w:r>
            <w:r w:rsid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об-</w:t>
            </w:r>
          </w:p>
          <w:p w:rsidR="00E5093E" w:rsidRDefault="00E5093E" w:rsidP="00E5093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слугову</w:t>
            </w:r>
            <w:r w:rsidR="00516B82"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вання</w:t>
            </w:r>
            <w:r w:rsidR="00F06802"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16B82"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будівель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закладів</w:t>
            </w:r>
          </w:p>
          <w:p w:rsidR="00BA3FE0" w:rsidRPr="00E5093E" w:rsidRDefault="00E5093E" w:rsidP="00E5093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осві</w:t>
            </w:r>
            <w:r w:rsidR="00516B82" w:rsidRPr="00E50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ти.</w:t>
            </w:r>
          </w:p>
        </w:tc>
      </w:tr>
    </w:tbl>
    <w:p w:rsidR="00BA3FE0" w:rsidRPr="00E5093E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F06802" w:rsidRPr="00E5093E" w:rsidRDefault="00516B82" w:rsidP="00F0680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     </w:t>
      </w:r>
      <w:r w:rsidR="00F06802"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    Розглянувши проект землеустрою щодо відведення земельної ділянки </w:t>
      </w:r>
      <w:r w:rsidR="00F06802" w:rsidRPr="00E5093E">
        <w:rPr>
          <w:rFonts w:ascii="Times New Roman" w:hAnsi="Times New Roman" w:cs="Times New Roman"/>
          <w:sz w:val="26"/>
          <w:szCs w:val="26"/>
          <w:lang w:val="uk-UA"/>
        </w:rPr>
        <w:t>Кадиєвецького ліцею Орининської сільської ради  Кам’янець – Подільського району Хмельницької області</w:t>
      </w:r>
      <w:r w:rsidR="00F06802" w:rsidRPr="00E5093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06802"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та обслуговування будівель закладів освіти </w:t>
      </w:r>
      <w:r w:rsidR="00F06802"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площею 1,6058 га на території с. Кадиївці, вул. Шкільна, 6А, Орининської сільської ради, </w:t>
      </w:r>
      <w:r w:rsidR="00F06802"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Кам’янець – Подільського району Хмельницької області (код згідно КВЦПЗ –В 03.02) для будівництва та обслуговування будівель закладів освіти </w:t>
      </w:r>
      <w:r w:rsidR="00F06802"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із земель не наданих у власність або постійне користування за адресою: с. Кадиївці, вул. Шкільна, 6А, </w:t>
      </w:r>
      <w:r w:rsidR="00F06802" w:rsidRPr="00E5093E">
        <w:rPr>
          <w:rFonts w:ascii="Times New Roman" w:hAnsi="Times New Roman" w:cs="Times New Roman"/>
          <w:sz w:val="26"/>
          <w:szCs w:val="26"/>
          <w:lang w:val="uk-UA"/>
        </w:rPr>
        <w:t>Кам’янець – Подільського району Хмельницької області на території Орининської сільської ради», розроблену згідно рішення 12 сесії сьомого скликання Кадиєвецької сільської ради від 10.08.2018 розроблена ПП фірма «Земля» на виконання власних повноважень , зазначених п. 34 ст. 26</w:t>
      </w:r>
      <w:bookmarkStart w:id="0" w:name="_GoBack"/>
      <w:bookmarkEnd w:id="0"/>
      <w:r w:rsidR="00F06802"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6802"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Закону України «Про місцеве самоврядування в Україні», керуючись ст. ст. 12,39, 79-1, 118, 122, 186  Земельного Кодексу України , Законом України «Про землеустрій», враховуючи пропозиції постійної комісії сільської ради з питань агропромислового комплексу, земельних питань, соціального розвитку села та охорони навколишнього середовища, </w:t>
      </w:r>
      <w:r w:rsidR="006152B6">
        <w:rPr>
          <w:rFonts w:ascii="Times New Roman" w:hAnsi="Times New Roman" w:cs="Times New Roman"/>
          <w:spacing w:val="-1"/>
          <w:sz w:val="26"/>
          <w:szCs w:val="26"/>
          <w:lang w:val="uk-UA"/>
        </w:rPr>
        <w:t>сільська</w:t>
      </w:r>
      <w:r w:rsidR="00F06802"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 рада </w:t>
      </w:r>
    </w:p>
    <w:p w:rsidR="00F06802" w:rsidRPr="00E5093E" w:rsidRDefault="00F06802" w:rsidP="00F0680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</w:p>
    <w:p w:rsidR="00F06802" w:rsidRPr="00E5093E" w:rsidRDefault="00F06802" w:rsidP="00F06802">
      <w:pPr>
        <w:shd w:val="clear" w:color="auto" w:fill="FFFFFF"/>
        <w:spacing w:after="0" w:line="240" w:lineRule="atLeast"/>
        <w:ind w:left="48" w:firstLine="803"/>
        <w:rPr>
          <w:rFonts w:ascii="Times New Roman" w:hAnsi="Times New Roman" w:cs="Times New Roman"/>
          <w:sz w:val="26"/>
          <w:szCs w:val="26"/>
          <w:lang w:val="uk-UA"/>
        </w:rPr>
      </w:pPr>
      <w:r w:rsidRPr="00E5093E">
        <w:rPr>
          <w:rFonts w:ascii="Times New Roman" w:hAnsi="Times New Roman" w:cs="Times New Roman"/>
          <w:sz w:val="26"/>
          <w:szCs w:val="26"/>
          <w:lang w:val="uk-UA"/>
        </w:rPr>
        <w:t>В И Р І Ш И Л А:</w:t>
      </w:r>
    </w:p>
    <w:p w:rsidR="00F06802" w:rsidRPr="00E5093E" w:rsidRDefault="00F06802" w:rsidP="00F0680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06802" w:rsidRPr="00E5093E" w:rsidRDefault="00F06802" w:rsidP="00F0680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1.Затвердити проект землеустрою щодо відведення земельної ділянки у постійне користування 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t>Кадиєвецькому ліцею Орининської сільської ради  Кам’янець – Подільського району Хмельницької області</w:t>
      </w:r>
      <w:r w:rsidRPr="00E5093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площею 1,6058 га , кадастровий номер 6822483300:01:001:0460, 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та обслуговування 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lastRenderedPageBreak/>
        <w:t>будівель закладів освіти</w:t>
      </w: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 території с. Кадиївці, вул. Шкільна, 6А, Орининської сільської ради, 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t>Кам’янець – Подільського району Хмельницької області</w:t>
      </w:r>
      <w:r w:rsidRPr="00E5093E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F06802" w:rsidRPr="00E5093E" w:rsidRDefault="00F06802" w:rsidP="00E5093E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2. Передати у постійне користування 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Кадиєвецького ліцею Орининської сільської ради  Кам’янець – Подільського району Хмельницької області  земельну ділянку площею 1,6058 га, кадастровий номер </w:t>
      </w: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6822483300:01:001:0460, 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t>для будівництва та обслуговування будівель закладів освіти</w:t>
      </w: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 території с. Кадиївці, вул. Шкільна, 6А, Орининської сільської ради, 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t>Кам’янець – Подільського району Хмельницької області.</w:t>
      </w:r>
    </w:p>
    <w:p w:rsidR="00F06802" w:rsidRPr="00E5093E" w:rsidRDefault="00F06802" w:rsidP="00E5093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3.Право постійного користування на земельну ділянку (кадастровий номер: </w:t>
      </w: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>6822483300:01:001:0460</w:t>
      </w:r>
      <w:r w:rsidRPr="00E5093E">
        <w:rPr>
          <w:rFonts w:ascii="Times New Roman" w:hAnsi="Times New Roman" w:cs="Times New Roman"/>
          <w:sz w:val="26"/>
          <w:szCs w:val="26"/>
          <w:lang w:val="uk-UA"/>
        </w:rPr>
        <w:t xml:space="preserve">) зареєструвати відповідно до Закону України  «Про державну реєстрацію речових прав на нерухоме майно та їх обтяжень». </w:t>
      </w:r>
    </w:p>
    <w:p w:rsidR="00F06802" w:rsidRPr="00E5093E" w:rsidRDefault="00F06802" w:rsidP="00E5093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5093E">
        <w:rPr>
          <w:rFonts w:ascii="Times New Roman" w:hAnsi="Times New Roman" w:cs="Times New Roman"/>
          <w:sz w:val="26"/>
          <w:szCs w:val="26"/>
          <w:lang w:val="uk-UA"/>
        </w:rPr>
        <w:t>4. Землевпоряднику сільської ради внести зміни до земельно-облікових документів.</w:t>
      </w:r>
    </w:p>
    <w:p w:rsidR="00516B82" w:rsidRPr="00E5093E" w:rsidRDefault="00F06802" w:rsidP="00F0680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E509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          5.Контроль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F06802" w:rsidRPr="00E5093E" w:rsidRDefault="00F06802" w:rsidP="00F0680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</w:p>
    <w:p w:rsidR="00F06802" w:rsidRPr="00E5093E" w:rsidRDefault="00F06802" w:rsidP="00F0680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</w:p>
    <w:p w:rsidR="00BA3FE0" w:rsidRPr="00E5093E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E509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E5093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E5093E" w:rsidRDefault="00CC5B02">
      <w:pPr>
        <w:rPr>
          <w:sz w:val="26"/>
          <w:szCs w:val="26"/>
        </w:rPr>
      </w:pPr>
    </w:p>
    <w:sectPr w:rsidR="00CC5B02" w:rsidRPr="00E5093E" w:rsidSect="00E5093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3FE0"/>
    <w:rsid w:val="00061136"/>
    <w:rsid w:val="00245537"/>
    <w:rsid w:val="00290D36"/>
    <w:rsid w:val="00362946"/>
    <w:rsid w:val="00381FBF"/>
    <w:rsid w:val="004B3E3A"/>
    <w:rsid w:val="00513E07"/>
    <w:rsid w:val="00516B82"/>
    <w:rsid w:val="006152B6"/>
    <w:rsid w:val="009347CA"/>
    <w:rsid w:val="00BA3FE0"/>
    <w:rsid w:val="00C00E65"/>
    <w:rsid w:val="00CC5B02"/>
    <w:rsid w:val="00DC0CDA"/>
    <w:rsid w:val="00DD0D12"/>
    <w:rsid w:val="00E5093E"/>
    <w:rsid w:val="00E57CAE"/>
    <w:rsid w:val="00F06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B82"/>
    <w:pPr>
      <w:ind w:left="720"/>
      <w:contextualSpacing/>
    </w:pPr>
  </w:style>
  <w:style w:type="character" w:customStyle="1" w:styleId="a4">
    <w:name w:val="Верхний колонтитул Знак"/>
    <w:aliases w:val="Знак Знак"/>
    <w:link w:val="a5"/>
    <w:locked/>
    <w:rsid w:val="00E5093E"/>
  </w:style>
  <w:style w:type="paragraph" w:styleId="a5">
    <w:name w:val="header"/>
    <w:aliases w:val="Знак"/>
    <w:basedOn w:val="a"/>
    <w:link w:val="a4"/>
    <w:unhideWhenUsed/>
    <w:rsid w:val="00E509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E50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2021-04-07T11:48:00Z</cp:lastPrinted>
  <dcterms:created xsi:type="dcterms:W3CDTF">2021-04-01T11:18:00Z</dcterms:created>
  <dcterms:modified xsi:type="dcterms:W3CDTF">2021-04-13T08:44:00Z</dcterms:modified>
</cp:coreProperties>
</file>