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4CB6">
      <w:pPr>
        <w:pStyle w:val="a4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7859618" r:id="rId8"/>
        </w:object>
      </w:r>
      <w:r w:rsidR="00A64CB6">
        <w:rPr>
          <w:lang w:val="uk-UA"/>
        </w:rPr>
        <w:t xml:space="preserve">                                                                 </w:t>
      </w:r>
      <w:r w:rsidR="00A64CB6" w:rsidRPr="00A64CB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7F7D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EA20BF" w:rsidTr="00906517">
        <w:trPr>
          <w:cantSplit/>
          <w:trHeight w:val="265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906517">
            <w:pPr>
              <w:spacing w:after="120"/>
              <w:jc w:val="both"/>
              <w:rPr>
                <w:rFonts w:cs="Times New Roman"/>
                <w:sz w:val="28"/>
              </w:rPr>
            </w:pPr>
            <w:bookmarkStart w:id="0" w:name="_GoBack"/>
            <w:bookmarkEnd w:id="0"/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225204">
              <w:rPr>
                <w:rFonts w:cs="Times New Roman"/>
                <w:sz w:val="28"/>
                <w:lang w:val="uk-UA"/>
              </w:rPr>
              <w:t xml:space="preserve"> </w:t>
            </w:r>
            <w:r w:rsidR="00225204" w:rsidRPr="00225204">
              <w:rPr>
                <w:rFonts w:cs="Times New Roman"/>
                <w:sz w:val="28"/>
                <w:lang w:val="uk-UA"/>
              </w:rPr>
              <w:t>демонтаж пам’ятника Леніну В.</w:t>
            </w:r>
            <w:r w:rsidR="00225204">
              <w:rPr>
                <w:rFonts w:cs="Times New Roman"/>
                <w:sz w:val="28"/>
                <w:lang w:val="uk-UA"/>
              </w:rPr>
              <w:t>І.</w:t>
            </w:r>
            <w:r w:rsidR="00225204" w:rsidRPr="00225204">
              <w:rPr>
                <w:rFonts w:cs="Times New Roman"/>
                <w:sz w:val="28"/>
                <w:lang w:val="uk-UA"/>
              </w:rPr>
              <w:t xml:space="preserve"> у </w:t>
            </w:r>
            <w:r w:rsidR="00225204">
              <w:rPr>
                <w:rFonts w:cs="Times New Roman"/>
                <w:sz w:val="28"/>
                <w:lang w:val="uk-UA"/>
              </w:rPr>
              <w:t xml:space="preserve">с.Кізя </w:t>
            </w:r>
            <w:r w:rsidR="00906517">
              <w:rPr>
                <w:rFonts w:cs="Times New Roman"/>
                <w:sz w:val="28"/>
                <w:lang w:val="uk-UA"/>
              </w:rPr>
              <w:t xml:space="preserve">та монументу </w:t>
            </w:r>
            <w:r w:rsidR="00906517" w:rsidRPr="00906517">
              <w:rPr>
                <w:rFonts w:cs="Times New Roman"/>
                <w:sz w:val="28"/>
              </w:rPr>
              <w:t>“</w:t>
            </w:r>
            <w:r w:rsidR="00906517">
              <w:rPr>
                <w:rFonts w:cs="Times New Roman"/>
                <w:sz w:val="28"/>
                <w:lang w:val="uk-UA"/>
              </w:rPr>
              <w:t>Серп та молот</w:t>
            </w:r>
            <w:r w:rsidR="00906517" w:rsidRPr="00906517">
              <w:rPr>
                <w:rFonts w:cs="Times New Roman"/>
                <w:sz w:val="28"/>
              </w:rPr>
              <w:t>”</w:t>
            </w:r>
            <w:r w:rsidR="00906517">
              <w:rPr>
                <w:rFonts w:cs="Times New Roman"/>
                <w:sz w:val="28"/>
                <w:lang w:val="uk-UA"/>
              </w:rPr>
              <w:t xml:space="preserve"> у с.Підпилип’я </w:t>
            </w:r>
            <w:r w:rsidR="00225204">
              <w:rPr>
                <w:rFonts w:cs="Times New Roman"/>
                <w:sz w:val="28"/>
                <w:lang w:val="uk-UA"/>
              </w:rPr>
              <w:t>Кам’я</w:t>
            </w:r>
            <w:r w:rsidR="00906517" w:rsidRPr="00906517">
              <w:rPr>
                <w:rFonts w:cs="Times New Roman"/>
                <w:sz w:val="28"/>
              </w:rPr>
              <w:t>-</w:t>
            </w:r>
            <w:r w:rsidR="00906517">
              <w:rPr>
                <w:rFonts w:cs="Times New Roman"/>
                <w:sz w:val="28"/>
                <w:lang w:val="uk-UA"/>
              </w:rPr>
              <w:t>нець-Подільсь</w:t>
            </w:r>
            <w:r w:rsidR="00225204">
              <w:rPr>
                <w:rFonts w:cs="Times New Roman"/>
                <w:sz w:val="28"/>
                <w:lang w:val="uk-UA"/>
              </w:rPr>
              <w:t>кого району Хмель</w:t>
            </w:r>
            <w:r w:rsidR="00906517" w:rsidRPr="00906517">
              <w:rPr>
                <w:rFonts w:cs="Times New Roman"/>
                <w:sz w:val="28"/>
              </w:rPr>
              <w:t>-</w:t>
            </w:r>
            <w:r w:rsidR="00906517">
              <w:rPr>
                <w:rFonts w:cs="Times New Roman"/>
                <w:sz w:val="28"/>
                <w:lang w:val="uk-UA"/>
              </w:rPr>
              <w:t>ницької облас</w:t>
            </w:r>
            <w:r w:rsidR="00225204">
              <w:rPr>
                <w:rFonts w:cs="Times New Roman"/>
                <w:sz w:val="28"/>
                <w:lang w:val="uk-UA"/>
              </w:rPr>
              <w:t>ті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Default="00B90F8B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На підставі 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пункту 1 частини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а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статті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29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пункту 10 частини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б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статті 32, частини 1 статті 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52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Закону України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Про місцеве самоврядування в Україні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Закон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у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України 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 враховуючи звернення гр.Рудоманова Олександра помічника народ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-</w:t>
      </w:r>
      <w:r w:rsid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ної депутатки України Савчук Оксани Василівни, виконавчий комітет сільської ради</w:t>
      </w:r>
    </w:p>
    <w:p w:rsidR="006A510D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b/>
          <w:color w:val="000000"/>
          <w:sz w:val="27"/>
          <w:szCs w:val="27"/>
          <w:lang w:val="uk-UA" w:eastAsia="uk-UA"/>
        </w:rPr>
      </w:pPr>
      <w:r w:rsidRPr="006A510D">
        <w:rPr>
          <w:rFonts w:ascii="ProbaPro" w:hAnsi="ProbaPro" w:cs="Times New Roman"/>
          <w:b/>
          <w:color w:val="000000"/>
          <w:sz w:val="27"/>
          <w:szCs w:val="27"/>
          <w:bdr w:val="none" w:sz="0" w:space="0" w:color="auto" w:frame="1"/>
          <w:lang w:val="uk-UA" w:eastAsia="uk-UA"/>
        </w:rPr>
        <w:t>ВИРІШИВ:</w:t>
      </w:r>
    </w:p>
    <w:p w:rsidR="00B90F8B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1.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 xml:space="preserve"> Комунальному некомерційному підприємству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Орининської сільської ради </w:t>
      </w:r>
      <w:r w:rsidRPr="006A510D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“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Лебідь</w:t>
      </w:r>
      <w:r w:rsidRPr="006A510D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”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здійснити демонтаж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пам’ятника Леніну В.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І.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у </w:t>
      </w:r>
      <w:r>
        <w:rPr>
          <w:rFonts w:ascii="ProbaPro" w:hAnsi="ProbaPro" w:cs="Times New Roman"/>
          <w:color w:val="000000"/>
          <w:sz w:val="27"/>
          <w:szCs w:val="27"/>
          <w:lang w:val="en-US" w:eastAsia="uk-UA"/>
        </w:rPr>
        <w:t>c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.Кізя Кам’янец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ь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-Подільського район</w:t>
      </w:r>
      <w:r w:rsidR="00FF4903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у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Хмельницької області, інвентарний номер 01010005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, </w:t>
      </w:r>
      <w:r w:rsidR="00957159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та монументу «Серп та молот» у с.Підпилип’</w:t>
      </w:r>
      <w:r w:rsidR="00957159"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я</w:t>
      </w:r>
      <w:r w:rsidR="00957159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, в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термін до 01.0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9.2021</w:t>
      </w:r>
      <w:r w:rsidR="001D3D2D"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 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року.</w:t>
      </w:r>
    </w:p>
    <w:p w:rsidR="00B90F8B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2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.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 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Координацію роботи щодо виконання цього р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ішення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покласти на відділ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містобудування, архітектури та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житлово-комунального господарства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виконав-чого комітету Орининської сільської ради,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контроль - на першого заступника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сільського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голови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Дмитра ДОВГАНЮКА.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E1" w:rsidRDefault="00467FE1" w:rsidP="00A64CB6">
      <w:r>
        <w:separator/>
      </w:r>
    </w:p>
  </w:endnote>
  <w:endnote w:type="continuationSeparator" w:id="0">
    <w:p w:rsidR="00467FE1" w:rsidRDefault="00467FE1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E1" w:rsidRDefault="00467FE1" w:rsidP="00A64CB6">
      <w:r>
        <w:separator/>
      </w:r>
    </w:p>
  </w:footnote>
  <w:footnote w:type="continuationSeparator" w:id="0">
    <w:p w:rsidR="00467FE1" w:rsidRDefault="00467FE1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D3D2D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40096A"/>
    <w:rsid w:val="004126AA"/>
    <w:rsid w:val="00414040"/>
    <w:rsid w:val="004369C5"/>
    <w:rsid w:val="00467FE1"/>
    <w:rsid w:val="004E25DD"/>
    <w:rsid w:val="00500B23"/>
    <w:rsid w:val="005018D1"/>
    <w:rsid w:val="00502048"/>
    <w:rsid w:val="00520D36"/>
    <w:rsid w:val="0052665B"/>
    <w:rsid w:val="00580FAD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06517"/>
    <w:rsid w:val="00931C1D"/>
    <w:rsid w:val="00942A53"/>
    <w:rsid w:val="00957159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90F8B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5C6A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76</cp:revision>
  <cp:lastPrinted>2021-07-15T10:06:00Z</cp:lastPrinted>
  <dcterms:created xsi:type="dcterms:W3CDTF">2021-03-11T12:16:00Z</dcterms:created>
  <dcterms:modified xsi:type="dcterms:W3CDTF">2021-07-15T10:07:00Z</dcterms:modified>
</cp:coreProperties>
</file>