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CD" w:rsidRPr="00BA3FE0" w:rsidRDefault="003C5FCD" w:rsidP="003C5FC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7259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173D" w:rsidRDefault="0056173D" w:rsidP="005617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173D" w:rsidRDefault="00180555" w:rsidP="005617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56173D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173D" w:rsidRDefault="0056173D" w:rsidP="0056173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173D" w:rsidTr="0056173D">
        <w:trPr>
          <w:trHeight w:val="419"/>
        </w:trPr>
        <w:tc>
          <w:tcPr>
            <w:tcW w:w="3082" w:type="dxa"/>
            <w:hideMark/>
          </w:tcPr>
          <w:p w:rsidR="0056173D" w:rsidRDefault="00F30E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 2021</w:t>
            </w:r>
          </w:p>
        </w:tc>
        <w:tc>
          <w:tcPr>
            <w:tcW w:w="3190" w:type="dxa"/>
            <w:hideMark/>
          </w:tcPr>
          <w:p w:rsidR="0056173D" w:rsidRDefault="005617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173D" w:rsidRPr="00B04543" w:rsidRDefault="00F30E79" w:rsidP="00F30E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№ 169                      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180555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80555" w:rsidRPr="00F30E79" w:rsidRDefault="00180555" w:rsidP="0018055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FC608E">
              <w:rPr>
                <w:rFonts w:cs="Times New Roman"/>
                <w:sz w:val="26"/>
                <w:szCs w:val="26"/>
              </w:rPr>
              <w:t>Про визначення земельних ділянок державної власності</w:t>
            </w:r>
            <w:r w:rsidR="00F30E79">
              <w:rPr>
                <w:rFonts w:cs="Times New Roman"/>
                <w:sz w:val="26"/>
                <w:szCs w:val="26"/>
                <w:lang w:val="uk-UA"/>
              </w:rPr>
              <w:t xml:space="preserve"> комунальною</w:t>
            </w:r>
          </w:p>
          <w:p w:rsidR="00BA0CFA" w:rsidRPr="00180555" w:rsidRDefault="00180555" w:rsidP="00180555">
            <w:pPr>
              <w:rPr>
                <w:rFonts w:cs="Times New Roman"/>
                <w:sz w:val="28"/>
              </w:rPr>
            </w:pPr>
            <w:bookmarkStart w:id="0" w:name="_GoBack"/>
            <w:bookmarkEnd w:id="0"/>
            <w:r w:rsidRPr="00FC608E">
              <w:rPr>
                <w:rFonts w:cs="Times New Roman"/>
                <w:sz w:val="26"/>
                <w:szCs w:val="26"/>
              </w:rPr>
              <w:t xml:space="preserve">власністю </w:t>
            </w:r>
            <w:r w:rsidRPr="00FC608E">
              <w:rPr>
                <w:rFonts w:cs="Times New Roman"/>
                <w:sz w:val="26"/>
                <w:szCs w:val="26"/>
                <w:lang w:val="uk-UA"/>
              </w:rPr>
              <w:t>Орининської</w:t>
            </w:r>
            <w:r w:rsidRPr="00FC608E">
              <w:rPr>
                <w:rFonts w:cs="Times New Roman"/>
                <w:sz w:val="26"/>
                <w:szCs w:val="26"/>
              </w:rPr>
              <w:t xml:space="preserve"> сільської ради</w:t>
            </w:r>
            <w:r w:rsidRPr="001422A7">
              <w:rPr>
                <w:rFonts w:cs="Times New Roman"/>
                <w:sz w:val="28"/>
              </w:rPr>
              <w:t xml:space="preserve"> 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80555" w:rsidRPr="00FC608E" w:rsidRDefault="00180555" w:rsidP="00007412">
      <w:pPr>
        <w:spacing w:line="276" w:lineRule="auto"/>
        <w:ind w:firstLine="709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 w:bidi="uk-UA"/>
        </w:rPr>
        <w:t>Розглянувши та обговоривши лист Управління у Кам’янець-Подільському районі Головного управління Держгеокадастру у Хмельницькій області щодо правового статусу земельних ділянок, які переходять з державної в комунальну власність відповідно до Закону України «</w:t>
      </w:r>
      <w:r w:rsidRPr="00FC608E">
        <w:rPr>
          <w:rFonts w:cs="Times New Roman"/>
          <w:bCs/>
          <w:sz w:val="26"/>
          <w:szCs w:val="26"/>
          <w:shd w:val="clear" w:color="auto" w:fill="FFFFFF"/>
          <w:lang w:val="uk-UA" w:eastAsia="uk-UA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відносин» від 28.04.2021 року</w:t>
      </w:r>
      <w:r w:rsidRPr="00FC608E">
        <w:rPr>
          <w:rFonts w:cs="Times New Roman"/>
          <w:sz w:val="26"/>
          <w:szCs w:val="26"/>
          <w:lang w:val="uk-UA" w:eastAsia="uk-UA" w:bidi="uk-UA"/>
        </w:rPr>
        <w:t xml:space="preserve">, </w:t>
      </w:r>
      <w:r w:rsidRPr="00FC608E">
        <w:rPr>
          <w:rFonts w:cs="Times New Roman"/>
          <w:sz w:val="26"/>
          <w:szCs w:val="26"/>
          <w:lang w:val="uk-UA" w:eastAsia="uk-UA"/>
        </w:rPr>
        <w:t xml:space="preserve">з метою реєстрації земельних ділянок державної власності у комунальну власність сільської ради на підставі  Закону України «Про місцеве самоврядування в Україні», Закону України «Про державний земельний кадастр», Закону України «Про державну реєстрацію речових прав на нерухоме майно та їх обтяжень», статей 12, 83, 125, 126 п. 24 розділу Х «Перехідні положення», Земельного Кодексу України, сесія сільської ради </w:t>
      </w:r>
      <w:r w:rsidR="00007412" w:rsidRPr="00FC608E">
        <w:rPr>
          <w:rFonts w:cs="Times New Roman"/>
          <w:sz w:val="26"/>
          <w:szCs w:val="26"/>
          <w:lang w:val="uk-UA" w:eastAsia="uk-UA"/>
        </w:rPr>
        <w:t xml:space="preserve"> </w:t>
      </w:r>
      <w:r w:rsidRPr="00FC608E">
        <w:rPr>
          <w:rFonts w:cs="Times New Roman"/>
          <w:sz w:val="26"/>
          <w:szCs w:val="26"/>
          <w:lang w:val="uk-UA" w:eastAsia="uk-UA"/>
        </w:rPr>
        <w:t xml:space="preserve">                                                               </w:t>
      </w:r>
    </w:p>
    <w:p w:rsidR="00007412" w:rsidRPr="00FC608E" w:rsidRDefault="00007412" w:rsidP="00007412">
      <w:pPr>
        <w:ind w:firstLine="709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 </w:t>
      </w:r>
      <w:r w:rsidR="00180555" w:rsidRPr="00FC608E">
        <w:rPr>
          <w:rFonts w:cs="Times New Roman"/>
          <w:sz w:val="26"/>
          <w:szCs w:val="26"/>
          <w:lang w:val="uk-UA" w:eastAsia="uk-UA"/>
        </w:rPr>
        <w:t>ВИРІШИЛА :</w:t>
      </w:r>
    </w:p>
    <w:p w:rsidR="00180555" w:rsidRPr="00FC608E" w:rsidRDefault="00180555" w:rsidP="00180555">
      <w:pPr>
        <w:ind w:firstLine="709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>1. Відповідно до Закону України «</w:t>
      </w:r>
      <w:r w:rsidRPr="00FC608E">
        <w:rPr>
          <w:rFonts w:cs="Times New Roman"/>
          <w:bCs/>
          <w:sz w:val="26"/>
          <w:szCs w:val="26"/>
          <w:shd w:val="clear" w:color="auto" w:fill="FFFFFF"/>
          <w:lang w:val="uk-UA" w:eastAsia="uk-UA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Pr="00FC608E">
        <w:rPr>
          <w:rFonts w:cs="Times New Roman"/>
          <w:sz w:val="26"/>
          <w:szCs w:val="26"/>
          <w:lang w:val="uk-UA" w:eastAsia="uk-UA"/>
        </w:rPr>
        <w:t xml:space="preserve"> п. 24 розділу Х «Перехідні положення», Земельного Кодексу України, визначити земельні ділянки державної власності</w:t>
      </w:r>
      <w:r w:rsidR="00F32D53" w:rsidRPr="00FC608E">
        <w:rPr>
          <w:rFonts w:cs="Times New Roman"/>
          <w:sz w:val="26"/>
          <w:szCs w:val="26"/>
          <w:lang w:val="uk-UA" w:eastAsia="uk-UA"/>
        </w:rPr>
        <w:t>,</w:t>
      </w:r>
      <w:r w:rsidRPr="00FC608E">
        <w:rPr>
          <w:rFonts w:cs="Times New Roman"/>
          <w:sz w:val="26"/>
          <w:szCs w:val="26"/>
          <w:lang w:val="uk-UA" w:eastAsia="uk-UA"/>
        </w:rPr>
        <w:t xml:space="preserve"> що знаходят</w:t>
      </w:r>
      <w:r w:rsidR="004B0031" w:rsidRPr="00FC608E">
        <w:rPr>
          <w:rFonts w:cs="Times New Roman"/>
          <w:sz w:val="26"/>
          <w:szCs w:val="26"/>
          <w:lang w:val="uk-UA" w:eastAsia="uk-UA"/>
        </w:rPr>
        <w:t>ься на території Орининської</w:t>
      </w:r>
      <w:r w:rsidRPr="00FC608E">
        <w:rPr>
          <w:rFonts w:cs="Times New Roman"/>
          <w:sz w:val="26"/>
          <w:szCs w:val="26"/>
          <w:lang w:val="uk-UA" w:eastAsia="uk-UA"/>
        </w:rPr>
        <w:t xml:space="preserve"> територіальної громади  комун</w:t>
      </w:r>
      <w:r w:rsidR="004B0031" w:rsidRPr="00FC608E">
        <w:rPr>
          <w:rFonts w:cs="Times New Roman"/>
          <w:sz w:val="26"/>
          <w:szCs w:val="26"/>
          <w:lang w:val="uk-UA" w:eastAsia="uk-UA"/>
        </w:rPr>
        <w:t>альною власністю Орининської</w:t>
      </w:r>
      <w:r w:rsidRPr="00FC608E">
        <w:rPr>
          <w:rFonts w:cs="Times New Roman"/>
          <w:sz w:val="26"/>
          <w:szCs w:val="26"/>
          <w:lang w:val="uk-UA" w:eastAsia="uk-UA"/>
        </w:rPr>
        <w:t xml:space="preserve"> сільської ради а саме :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1. Кадастровий номер: </w:t>
      </w:r>
      <w:r w:rsidR="004B0031" w:rsidRPr="00FC608E">
        <w:rPr>
          <w:rFonts w:cs="Times New Roman"/>
          <w:sz w:val="26"/>
          <w:szCs w:val="26"/>
          <w:shd w:val="clear" w:color="auto" w:fill="FFFFFF"/>
        </w:rPr>
        <w:t>6822483300:01:004:0164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="004B0031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  для рибогос</w:t>
      </w:r>
      <w:r w:rsidR="00007412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="004B0031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подарських потреб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4B0031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7,3498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lastRenderedPageBreak/>
        <w:t xml:space="preserve">2. Кадастровий номер: </w:t>
      </w:r>
      <w:r w:rsidR="004B0031" w:rsidRPr="00FC608E">
        <w:rPr>
          <w:rFonts w:cs="Times New Roman"/>
          <w:sz w:val="26"/>
          <w:szCs w:val="26"/>
          <w:lang w:val="uk-UA" w:eastAsia="uk-UA"/>
        </w:rPr>
        <w:t>6822483300:03:011</w:t>
      </w:r>
      <w:r w:rsidRPr="00FC608E">
        <w:rPr>
          <w:rFonts w:cs="Times New Roman"/>
          <w:sz w:val="26"/>
          <w:szCs w:val="26"/>
          <w:lang w:val="uk-UA" w:eastAsia="uk-UA"/>
        </w:rPr>
        <w:t>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  для рибогос</w:t>
      </w:r>
      <w:r w:rsidR="00007412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подарських потреб</w:t>
      </w:r>
      <w:r w:rsidR="004B0031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 та сінокосіння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4B0031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1,0999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 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3. Кадастровий номер: </w:t>
      </w:r>
      <w:r w:rsidR="00D47EAE" w:rsidRPr="00FC608E">
        <w:rPr>
          <w:rFonts w:cs="Times New Roman"/>
          <w:sz w:val="26"/>
          <w:szCs w:val="26"/>
          <w:lang w:val="uk-UA" w:eastAsia="uk-UA"/>
        </w:rPr>
        <w:t>68224830</w:t>
      </w:r>
      <w:r w:rsidR="004B0031" w:rsidRPr="00FC608E">
        <w:rPr>
          <w:rFonts w:cs="Times New Roman"/>
          <w:sz w:val="26"/>
          <w:szCs w:val="26"/>
          <w:lang w:val="uk-UA" w:eastAsia="uk-UA"/>
        </w:rPr>
        <w:t>00:04:008</w:t>
      </w:r>
      <w:r w:rsidRPr="00FC608E">
        <w:rPr>
          <w:rFonts w:cs="Times New Roman"/>
          <w:sz w:val="26"/>
          <w:szCs w:val="26"/>
          <w:lang w:val="uk-UA" w:eastAsia="uk-UA"/>
        </w:rPr>
        <w:t>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 Для рибогос</w:t>
      </w:r>
      <w:r w:rsidR="00007412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подарських потреб</w:t>
      </w:r>
      <w:r w:rsidRPr="00FC608E">
        <w:rPr>
          <w:rFonts w:cs="Times New Roman"/>
          <w:sz w:val="26"/>
          <w:szCs w:val="26"/>
          <w:lang w:val="uk-UA" w:eastAsia="uk-UA"/>
        </w:rPr>
        <w:t>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11,4338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4. Кадастровий номер:</w:t>
      </w:r>
      <w:r w:rsidRPr="00FC608E">
        <w:rPr>
          <w:rFonts w:cs="Times New Roman"/>
          <w:b/>
          <w:bCs/>
          <w:sz w:val="26"/>
          <w:szCs w:val="26"/>
          <w:lang w:val="uk-UA" w:eastAsia="uk-UA"/>
        </w:rPr>
        <w:t xml:space="preserve"> </w:t>
      </w:r>
      <w:r w:rsidR="00D47EAE" w:rsidRPr="00FC608E">
        <w:rPr>
          <w:rFonts w:cs="Times New Roman"/>
          <w:sz w:val="26"/>
          <w:szCs w:val="26"/>
          <w:lang w:val="uk-UA" w:eastAsia="uk-UA"/>
        </w:rPr>
        <w:t>6822489800:06:011:0164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  для рибогос</w:t>
      </w:r>
      <w:r w:rsidR="00007412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подарських потреб</w:t>
      </w:r>
      <w:r w:rsidRPr="00FC608E">
        <w:rPr>
          <w:rFonts w:cs="Times New Roman"/>
          <w:sz w:val="26"/>
          <w:szCs w:val="26"/>
          <w:lang w:val="uk-UA" w:eastAsia="uk-UA"/>
        </w:rPr>
        <w:t>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b/>
          <w:bCs/>
          <w:sz w:val="26"/>
          <w:szCs w:val="26"/>
          <w:shd w:val="clear" w:color="auto" w:fill="FFFFFF"/>
          <w:lang w:val="uk-UA" w:eastAsia="uk-UA"/>
        </w:rPr>
        <w:t>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2,9403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5. Кадастровий номер:</w:t>
      </w:r>
      <w:r w:rsidRPr="00FC608E">
        <w:rPr>
          <w:rFonts w:cs="Times New Roman"/>
          <w:b/>
          <w:bCs/>
          <w:sz w:val="26"/>
          <w:szCs w:val="26"/>
          <w:lang w:val="uk-UA" w:eastAsia="uk-UA"/>
        </w:rPr>
        <w:t xml:space="preserve"> </w:t>
      </w:r>
      <w:r w:rsidR="00D47EAE" w:rsidRPr="00FC608E">
        <w:rPr>
          <w:rFonts w:cs="Times New Roman"/>
          <w:sz w:val="26"/>
          <w:szCs w:val="26"/>
          <w:lang w:val="uk-UA" w:eastAsia="uk-UA"/>
        </w:rPr>
        <w:t>6822485700:07:003:0097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</w:t>
      </w:r>
      <w:r w:rsidRPr="00FC608E">
        <w:rPr>
          <w:rFonts w:cs="Times New Roman"/>
          <w:color w:val="FF0000"/>
          <w:sz w:val="26"/>
          <w:szCs w:val="26"/>
          <w:shd w:val="clear" w:color="auto" w:fill="FFFFFF"/>
          <w:lang w:val="uk-UA" w:eastAsia="uk-UA"/>
        </w:rPr>
        <w:t xml:space="preserve"> 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01.0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2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  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для ведення фермерського господарства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37,257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60" w:line="168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6. Кадастровий номер:</w:t>
      </w:r>
      <w:r w:rsidRPr="00FC608E">
        <w:rPr>
          <w:rFonts w:cs="Times New Roman"/>
          <w:b/>
          <w:bCs/>
          <w:sz w:val="26"/>
          <w:szCs w:val="26"/>
          <w:lang w:val="uk-UA" w:eastAsia="uk-UA"/>
        </w:rPr>
        <w:t xml:space="preserve"> </w:t>
      </w:r>
      <w:r w:rsidR="00D47EAE" w:rsidRPr="00FC608E">
        <w:rPr>
          <w:rFonts w:cs="Times New Roman"/>
          <w:sz w:val="26"/>
          <w:szCs w:val="26"/>
          <w:lang w:val="uk-UA" w:eastAsia="uk-UA"/>
        </w:rPr>
        <w:t>6822485700:08:008:0001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  для рибогос</w:t>
      </w:r>
      <w:r w:rsidR="00007412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подарських потреб</w:t>
      </w:r>
      <w:r w:rsidRPr="00FC608E">
        <w:rPr>
          <w:rFonts w:cs="Times New Roman"/>
          <w:sz w:val="26"/>
          <w:szCs w:val="26"/>
          <w:lang w:val="uk-UA" w:eastAsia="uk-UA"/>
        </w:rPr>
        <w:t>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1.1001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 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7. Кадастровий номер: </w:t>
      </w:r>
      <w:r w:rsidR="00D47EAE" w:rsidRPr="00FC608E">
        <w:rPr>
          <w:rFonts w:cs="Times New Roman"/>
          <w:sz w:val="26"/>
          <w:szCs w:val="26"/>
          <w:lang w:val="uk-UA" w:eastAsia="uk-UA"/>
        </w:rPr>
        <w:t>6822483300:02:002:0011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 </w:t>
      </w:r>
      <w:r w:rsidR="00D47EAE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01.01</w:t>
      </w:r>
      <w:r w:rsidR="00A53D8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 для ведення товарного сільськогосподарського виробництва</w:t>
      </w:r>
      <w:r w:rsidRPr="00FC608E">
        <w:rPr>
          <w:rFonts w:cs="Times New Roman"/>
          <w:sz w:val="26"/>
          <w:szCs w:val="26"/>
          <w:lang w:val="uk-UA" w:eastAsia="uk-UA"/>
        </w:rPr>
        <w:t>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A53D8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1,2779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60" w:line="168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8.</w:t>
      </w:r>
      <w:r w:rsidRPr="00FC608E">
        <w:rPr>
          <w:rFonts w:cs="Times New Roman"/>
          <w:b/>
          <w:bCs/>
          <w:sz w:val="26"/>
          <w:szCs w:val="26"/>
          <w:lang w:val="uk-UA" w:eastAsia="uk-UA"/>
        </w:rPr>
        <w:t xml:space="preserve"> </w:t>
      </w:r>
      <w:r w:rsidRPr="00FC608E">
        <w:rPr>
          <w:rFonts w:cs="Times New Roman"/>
          <w:bCs/>
          <w:sz w:val="26"/>
          <w:szCs w:val="26"/>
          <w:lang w:val="uk-UA" w:eastAsia="uk-UA"/>
        </w:rPr>
        <w:t>Кадастровий номер</w:t>
      </w:r>
      <w:r w:rsidRPr="00FC608E">
        <w:rPr>
          <w:rFonts w:cs="Times New Roman"/>
          <w:b/>
          <w:bCs/>
          <w:sz w:val="26"/>
          <w:szCs w:val="26"/>
          <w:lang w:val="uk-UA" w:eastAsia="uk-UA"/>
        </w:rPr>
        <w:t xml:space="preserve">: </w:t>
      </w:r>
      <w:r w:rsidR="00A53D85" w:rsidRPr="00FC608E">
        <w:rPr>
          <w:rFonts w:cs="Times New Roman"/>
          <w:sz w:val="26"/>
          <w:szCs w:val="26"/>
          <w:lang w:val="uk-UA" w:eastAsia="uk-UA"/>
        </w:rPr>
        <w:t>6822485700:06:009:0003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</w:t>
      </w:r>
      <w:r w:rsidR="00A53D85" w:rsidRPr="00FC608E">
        <w:rPr>
          <w:rFonts w:cs="Times New Roman"/>
          <w:bCs/>
          <w:sz w:val="26"/>
          <w:szCs w:val="26"/>
          <w:lang w:val="uk-UA" w:eastAsia="uk-UA"/>
        </w:rPr>
        <w:t xml:space="preserve"> 14.01</w:t>
      </w:r>
      <w:r w:rsidR="00A53D8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 для роз</w:t>
      </w:r>
      <w:r w:rsidR="002B32E6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="00A53D8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міщення, будівництва, експлуатації та обслуговування будівель і споруд об’єк</w:t>
      </w:r>
      <w:r w:rsidR="002B32E6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-</w:t>
      </w:r>
      <w:r w:rsidR="00A53D8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тів енергогенеруючих підприємств, установ і організацій</w:t>
      </w:r>
      <w:r w:rsidR="002B32E6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.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 xml:space="preserve">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562605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0,7719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9. Кадастровий номер: </w:t>
      </w:r>
      <w:r w:rsidR="00562605" w:rsidRPr="00FC608E">
        <w:rPr>
          <w:rFonts w:cs="Times New Roman"/>
          <w:sz w:val="26"/>
          <w:szCs w:val="26"/>
          <w:lang w:val="uk-UA" w:eastAsia="uk-UA"/>
        </w:rPr>
        <w:t>6822485700:04:001:0001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="00F32D53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 для</w:t>
      </w:r>
      <w:r w:rsidR="00F32D53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 рибогосподарських потреб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F32D53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2,2021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 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180555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10. Кадастровий номер: </w:t>
      </w:r>
      <w:r w:rsidR="00F32D53" w:rsidRPr="00FC608E">
        <w:rPr>
          <w:rFonts w:cs="Times New Roman"/>
          <w:sz w:val="26"/>
          <w:szCs w:val="26"/>
          <w:lang w:val="uk-UA" w:eastAsia="uk-UA"/>
        </w:rPr>
        <w:t>6822483300:04:012:0001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sz w:val="26"/>
          <w:szCs w:val="26"/>
          <w:lang w:val="uk-UA" w:eastAsia="uk-UA"/>
        </w:rPr>
        <w:t>Державна власність.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="00F32D53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10.07  для рибогосподарських потреб</w:t>
      </w:r>
      <w:r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 xml:space="preserve">. </w:t>
      </w:r>
      <w:r w:rsidRPr="00FC608E">
        <w:rPr>
          <w:rFonts w:cs="Times New Roman"/>
          <w:sz w:val="26"/>
          <w:szCs w:val="26"/>
          <w:lang w:val="uk-UA" w:eastAsia="uk-UA"/>
        </w:rPr>
        <w:t>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F32D53" w:rsidRPr="00FC608E">
        <w:rPr>
          <w:rFonts w:cs="Times New Roman"/>
          <w:sz w:val="26"/>
          <w:szCs w:val="26"/>
          <w:shd w:val="clear" w:color="auto" w:fill="FFFFFF"/>
          <w:lang w:val="uk-UA" w:eastAsia="uk-UA"/>
        </w:rPr>
        <w:t>12,898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180555" w:rsidP="00180555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11.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="00F32D53" w:rsidRPr="00FC608E">
        <w:rPr>
          <w:rFonts w:cs="Times New Roman"/>
          <w:sz w:val="26"/>
          <w:szCs w:val="26"/>
          <w:lang w:val="uk-UA" w:eastAsia="uk-UA"/>
        </w:rPr>
        <w:t>6822483000:04:006:0001</w:t>
      </w:r>
    </w:p>
    <w:p w:rsidR="00180555" w:rsidRPr="00FC608E" w:rsidRDefault="00180555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="00F32D53"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="00F32D53" w:rsidRPr="00FC608E">
        <w:rPr>
          <w:rFonts w:cs="Times New Roman"/>
          <w:sz w:val="26"/>
          <w:szCs w:val="26"/>
          <w:lang w:val="uk-UA" w:eastAsia="uk-UA"/>
        </w:rPr>
        <w:t>01.03</w:t>
      </w:r>
      <w:r w:rsidRPr="00FC608E">
        <w:rPr>
          <w:rFonts w:cs="Times New Roman"/>
          <w:sz w:val="26"/>
          <w:szCs w:val="26"/>
          <w:lang w:val="uk-UA" w:eastAsia="uk-UA"/>
        </w:rPr>
        <w:t xml:space="preserve"> дл</w:t>
      </w:r>
      <w:r w:rsidR="00F32D53" w:rsidRPr="00FC608E">
        <w:rPr>
          <w:rFonts w:cs="Times New Roman"/>
          <w:sz w:val="26"/>
          <w:szCs w:val="26"/>
          <w:lang w:val="uk-UA" w:eastAsia="uk-UA"/>
        </w:rPr>
        <w:t>я ведення особистого селянського господарства</w:t>
      </w:r>
      <w:r w:rsidRPr="00FC608E">
        <w:rPr>
          <w:rFonts w:cs="Times New Roman"/>
          <w:sz w:val="26"/>
          <w:szCs w:val="26"/>
          <w:lang w:val="uk-UA" w:eastAsia="uk-UA"/>
        </w:rPr>
        <w:t>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="00F32D53"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3,0647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96698D" w:rsidP="0096698D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12.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Pr="00FC608E">
        <w:rPr>
          <w:rFonts w:cs="Times New Roman"/>
          <w:sz w:val="26"/>
          <w:szCs w:val="26"/>
          <w:lang w:val="uk-UA" w:eastAsia="uk-UA"/>
        </w:rPr>
        <w:t>6822486200:03:002:0001</w:t>
      </w:r>
    </w:p>
    <w:p w:rsidR="0096698D" w:rsidRPr="00FC608E" w:rsidRDefault="0096698D" w:rsidP="0096698D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lang w:val="uk-UA" w:eastAsia="uk-UA"/>
        </w:rPr>
        <w:t>01.01 для ведення товарного сільськогосподарського виробництва.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2,0563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96698D" w:rsidP="0096698D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13.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Pr="00FC608E">
        <w:rPr>
          <w:rFonts w:cs="Times New Roman"/>
          <w:sz w:val="26"/>
          <w:szCs w:val="26"/>
          <w:lang w:val="uk-UA" w:eastAsia="uk-UA"/>
        </w:rPr>
        <w:t>6822486200:03:010:0001</w:t>
      </w:r>
    </w:p>
    <w:p w:rsidR="0096698D" w:rsidRPr="00FC608E" w:rsidRDefault="0096698D" w:rsidP="0096698D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lang w:val="uk-UA" w:eastAsia="uk-UA"/>
        </w:rPr>
        <w:t>01.01 для ведення товарного сільськогосподарського виробництва.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2,6203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96698D" w:rsidP="0096698D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14.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Pr="00FC608E">
        <w:rPr>
          <w:rFonts w:cs="Times New Roman"/>
          <w:sz w:val="26"/>
          <w:szCs w:val="26"/>
          <w:lang w:val="uk-UA" w:eastAsia="uk-UA"/>
        </w:rPr>
        <w:t>6822486200:04:015:0002</w:t>
      </w:r>
    </w:p>
    <w:p w:rsidR="0096698D" w:rsidRPr="00FC608E" w:rsidRDefault="0096698D" w:rsidP="0096698D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lang w:val="uk-UA" w:eastAsia="uk-UA"/>
        </w:rPr>
        <w:t>01.01 для ведення товарного сільськогосподарського виробництва.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6,3987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96698D" w:rsidP="0096698D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15.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Pr="00FC608E">
        <w:rPr>
          <w:rFonts w:cs="Times New Roman"/>
          <w:sz w:val="26"/>
          <w:szCs w:val="26"/>
          <w:lang w:val="uk-UA" w:eastAsia="uk-UA"/>
        </w:rPr>
        <w:t>6822486500:06:001:0018</w:t>
      </w:r>
    </w:p>
    <w:p w:rsidR="0096698D" w:rsidRPr="00FC608E" w:rsidRDefault="0096698D" w:rsidP="0096698D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lang w:val="uk-UA" w:eastAsia="uk-UA"/>
        </w:rPr>
        <w:t>01.01 для ведення товарного сільськогосподарського виробництва.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16,4175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96698D" w:rsidRPr="00FC608E" w:rsidRDefault="0096698D" w:rsidP="0096698D">
      <w:pPr>
        <w:shd w:val="clear" w:color="auto" w:fill="FFFFFF"/>
        <w:spacing w:after="75" w:line="210" w:lineRule="atLeast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16. </w:t>
      </w:r>
      <w:r w:rsidRPr="00FC608E">
        <w:rPr>
          <w:rFonts w:cs="Times New Roman"/>
          <w:bCs/>
          <w:sz w:val="26"/>
          <w:szCs w:val="26"/>
          <w:lang w:val="uk-UA" w:eastAsia="uk-UA"/>
        </w:rPr>
        <w:t xml:space="preserve">Кадастровий номер: </w:t>
      </w:r>
      <w:r w:rsidRPr="00FC608E">
        <w:rPr>
          <w:rFonts w:cs="Times New Roman"/>
          <w:sz w:val="26"/>
          <w:szCs w:val="26"/>
          <w:lang w:val="uk-UA" w:eastAsia="uk-UA"/>
        </w:rPr>
        <w:t>6822483000:04:008:0042</w:t>
      </w:r>
    </w:p>
    <w:p w:rsidR="0096698D" w:rsidRPr="00FC608E" w:rsidRDefault="0096698D" w:rsidP="00180555">
      <w:pPr>
        <w:shd w:val="clear" w:color="auto" w:fill="FFFFFF"/>
        <w:spacing w:line="276" w:lineRule="auto"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bCs/>
          <w:sz w:val="26"/>
          <w:szCs w:val="26"/>
          <w:lang w:val="uk-UA" w:eastAsia="uk-UA"/>
        </w:rPr>
        <w:t>Тип власності: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Державна власність</w:t>
      </w:r>
      <w:r w:rsidRPr="00FC608E">
        <w:rPr>
          <w:rFonts w:cs="Times New Roman"/>
          <w:sz w:val="26"/>
          <w:szCs w:val="26"/>
          <w:lang w:val="uk-UA" w:eastAsia="uk-UA"/>
        </w:rPr>
        <w:t>. Ц</w:t>
      </w:r>
      <w:r w:rsidRPr="00FC608E">
        <w:rPr>
          <w:rFonts w:cs="Times New Roman"/>
          <w:bCs/>
          <w:sz w:val="26"/>
          <w:szCs w:val="26"/>
          <w:lang w:val="uk-UA" w:eastAsia="uk-UA"/>
        </w:rPr>
        <w:t>ільове призначення: </w:t>
      </w:r>
      <w:r w:rsidRPr="00FC608E">
        <w:rPr>
          <w:rFonts w:cs="Times New Roman"/>
          <w:sz w:val="26"/>
          <w:szCs w:val="26"/>
          <w:lang w:val="uk-UA" w:eastAsia="uk-UA"/>
        </w:rPr>
        <w:t>01.01 для ведення товарного сільськогосподарського виробництва. П</w:t>
      </w:r>
      <w:r w:rsidRPr="00FC608E">
        <w:rPr>
          <w:rFonts w:cs="Times New Roman"/>
          <w:bCs/>
          <w:sz w:val="26"/>
          <w:szCs w:val="26"/>
          <w:lang w:val="uk-UA" w:eastAsia="uk-UA"/>
        </w:rPr>
        <w:t>лоща: </w:t>
      </w:r>
      <w:r w:rsidRPr="00FC608E">
        <w:rPr>
          <w:rFonts w:cs="Times New Roman"/>
          <w:color w:val="333333"/>
          <w:sz w:val="26"/>
          <w:szCs w:val="26"/>
          <w:shd w:val="clear" w:color="auto" w:fill="FFFFFF"/>
          <w:lang w:val="uk-UA" w:eastAsia="uk-UA"/>
        </w:rPr>
        <w:t>5,1378</w:t>
      </w:r>
      <w:r w:rsidRPr="00FC608E">
        <w:rPr>
          <w:rFonts w:cs="Times New Roman"/>
          <w:sz w:val="26"/>
          <w:szCs w:val="26"/>
          <w:lang w:val="uk-UA" w:eastAsia="uk-UA"/>
        </w:rPr>
        <w:t>га.</w:t>
      </w:r>
    </w:p>
    <w:p w:rsidR="00F32D53" w:rsidRPr="00FC608E" w:rsidRDefault="00180555" w:rsidP="00F32D53">
      <w:pPr>
        <w:spacing w:line="276" w:lineRule="auto"/>
        <w:ind w:firstLine="709"/>
        <w:contextualSpacing/>
        <w:jc w:val="both"/>
        <w:rPr>
          <w:rFonts w:cs="Times New Roman"/>
          <w:sz w:val="26"/>
          <w:szCs w:val="26"/>
          <w:lang w:val="uk-UA" w:eastAsia="uk-UA"/>
        </w:rPr>
      </w:pPr>
      <w:r w:rsidRPr="00FC608E">
        <w:rPr>
          <w:rFonts w:cs="Times New Roman"/>
          <w:sz w:val="26"/>
          <w:szCs w:val="26"/>
          <w:lang w:val="uk-UA" w:eastAsia="uk-UA"/>
        </w:rPr>
        <w:t xml:space="preserve">2. </w:t>
      </w:r>
      <w:r w:rsidR="00C50CDB" w:rsidRPr="00FC608E">
        <w:rPr>
          <w:rFonts w:cs="Times New Roman"/>
          <w:sz w:val="26"/>
          <w:szCs w:val="26"/>
          <w:lang w:val="uk-UA" w:eastAsia="uk-UA"/>
        </w:rPr>
        <w:t>Доручити сільському голові зареєструвати право комунальної влас-ності на земельні ділянки</w:t>
      </w:r>
      <w:r w:rsidR="00990191" w:rsidRPr="00FC608E">
        <w:rPr>
          <w:rFonts w:cs="Times New Roman"/>
          <w:sz w:val="26"/>
          <w:szCs w:val="26"/>
          <w:lang w:val="uk-UA" w:eastAsia="uk-UA"/>
        </w:rPr>
        <w:t xml:space="preserve"> </w:t>
      </w:r>
      <w:r w:rsidR="00990191" w:rsidRPr="00FC608E">
        <w:rPr>
          <w:rFonts w:cs="Times New Roman"/>
          <w:sz w:val="26"/>
          <w:szCs w:val="26"/>
        </w:rPr>
        <w:t>відповідно до Закону України «Про державну реєстрацію речових прав на нерухоме майно та їх обтяжень»</w:t>
      </w:r>
      <w:r w:rsidR="00C50CDB" w:rsidRPr="00FC608E">
        <w:rPr>
          <w:rFonts w:cs="Times New Roman"/>
          <w:sz w:val="26"/>
          <w:szCs w:val="26"/>
          <w:lang w:val="uk-UA" w:eastAsia="uk-UA"/>
        </w:rPr>
        <w:t>.</w:t>
      </w:r>
    </w:p>
    <w:p w:rsidR="00180555" w:rsidRPr="00FC608E" w:rsidRDefault="00180555" w:rsidP="002B32E6">
      <w:pPr>
        <w:spacing w:after="120" w:line="276" w:lineRule="auto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C608E">
        <w:rPr>
          <w:rFonts w:cs="Times New Roman"/>
          <w:sz w:val="26"/>
          <w:szCs w:val="26"/>
          <w:lang w:val="uk-UA" w:eastAsia="uk-UA"/>
        </w:rPr>
        <w:t>3.</w:t>
      </w:r>
      <w:r w:rsidR="002B32E6" w:rsidRPr="00FC608E">
        <w:rPr>
          <w:rFonts w:cs="Times New Roman"/>
          <w:spacing w:val="-1"/>
          <w:sz w:val="26"/>
          <w:szCs w:val="26"/>
          <w:lang w:val="uk-UA"/>
        </w:rPr>
        <w:t xml:space="preserve"> 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2B32E6" w:rsidRPr="00FC608E" w:rsidRDefault="002B32E6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2B32E6" w:rsidRPr="00FC608E" w:rsidRDefault="002B32E6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FC608E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FC608E">
        <w:rPr>
          <w:rFonts w:cs="Times New Roman"/>
          <w:sz w:val="26"/>
          <w:szCs w:val="26"/>
          <w:lang w:val="uk-UA"/>
        </w:rPr>
        <w:t>Сільськи</w:t>
      </w:r>
      <w:r w:rsidRPr="00FC608E">
        <w:rPr>
          <w:color w:val="000000"/>
          <w:sz w:val="26"/>
          <w:szCs w:val="26"/>
          <w:lang w:val="uk-UA"/>
        </w:rPr>
        <w:t>й голова</w:t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</w:r>
      <w:r w:rsidRPr="00FC608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C608E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C5" w:rsidRDefault="00E832C5" w:rsidP="00454C22">
      <w:r>
        <w:separator/>
      </w:r>
    </w:p>
  </w:endnote>
  <w:endnote w:type="continuationSeparator" w:id="0">
    <w:p w:rsidR="00E832C5" w:rsidRDefault="00E832C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C5" w:rsidRDefault="00E832C5" w:rsidP="00454C22">
      <w:r>
        <w:separator/>
      </w:r>
    </w:p>
  </w:footnote>
  <w:footnote w:type="continuationSeparator" w:id="0">
    <w:p w:rsidR="00E832C5" w:rsidRDefault="00E832C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7412"/>
    <w:rsid w:val="00010F51"/>
    <w:rsid w:val="00021E61"/>
    <w:rsid w:val="0004438A"/>
    <w:rsid w:val="00054004"/>
    <w:rsid w:val="00075B4B"/>
    <w:rsid w:val="00080890"/>
    <w:rsid w:val="00081CE7"/>
    <w:rsid w:val="000B0C52"/>
    <w:rsid w:val="000C7E3F"/>
    <w:rsid w:val="0010144A"/>
    <w:rsid w:val="00103C49"/>
    <w:rsid w:val="0016152F"/>
    <w:rsid w:val="00165E2C"/>
    <w:rsid w:val="00166C4E"/>
    <w:rsid w:val="00171E8A"/>
    <w:rsid w:val="00180555"/>
    <w:rsid w:val="001A7B0A"/>
    <w:rsid w:val="001C0F45"/>
    <w:rsid w:val="00206254"/>
    <w:rsid w:val="00224E8B"/>
    <w:rsid w:val="002B32E6"/>
    <w:rsid w:val="002F468F"/>
    <w:rsid w:val="002F6251"/>
    <w:rsid w:val="00305F82"/>
    <w:rsid w:val="00335762"/>
    <w:rsid w:val="00335FE6"/>
    <w:rsid w:val="00344699"/>
    <w:rsid w:val="00366297"/>
    <w:rsid w:val="0036681F"/>
    <w:rsid w:val="00370C57"/>
    <w:rsid w:val="00391166"/>
    <w:rsid w:val="003B49B2"/>
    <w:rsid w:val="003C5FCD"/>
    <w:rsid w:val="003D1C53"/>
    <w:rsid w:val="00420600"/>
    <w:rsid w:val="00425A2F"/>
    <w:rsid w:val="004537D3"/>
    <w:rsid w:val="00454C22"/>
    <w:rsid w:val="00462DA3"/>
    <w:rsid w:val="004B0031"/>
    <w:rsid w:val="004F552E"/>
    <w:rsid w:val="00516876"/>
    <w:rsid w:val="0056033C"/>
    <w:rsid w:val="0056173D"/>
    <w:rsid w:val="00561EA9"/>
    <w:rsid w:val="00562605"/>
    <w:rsid w:val="005C209C"/>
    <w:rsid w:val="005E1779"/>
    <w:rsid w:val="005F6F7D"/>
    <w:rsid w:val="00602F7F"/>
    <w:rsid w:val="00613254"/>
    <w:rsid w:val="006134F1"/>
    <w:rsid w:val="00615621"/>
    <w:rsid w:val="0065053A"/>
    <w:rsid w:val="00650CA2"/>
    <w:rsid w:val="00651DE9"/>
    <w:rsid w:val="00665D94"/>
    <w:rsid w:val="00672005"/>
    <w:rsid w:val="006B0BB6"/>
    <w:rsid w:val="006D3726"/>
    <w:rsid w:val="006F2B5D"/>
    <w:rsid w:val="0073098C"/>
    <w:rsid w:val="00772E19"/>
    <w:rsid w:val="00774DDB"/>
    <w:rsid w:val="007C165E"/>
    <w:rsid w:val="007C4DBC"/>
    <w:rsid w:val="007F2090"/>
    <w:rsid w:val="00812CF2"/>
    <w:rsid w:val="008366FC"/>
    <w:rsid w:val="00846D1A"/>
    <w:rsid w:val="00847394"/>
    <w:rsid w:val="008D5637"/>
    <w:rsid w:val="00934611"/>
    <w:rsid w:val="0096698D"/>
    <w:rsid w:val="0098798C"/>
    <w:rsid w:val="00990191"/>
    <w:rsid w:val="009A6E6F"/>
    <w:rsid w:val="009B3070"/>
    <w:rsid w:val="009C321F"/>
    <w:rsid w:val="009E7F71"/>
    <w:rsid w:val="009F16AC"/>
    <w:rsid w:val="00A16F67"/>
    <w:rsid w:val="00A21CCB"/>
    <w:rsid w:val="00A24D95"/>
    <w:rsid w:val="00A32452"/>
    <w:rsid w:val="00A3558E"/>
    <w:rsid w:val="00A40802"/>
    <w:rsid w:val="00A52460"/>
    <w:rsid w:val="00A53D85"/>
    <w:rsid w:val="00A73E67"/>
    <w:rsid w:val="00A74549"/>
    <w:rsid w:val="00A979F7"/>
    <w:rsid w:val="00AA42F1"/>
    <w:rsid w:val="00AA67FB"/>
    <w:rsid w:val="00AC6223"/>
    <w:rsid w:val="00AD0734"/>
    <w:rsid w:val="00B04543"/>
    <w:rsid w:val="00B20002"/>
    <w:rsid w:val="00B30B72"/>
    <w:rsid w:val="00B42DB9"/>
    <w:rsid w:val="00B47033"/>
    <w:rsid w:val="00B63DB5"/>
    <w:rsid w:val="00B6485C"/>
    <w:rsid w:val="00BA0CFA"/>
    <w:rsid w:val="00BA330D"/>
    <w:rsid w:val="00BB70DC"/>
    <w:rsid w:val="00BC6276"/>
    <w:rsid w:val="00C056A2"/>
    <w:rsid w:val="00C2425B"/>
    <w:rsid w:val="00C374F5"/>
    <w:rsid w:val="00C50CDB"/>
    <w:rsid w:val="00C64A88"/>
    <w:rsid w:val="00C91B59"/>
    <w:rsid w:val="00C92DC8"/>
    <w:rsid w:val="00C97478"/>
    <w:rsid w:val="00CC0CB5"/>
    <w:rsid w:val="00D47EAE"/>
    <w:rsid w:val="00D51169"/>
    <w:rsid w:val="00D52115"/>
    <w:rsid w:val="00D97FAB"/>
    <w:rsid w:val="00DE58A9"/>
    <w:rsid w:val="00E17874"/>
    <w:rsid w:val="00E17E58"/>
    <w:rsid w:val="00E3502E"/>
    <w:rsid w:val="00E429D4"/>
    <w:rsid w:val="00E74DAF"/>
    <w:rsid w:val="00E8040D"/>
    <w:rsid w:val="00E82292"/>
    <w:rsid w:val="00E832C5"/>
    <w:rsid w:val="00EA7427"/>
    <w:rsid w:val="00EF0B40"/>
    <w:rsid w:val="00F30E79"/>
    <w:rsid w:val="00F32D53"/>
    <w:rsid w:val="00F3625E"/>
    <w:rsid w:val="00F721A6"/>
    <w:rsid w:val="00F84D38"/>
    <w:rsid w:val="00FC608E"/>
    <w:rsid w:val="00FD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AEDED5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A742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A74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324E-91E8-4AA8-A881-68CB479A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3128</Words>
  <Characters>1784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2021-10-12T12:08:00Z</cp:lastPrinted>
  <dcterms:created xsi:type="dcterms:W3CDTF">2021-08-09T06:37:00Z</dcterms:created>
  <dcterms:modified xsi:type="dcterms:W3CDTF">2021-10-12T12:21:00Z</dcterms:modified>
</cp:coreProperties>
</file>