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90" w:rsidRPr="008F3190" w:rsidRDefault="008F3190" w:rsidP="008F3190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8F3190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  <w:bookmarkStart w:id="0" w:name="_GoBack"/>
      <w:bookmarkEnd w:id="0"/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325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8879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03.06</w:t>
            </w:r>
            <w:r w:rsidR="006C5FB9" w:rsidRP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88792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8F3190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4F76A9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88792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розгляд звернення </w:t>
            </w:r>
            <w:r w:rsidR="004F76A9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гр.Позднякова В.І. щодо перейменування вулиці Тершкової у селах Кізя та Кадиївці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675520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675520">
        <w:rPr>
          <w:color w:val="1A1A1A" w:themeColor="background1" w:themeShade="1A"/>
          <w:sz w:val="28"/>
          <w:lang w:val="uk-UA"/>
        </w:rPr>
        <w:t xml:space="preserve">Керуючись </w:t>
      </w:r>
      <w:r w:rsidR="004F76A9">
        <w:rPr>
          <w:color w:val="1A1A1A" w:themeColor="background1" w:themeShade="1A"/>
          <w:sz w:val="28"/>
          <w:lang w:val="uk-UA"/>
        </w:rPr>
        <w:t>Законом</w:t>
      </w:r>
      <w:r w:rsidRPr="00675520">
        <w:rPr>
          <w:color w:val="1A1A1A" w:themeColor="background1" w:themeShade="1A"/>
          <w:sz w:val="28"/>
          <w:lang w:val="uk-UA"/>
        </w:rPr>
        <w:t xml:space="preserve"> України «</w:t>
      </w:r>
      <w:r w:rsidR="004F76A9" w:rsidRPr="004F76A9">
        <w:rPr>
          <w:rFonts w:cs="Times New Roman"/>
          <w:sz w:val="28"/>
          <w:lang w:val="uk-UA"/>
        </w:rPr>
        <w:t>Про засудження комуністичних та націонал-соціалістичних (нацистського) тоталітарних режимів в Україні та заборону пропаганди їхньої символіки</w:t>
      </w:r>
      <w:r w:rsidRPr="00675520">
        <w:rPr>
          <w:color w:val="1A1A1A" w:themeColor="background1" w:themeShade="1A"/>
          <w:sz w:val="28"/>
          <w:lang w:val="uk-UA"/>
        </w:rPr>
        <w:t xml:space="preserve">», </w:t>
      </w:r>
      <w:r w:rsidR="004F76A9">
        <w:rPr>
          <w:rFonts w:cs="Times New Roman"/>
          <w:sz w:val="28"/>
          <w:lang w:val="uk-UA"/>
        </w:rPr>
        <w:t xml:space="preserve">Законом України «Про географічні назви», ст.26 Закону України «Про місцеве самоврядування в Україні», </w:t>
      </w:r>
      <w:r w:rsidR="004F76A9">
        <w:rPr>
          <w:color w:val="1A1A1A" w:themeColor="background1" w:themeShade="1A"/>
          <w:sz w:val="28"/>
          <w:lang w:val="uk-UA"/>
        </w:rPr>
        <w:t xml:space="preserve">  </w:t>
      </w:r>
      <w:r w:rsidR="00675520" w:rsidRPr="00675520">
        <w:rPr>
          <w:color w:val="1A1A1A" w:themeColor="background1" w:themeShade="1A"/>
          <w:sz w:val="28"/>
          <w:lang w:val="uk-UA"/>
        </w:rPr>
        <w:t>розглянувши звернення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4F76A9">
        <w:rPr>
          <w:rFonts w:cs="Times New Roman"/>
          <w:color w:val="1A1A1A" w:themeColor="background1" w:themeShade="1A"/>
          <w:sz w:val="28"/>
          <w:lang w:val="uk-UA"/>
        </w:rPr>
        <w:t>гр. Позднякова В.І. щодо перейменування вулиці Тершкової у селах Кізя та Кадиївці,</w:t>
      </w:r>
      <w:r w:rsidR="004F76A9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D5D0F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675520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4F76A9" w:rsidRDefault="004F76A9" w:rsidP="003E147A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5103"/>
          <w:tab w:val="left" w:pos="10773"/>
        </w:tabs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4F76A9">
        <w:rPr>
          <w:color w:val="1A1A1A" w:themeColor="background1" w:themeShade="1A"/>
          <w:sz w:val="28"/>
          <w:lang w:val="uk-UA"/>
        </w:rPr>
        <w:t xml:space="preserve">Доручити старостам Кадиєвецького та Приворотського старостинських округів провести у селах Кадиївці та Кізя громадські обговорення стосовно перейменування вулиць. </w:t>
      </w:r>
    </w:p>
    <w:p w:rsidR="003E147A" w:rsidRPr="00E94874" w:rsidRDefault="004F76A9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Після проведення громадських слухань інформувати виконавчий комітет про їх результати</w:t>
      </w:r>
      <w:r w:rsidR="009727B5">
        <w:rPr>
          <w:color w:val="1A1A1A" w:themeColor="background1" w:themeShade="1A"/>
          <w:sz w:val="28"/>
          <w:lang w:val="uk-UA"/>
        </w:rPr>
        <w:t xml:space="preserve"> з метою прийняття рішення стосовно подальших дій</w:t>
      </w:r>
      <w:r w:rsidR="002109DB" w:rsidRPr="004F76A9">
        <w:rPr>
          <w:color w:val="1A1A1A" w:themeColor="background1" w:themeShade="1A"/>
          <w:sz w:val="28"/>
          <w:lang w:val="uk-UA"/>
        </w:rPr>
        <w:t>.</w:t>
      </w:r>
    </w:p>
    <w:p w:rsidR="00100E87" w:rsidRPr="002109DB" w:rsidRDefault="003E147A" w:rsidP="00100E87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2109DB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2109DB">
        <w:rPr>
          <w:color w:val="1A1A1A" w:themeColor="background1" w:themeShade="1A"/>
          <w:sz w:val="28"/>
          <w:lang w:val="uk-UA"/>
        </w:rPr>
        <w:t xml:space="preserve">цього </w:t>
      </w:r>
      <w:r w:rsidRPr="002109DB">
        <w:rPr>
          <w:color w:val="1A1A1A" w:themeColor="background1" w:themeShade="1A"/>
          <w:sz w:val="28"/>
          <w:lang w:val="uk-UA"/>
        </w:rPr>
        <w:t xml:space="preserve">рішення покласти </w:t>
      </w:r>
      <w:r w:rsidR="002109DB">
        <w:rPr>
          <w:color w:val="1A1A1A" w:themeColor="background1" w:themeShade="1A"/>
          <w:sz w:val="28"/>
          <w:lang w:val="uk-UA"/>
        </w:rPr>
        <w:t xml:space="preserve">на 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п</w:t>
      </w:r>
      <w:r w:rsidR="002109DB">
        <w:rPr>
          <w:iCs/>
          <w:color w:val="1A1A1A" w:themeColor="background1" w:themeShade="1A"/>
          <w:sz w:val="28"/>
          <w:szCs w:val="28"/>
        </w:rPr>
        <w:t>остійн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у</w:t>
      </w:r>
      <w:r w:rsidR="002109DB">
        <w:rPr>
          <w:iCs/>
          <w:color w:val="1A1A1A" w:themeColor="background1" w:themeShade="1A"/>
          <w:sz w:val="28"/>
          <w:szCs w:val="28"/>
        </w:rPr>
        <w:t xml:space="preserve"> комісі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ю</w:t>
      </w:r>
      <w:r w:rsidR="002109DB" w:rsidRPr="002A2B9D">
        <w:rPr>
          <w:iCs/>
          <w:color w:val="1A1A1A" w:themeColor="background1" w:themeShade="1A"/>
          <w:sz w:val="28"/>
          <w:szCs w:val="28"/>
        </w:rPr>
        <w:t xml:space="preserve">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 xml:space="preserve"> (голова комісії Ігор ДЕМЧЕНКО)</w:t>
      </w: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EF2" w:rsidRDefault="004D2EF2" w:rsidP="00085E71">
      <w:r>
        <w:separator/>
      </w:r>
    </w:p>
  </w:endnote>
  <w:endnote w:type="continuationSeparator" w:id="0">
    <w:p w:rsidR="004D2EF2" w:rsidRDefault="004D2EF2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EF2" w:rsidRDefault="004D2EF2" w:rsidP="00085E71">
      <w:r>
        <w:separator/>
      </w:r>
    </w:p>
  </w:footnote>
  <w:footnote w:type="continuationSeparator" w:id="0">
    <w:p w:rsidR="004D2EF2" w:rsidRDefault="004D2EF2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109DB"/>
    <w:rsid w:val="002A1CB3"/>
    <w:rsid w:val="00335762"/>
    <w:rsid w:val="00381961"/>
    <w:rsid w:val="003B49B2"/>
    <w:rsid w:val="003E147A"/>
    <w:rsid w:val="0040096A"/>
    <w:rsid w:val="004D2EF2"/>
    <w:rsid w:val="004F76A9"/>
    <w:rsid w:val="00511441"/>
    <w:rsid w:val="0052649F"/>
    <w:rsid w:val="00613254"/>
    <w:rsid w:val="00672005"/>
    <w:rsid w:val="00675520"/>
    <w:rsid w:val="006C5FB9"/>
    <w:rsid w:val="006D5D0F"/>
    <w:rsid w:val="006E4079"/>
    <w:rsid w:val="006F4BAD"/>
    <w:rsid w:val="007E22A3"/>
    <w:rsid w:val="007F7728"/>
    <w:rsid w:val="00802991"/>
    <w:rsid w:val="0088753B"/>
    <w:rsid w:val="0088792F"/>
    <w:rsid w:val="008E45AD"/>
    <w:rsid w:val="008F3190"/>
    <w:rsid w:val="00933E18"/>
    <w:rsid w:val="009727B5"/>
    <w:rsid w:val="00A21CCB"/>
    <w:rsid w:val="00A73E67"/>
    <w:rsid w:val="00AC64B3"/>
    <w:rsid w:val="00B63DB5"/>
    <w:rsid w:val="00BD2B28"/>
    <w:rsid w:val="00C03537"/>
    <w:rsid w:val="00C276DA"/>
    <w:rsid w:val="00C93C8B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B68D"/>
  <w15:docId w15:val="{9A04CFFA-CAA0-4DBE-964A-26520EE5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33</cp:revision>
  <cp:lastPrinted>2021-04-20T12:42:00Z</cp:lastPrinted>
  <dcterms:created xsi:type="dcterms:W3CDTF">2021-03-11T12:16:00Z</dcterms:created>
  <dcterms:modified xsi:type="dcterms:W3CDTF">2021-06-03T07:12:00Z</dcterms:modified>
</cp:coreProperties>
</file>