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B53BA7">
      <w:pPr>
        <w:pStyle w:val="a4"/>
        <w:tabs>
          <w:tab w:val="left" w:pos="0"/>
        </w:tabs>
        <w:ind w:left="4153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1921851" r:id="rId8"/>
        </w:object>
      </w:r>
      <w:r w:rsidR="00A64CB6">
        <w:rPr>
          <w:lang w:val="uk-UA"/>
        </w:rPr>
        <w:t xml:space="preserve">                                                                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6D5D0F" w:rsidRDefault="006D5D0F" w:rsidP="00335762">
      <w:pPr>
        <w:pStyle w:val="a4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6D5D0F">
        <w:rPr>
          <w:rFonts w:ascii="Times New Roman" w:hAnsi="Times New Roman" w:cs="Times New Roman"/>
          <w:caps/>
          <w:sz w:val="28"/>
          <w:szCs w:val="28"/>
          <w:lang w:val="uk-UA"/>
        </w:rPr>
        <w:t>ВиконАвчий комітет</w:t>
      </w:r>
    </w:p>
    <w:p w:rsidR="00335762" w:rsidRPr="006D5D0F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672005" w:rsidRPr="00C276DA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E20BB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Рішення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DB7804" w:rsidP="00DB7804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серпня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EC07D6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EC07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AC64B3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3"/>
      </w:tblGrid>
      <w:tr w:rsidR="00335762" w:rsidRPr="00B82D49" w:rsidTr="006D4252">
        <w:trPr>
          <w:cantSplit/>
          <w:trHeight w:val="265"/>
        </w:trPr>
        <w:tc>
          <w:tcPr>
            <w:tcW w:w="450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DB7804" w:rsidRDefault="00DB7804" w:rsidP="00864C5B">
            <w:pPr>
              <w:spacing w:after="120"/>
              <w:jc w:val="both"/>
              <w:rPr>
                <w:rFonts w:cs="Times New Roman"/>
                <w:sz w:val="28"/>
                <w:lang w:val="uk-UA"/>
              </w:rPr>
            </w:pPr>
            <w:r w:rsidRPr="00DB7804">
              <w:rPr>
                <w:rFonts w:cs="Times New Roman"/>
                <w:sz w:val="28"/>
                <w:lang w:val="uk-UA"/>
              </w:rPr>
              <w:t xml:space="preserve">Про </w:t>
            </w:r>
            <w:r w:rsidR="006D4252">
              <w:rPr>
                <w:bCs/>
                <w:color w:val="1A1A1A" w:themeColor="background1" w:themeShade="1A"/>
                <w:sz w:val="28"/>
                <w:lang w:val="uk-UA"/>
              </w:rPr>
              <w:t xml:space="preserve">присвоєння </w:t>
            </w:r>
            <w:r w:rsidR="006D4252" w:rsidRPr="00C84CC2">
              <w:rPr>
                <w:bCs/>
                <w:color w:val="1A1A1A" w:themeColor="background1" w:themeShade="1A"/>
                <w:sz w:val="28"/>
                <w:lang w:val="uk-UA"/>
              </w:rPr>
              <w:t xml:space="preserve">поштової адреси об’єкту нерухомого майна </w:t>
            </w:r>
            <w:r w:rsidR="006D4252">
              <w:rPr>
                <w:bCs/>
                <w:color w:val="1A1A1A" w:themeColor="background1" w:themeShade="1A"/>
                <w:sz w:val="28"/>
                <w:lang w:val="uk-UA"/>
              </w:rPr>
              <w:t>в с.Шус-тівці Кам’</w:t>
            </w:r>
            <w:r w:rsidR="006D4252" w:rsidRPr="00667019">
              <w:rPr>
                <w:bCs/>
                <w:color w:val="1A1A1A" w:themeColor="background1" w:themeShade="1A"/>
                <w:sz w:val="28"/>
                <w:lang w:val="uk-UA"/>
              </w:rPr>
              <w:t>янець-Подільського ра</w:t>
            </w:r>
            <w:r w:rsidR="006D4252">
              <w:rPr>
                <w:bCs/>
                <w:color w:val="1A1A1A" w:themeColor="background1" w:themeShade="1A"/>
                <w:sz w:val="28"/>
                <w:lang w:val="uk-UA"/>
              </w:rPr>
              <w:t>-</w:t>
            </w:r>
            <w:r w:rsidR="006D4252" w:rsidRPr="00667019">
              <w:rPr>
                <w:bCs/>
                <w:color w:val="1A1A1A" w:themeColor="background1" w:themeShade="1A"/>
                <w:sz w:val="28"/>
                <w:lang w:val="uk-UA"/>
              </w:rPr>
              <w:t>йо</w:t>
            </w:r>
            <w:r w:rsidR="006D4252">
              <w:rPr>
                <w:bCs/>
                <w:color w:val="1A1A1A" w:themeColor="background1" w:themeShade="1A"/>
                <w:sz w:val="28"/>
                <w:lang w:val="uk-UA"/>
              </w:rPr>
              <w:t>ну</w:t>
            </w:r>
            <w:r w:rsidR="006D4252" w:rsidRPr="00667019">
              <w:rPr>
                <w:bCs/>
                <w:color w:val="1A1A1A" w:themeColor="background1" w:themeShade="1A"/>
                <w:sz w:val="28"/>
                <w:lang w:val="uk-UA"/>
              </w:rPr>
              <w:t xml:space="preserve"> Хмельницької області</w:t>
            </w:r>
          </w:p>
        </w:tc>
      </w:tr>
    </w:tbl>
    <w:p w:rsidR="00DB7804" w:rsidRDefault="00DB7804" w:rsidP="004D3736">
      <w:pPr>
        <w:spacing w:after="120"/>
        <w:ind w:right="5806"/>
        <w:jc w:val="both"/>
        <w:rPr>
          <w:rFonts w:cs="Times New Roman"/>
          <w:sz w:val="28"/>
          <w:lang w:val="uk-UA"/>
        </w:rPr>
      </w:pPr>
    </w:p>
    <w:p w:rsidR="003619B7" w:rsidRDefault="003619B7" w:rsidP="004D3736">
      <w:pPr>
        <w:spacing w:after="120"/>
        <w:ind w:right="5806"/>
        <w:jc w:val="both"/>
        <w:rPr>
          <w:rFonts w:cs="Times New Roman"/>
          <w:sz w:val="28"/>
          <w:lang w:val="uk-UA"/>
        </w:rPr>
      </w:pPr>
    </w:p>
    <w:p w:rsidR="00395FF7" w:rsidRDefault="003619B7" w:rsidP="003619B7">
      <w:pPr>
        <w:pStyle w:val="a6"/>
        <w:spacing w:before="0" w:beforeAutospacing="0" w:after="120" w:afterAutospacing="0"/>
        <w:ind w:firstLine="709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На підставі статей 37, 40 Закону України </w:t>
      </w:r>
      <w:r w:rsidRPr="005B0DF1">
        <w:rPr>
          <w:color w:val="1A1A1A" w:themeColor="background1" w:themeShade="1A"/>
          <w:sz w:val="28"/>
          <w:szCs w:val="28"/>
          <w:lang w:val="uk-UA"/>
        </w:rPr>
        <w:t>“</w:t>
      </w:r>
      <w:r>
        <w:rPr>
          <w:color w:val="1A1A1A" w:themeColor="background1" w:themeShade="1A"/>
          <w:sz w:val="28"/>
          <w:szCs w:val="28"/>
          <w:lang w:val="uk-UA"/>
        </w:rPr>
        <w:t>Про місце самоврядування в Україні</w:t>
      </w:r>
      <w:r w:rsidRPr="005B0DF1">
        <w:rPr>
          <w:color w:val="1A1A1A" w:themeColor="background1" w:themeShade="1A"/>
          <w:sz w:val="28"/>
          <w:szCs w:val="28"/>
          <w:lang w:val="uk-UA"/>
        </w:rPr>
        <w:t>”</w:t>
      </w:r>
      <w:r>
        <w:rPr>
          <w:color w:val="1A1A1A" w:themeColor="background1" w:themeShade="1A"/>
          <w:sz w:val="28"/>
          <w:szCs w:val="28"/>
          <w:lang w:val="uk-UA"/>
        </w:rPr>
        <w:t>, частин</w:t>
      </w:r>
      <w:r w:rsidR="005B0DF1">
        <w:rPr>
          <w:color w:val="1A1A1A" w:themeColor="background1" w:themeShade="1A"/>
          <w:sz w:val="28"/>
          <w:szCs w:val="28"/>
          <w:lang w:val="uk-UA"/>
        </w:rPr>
        <w:t>и</w:t>
      </w:r>
      <w:r>
        <w:rPr>
          <w:color w:val="1A1A1A" w:themeColor="background1" w:themeShade="1A"/>
          <w:sz w:val="28"/>
          <w:szCs w:val="28"/>
          <w:lang w:val="uk-UA"/>
        </w:rPr>
        <w:t xml:space="preserve"> 5 статті 26-3 Закону України </w:t>
      </w:r>
      <w:r w:rsidRPr="003619B7">
        <w:rPr>
          <w:color w:val="1A1A1A" w:themeColor="background1" w:themeShade="1A"/>
          <w:sz w:val="28"/>
          <w:szCs w:val="28"/>
          <w:lang w:val="uk-UA"/>
        </w:rPr>
        <w:t>“</w:t>
      </w:r>
      <w:r>
        <w:rPr>
          <w:color w:val="1A1A1A" w:themeColor="background1" w:themeShade="1A"/>
          <w:sz w:val="28"/>
          <w:szCs w:val="28"/>
          <w:lang w:val="uk-UA"/>
        </w:rPr>
        <w:t>Про регулювання містобу</w:t>
      </w:r>
      <w:r w:rsidR="005B0DF1">
        <w:rPr>
          <w:color w:val="1A1A1A" w:themeColor="background1" w:themeShade="1A"/>
          <w:sz w:val="28"/>
          <w:szCs w:val="28"/>
          <w:lang w:val="uk-UA"/>
        </w:rPr>
        <w:t>-</w:t>
      </w:r>
      <w:r>
        <w:rPr>
          <w:color w:val="1A1A1A" w:themeColor="background1" w:themeShade="1A"/>
          <w:sz w:val="28"/>
          <w:szCs w:val="28"/>
          <w:lang w:val="uk-UA"/>
        </w:rPr>
        <w:t>дівної діяльності</w:t>
      </w:r>
      <w:r w:rsidRPr="003619B7">
        <w:rPr>
          <w:color w:val="1A1A1A" w:themeColor="background1" w:themeShade="1A"/>
          <w:sz w:val="28"/>
          <w:szCs w:val="28"/>
          <w:lang w:val="uk-UA"/>
        </w:rPr>
        <w:t>”</w:t>
      </w:r>
      <w:r>
        <w:rPr>
          <w:color w:val="1A1A1A" w:themeColor="background1" w:themeShade="1A"/>
          <w:sz w:val="28"/>
          <w:szCs w:val="28"/>
          <w:lang w:val="uk-UA"/>
        </w:rPr>
        <w:t xml:space="preserve">, </w:t>
      </w:r>
      <w:r w:rsidR="005B0DF1">
        <w:rPr>
          <w:color w:val="1A1A1A" w:themeColor="background1" w:themeShade="1A"/>
          <w:sz w:val="28"/>
          <w:szCs w:val="28"/>
          <w:lang w:val="uk-UA"/>
        </w:rPr>
        <w:t>П</w:t>
      </w:r>
      <w:r>
        <w:rPr>
          <w:color w:val="1A1A1A" w:themeColor="background1" w:themeShade="1A"/>
          <w:sz w:val="28"/>
          <w:szCs w:val="28"/>
          <w:lang w:val="uk-UA"/>
        </w:rPr>
        <w:t>останови Кабінету Міністрів України від 7 липня 2021 року №</w:t>
      </w:r>
      <w:r w:rsidR="005B0DF1">
        <w:rPr>
          <w:color w:val="1A1A1A" w:themeColor="background1" w:themeShade="1A"/>
          <w:sz w:val="28"/>
          <w:szCs w:val="28"/>
          <w:lang w:val="uk-UA"/>
        </w:rPr>
        <w:t> </w:t>
      </w:r>
      <w:r>
        <w:rPr>
          <w:color w:val="1A1A1A" w:themeColor="background1" w:themeShade="1A"/>
          <w:sz w:val="28"/>
          <w:szCs w:val="28"/>
          <w:lang w:val="uk-UA"/>
        </w:rPr>
        <w:t xml:space="preserve">690 </w:t>
      </w:r>
      <w:r w:rsidRPr="003619B7">
        <w:rPr>
          <w:color w:val="1A1A1A" w:themeColor="background1" w:themeShade="1A"/>
          <w:sz w:val="28"/>
          <w:szCs w:val="28"/>
          <w:lang w:val="uk-UA"/>
        </w:rPr>
        <w:t>“</w:t>
      </w:r>
      <w:r>
        <w:rPr>
          <w:color w:val="1A1A1A" w:themeColor="background1" w:themeShade="1A"/>
          <w:sz w:val="28"/>
          <w:szCs w:val="28"/>
          <w:lang w:val="uk-UA"/>
        </w:rPr>
        <w:t>Про затвердження Порядку присвоєння адрес об</w:t>
      </w:r>
      <w:r w:rsidRPr="001D5783">
        <w:rPr>
          <w:color w:val="1A1A1A" w:themeColor="background1" w:themeShade="1A"/>
          <w:sz w:val="28"/>
          <w:szCs w:val="28"/>
          <w:lang w:val="uk-UA"/>
        </w:rPr>
        <w:t>’єктам будів</w:t>
      </w:r>
      <w:r w:rsidR="005B0DF1">
        <w:rPr>
          <w:color w:val="1A1A1A" w:themeColor="background1" w:themeShade="1A"/>
          <w:sz w:val="28"/>
          <w:szCs w:val="28"/>
          <w:lang w:val="uk-UA"/>
        </w:rPr>
        <w:t>-</w:t>
      </w:r>
      <w:r w:rsidRPr="001D5783">
        <w:rPr>
          <w:color w:val="1A1A1A" w:themeColor="background1" w:themeShade="1A"/>
          <w:sz w:val="28"/>
          <w:szCs w:val="28"/>
          <w:lang w:val="uk-UA"/>
        </w:rPr>
        <w:t>ництва, об’єктам нерухомого майна”</w:t>
      </w:r>
      <w:r w:rsidR="005B0DF1">
        <w:rPr>
          <w:color w:val="1A1A1A" w:themeColor="background1" w:themeShade="1A"/>
          <w:sz w:val="28"/>
          <w:szCs w:val="28"/>
          <w:lang w:val="uk-UA"/>
        </w:rPr>
        <w:t xml:space="preserve">, </w:t>
      </w:r>
      <w:r w:rsidR="00EC07D6">
        <w:rPr>
          <w:color w:val="1A1A1A" w:themeColor="background1" w:themeShade="1A"/>
          <w:sz w:val="28"/>
          <w:szCs w:val="28"/>
          <w:lang w:val="uk-UA"/>
        </w:rPr>
        <w:t>враховуючи</w:t>
      </w:r>
      <w:r w:rsidRPr="002D3A51">
        <w:rPr>
          <w:color w:val="1A1A1A" w:themeColor="background1" w:themeShade="1A"/>
          <w:sz w:val="28"/>
          <w:szCs w:val="28"/>
          <w:lang w:val="uk-UA"/>
        </w:rPr>
        <w:t xml:space="preserve"> заяв</w:t>
      </w:r>
      <w:r w:rsidR="00EC07D6">
        <w:rPr>
          <w:color w:val="1A1A1A" w:themeColor="background1" w:themeShade="1A"/>
          <w:sz w:val="28"/>
          <w:szCs w:val="28"/>
          <w:lang w:val="uk-UA"/>
        </w:rPr>
        <w:t>у</w:t>
      </w:r>
      <w:r w:rsidR="005B0DF1">
        <w:rPr>
          <w:color w:val="1A1A1A" w:themeColor="background1" w:themeShade="1A"/>
          <w:sz w:val="28"/>
          <w:szCs w:val="28"/>
          <w:lang w:val="uk-UA"/>
        </w:rPr>
        <w:t xml:space="preserve"> </w:t>
      </w:r>
      <w:r>
        <w:rPr>
          <w:color w:val="1A1A1A" w:themeColor="background1" w:themeShade="1A"/>
          <w:sz w:val="28"/>
          <w:szCs w:val="28"/>
          <w:lang w:val="uk-UA"/>
        </w:rPr>
        <w:t>Кости</w:t>
      </w:r>
      <w:r w:rsidR="00B82D49">
        <w:rPr>
          <w:color w:val="1A1A1A" w:themeColor="background1" w:themeShade="1A"/>
          <w:sz w:val="28"/>
          <w:szCs w:val="28"/>
          <w:lang w:val="uk-UA"/>
        </w:rPr>
        <w:t xml:space="preserve">шин </w:t>
      </w:r>
      <w:r w:rsidR="00EC07D6">
        <w:rPr>
          <w:color w:val="1A1A1A" w:themeColor="background1" w:themeShade="1A"/>
          <w:sz w:val="28"/>
          <w:szCs w:val="28"/>
          <w:lang w:val="uk-UA"/>
        </w:rPr>
        <w:t>Галини Олексіївни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про </w:t>
      </w:r>
      <w:r w:rsidR="005B0DF1">
        <w:rPr>
          <w:color w:val="1A1A1A" w:themeColor="background1" w:themeShade="1A"/>
          <w:sz w:val="28"/>
          <w:szCs w:val="28"/>
          <w:lang w:val="uk-UA"/>
        </w:rPr>
        <w:t xml:space="preserve">присвоєння поштової </w:t>
      </w:r>
      <w:r>
        <w:rPr>
          <w:color w:val="1A1A1A" w:themeColor="background1" w:themeShade="1A"/>
          <w:sz w:val="28"/>
          <w:szCs w:val="28"/>
          <w:lang w:val="uk-UA"/>
        </w:rPr>
        <w:t>адреси</w:t>
      </w:r>
      <w:r w:rsidR="00395FF7">
        <w:rPr>
          <w:color w:val="1A1A1A" w:themeColor="background1" w:themeShade="1A"/>
          <w:sz w:val="28"/>
          <w:szCs w:val="28"/>
          <w:lang w:val="uk-UA"/>
        </w:rPr>
        <w:t xml:space="preserve">, </w:t>
      </w:r>
      <w:r w:rsidR="004D3736" w:rsidRPr="00916592">
        <w:rPr>
          <w:color w:val="1A1A1A" w:themeColor="background1" w:themeShade="1A"/>
          <w:sz w:val="28"/>
          <w:szCs w:val="28"/>
          <w:lang w:val="uk-UA"/>
        </w:rPr>
        <w:t>виконавчий комітет Орининсь</w:t>
      </w:r>
      <w:r w:rsidR="00EC07D6">
        <w:rPr>
          <w:color w:val="1A1A1A" w:themeColor="background1" w:themeShade="1A"/>
          <w:sz w:val="28"/>
          <w:szCs w:val="28"/>
          <w:lang w:val="uk-UA"/>
        </w:rPr>
        <w:t>-</w:t>
      </w:r>
      <w:r w:rsidR="004D3736" w:rsidRPr="00916592">
        <w:rPr>
          <w:color w:val="1A1A1A" w:themeColor="background1" w:themeShade="1A"/>
          <w:sz w:val="28"/>
          <w:szCs w:val="28"/>
          <w:lang w:val="uk-UA"/>
        </w:rPr>
        <w:t xml:space="preserve">кої сільської ради </w:t>
      </w:r>
    </w:p>
    <w:p w:rsidR="004D3736" w:rsidRPr="00EC07D6" w:rsidRDefault="00395FF7" w:rsidP="003619B7">
      <w:pPr>
        <w:pStyle w:val="a6"/>
        <w:spacing w:before="0" w:beforeAutospacing="0" w:after="120" w:afterAutospacing="0"/>
        <w:ind w:firstLine="709"/>
        <w:jc w:val="both"/>
        <w:rPr>
          <w:b/>
          <w:color w:val="1A1A1A" w:themeColor="background1" w:themeShade="1A"/>
          <w:sz w:val="28"/>
          <w:szCs w:val="28"/>
          <w:lang w:val="uk-UA"/>
        </w:rPr>
      </w:pPr>
      <w:r w:rsidRPr="00EC07D6">
        <w:rPr>
          <w:b/>
          <w:color w:val="1A1A1A" w:themeColor="background1" w:themeShade="1A"/>
          <w:sz w:val="28"/>
          <w:szCs w:val="28"/>
          <w:lang w:val="uk-UA"/>
        </w:rPr>
        <w:t>ВИРІШИВ</w:t>
      </w:r>
      <w:r w:rsidR="004D3736" w:rsidRPr="00EC07D6">
        <w:rPr>
          <w:b/>
          <w:color w:val="1A1A1A" w:themeColor="background1" w:themeShade="1A"/>
          <w:sz w:val="28"/>
          <w:szCs w:val="28"/>
          <w:lang w:val="uk-UA"/>
        </w:rPr>
        <w:t>:</w:t>
      </w:r>
    </w:p>
    <w:p w:rsidR="003619B7" w:rsidRDefault="003619B7" w:rsidP="003619B7">
      <w:pPr>
        <w:tabs>
          <w:tab w:val="left" w:pos="0"/>
          <w:tab w:val="left" w:pos="10773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 w:rsidRPr="00916592">
        <w:rPr>
          <w:color w:val="1A1A1A" w:themeColor="background1" w:themeShade="1A"/>
          <w:sz w:val="28"/>
          <w:lang w:val="uk-UA"/>
        </w:rPr>
        <w:t>1.</w:t>
      </w:r>
      <w:r w:rsidR="005B0DF1">
        <w:rPr>
          <w:color w:val="1A1A1A" w:themeColor="background1" w:themeShade="1A"/>
          <w:sz w:val="28"/>
          <w:lang w:val="uk-UA"/>
        </w:rPr>
        <w:t> </w:t>
      </w:r>
      <w:r>
        <w:rPr>
          <w:color w:val="1A1A1A" w:themeColor="background1" w:themeShade="1A"/>
          <w:sz w:val="28"/>
          <w:lang w:val="uk-UA"/>
        </w:rPr>
        <w:t>Присвоїти поштову адресу об</w:t>
      </w:r>
      <w:r w:rsidRPr="009D3B49">
        <w:rPr>
          <w:color w:val="1A1A1A" w:themeColor="background1" w:themeShade="1A"/>
          <w:sz w:val="28"/>
          <w:lang w:val="uk-UA"/>
        </w:rPr>
        <w:t>’єкт</w:t>
      </w:r>
      <w:r>
        <w:rPr>
          <w:color w:val="1A1A1A" w:themeColor="background1" w:themeShade="1A"/>
          <w:sz w:val="28"/>
          <w:lang w:val="uk-UA"/>
        </w:rPr>
        <w:t>у</w:t>
      </w:r>
      <w:r w:rsidRPr="009D3B49">
        <w:rPr>
          <w:color w:val="1A1A1A" w:themeColor="background1" w:themeShade="1A"/>
          <w:sz w:val="28"/>
          <w:lang w:val="uk-UA"/>
        </w:rPr>
        <w:t xml:space="preserve"> нерухомого майна</w:t>
      </w:r>
      <w:r>
        <w:rPr>
          <w:color w:val="1A1A1A" w:themeColor="background1" w:themeShade="1A"/>
          <w:sz w:val="28"/>
          <w:lang w:val="uk-UA"/>
        </w:rPr>
        <w:t xml:space="preserve"> (житловому будинку), який розташований по в</w:t>
      </w:r>
      <w:r w:rsidR="005B0DF1">
        <w:rPr>
          <w:color w:val="1A1A1A" w:themeColor="background1" w:themeShade="1A"/>
          <w:sz w:val="28"/>
          <w:lang w:val="uk-UA"/>
        </w:rPr>
        <w:t>ул. Перемоги, 23, в с.</w:t>
      </w:r>
      <w:r w:rsidR="00EC07D6">
        <w:rPr>
          <w:color w:val="1A1A1A" w:themeColor="background1" w:themeShade="1A"/>
          <w:sz w:val="28"/>
          <w:lang w:val="uk-UA"/>
        </w:rPr>
        <w:t> </w:t>
      </w:r>
      <w:r w:rsidR="005B0DF1">
        <w:rPr>
          <w:color w:val="1A1A1A" w:themeColor="background1" w:themeShade="1A"/>
          <w:sz w:val="28"/>
          <w:lang w:val="uk-UA"/>
        </w:rPr>
        <w:t>Шустівці</w:t>
      </w:r>
      <w:r>
        <w:rPr>
          <w:color w:val="1A1A1A" w:themeColor="background1" w:themeShade="1A"/>
          <w:sz w:val="28"/>
          <w:lang w:val="uk-UA"/>
        </w:rPr>
        <w:t xml:space="preserve"> Кам’</w:t>
      </w:r>
      <w:r w:rsidRPr="00F2222E">
        <w:rPr>
          <w:color w:val="1A1A1A" w:themeColor="background1" w:themeShade="1A"/>
          <w:sz w:val="28"/>
          <w:lang w:val="uk-UA"/>
        </w:rPr>
        <w:t>янець-Подільського району</w:t>
      </w:r>
      <w:r>
        <w:rPr>
          <w:color w:val="1A1A1A" w:themeColor="background1" w:themeShade="1A"/>
          <w:sz w:val="28"/>
          <w:lang w:val="uk-UA"/>
        </w:rPr>
        <w:t xml:space="preserve"> Хмельницької області</w:t>
      </w:r>
      <w:r w:rsidR="005B0DF1">
        <w:rPr>
          <w:color w:val="1A1A1A" w:themeColor="background1" w:themeShade="1A"/>
          <w:sz w:val="28"/>
          <w:lang w:val="uk-UA"/>
        </w:rPr>
        <w:t>,</w:t>
      </w:r>
      <w:r>
        <w:rPr>
          <w:color w:val="1A1A1A" w:themeColor="background1" w:themeShade="1A"/>
          <w:sz w:val="28"/>
          <w:lang w:val="uk-UA"/>
        </w:rPr>
        <w:t xml:space="preserve"> </w:t>
      </w:r>
      <w:r w:rsidR="005B0DF1">
        <w:rPr>
          <w:color w:val="1A1A1A" w:themeColor="background1" w:themeShade="1A"/>
          <w:sz w:val="28"/>
          <w:lang w:val="uk-UA"/>
        </w:rPr>
        <w:t>та</w:t>
      </w:r>
      <w:r w:rsidR="00B82D49">
        <w:rPr>
          <w:color w:val="1A1A1A" w:themeColor="background1" w:themeShade="1A"/>
          <w:sz w:val="28"/>
          <w:lang w:val="uk-UA"/>
        </w:rPr>
        <w:t xml:space="preserve"> належить КОСТИШИН</w:t>
      </w:r>
      <w:r>
        <w:rPr>
          <w:color w:val="1A1A1A" w:themeColor="background1" w:themeShade="1A"/>
          <w:sz w:val="28"/>
          <w:lang w:val="uk-UA"/>
        </w:rPr>
        <w:t xml:space="preserve"> Га</w:t>
      </w:r>
      <w:r w:rsidR="00B82D49">
        <w:rPr>
          <w:color w:val="1A1A1A" w:themeColor="background1" w:themeShade="1A"/>
          <w:sz w:val="28"/>
          <w:lang w:val="uk-UA"/>
        </w:rPr>
        <w:t>-</w:t>
      </w:r>
      <w:bookmarkStart w:id="0" w:name="_GoBack"/>
      <w:bookmarkEnd w:id="0"/>
      <w:r>
        <w:rPr>
          <w:color w:val="1A1A1A" w:themeColor="background1" w:themeShade="1A"/>
          <w:sz w:val="28"/>
          <w:lang w:val="uk-UA"/>
        </w:rPr>
        <w:t xml:space="preserve">лині Олексіївні на підставі </w:t>
      </w:r>
      <w:r w:rsidR="005B0DF1">
        <w:rPr>
          <w:color w:val="1A1A1A" w:themeColor="background1" w:themeShade="1A"/>
          <w:sz w:val="28"/>
          <w:lang w:val="uk-UA"/>
        </w:rPr>
        <w:t>С</w:t>
      </w:r>
      <w:r>
        <w:rPr>
          <w:color w:val="1A1A1A" w:themeColor="background1" w:themeShade="1A"/>
          <w:sz w:val="28"/>
          <w:lang w:val="uk-UA"/>
        </w:rPr>
        <w:t xml:space="preserve">відоцтва про право на спадщину за заповітом. </w:t>
      </w:r>
    </w:p>
    <w:p w:rsidR="004D3736" w:rsidRPr="00916592" w:rsidRDefault="004D3736" w:rsidP="003619B7">
      <w:pPr>
        <w:tabs>
          <w:tab w:val="left" w:pos="0"/>
          <w:tab w:val="left" w:pos="5103"/>
          <w:tab w:val="left" w:pos="10773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 xml:space="preserve">2. </w:t>
      </w:r>
      <w:r w:rsidRPr="00916592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F81A0C" w:rsidRPr="00916592" w:rsidRDefault="004D3736" w:rsidP="003619B7">
      <w:pPr>
        <w:tabs>
          <w:tab w:val="left" w:pos="0"/>
          <w:tab w:val="left" w:pos="6379"/>
          <w:tab w:val="left" w:pos="10773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 xml:space="preserve">3. </w:t>
      </w:r>
      <w:r w:rsidRPr="00916592">
        <w:rPr>
          <w:color w:val="1A1A1A" w:themeColor="background1" w:themeShade="1A"/>
          <w:sz w:val="28"/>
          <w:lang w:val="uk-UA"/>
        </w:rPr>
        <w:t xml:space="preserve">Контроль за виконанням рішення покласти </w:t>
      </w:r>
      <w:r>
        <w:rPr>
          <w:color w:val="1A1A1A" w:themeColor="background1" w:themeShade="1A"/>
          <w:sz w:val="28"/>
          <w:lang w:val="uk-UA"/>
        </w:rPr>
        <w:t xml:space="preserve">на </w:t>
      </w:r>
      <w:r w:rsidRPr="00916592">
        <w:rPr>
          <w:color w:val="1A1A1A" w:themeColor="background1" w:themeShade="1A"/>
          <w:sz w:val="28"/>
          <w:lang w:val="uk-UA"/>
        </w:rPr>
        <w:t xml:space="preserve">відділ </w:t>
      </w:r>
      <w:r>
        <w:rPr>
          <w:color w:val="1A1A1A" w:themeColor="background1" w:themeShade="1A"/>
          <w:sz w:val="28"/>
          <w:lang w:val="uk-UA"/>
        </w:rPr>
        <w:t>містобудування, архітектури та житлово-комунального господарства Орининської сільської ради.</w:t>
      </w:r>
    </w:p>
    <w:p w:rsidR="00DA5060" w:rsidRDefault="00DA5060" w:rsidP="000776B9">
      <w:pPr>
        <w:jc w:val="both"/>
        <w:rPr>
          <w:rFonts w:cs="Times New Roman"/>
          <w:sz w:val="28"/>
          <w:lang w:val="uk-UA"/>
        </w:rPr>
      </w:pPr>
    </w:p>
    <w:p w:rsidR="005B0DF1" w:rsidRPr="000776B9" w:rsidRDefault="005B0DF1" w:rsidP="000776B9">
      <w:pPr>
        <w:jc w:val="both"/>
        <w:rPr>
          <w:rFonts w:cs="Times New Roman"/>
          <w:sz w:val="28"/>
          <w:lang w:val="uk-UA"/>
        </w:rPr>
      </w:pPr>
    </w:p>
    <w:p w:rsidR="003D15BD" w:rsidRPr="00395FF7" w:rsidRDefault="00613254" w:rsidP="00395FF7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sectPr w:rsidR="003D15BD" w:rsidRPr="00395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375" w:rsidRDefault="00A10375" w:rsidP="00A64CB6">
      <w:r>
        <w:separator/>
      </w:r>
    </w:p>
  </w:endnote>
  <w:endnote w:type="continuationSeparator" w:id="0">
    <w:p w:rsidR="00A10375" w:rsidRDefault="00A10375" w:rsidP="00A64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375" w:rsidRDefault="00A10375" w:rsidP="00A64CB6">
      <w:r>
        <w:separator/>
      </w:r>
    </w:p>
  </w:footnote>
  <w:footnote w:type="continuationSeparator" w:id="0">
    <w:p w:rsidR="00A10375" w:rsidRDefault="00A10375" w:rsidP="00A64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9A4D84"/>
    <w:multiLevelType w:val="hybridMultilevel"/>
    <w:tmpl w:val="F29AB8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C6D51"/>
    <w:multiLevelType w:val="multilevel"/>
    <w:tmpl w:val="02E698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0776B9"/>
    <w:rsid w:val="001037F3"/>
    <w:rsid w:val="00104A49"/>
    <w:rsid w:val="00164C97"/>
    <w:rsid w:val="001B4BE4"/>
    <w:rsid w:val="001B74C8"/>
    <w:rsid w:val="001C51E3"/>
    <w:rsid w:val="001E1A1C"/>
    <w:rsid w:val="001E1D94"/>
    <w:rsid w:val="001E7E7A"/>
    <w:rsid w:val="002109CA"/>
    <w:rsid w:val="002315DE"/>
    <w:rsid w:val="00240315"/>
    <w:rsid w:val="00252973"/>
    <w:rsid w:val="002578E8"/>
    <w:rsid w:val="00266AC6"/>
    <w:rsid w:val="0028231C"/>
    <w:rsid w:val="002C42D5"/>
    <w:rsid w:val="002E247F"/>
    <w:rsid w:val="00335762"/>
    <w:rsid w:val="003427F3"/>
    <w:rsid w:val="00356195"/>
    <w:rsid w:val="003619B7"/>
    <w:rsid w:val="00381961"/>
    <w:rsid w:val="00395FF7"/>
    <w:rsid w:val="003B49B2"/>
    <w:rsid w:val="003C2183"/>
    <w:rsid w:val="003D15BD"/>
    <w:rsid w:val="0040096A"/>
    <w:rsid w:val="004126AA"/>
    <w:rsid w:val="00414040"/>
    <w:rsid w:val="004D3736"/>
    <w:rsid w:val="004E25DD"/>
    <w:rsid w:val="00500B23"/>
    <w:rsid w:val="005018D1"/>
    <w:rsid w:val="00502048"/>
    <w:rsid w:val="00520D36"/>
    <w:rsid w:val="0052665B"/>
    <w:rsid w:val="005B0DF1"/>
    <w:rsid w:val="005D1209"/>
    <w:rsid w:val="005E4B98"/>
    <w:rsid w:val="0060065D"/>
    <w:rsid w:val="00613254"/>
    <w:rsid w:val="00670D0F"/>
    <w:rsid w:val="00672005"/>
    <w:rsid w:val="006B1C3E"/>
    <w:rsid w:val="006D10BC"/>
    <w:rsid w:val="006D4252"/>
    <w:rsid w:val="006D5D0F"/>
    <w:rsid w:val="006E4079"/>
    <w:rsid w:val="007237BD"/>
    <w:rsid w:val="00755456"/>
    <w:rsid w:val="007E22A3"/>
    <w:rsid w:val="007E728A"/>
    <w:rsid w:val="007F7DB9"/>
    <w:rsid w:val="00864C5B"/>
    <w:rsid w:val="0088753B"/>
    <w:rsid w:val="008A0DDC"/>
    <w:rsid w:val="008E45AD"/>
    <w:rsid w:val="008E7380"/>
    <w:rsid w:val="008F673C"/>
    <w:rsid w:val="00902E56"/>
    <w:rsid w:val="00931C1D"/>
    <w:rsid w:val="00960783"/>
    <w:rsid w:val="009757A9"/>
    <w:rsid w:val="0098318A"/>
    <w:rsid w:val="00994DBF"/>
    <w:rsid w:val="009D21E8"/>
    <w:rsid w:val="00A10375"/>
    <w:rsid w:val="00A21CCB"/>
    <w:rsid w:val="00A64CB6"/>
    <w:rsid w:val="00A73E67"/>
    <w:rsid w:val="00A9501E"/>
    <w:rsid w:val="00AC64B3"/>
    <w:rsid w:val="00AE2AE3"/>
    <w:rsid w:val="00B53BA7"/>
    <w:rsid w:val="00B63DB5"/>
    <w:rsid w:val="00B82D49"/>
    <w:rsid w:val="00B85752"/>
    <w:rsid w:val="00BD217D"/>
    <w:rsid w:val="00BF2AE3"/>
    <w:rsid w:val="00C25234"/>
    <w:rsid w:val="00C276DA"/>
    <w:rsid w:val="00C57812"/>
    <w:rsid w:val="00C63A17"/>
    <w:rsid w:val="00C6620D"/>
    <w:rsid w:val="00C9062A"/>
    <w:rsid w:val="00CE20BB"/>
    <w:rsid w:val="00D170C2"/>
    <w:rsid w:val="00D52115"/>
    <w:rsid w:val="00D81BA2"/>
    <w:rsid w:val="00D81E3D"/>
    <w:rsid w:val="00DA5060"/>
    <w:rsid w:val="00DB7804"/>
    <w:rsid w:val="00DD0884"/>
    <w:rsid w:val="00DE2824"/>
    <w:rsid w:val="00DE6399"/>
    <w:rsid w:val="00E460AD"/>
    <w:rsid w:val="00E50192"/>
    <w:rsid w:val="00E6337B"/>
    <w:rsid w:val="00E7551C"/>
    <w:rsid w:val="00EA20BF"/>
    <w:rsid w:val="00EA54DD"/>
    <w:rsid w:val="00EC07D6"/>
    <w:rsid w:val="00EE023F"/>
    <w:rsid w:val="00F35315"/>
    <w:rsid w:val="00F73C7D"/>
    <w:rsid w:val="00F81A0C"/>
    <w:rsid w:val="00FC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90003"/>
  <w15:docId w15:val="{842813E0-3104-4420-977D-51B978EF3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A64CB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64CB6"/>
    <w:rPr>
      <w:rFonts w:ascii="Times New Roman" w:eastAsia="Times New Roman" w:hAnsi="Times New Roman" w:cs="Arial"/>
      <w:sz w:val="24"/>
      <w:szCs w:val="28"/>
      <w:lang w:eastAsia="ru-RU"/>
    </w:rPr>
  </w:style>
  <w:style w:type="character" w:customStyle="1" w:styleId="a9">
    <w:name w:val="Основной текст_"/>
    <w:basedOn w:val="a0"/>
    <w:link w:val="10"/>
    <w:rsid w:val="0028231C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10">
    <w:name w:val="Основной текст1"/>
    <w:basedOn w:val="a"/>
    <w:link w:val="a9"/>
    <w:rsid w:val="0028231C"/>
    <w:pPr>
      <w:widowControl w:val="0"/>
      <w:shd w:val="clear" w:color="auto" w:fill="FFFFFF"/>
      <w:spacing w:before="540" w:after="300" w:line="0" w:lineRule="atLeast"/>
      <w:jc w:val="both"/>
    </w:pPr>
    <w:rPr>
      <w:rFonts w:cs="Times New Roman"/>
      <w:spacing w:val="6"/>
      <w:sz w:val="22"/>
      <w:szCs w:val="22"/>
      <w:lang w:eastAsia="en-US"/>
    </w:rPr>
  </w:style>
  <w:style w:type="table" w:styleId="aa">
    <w:name w:val="Table Grid"/>
    <w:basedOn w:val="a1"/>
    <w:uiPriority w:val="59"/>
    <w:rsid w:val="00502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2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850</Words>
  <Characters>485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81</cp:revision>
  <dcterms:created xsi:type="dcterms:W3CDTF">2021-03-11T12:16:00Z</dcterms:created>
  <dcterms:modified xsi:type="dcterms:W3CDTF">2021-08-31T10:31:00Z</dcterms:modified>
</cp:coreProperties>
</file>