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554B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71147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B3ECA" w:rsidRDefault="003B3ECA" w:rsidP="003B3EC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B3ECA" w:rsidRDefault="004B2CE2" w:rsidP="003B3EC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 xml:space="preserve">дев’ятої </w:t>
      </w:r>
      <w:r w:rsidR="003B3ECA">
        <w:rPr>
          <w:rFonts w:cs="Times New Roman"/>
          <w:color w:val="000000"/>
          <w:sz w:val="26"/>
          <w:szCs w:val="26"/>
          <w:lang w:val="uk-UA"/>
        </w:rPr>
        <w:t>сесії сільської ради</w:t>
      </w:r>
    </w:p>
    <w:p w:rsidR="003B3ECA" w:rsidRDefault="003B3ECA" w:rsidP="003B3EC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B3ECA" w:rsidRDefault="003B3ECA" w:rsidP="003B3EC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B3ECA" w:rsidTr="003B3ECA">
        <w:trPr>
          <w:trHeight w:val="419"/>
        </w:trPr>
        <w:tc>
          <w:tcPr>
            <w:tcW w:w="3082" w:type="dxa"/>
            <w:hideMark/>
          </w:tcPr>
          <w:p w:rsidR="003B3ECA" w:rsidRDefault="004B2CE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3B3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3B3ECA" w:rsidRDefault="003B3EC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B3ECA" w:rsidRDefault="004B2CE2" w:rsidP="004B2CE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</w:t>
            </w:r>
            <w:r w:rsidR="00F83E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691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3"/>
      </w:tblGrid>
      <w:tr w:rsidR="00335762" w:rsidRPr="00F652EF" w:rsidTr="00FD445C">
        <w:trPr>
          <w:cantSplit/>
          <w:trHeight w:val="318"/>
        </w:trPr>
        <w:tc>
          <w:tcPr>
            <w:tcW w:w="46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4F557A" w:rsidRDefault="00335762" w:rsidP="003B3E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2F1B43">
              <w:rPr>
                <w:sz w:val="26"/>
                <w:szCs w:val="26"/>
                <w:lang w:val="uk-UA"/>
              </w:rPr>
              <w:t xml:space="preserve"> 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затвердження технічної докумен</w:t>
            </w:r>
            <w:r w:rsidR="00FD445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тації з нормативної грошової оцінки зе</w:t>
            </w:r>
            <w:r w:rsidR="00FD445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мель населеного пункту с. Ніверка Орининської сільської ради Кам’янець-Подільського району Хмельницької об</w:t>
            </w:r>
            <w:r w:rsidR="00FD445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F557A">
              <w:rPr>
                <w:rFonts w:cs="Times New Roman"/>
                <w:sz w:val="26"/>
                <w:szCs w:val="26"/>
                <w:lang w:val="uk-UA"/>
              </w:rPr>
              <w:t>ласті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</w:t>
      </w:r>
      <w:r w:rsidR="007B3C5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557A">
        <w:rPr>
          <w:rFonts w:cs="Times New Roman"/>
          <w:spacing w:val="-1"/>
          <w:sz w:val="26"/>
          <w:szCs w:val="26"/>
          <w:lang w:val="uk-UA"/>
        </w:rPr>
        <w:t>технічну документацію з нормативної грошової оцінки земель с. Ніверка Кам’янець-Подільського району Хмельницької області , розроблену ПП «ПоділляІнвентарБюро», висновок державної експертизи</w:t>
      </w:r>
      <w:r w:rsidR="00AD039C">
        <w:rPr>
          <w:rFonts w:cs="Times New Roman"/>
          <w:spacing w:val="-1"/>
          <w:sz w:val="26"/>
          <w:szCs w:val="26"/>
          <w:lang w:val="uk-UA"/>
        </w:rPr>
        <w:t xml:space="preserve"> землевпорядної докумен-тації від 09 грудня 2020 р. № 5446-20, керуючись  статтями 15, 18, 23 Закону Украї-ни «Про оцінку земель», </w:t>
      </w:r>
      <w:bookmarkStart w:id="0" w:name="_GoBack"/>
      <w:bookmarkEnd w:id="0"/>
      <w:r w:rsidR="00AD039C">
        <w:rPr>
          <w:rFonts w:cs="Times New Roman"/>
          <w:spacing w:val="-1"/>
          <w:sz w:val="26"/>
          <w:szCs w:val="26"/>
          <w:lang w:val="uk-UA"/>
        </w:rPr>
        <w:t xml:space="preserve">Земельним кодексом України, статтею 26 Закону України «Про місцеве самоврядування в Україні», </w:t>
      </w:r>
      <w:r w:rsidR="00983FE3">
        <w:rPr>
          <w:rFonts w:cs="Times New Roman"/>
          <w:spacing w:val="-1"/>
          <w:sz w:val="26"/>
          <w:szCs w:val="26"/>
          <w:lang w:val="uk-UA"/>
        </w:rPr>
        <w:t>сесія сільської ради</w:t>
      </w:r>
    </w:p>
    <w:p w:rsidR="00983FE3" w:rsidRPr="003B3ECA" w:rsidRDefault="00983FE3" w:rsidP="008D5637">
      <w:pPr>
        <w:spacing w:line="240" w:lineRule="atLeast"/>
        <w:ind w:firstLine="851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B2394A" w:rsidRDefault="0004438A" w:rsidP="003B3EC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AD039C" w:rsidP="00EA285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1. Затвердити технічну документацію з нормативної грошової оцінки земель с. Ніверка Орининської сільської ради Кам’янець-Подільського району Хмель</w:t>
      </w:r>
      <w:r w:rsidR="00F97A87">
        <w:rPr>
          <w:rFonts w:cs="Times New Roman"/>
          <w:spacing w:val="-1"/>
          <w:sz w:val="26"/>
          <w:szCs w:val="26"/>
          <w:lang w:val="uk-UA"/>
        </w:rPr>
        <w:t>-</w:t>
      </w:r>
      <w:r w:rsidR="00B54FF2">
        <w:rPr>
          <w:rFonts w:cs="Times New Roman"/>
          <w:spacing w:val="-1"/>
          <w:sz w:val="26"/>
          <w:szCs w:val="26"/>
          <w:lang w:val="uk-UA"/>
        </w:rPr>
        <w:t xml:space="preserve">ницької області, </w:t>
      </w:r>
      <w:r>
        <w:rPr>
          <w:rFonts w:cs="Times New Roman"/>
          <w:spacing w:val="-1"/>
          <w:sz w:val="26"/>
          <w:szCs w:val="26"/>
          <w:lang w:val="uk-UA"/>
        </w:rPr>
        <w:t>сер</w:t>
      </w:r>
      <w:r w:rsidR="00B54FF2">
        <w:rPr>
          <w:rFonts w:cs="Times New Roman"/>
          <w:spacing w:val="-1"/>
          <w:sz w:val="26"/>
          <w:szCs w:val="26"/>
          <w:lang w:val="uk-UA"/>
        </w:rPr>
        <w:t>едня (базова) вартість одного м</w:t>
      </w:r>
      <w:r w:rsidR="00B54FF2">
        <w:rPr>
          <w:rFonts w:cs="Times New Roman"/>
          <w:spacing w:val="-1"/>
          <w:sz w:val="26"/>
          <w:szCs w:val="26"/>
          <w:vertAlign w:val="superscript"/>
          <w:lang w:val="uk-UA"/>
        </w:rPr>
        <w:t>2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земель села Ніверка склала</w:t>
      </w:r>
      <w:r w:rsidR="00F97A87">
        <w:rPr>
          <w:rFonts w:cs="Times New Roman"/>
          <w:spacing w:val="-1"/>
          <w:sz w:val="26"/>
          <w:szCs w:val="26"/>
          <w:lang w:val="uk-UA"/>
        </w:rPr>
        <w:t xml:space="preserve"> 49,66</w:t>
      </w:r>
      <w:r w:rsidR="00B54FF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97A87">
        <w:rPr>
          <w:rFonts w:cs="Times New Roman"/>
          <w:spacing w:val="-1"/>
          <w:sz w:val="26"/>
          <w:szCs w:val="26"/>
          <w:lang w:val="uk-UA"/>
        </w:rPr>
        <w:t>грн</w:t>
      </w:r>
      <w:r w:rsidR="00F97A87" w:rsidRPr="00F97A87">
        <w:rPr>
          <w:rFonts w:cs="Times New Roman"/>
          <w:spacing w:val="-1"/>
          <w:sz w:val="26"/>
          <w:szCs w:val="26"/>
          <w:lang w:val="uk-UA"/>
        </w:rPr>
        <w:t>/</w:t>
      </w:r>
      <w:r w:rsidR="00B54FF2">
        <w:rPr>
          <w:rFonts w:cs="Times New Roman"/>
          <w:spacing w:val="-1"/>
          <w:sz w:val="26"/>
          <w:szCs w:val="26"/>
          <w:lang w:val="uk-UA"/>
        </w:rPr>
        <w:t>м</w:t>
      </w:r>
      <w:r w:rsidR="00B54FF2">
        <w:rPr>
          <w:rFonts w:cs="Times New Roman"/>
          <w:spacing w:val="-1"/>
          <w:sz w:val="26"/>
          <w:szCs w:val="26"/>
          <w:vertAlign w:val="superscript"/>
          <w:lang w:val="uk-UA"/>
        </w:rPr>
        <w:t>2</w:t>
      </w:r>
      <w:r w:rsidR="00980758">
        <w:rPr>
          <w:rFonts w:cs="Times New Roman"/>
          <w:sz w:val="26"/>
          <w:szCs w:val="26"/>
          <w:lang w:val="uk-UA"/>
        </w:rPr>
        <w:t>.</w:t>
      </w:r>
    </w:p>
    <w:p w:rsidR="0056033C" w:rsidRDefault="00F97A87" w:rsidP="00CC66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Ввести в дію нормативну грошову оцінку земель с. Ніверка Кам’янець-Подільського району Х</w:t>
      </w:r>
      <w:r w:rsidR="00AE0C8D">
        <w:rPr>
          <w:rFonts w:cs="Times New Roman"/>
          <w:spacing w:val="-1"/>
          <w:sz w:val="26"/>
          <w:szCs w:val="26"/>
          <w:lang w:val="uk-UA"/>
        </w:rPr>
        <w:t>мельницької області з 01.01.2022</w:t>
      </w:r>
      <w:r>
        <w:rPr>
          <w:rFonts w:cs="Times New Roman"/>
          <w:spacing w:val="-1"/>
          <w:sz w:val="26"/>
          <w:szCs w:val="26"/>
          <w:lang w:val="uk-UA"/>
        </w:rPr>
        <w:t xml:space="preserve"> року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.</w:t>
      </w:r>
    </w:p>
    <w:p w:rsidR="00F97A87" w:rsidRPr="00B2394A" w:rsidRDefault="005A6108" w:rsidP="00CC662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</w:t>
      </w:r>
      <w:r w:rsidR="00F97A87">
        <w:rPr>
          <w:rFonts w:cs="Times New Roman"/>
          <w:spacing w:val="-1"/>
          <w:sz w:val="26"/>
          <w:szCs w:val="26"/>
          <w:lang w:val="uk-UA"/>
        </w:rPr>
        <w:t>При необхідності внести зміни до договорів оренди землі, які були укла-дені раніше, в частині плати у зв’язку з введенням в дію нормативної грошової оцін-ки землі шляхом складання додаткових угод.</w:t>
      </w:r>
    </w:p>
    <w:p w:rsidR="00613254" w:rsidRDefault="00F97A87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980758">
        <w:rPr>
          <w:rFonts w:cs="Times New Roman"/>
          <w:spacing w:val="-1"/>
          <w:sz w:val="26"/>
          <w:szCs w:val="26"/>
          <w:lang w:val="uk-UA"/>
        </w:rPr>
        <w:t>-</w:t>
      </w:r>
      <w:r w:rsidR="0056033C"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>
        <w:rPr>
          <w:rFonts w:cs="Times New Roman"/>
          <w:spacing w:val="-1"/>
          <w:sz w:val="26"/>
          <w:szCs w:val="26"/>
          <w:lang w:val="uk-UA"/>
        </w:rPr>
        <w:t>безпеки</w:t>
      </w:r>
      <w:r w:rsidR="00AB0006">
        <w:rPr>
          <w:rFonts w:cs="Times New Roman"/>
          <w:spacing w:val="-1"/>
          <w:sz w:val="26"/>
          <w:szCs w:val="26"/>
          <w:lang w:val="uk-UA"/>
        </w:rPr>
        <w:t>.</w:t>
      </w:r>
    </w:p>
    <w:p w:rsidR="00AB0006" w:rsidRDefault="00AB0006" w:rsidP="005A610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5A6108" w:rsidRPr="00B2394A" w:rsidRDefault="005A6108" w:rsidP="005A610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</w:t>
      </w:r>
      <w:r w:rsidR="003B3ECA">
        <w:rPr>
          <w:color w:val="000000"/>
          <w:sz w:val="26"/>
          <w:szCs w:val="26"/>
          <w:lang w:val="uk-UA"/>
        </w:rPr>
        <w:t xml:space="preserve">   </w:t>
      </w:r>
      <w:r w:rsidRPr="00B2394A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370C57" w:rsidSect="00FD445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474" w:rsidRDefault="00445474" w:rsidP="00454C22">
      <w:r>
        <w:separator/>
      </w:r>
    </w:p>
  </w:endnote>
  <w:endnote w:type="continuationSeparator" w:id="0">
    <w:p w:rsidR="00445474" w:rsidRDefault="0044547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474" w:rsidRDefault="00445474" w:rsidP="00454C22">
      <w:r>
        <w:separator/>
      </w:r>
    </w:p>
  </w:footnote>
  <w:footnote w:type="continuationSeparator" w:id="0">
    <w:p w:rsidR="00445474" w:rsidRDefault="0044547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54BE"/>
    <w:rsid w:val="0005760D"/>
    <w:rsid w:val="00154514"/>
    <w:rsid w:val="0016152F"/>
    <w:rsid w:val="00271969"/>
    <w:rsid w:val="002D4988"/>
    <w:rsid w:val="002F1B43"/>
    <w:rsid w:val="00305F82"/>
    <w:rsid w:val="00332095"/>
    <w:rsid w:val="00335762"/>
    <w:rsid w:val="00370C57"/>
    <w:rsid w:val="003B3ECA"/>
    <w:rsid w:val="003B49B2"/>
    <w:rsid w:val="00411ADB"/>
    <w:rsid w:val="00435B10"/>
    <w:rsid w:val="00445474"/>
    <w:rsid w:val="00454C22"/>
    <w:rsid w:val="004B2CE2"/>
    <w:rsid w:val="004F557A"/>
    <w:rsid w:val="0056033C"/>
    <w:rsid w:val="005A6108"/>
    <w:rsid w:val="005B2BF8"/>
    <w:rsid w:val="00613254"/>
    <w:rsid w:val="00635684"/>
    <w:rsid w:val="0065053A"/>
    <w:rsid w:val="00672005"/>
    <w:rsid w:val="00691015"/>
    <w:rsid w:val="006D3726"/>
    <w:rsid w:val="006E30D6"/>
    <w:rsid w:val="00772E19"/>
    <w:rsid w:val="00774DDB"/>
    <w:rsid w:val="007B3C5C"/>
    <w:rsid w:val="008D5637"/>
    <w:rsid w:val="00934611"/>
    <w:rsid w:val="00980758"/>
    <w:rsid w:val="00983FE3"/>
    <w:rsid w:val="009E6291"/>
    <w:rsid w:val="009E7C0C"/>
    <w:rsid w:val="00A21CCB"/>
    <w:rsid w:val="00A73E67"/>
    <w:rsid w:val="00A74549"/>
    <w:rsid w:val="00AB0006"/>
    <w:rsid w:val="00AD039C"/>
    <w:rsid w:val="00AE0C8D"/>
    <w:rsid w:val="00B113A1"/>
    <w:rsid w:val="00B2394A"/>
    <w:rsid w:val="00B47033"/>
    <w:rsid w:val="00B54FF2"/>
    <w:rsid w:val="00B63DB5"/>
    <w:rsid w:val="00BC29A1"/>
    <w:rsid w:val="00BE2411"/>
    <w:rsid w:val="00C33DD8"/>
    <w:rsid w:val="00C64FB6"/>
    <w:rsid w:val="00C759FD"/>
    <w:rsid w:val="00CC0CB5"/>
    <w:rsid w:val="00CC662B"/>
    <w:rsid w:val="00D52115"/>
    <w:rsid w:val="00EA2854"/>
    <w:rsid w:val="00EA6E8F"/>
    <w:rsid w:val="00EF4186"/>
    <w:rsid w:val="00EF5FCD"/>
    <w:rsid w:val="00F03342"/>
    <w:rsid w:val="00F652EF"/>
    <w:rsid w:val="00F83E21"/>
    <w:rsid w:val="00F97A87"/>
    <w:rsid w:val="00FD4277"/>
    <w:rsid w:val="00FD4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8421A"/>
  <w15:docId w15:val="{9C6D76A5-CD36-4483-8D70-A91CD6AE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411AD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A610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A61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D4F73-F3D2-43A7-BFF3-FB4E5035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51</cp:revision>
  <cp:lastPrinted>2021-06-29T08:26:00Z</cp:lastPrinted>
  <dcterms:created xsi:type="dcterms:W3CDTF">2021-03-11T12:16:00Z</dcterms:created>
  <dcterms:modified xsi:type="dcterms:W3CDTF">2021-06-29T08:26:00Z</dcterms:modified>
</cp:coreProperties>
</file>