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97" w:rsidRPr="00540BCB" w:rsidRDefault="00930397" w:rsidP="00930397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</w:t>
      </w:r>
    </w:p>
    <w:bookmarkStart w:id="0" w:name="_GoBack"/>
    <w:bookmarkEnd w:id="0"/>
    <w:p w:rsidR="0035420E" w:rsidRPr="00E71EEA" w:rsidRDefault="0035420E" w:rsidP="0035420E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7012165" r:id="rId5"/>
        </w:object>
      </w:r>
      <w:r>
        <w:rPr>
          <w:lang w:val="uk-UA"/>
        </w:rPr>
        <w:t xml:space="preserve">                                                                 </w:t>
      </w:r>
    </w:p>
    <w:p w:rsidR="0035420E" w:rsidRPr="00E71EEA" w:rsidRDefault="0035420E" w:rsidP="0035420E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420E" w:rsidRPr="006D5D0F" w:rsidRDefault="0035420E" w:rsidP="0035420E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5420E" w:rsidRPr="006D5D0F" w:rsidRDefault="0035420E" w:rsidP="0035420E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5420E" w:rsidRPr="00C276DA" w:rsidRDefault="0035420E" w:rsidP="0035420E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5420E" w:rsidRPr="00CE20BB" w:rsidRDefault="0035420E" w:rsidP="0035420E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5420E" w:rsidRPr="00335762" w:rsidRDefault="0035420E" w:rsidP="0035420E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420E" w:rsidRPr="00CC05D4" w:rsidTr="00465422">
        <w:trPr>
          <w:trHeight w:val="419"/>
        </w:trPr>
        <w:tc>
          <w:tcPr>
            <w:tcW w:w="3082" w:type="dxa"/>
          </w:tcPr>
          <w:p w:rsidR="0035420E" w:rsidRPr="00CC05D4" w:rsidRDefault="0035420E" w:rsidP="00465422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35420E" w:rsidRPr="00CC05D4" w:rsidRDefault="0035420E" w:rsidP="00465422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5420E" w:rsidRPr="00CC05D4" w:rsidRDefault="0035420E" w:rsidP="0035420E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</w:t>
            </w: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930397" w:rsidRPr="00C84CC2" w:rsidRDefault="00930397" w:rsidP="00930397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E5772B" w:rsidRDefault="00930397" w:rsidP="00930397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 w:rsidR="00E5772B">
        <w:rPr>
          <w:bCs/>
          <w:color w:val="1A1A1A" w:themeColor="background1" w:themeShade="1A"/>
          <w:sz w:val="28"/>
          <w:szCs w:val="28"/>
          <w:lang w:val="uk-UA"/>
        </w:rPr>
        <w:t xml:space="preserve">надання повноважень </w:t>
      </w:r>
    </w:p>
    <w:p w:rsidR="00930397" w:rsidRPr="00667019" w:rsidRDefault="00E5772B" w:rsidP="0093039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bCs/>
          <w:color w:val="1A1A1A" w:themeColor="background1" w:themeShade="1A"/>
          <w:sz w:val="28"/>
          <w:szCs w:val="28"/>
          <w:lang w:val="uk-UA"/>
        </w:rPr>
        <w:t xml:space="preserve">щодо присвоєння адрес </w:t>
      </w:r>
    </w:p>
    <w:p w:rsidR="00930397" w:rsidRPr="00916592" w:rsidRDefault="00930397" w:rsidP="0093039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930397" w:rsidRDefault="00930397" w:rsidP="00930397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статей  37, 40 Закону України «Про місце самоврядування в Україні», статті 26-3 Закону України «Про регулювання містобудівної діяльності», </w:t>
      </w:r>
      <w:r w:rsidR="00CD041A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постанови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35420E" w:rsidRPr="0035420E" w:rsidRDefault="0035420E" w:rsidP="00930397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35420E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930397" w:rsidRPr="00916592" w:rsidRDefault="00930397" w:rsidP="00930397">
      <w:pPr>
        <w:jc w:val="center"/>
        <w:rPr>
          <w:b/>
          <w:bCs/>
          <w:color w:val="1A1A1A" w:themeColor="background1" w:themeShade="1A"/>
          <w:lang w:val="uk-UA"/>
        </w:rPr>
      </w:pPr>
    </w:p>
    <w:p w:rsidR="00930397" w:rsidRPr="00CD041A" w:rsidRDefault="00930397" w:rsidP="0093039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CD041A">
        <w:rPr>
          <w:color w:val="1A1A1A" w:themeColor="background1" w:themeShade="1A"/>
          <w:sz w:val="28"/>
          <w:lang w:val="uk-UA"/>
        </w:rPr>
        <w:t xml:space="preserve"> Надати відділу з правового забезпечення </w:t>
      </w:r>
      <w:proofErr w:type="spellStart"/>
      <w:r w:rsidR="00CD041A">
        <w:rPr>
          <w:color w:val="1A1A1A" w:themeColor="background1" w:themeShade="1A"/>
          <w:sz w:val="28"/>
          <w:lang w:val="uk-UA"/>
        </w:rPr>
        <w:t>Орининської</w:t>
      </w:r>
      <w:proofErr w:type="spellEnd"/>
      <w:r w:rsidR="00CD041A">
        <w:rPr>
          <w:color w:val="1A1A1A" w:themeColor="background1" w:themeShade="1A"/>
          <w:sz w:val="28"/>
          <w:lang w:val="uk-UA"/>
        </w:rPr>
        <w:t xml:space="preserve"> сільської ради повноваження щодо присвоєння, зміни, коригування, анулювання адрес об’</w:t>
      </w:r>
      <w:r w:rsidR="00CD041A" w:rsidRPr="00CD041A">
        <w:rPr>
          <w:color w:val="1A1A1A" w:themeColor="background1" w:themeShade="1A"/>
          <w:sz w:val="28"/>
          <w:lang w:val="uk-UA"/>
        </w:rPr>
        <w:t>єктам будівництва та об’єктам нерухомого майна шляхом видачі наказів.</w:t>
      </w:r>
    </w:p>
    <w:p w:rsidR="00930397" w:rsidRDefault="00930397" w:rsidP="0093039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</w:p>
    <w:p w:rsidR="00930397" w:rsidRDefault="00CD041A" w:rsidP="0093039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="00930397">
        <w:rPr>
          <w:color w:val="1A1A1A" w:themeColor="background1" w:themeShade="1A"/>
          <w:sz w:val="28"/>
          <w:lang w:val="uk-UA"/>
        </w:rPr>
        <w:t xml:space="preserve">. </w:t>
      </w:r>
      <w:r w:rsidR="00930397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930397" w:rsidRPr="00916592" w:rsidRDefault="00930397" w:rsidP="0093039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30397" w:rsidRDefault="009C5F62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3</w:t>
      </w:r>
      <w:r w:rsidR="00930397">
        <w:rPr>
          <w:color w:val="1A1A1A" w:themeColor="background1" w:themeShade="1A"/>
          <w:sz w:val="28"/>
          <w:szCs w:val="28"/>
          <w:lang w:val="uk-UA"/>
        </w:rPr>
        <w:t xml:space="preserve">. </w:t>
      </w:r>
      <w:r w:rsidR="00930397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 w:rsidR="00CD041A">
        <w:rPr>
          <w:color w:val="1A1A1A" w:themeColor="background1" w:themeShade="1A"/>
          <w:sz w:val="28"/>
          <w:szCs w:val="28"/>
          <w:lang w:val="uk-UA"/>
        </w:rPr>
        <w:t xml:space="preserve">цього рішення покласти на заступника сільського голови </w:t>
      </w:r>
      <w:proofErr w:type="spellStart"/>
      <w:r w:rsidR="00CD041A">
        <w:rPr>
          <w:color w:val="1A1A1A" w:themeColor="background1" w:themeShade="1A"/>
          <w:sz w:val="28"/>
          <w:szCs w:val="28"/>
          <w:lang w:val="uk-UA"/>
        </w:rPr>
        <w:t>Довганюка</w:t>
      </w:r>
      <w:proofErr w:type="spellEnd"/>
      <w:r w:rsidR="00CD041A">
        <w:rPr>
          <w:color w:val="1A1A1A" w:themeColor="background1" w:themeShade="1A"/>
          <w:sz w:val="28"/>
          <w:szCs w:val="28"/>
          <w:lang w:val="uk-UA"/>
        </w:rPr>
        <w:t xml:space="preserve"> Дмитра Миколайовича. </w:t>
      </w:r>
    </w:p>
    <w:p w:rsidR="00CD041A" w:rsidRDefault="00CD041A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D041A" w:rsidRPr="00916592" w:rsidRDefault="00CD041A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30397" w:rsidRPr="00916592" w:rsidRDefault="00930397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A23988" w:rsidRPr="0035420E" w:rsidRDefault="00930397" w:rsidP="00930397">
      <w:pPr>
        <w:pStyle w:val="a3"/>
        <w:tabs>
          <w:tab w:val="left" w:pos="7088"/>
        </w:tabs>
        <w:spacing w:before="0" w:after="0"/>
        <w:jc w:val="center"/>
      </w:pPr>
      <w:r w:rsidRPr="0035420E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sectPr w:rsidR="00A23988" w:rsidRPr="0035420E" w:rsidSect="009C5F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397"/>
    <w:rsid w:val="0035420E"/>
    <w:rsid w:val="005D0DFA"/>
    <w:rsid w:val="00930397"/>
    <w:rsid w:val="009C5F62"/>
    <w:rsid w:val="00A23988"/>
    <w:rsid w:val="00CD041A"/>
    <w:rsid w:val="00E5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F56E"/>
  <w15:docId w15:val="{48C6EF82-2E08-4926-AC82-80CAF585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0397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35420E"/>
    <w:rPr>
      <w:lang w:eastAsia="ru-RU"/>
    </w:rPr>
  </w:style>
  <w:style w:type="paragraph" w:styleId="a5">
    <w:name w:val="header"/>
    <w:aliases w:val="Знак"/>
    <w:basedOn w:val="a"/>
    <w:link w:val="a4"/>
    <w:rsid w:val="0035420E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354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5F6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C5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cp:lastPrinted>2021-10-29T08:29:00Z</cp:lastPrinted>
  <dcterms:created xsi:type="dcterms:W3CDTF">2021-10-29T07:57:00Z</dcterms:created>
  <dcterms:modified xsi:type="dcterms:W3CDTF">2021-10-29T08:30:00Z</dcterms:modified>
</cp:coreProperties>
</file>