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954551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404E4" w:rsidRDefault="00A404E4" w:rsidP="00A404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404E4" w:rsidRDefault="00A404E4" w:rsidP="00A404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404E4" w:rsidRDefault="00A404E4" w:rsidP="00A404E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404E4" w:rsidRDefault="00A404E4" w:rsidP="00A404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404E4" w:rsidTr="00A404E4">
        <w:trPr>
          <w:trHeight w:val="419"/>
        </w:trPr>
        <w:tc>
          <w:tcPr>
            <w:tcW w:w="3082" w:type="dxa"/>
            <w:hideMark/>
          </w:tcPr>
          <w:p w:rsidR="00A404E4" w:rsidRDefault="0013639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404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404E4" w:rsidRDefault="00A404E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404E4" w:rsidRPr="00136391" w:rsidRDefault="00A404E4" w:rsidP="0013639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363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24D9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A404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2F5A92">
              <w:rPr>
                <w:rFonts w:cs="Times New Roman"/>
                <w:sz w:val="26"/>
                <w:szCs w:val="26"/>
                <w:lang w:val="uk-UA"/>
              </w:rPr>
              <w:t>погодження надання земель-ної ділянки у власність для інди-відуального садівництва за межа-</w:t>
            </w:r>
            <w:r w:rsidR="00186387">
              <w:rPr>
                <w:rFonts w:cs="Times New Roman"/>
                <w:sz w:val="26"/>
                <w:szCs w:val="26"/>
                <w:lang w:val="uk-UA"/>
              </w:rPr>
              <w:t>ми населеного пункту села</w:t>
            </w:r>
            <w:r w:rsidR="002F5A92">
              <w:rPr>
                <w:rFonts w:cs="Times New Roman"/>
                <w:sz w:val="26"/>
                <w:szCs w:val="26"/>
                <w:lang w:val="uk-UA"/>
              </w:rPr>
              <w:t xml:space="preserve"> Суржа Кам’янець</w:t>
            </w:r>
            <w:r w:rsidR="00A404E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5A92">
              <w:rPr>
                <w:rFonts w:cs="Times New Roman"/>
                <w:sz w:val="26"/>
                <w:szCs w:val="26"/>
                <w:lang w:val="uk-UA"/>
              </w:rPr>
              <w:t>Подільського району</w:t>
            </w:r>
            <w:r w:rsidR="00A404E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5A92">
              <w:rPr>
                <w:rFonts w:cs="Times New Roman"/>
                <w:sz w:val="26"/>
                <w:szCs w:val="26"/>
                <w:lang w:val="uk-UA"/>
              </w:rPr>
              <w:t>Хмельницької області гр.</w:t>
            </w:r>
            <w:r w:rsidR="00A404E4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F5A92">
              <w:rPr>
                <w:rFonts w:cs="Times New Roman"/>
                <w:sz w:val="26"/>
                <w:szCs w:val="26"/>
                <w:lang w:val="uk-UA"/>
              </w:rPr>
              <w:t>Ткачуку</w:t>
            </w:r>
            <w:r w:rsidR="00A404E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5A92">
              <w:rPr>
                <w:rFonts w:cs="Times New Roman"/>
                <w:sz w:val="26"/>
                <w:szCs w:val="26"/>
                <w:lang w:val="uk-UA"/>
              </w:rPr>
              <w:t>Володимиру Михайловичу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A404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404E4">
        <w:rPr>
          <w:rFonts w:cs="Times New Roman"/>
          <w:spacing w:val="-1"/>
          <w:sz w:val="26"/>
          <w:szCs w:val="26"/>
          <w:lang w:val="uk-UA"/>
        </w:rPr>
        <w:t> </w:t>
      </w:r>
      <w:r w:rsidR="002F5A92">
        <w:rPr>
          <w:rFonts w:cs="Times New Roman"/>
          <w:spacing w:val="-1"/>
          <w:sz w:val="26"/>
          <w:szCs w:val="26"/>
          <w:lang w:val="uk-UA"/>
        </w:rPr>
        <w:t>Ткачука Володимира Михайловича</w:t>
      </w:r>
      <w:r w:rsidR="00A404E4">
        <w:rPr>
          <w:rFonts w:cs="Times New Roman"/>
          <w:spacing w:val="-1"/>
          <w:sz w:val="26"/>
          <w:szCs w:val="26"/>
          <w:lang w:val="uk-UA"/>
        </w:rPr>
        <w:t>,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404E4">
        <w:rPr>
          <w:rFonts w:cs="Times New Roman"/>
          <w:spacing w:val="-1"/>
          <w:sz w:val="26"/>
          <w:szCs w:val="26"/>
          <w:lang w:val="uk-UA"/>
        </w:rPr>
        <w:t>на підставі пункту 34 статті</w:t>
      </w:r>
      <w:r w:rsidR="002F5A92">
        <w:rPr>
          <w:rFonts w:cs="Times New Roman"/>
          <w:spacing w:val="-1"/>
          <w:sz w:val="26"/>
          <w:szCs w:val="26"/>
          <w:lang w:val="uk-UA"/>
        </w:rPr>
        <w:t xml:space="preserve"> 26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Закону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404E4" w:rsidRPr="00A404E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404E4" w:rsidRPr="00A404E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5A92">
        <w:rPr>
          <w:rFonts w:cs="Times New Roman"/>
          <w:spacing w:val="-1"/>
          <w:sz w:val="26"/>
          <w:szCs w:val="26"/>
          <w:lang w:val="uk-UA"/>
        </w:rPr>
        <w:t>відповідно до розпорядження Кабінету Міністрів України від 31.01.2018</w:t>
      </w:r>
      <w:r w:rsidR="00A404E4">
        <w:rPr>
          <w:rFonts w:cs="Times New Roman"/>
          <w:spacing w:val="-1"/>
          <w:sz w:val="26"/>
          <w:szCs w:val="26"/>
          <w:lang w:val="en-US"/>
        </w:rPr>
        <w:t> </w:t>
      </w:r>
      <w:r w:rsidR="00A404E4">
        <w:rPr>
          <w:rFonts w:cs="Times New Roman"/>
          <w:spacing w:val="-1"/>
          <w:sz w:val="26"/>
          <w:szCs w:val="26"/>
          <w:lang w:val="uk-UA"/>
        </w:rPr>
        <w:t xml:space="preserve">року </w:t>
      </w:r>
      <w:r w:rsidR="002F5A92">
        <w:rPr>
          <w:rFonts w:cs="Times New Roman"/>
          <w:spacing w:val="-1"/>
          <w:sz w:val="26"/>
          <w:szCs w:val="26"/>
          <w:lang w:val="uk-UA"/>
        </w:rPr>
        <w:t>№</w:t>
      </w:r>
      <w:r w:rsidR="00A404E4">
        <w:rPr>
          <w:rFonts w:cs="Times New Roman"/>
          <w:spacing w:val="-1"/>
          <w:sz w:val="26"/>
          <w:szCs w:val="26"/>
          <w:lang w:val="en-US"/>
        </w:rPr>
        <w:t> </w:t>
      </w:r>
      <w:r w:rsidR="002F5A92">
        <w:rPr>
          <w:rFonts w:cs="Times New Roman"/>
          <w:spacing w:val="-1"/>
          <w:sz w:val="26"/>
          <w:szCs w:val="26"/>
          <w:lang w:val="uk-UA"/>
        </w:rPr>
        <w:t xml:space="preserve">60-р </w:t>
      </w:r>
      <w:r w:rsidR="00A404E4" w:rsidRPr="00A404E4">
        <w:rPr>
          <w:rFonts w:cs="Times New Roman"/>
          <w:spacing w:val="-1"/>
          <w:sz w:val="26"/>
          <w:szCs w:val="26"/>
          <w:lang w:val="uk-UA"/>
        </w:rPr>
        <w:t>“</w:t>
      </w:r>
      <w:r w:rsidR="002F5A92">
        <w:rPr>
          <w:rFonts w:cs="Times New Roman"/>
          <w:spacing w:val="-1"/>
          <w:sz w:val="26"/>
          <w:szCs w:val="26"/>
          <w:lang w:val="uk-UA"/>
        </w:rPr>
        <w:t>Питання передачі земельних ділянок сільськогосподарського призначення державної влас</w:t>
      </w:r>
      <w:r w:rsidR="00A404E4" w:rsidRPr="00A404E4">
        <w:rPr>
          <w:rFonts w:cs="Times New Roman"/>
          <w:spacing w:val="-1"/>
          <w:sz w:val="26"/>
          <w:szCs w:val="26"/>
          <w:lang w:val="uk-UA"/>
        </w:rPr>
        <w:t>-</w:t>
      </w:r>
      <w:r w:rsidR="002F5A92">
        <w:rPr>
          <w:rFonts w:cs="Times New Roman"/>
          <w:spacing w:val="-1"/>
          <w:sz w:val="26"/>
          <w:szCs w:val="26"/>
          <w:lang w:val="uk-UA"/>
        </w:rPr>
        <w:t>ності у комунальну власність об’єднаних територіальних громад</w:t>
      </w:r>
      <w:r w:rsidR="00A404E4" w:rsidRPr="00A404E4">
        <w:rPr>
          <w:rFonts w:cs="Times New Roman"/>
          <w:spacing w:val="-1"/>
          <w:sz w:val="26"/>
          <w:szCs w:val="26"/>
          <w:lang w:val="uk-UA"/>
        </w:rPr>
        <w:t>”</w:t>
      </w:r>
      <w:r w:rsidR="002F5A9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404E4" w:rsidRDefault="00A24D95" w:rsidP="00A404E4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A404E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Default="0056033C" w:rsidP="00A404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2F5A92">
        <w:rPr>
          <w:rFonts w:cs="Times New Roman"/>
          <w:spacing w:val="-1"/>
          <w:sz w:val="26"/>
          <w:szCs w:val="26"/>
          <w:lang w:val="uk-UA"/>
        </w:rPr>
        <w:t>Погодити надання Головн</w:t>
      </w:r>
      <w:r w:rsidR="00A404E4">
        <w:rPr>
          <w:rFonts w:cs="Times New Roman"/>
          <w:spacing w:val="-1"/>
          <w:sz w:val="26"/>
          <w:szCs w:val="26"/>
          <w:lang w:val="uk-UA"/>
        </w:rPr>
        <w:t>ому</w:t>
      </w:r>
      <w:r w:rsidR="002F5A92">
        <w:rPr>
          <w:rFonts w:cs="Times New Roman"/>
          <w:spacing w:val="-1"/>
          <w:sz w:val="26"/>
          <w:szCs w:val="26"/>
          <w:lang w:val="uk-UA"/>
        </w:rPr>
        <w:t xml:space="preserve"> управлінн</w:t>
      </w:r>
      <w:r w:rsidR="00A404E4">
        <w:rPr>
          <w:rFonts w:cs="Times New Roman"/>
          <w:spacing w:val="-1"/>
          <w:sz w:val="26"/>
          <w:szCs w:val="26"/>
          <w:lang w:val="uk-UA"/>
        </w:rPr>
        <w:t>ю</w:t>
      </w:r>
      <w:r w:rsidR="002F5A92">
        <w:rPr>
          <w:rFonts w:cs="Times New Roman"/>
          <w:spacing w:val="-1"/>
          <w:sz w:val="26"/>
          <w:szCs w:val="26"/>
          <w:lang w:val="uk-UA"/>
        </w:rPr>
        <w:t xml:space="preserve"> Держгеокадастру у Хмельниць</w:t>
      </w:r>
      <w:r w:rsidR="00A404E4">
        <w:rPr>
          <w:rFonts w:cs="Times New Roman"/>
          <w:spacing w:val="-1"/>
          <w:sz w:val="26"/>
          <w:szCs w:val="26"/>
          <w:lang w:val="uk-UA"/>
        </w:rPr>
        <w:t>-</w:t>
      </w:r>
      <w:r w:rsidR="002F5A92">
        <w:rPr>
          <w:rFonts w:cs="Times New Roman"/>
          <w:spacing w:val="-1"/>
          <w:sz w:val="26"/>
          <w:szCs w:val="26"/>
          <w:lang w:val="uk-UA"/>
        </w:rPr>
        <w:t>кій області</w:t>
      </w:r>
      <w:r w:rsidR="00EA03C4">
        <w:rPr>
          <w:rFonts w:cs="Times New Roman"/>
          <w:spacing w:val="-1"/>
          <w:sz w:val="26"/>
          <w:szCs w:val="26"/>
          <w:lang w:val="uk-UA"/>
        </w:rPr>
        <w:t xml:space="preserve"> дозволу на розроблення проекту землеустрою щодо відведення зе</w:t>
      </w:r>
      <w:r w:rsidR="00A404E4">
        <w:rPr>
          <w:rFonts w:cs="Times New Roman"/>
          <w:spacing w:val="-1"/>
          <w:sz w:val="26"/>
          <w:szCs w:val="26"/>
          <w:lang w:val="uk-UA"/>
        </w:rPr>
        <w:t>-</w:t>
      </w:r>
      <w:r w:rsidR="00EA03C4">
        <w:rPr>
          <w:rFonts w:cs="Times New Roman"/>
          <w:spacing w:val="-1"/>
          <w:sz w:val="26"/>
          <w:szCs w:val="26"/>
          <w:lang w:val="uk-UA"/>
        </w:rPr>
        <w:t>мельної ділянки</w:t>
      </w:r>
      <w:r w:rsidR="00186387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A404E4">
        <w:rPr>
          <w:rFonts w:cs="Times New Roman"/>
          <w:spacing w:val="-1"/>
          <w:sz w:val="26"/>
          <w:szCs w:val="26"/>
          <w:lang w:val="uk-UA"/>
        </w:rPr>
        <w:t> </w:t>
      </w:r>
      <w:r w:rsidR="00186387">
        <w:rPr>
          <w:rFonts w:cs="Times New Roman"/>
          <w:spacing w:val="-1"/>
          <w:sz w:val="26"/>
          <w:szCs w:val="26"/>
          <w:lang w:val="uk-UA"/>
        </w:rPr>
        <w:t>Ткачуку Володимиру Михайловичу площею 0,1200</w:t>
      </w:r>
      <w:r w:rsidR="00A404E4">
        <w:rPr>
          <w:rFonts w:cs="Times New Roman"/>
          <w:spacing w:val="-1"/>
          <w:sz w:val="26"/>
          <w:szCs w:val="26"/>
          <w:lang w:val="uk-UA"/>
        </w:rPr>
        <w:t> </w:t>
      </w:r>
      <w:r w:rsidR="00186387">
        <w:rPr>
          <w:rFonts w:cs="Times New Roman"/>
          <w:spacing w:val="-1"/>
          <w:sz w:val="26"/>
          <w:szCs w:val="26"/>
          <w:lang w:val="uk-UA"/>
        </w:rPr>
        <w:t>га для інди</w:t>
      </w:r>
      <w:r w:rsidR="00A404E4">
        <w:rPr>
          <w:rFonts w:cs="Times New Roman"/>
          <w:spacing w:val="-1"/>
          <w:sz w:val="26"/>
          <w:szCs w:val="26"/>
          <w:lang w:val="uk-UA"/>
        </w:rPr>
        <w:t>-</w:t>
      </w:r>
      <w:r w:rsidR="00186387">
        <w:rPr>
          <w:rFonts w:cs="Times New Roman"/>
          <w:spacing w:val="-1"/>
          <w:sz w:val="26"/>
          <w:szCs w:val="26"/>
          <w:lang w:val="uk-UA"/>
        </w:rPr>
        <w:t>відуального садівництва</w:t>
      </w:r>
      <w:r w:rsidR="00EA03C4">
        <w:rPr>
          <w:rFonts w:cs="Times New Roman"/>
          <w:spacing w:val="-1"/>
          <w:sz w:val="26"/>
          <w:szCs w:val="26"/>
          <w:lang w:val="uk-UA"/>
        </w:rPr>
        <w:t xml:space="preserve"> за рахунок земель сільськогосподарського призначення державної власності</w:t>
      </w:r>
      <w:r w:rsidR="00186387">
        <w:rPr>
          <w:rFonts w:cs="Times New Roman"/>
          <w:spacing w:val="-1"/>
          <w:sz w:val="26"/>
          <w:szCs w:val="26"/>
          <w:lang w:val="uk-UA"/>
        </w:rPr>
        <w:t xml:space="preserve"> за межами населеног</w:t>
      </w:r>
      <w:r w:rsidR="00EA03C4">
        <w:rPr>
          <w:rFonts w:cs="Times New Roman"/>
          <w:spacing w:val="-1"/>
          <w:sz w:val="26"/>
          <w:szCs w:val="26"/>
          <w:lang w:val="uk-UA"/>
        </w:rPr>
        <w:t>о пункту села Суржа Кам’янець-</w:t>
      </w:r>
      <w:r w:rsidR="00186387">
        <w:rPr>
          <w:rFonts w:cs="Times New Roman"/>
          <w:spacing w:val="-1"/>
          <w:sz w:val="26"/>
          <w:szCs w:val="26"/>
          <w:lang w:val="uk-UA"/>
        </w:rPr>
        <w:t>Поділь</w:t>
      </w:r>
      <w:r w:rsidR="00A404E4">
        <w:rPr>
          <w:rFonts w:cs="Times New Roman"/>
          <w:spacing w:val="-1"/>
          <w:sz w:val="26"/>
          <w:szCs w:val="26"/>
          <w:lang w:val="uk-UA"/>
        </w:rPr>
        <w:t>-</w:t>
      </w:r>
      <w:r w:rsidR="00186387">
        <w:rPr>
          <w:rFonts w:cs="Times New Roman"/>
          <w:spacing w:val="-1"/>
          <w:sz w:val="26"/>
          <w:szCs w:val="26"/>
          <w:lang w:val="uk-UA"/>
        </w:rPr>
        <w:t>ського району Хмельницької області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EA03C4" w:rsidRDefault="00EA03C4" w:rsidP="00A404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</w:t>
      </w:r>
      <w:r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природокористування та еко</w:t>
      </w:r>
      <w:r w:rsidR="00A404E4">
        <w:rPr>
          <w:rFonts w:cs="Times New Roman"/>
          <w:spacing w:val="-1"/>
          <w:sz w:val="26"/>
          <w:szCs w:val="26"/>
          <w:lang w:val="uk-UA"/>
        </w:rPr>
        <w:t>-логічної безпеки (голова Чорний М.</w:t>
      </w:r>
      <w:r>
        <w:rPr>
          <w:rFonts w:cs="Times New Roman"/>
          <w:spacing w:val="-1"/>
          <w:sz w:val="26"/>
          <w:szCs w:val="26"/>
          <w:lang w:val="uk-UA"/>
        </w:rPr>
        <w:t>В.).</w:t>
      </w:r>
    </w:p>
    <w:p w:rsidR="00A404E4" w:rsidRPr="00A404E4" w:rsidRDefault="00A404E4" w:rsidP="00A404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</w:t>
      </w:r>
      <w:r w:rsidR="00A404E4">
        <w:rPr>
          <w:color w:val="000000"/>
          <w:sz w:val="26"/>
          <w:szCs w:val="26"/>
          <w:lang w:val="uk-UA"/>
        </w:rPr>
        <w:t xml:space="preserve">   </w:t>
      </w:r>
      <w:r w:rsidRPr="00A24D95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A24D95" w:rsidSect="00EA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B9" w:rsidRDefault="003768B9" w:rsidP="00454C22">
      <w:r>
        <w:separator/>
      </w:r>
    </w:p>
  </w:endnote>
  <w:endnote w:type="continuationSeparator" w:id="0">
    <w:p w:rsidR="003768B9" w:rsidRDefault="003768B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B9" w:rsidRDefault="003768B9" w:rsidP="00454C22">
      <w:r>
        <w:separator/>
      </w:r>
    </w:p>
  </w:footnote>
  <w:footnote w:type="continuationSeparator" w:id="0">
    <w:p w:rsidR="003768B9" w:rsidRDefault="003768B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B0C52"/>
    <w:rsid w:val="000C7E3F"/>
    <w:rsid w:val="00103C49"/>
    <w:rsid w:val="00111AD4"/>
    <w:rsid w:val="00136391"/>
    <w:rsid w:val="001422D0"/>
    <w:rsid w:val="0016152F"/>
    <w:rsid w:val="00166C4E"/>
    <w:rsid w:val="00171E8A"/>
    <w:rsid w:val="00186387"/>
    <w:rsid w:val="001A7B0A"/>
    <w:rsid w:val="001C0F45"/>
    <w:rsid w:val="00206254"/>
    <w:rsid w:val="00224E8B"/>
    <w:rsid w:val="002A6173"/>
    <w:rsid w:val="002F5A92"/>
    <w:rsid w:val="00305F82"/>
    <w:rsid w:val="00335762"/>
    <w:rsid w:val="00335FE6"/>
    <w:rsid w:val="00344699"/>
    <w:rsid w:val="00370C57"/>
    <w:rsid w:val="003768B9"/>
    <w:rsid w:val="003B49B2"/>
    <w:rsid w:val="004537D3"/>
    <w:rsid w:val="00454C22"/>
    <w:rsid w:val="00462DA3"/>
    <w:rsid w:val="004F552E"/>
    <w:rsid w:val="0056033C"/>
    <w:rsid w:val="00561EA9"/>
    <w:rsid w:val="005C209C"/>
    <w:rsid w:val="005E1779"/>
    <w:rsid w:val="00613254"/>
    <w:rsid w:val="0065053A"/>
    <w:rsid w:val="00650CA2"/>
    <w:rsid w:val="006572BC"/>
    <w:rsid w:val="00672005"/>
    <w:rsid w:val="006D3726"/>
    <w:rsid w:val="0073098C"/>
    <w:rsid w:val="00772E19"/>
    <w:rsid w:val="00774DDB"/>
    <w:rsid w:val="007C4DBC"/>
    <w:rsid w:val="00812CF2"/>
    <w:rsid w:val="008B0563"/>
    <w:rsid w:val="008D5637"/>
    <w:rsid w:val="00934611"/>
    <w:rsid w:val="0098798C"/>
    <w:rsid w:val="009E7F71"/>
    <w:rsid w:val="009F16AC"/>
    <w:rsid w:val="00A21CCB"/>
    <w:rsid w:val="00A24D95"/>
    <w:rsid w:val="00A3558E"/>
    <w:rsid w:val="00A404E4"/>
    <w:rsid w:val="00A73E67"/>
    <w:rsid w:val="00A74549"/>
    <w:rsid w:val="00AA42F1"/>
    <w:rsid w:val="00AA67FB"/>
    <w:rsid w:val="00AD0734"/>
    <w:rsid w:val="00B20002"/>
    <w:rsid w:val="00B42DB9"/>
    <w:rsid w:val="00B47033"/>
    <w:rsid w:val="00B513C0"/>
    <w:rsid w:val="00B63DB5"/>
    <w:rsid w:val="00B6485C"/>
    <w:rsid w:val="00BA0CFA"/>
    <w:rsid w:val="00BA330D"/>
    <w:rsid w:val="00C056A2"/>
    <w:rsid w:val="00C374F5"/>
    <w:rsid w:val="00C64A88"/>
    <w:rsid w:val="00C97478"/>
    <w:rsid w:val="00CC0CB5"/>
    <w:rsid w:val="00D52115"/>
    <w:rsid w:val="00E17874"/>
    <w:rsid w:val="00E429D4"/>
    <w:rsid w:val="00EA03C4"/>
    <w:rsid w:val="00EB4DDF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2BDAF667"/>
  <w15:docId w15:val="{01DB310C-38EB-44DF-82C5-C4112290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3639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36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61407-1E05-4473-A817-D410C8F0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49</cp:revision>
  <cp:lastPrinted>2021-05-31T05:23:00Z</cp:lastPrinted>
  <dcterms:created xsi:type="dcterms:W3CDTF">2021-03-11T12:16:00Z</dcterms:created>
  <dcterms:modified xsi:type="dcterms:W3CDTF">2021-05-31T05:23:00Z</dcterms:modified>
</cp:coreProperties>
</file>