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004" w:rsidRPr="000A7004" w:rsidRDefault="000A7004" w:rsidP="000A7004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A7004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521404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99702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  <w:bookmarkStart w:id="0" w:name="_GoBack"/>
      <w:bookmarkEnd w:id="0"/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E2740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0A7004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CB1901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E91D21">
              <w:rPr>
                <w:bCs/>
                <w:color w:val="1A1A1A" w:themeColor="background1" w:themeShade="1A"/>
                <w:sz w:val="28"/>
                <w:lang w:val="uk-UA"/>
              </w:rPr>
              <w:t>відмову КОВТУН Вікторії Василівн</w:t>
            </w:r>
            <w:r w:rsidR="00CB1901">
              <w:rPr>
                <w:bCs/>
                <w:color w:val="1A1A1A" w:themeColor="background1" w:themeShade="1A"/>
                <w:sz w:val="28"/>
                <w:lang w:val="uk-UA"/>
              </w:rPr>
              <w:t>і</w:t>
            </w:r>
            <w:r w:rsidR="00E91D21">
              <w:rPr>
                <w:bCs/>
                <w:color w:val="1A1A1A" w:themeColor="background1" w:themeShade="1A"/>
                <w:sz w:val="28"/>
                <w:lang w:val="uk-UA"/>
              </w:rPr>
              <w:t xml:space="preserve"> у присвоєнні </w:t>
            </w:r>
            <w:r w:rsidR="00E91D21" w:rsidRPr="00C84CC2">
              <w:rPr>
                <w:bCs/>
                <w:color w:val="1A1A1A" w:themeColor="background1" w:themeShade="1A"/>
                <w:sz w:val="28"/>
                <w:lang w:val="uk-UA"/>
              </w:rPr>
              <w:t>поштової адреси об’єкт</w:t>
            </w:r>
            <w:r w:rsidR="00E91D21">
              <w:rPr>
                <w:bCs/>
                <w:color w:val="1A1A1A" w:themeColor="background1" w:themeShade="1A"/>
                <w:sz w:val="28"/>
                <w:lang w:val="uk-UA"/>
              </w:rPr>
              <w:t xml:space="preserve">у </w:t>
            </w:r>
            <w:r w:rsidR="00E91D21" w:rsidRPr="00C84CC2">
              <w:rPr>
                <w:bCs/>
                <w:color w:val="1A1A1A" w:themeColor="background1" w:themeShade="1A"/>
                <w:sz w:val="28"/>
                <w:lang w:val="uk-UA"/>
              </w:rPr>
              <w:t xml:space="preserve">нерухомого майна </w:t>
            </w:r>
          </w:p>
        </w:tc>
      </w:tr>
    </w:tbl>
    <w:p w:rsidR="005018D1" w:rsidRDefault="005018D1" w:rsidP="00E91D21">
      <w:pPr>
        <w:ind w:right="5806"/>
        <w:jc w:val="both"/>
        <w:rPr>
          <w:rFonts w:cs="Times New Roman"/>
          <w:sz w:val="28"/>
          <w:lang w:val="uk-UA"/>
        </w:rPr>
      </w:pPr>
    </w:p>
    <w:p w:rsidR="00DB7804" w:rsidRDefault="00DB7804" w:rsidP="00E91D21">
      <w:pPr>
        <w:ind w:right="5806"/>
        <w:jc w:val="both"/>
        <w:rPr>
          <w:rFonts w:cs="Times New Roman"/>
          <w:sz w:val="28"/>
          <w:lang w:val="uk-UA"/>
        </w:rPr>
      </w:pPr>
    </w:p>
    <w:p w:rsidR="00E20172" w:rsidRDefault="00E91D21" w:rsidP="00E91D21">
      <w:pPr>
        <w:pStyle w:val="a6"/>
        <w:spacing w:before="0" w:beforeAutospacing="0" w:after="120" w:afterAutospacing="0"/>
        <w:ind w:left="-40"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E20172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E20172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пункту 2 частин</w:t>
      </w:r>
      <w:r w:rsidR="00E20172">
        <w:rPr>
          <w:color w:val="1A1A1A" w:themeColor="background1" w:themeShade="1A"/>
          <w:sz w:val="28"/>
          <w:szCs w:val="28"/>
          <w:lang w:val="uk-UA"/>
        </w:rPr>
        <w:t>и</w:t>
      </w:r>
      <w:r>
        <w:rPr>
          <w:color w:val="1A1A1A" w:themeColor="background1" w:themeShade="1A"/>
          <w:sz w:val="28"/>
          <w:szCs w:val="28"/>
          <w:lang w:val="uk-UA"/>
        </w:rPr>
        <w:t xml:space="preserve"> 19 статті 26-3 Закону України </w:t>
      </w:r>
      <w:r w:rsidRPr="00E91D2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містобудівної діяльності</w:t>
      </w:r>
      <w:r w:rsidRPr="00E91D2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E20172">
        <w:rPr>
          <w:color w:val="1A1A1A" w:themeColor="background1" w:themeShade="1A"/>
          <w:sz w:val="28"/>
          <w:szCs w:val="28"/>
          <w:lang w:val="uk-UA"/>
        </w:rPr>
        <w:t>П</w:t>
      </w:r>
      <w:r>
        <w:rPr>
          <w:color w:val="1A1A1A" w:themeColor="background1" w:themeShade="1A"/>
          <w:sz w:val="28"/>
          <w:szCs w:val="28"/>
          <w:lang w:val="uk-UA"/>
        </w:rPr>
        <w:t>останови Кабінету Міністрів України від 7 липня 2021</w:t>
      </w:r>
      <w:r w:rsidR="00E20172">
        <w:rPr>
          <w:color w:val="1A1A1A" w:themeColor="background1" w:themeShade="1A"/>
          <w:sz w:val="28"/>
          <w:szCs w:val="28"/>
          <w:lang w:val="uk-UA"/>
        </w:rPr>
        <w:t> </w:t>
      </w:r>
      <w:r>
        <w:rPr>
          <w:color w:val="1A1A1A" w:themeColor="background1" w:themeShade="1A"/>
          <w:sz w:val="28"/>
          <w:szCs w:val="28"/>
          <w:lang w:val="uk-UA"/>
        </w:rPr>
        <w:t>року №</w:t>
      </w:r>
      <w:r w:rsidR="00E20172">
        <w:rPr>
          <w:color w:val="1A1A1A" w:themeColor="background1" w:themeShade="1A"/>
          <w:sz w:val="28"/>
          <w:szCs w:val="28"/>
          <w:lang w:val="uk-UA"/>
        </w:rPr>
        <w:t> </w:t>
      </w:r>
      <w:r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Pr="00E91D2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>’єктам бу</w:t>
      </w:r>
      <w:r w:rsidR="00E20172">
        <w:rPr>
          <w:color w:val="1A1A1A" w:themeColor="background1" w:themeShade="1A"/>
          <w:sz w:val="28"/>
          <w:szCs w:val="28"/>
          <w:lang w:val="uk-UA"/>
        </w:rPr>
        <w:t>-</w:t>
      </w:r>
      <w:r w:rsidRPr="001D5783">
        <w:rPr>
          <w:color w:val="1A1A1A" w:themeColor="background1" w:themeShade="1A"/>
          <w:sz w:val="28"/>
          <w:szCs w:val="28"/>
          <w:lang w:val="uk-UA"/>
        </w:rPr>
        <w:t>дівництва, об’єктам нерухомого майна”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E2740E">
        <w:rPr>
          <w:color w:val="1A1A1A" w:themeColor="background1" w:themeShade="1A"/>
          <w:sz w:val="28"/>
          <w:szCs w:val="28"/>
          <w:lang w:val="uk-UA"/>
        </w:rPr>
        <w:t>враховуючи заяву</w:t>
      </w:r>
      <w:r>
        <w:rPr>
          <w:color w:val="1A1A1A" w:themeColor="background1" w:themeShade="1A"/>
          <w:sz w:val="28"/>
          <w:szCs w:val="28"/>
          <w:lang w:val="uk-UA"/>
        </w:rPr>
        <w:t xml:space="preserve"> КОВТУН Вікторії Василівни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E20172">
        <w:rPr>
          <w:color w:val="1A1A1A" w:themeColor="background1" w:themeShade="1A"/>
          <w:sz w:val="28"/>
          <w:szCs w:val="28"/>
          <w:lang w:val="uk-UA"/>
        </w:rPr>
        <w:t xml:space="preserve">присвоєння поштової </w:t>
      </w:r>
      <w:r>
        <w:rPr>
          <w:color w:val="1A1A1A" w:themeColor="background1" w:themeShade="1A"/>
          <w:sz w:val="28"/>
          <w:szCs w:val="28"/>
          <w:lang w:val="uk-UA"/>
        </w:rPr>
        <w:t>адреси об’</w:t>
      </w:r>
      <w:r w:rsidRPr="00CD0300">
        <w:rPr>
          <w:color w:val="1A1A1A" w:themeColor="background1" w:themeShade="1A"/>
          <w:sz w:val="28"/>
          <w:szCs w:val="28"/>
          <w:lang w:val="uk-UA"/>
        </w:rPr>
        <w:t>єкту нерухомого майна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</w:t>
      </w:r>
      <w:r w:rsidR="00E2740E">
        <w:rPr>
          <w:color w:val="1A1A1A" w:themeColor="background1" w:themeShade="1A"/>
          <w:sz w:val="28"/>
          <w:szCs w:val="28"/>
          <w:lang w:val="uk-UA"/>
        </w:rPr>
        <w:t>-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навчий комітет Орининської сільської ради </w:t>
      </w:r>
    </w:p>
    <w:p w:rsidR="00E91D21" w:rsidRPr="00E20172" w:rsidRDefault="00E20172" w:rsidP="00E20172">
      <w:pPr>
        <w:pStyle w:val="a6"/>
        <w:spacing w:before="0" w:beforeAutospacing="0" w:after="120" w:afterAutospacing="0"/>
        <w:ind w:left="-40"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E20172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E91D21" w:rsidRPr="00E20172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E91D21" w:rsidRDefault="00E91D21" w:rsidP="00E20172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E2017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Відмовити КОВТУН Вікторії Василівні у присвоєнні поштової адре</w:t>
      </w:r>
      <w:r w:rsidR="00E20172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си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 xml:space="preserve">у </w:t>
      </w:r>
      <w:r w:rsidRPr="009D3B49">
        <w:rPr>
          <w:color w:val="1A1A1A" w:themeColor="background1" w:themeShade="1A"/>
          <w:sz w:val="28"/>
          <w:lang w:val="uk-UA"/>
        </w:rPr>
        <w:t>нерухомого майна</w:t>
      </w:r>
      <w:r w:rsidR="00E20172">
        <w:rPr>
          <w:color w:val="1A1A1A" w:themeColor="background1" w:themeShade="1A"/>
          <w:sz w:val="28"/>
          <w:lang w:val="uk-UA"/>
        </w:rPr>
        <w:t xml:space="preserve"> - житловому будинку, </w:t>
      </w:r>
      <w:r>
        <w:rPr>
          <w:color w:val="1A1A1A" w:themeColor="background1" w:themeShade="1A"/>
          <w:sz w:val="28"/>
          <w:lang w:val="uk-UA"/>
        </w:rPr>
        <w:t>який розташований по вул.</w:t>
      </w:r>
      <w:r w:rsidR="00E2017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Святомихайлівській,</w:t>
      </w:r>
      <w:r w:rsidR="00E2017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32, в с.</w:t>
      </w:r>
      <w:r w:rsidR="00E2017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Оринин Кам’</w:t>
      </w:r>
      <w:r w:rsidR="00E20172">
        <w:rPr>
          <w:color w:val="1A1A1A" w:themeColor="background1" w:themeShade="1A"/>
          <w:sz w:val="28"/>
          <w:lang w:val="uk-UA"/>
        </w:rPr>
        <w:t xml:space="preserve">янець-Подільського району </w:t>
      </w:r>
      <w:r w:rsidRPr="00EB73C3">
        <w:rPr>
          <w:color w:val="1A1A1A" w:themeColor="background1" w:themeShade="1A"/>
          <w:sz w:val="28"/>
          <w:lang w:val="uk-UA"/>
        </w:rPr>
        <w:t>Хмельницької області</w:t>
      </w:r>
      <w:r>
        <w:rPr>
          <w:color w:val="1A1A1A" w:themeColor="background1" w:themeShade="1A"/>
          <w:sz w:val="28"/>
          <w:lang w:val="uk-UA"/>
        </w:rPr>
        <w:t>, що належить Стрільцю Едуарду Борисовичу</w:t>
      </w:r>
      <w:r w:rsidR="00E20172">
        <w:rPr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в зв’</w:t>
      </w:r>
      <w:r w:rsidRPr="00CD0300">
        <w:rPr>
          <w:color w:val="1A1A1A" w:themeColor="background1" w:themeShade="1A"/>
          <w:sz w:val="28"/>
          <w:lang w:val="uk-UA"/>
        </w:rPr>
        <w:t>язку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0B1930">
        <w:rPr>
          <w:color w:val="1A1A1A" w:themeColor="background1" w:themeShade="1A"/>
          <w:sz w:val="28"/>
          <w:lang w:val="uk-UA"/>
        </w:rPr>
        <w:t xml:space="preserve">з наявністю </w:t>
      </w:r>
      <w:r w:rsidR="000B1930" w:rsidRPr="00CD0300">
        <w:rPr>
          <w:color w:val="1A1A1A" w:themeColor="background1" w:themeShade="1A"/>
          <w:sz w:val="28"/>
          <w:lang w:val="uk-UA"/>
        </w:rPr>
        <w:t xml:space="preserve">рішення </w:t>
      </w:r>
      <w:r w:rsidR="00E2740E" w:rsidRPr="00CD0300">
        <w:rPr>
          <w:color w:val="1A1A1A" w:themeColor="background1" w:themeShade="1A"/>
          <w:sz w:val="28"/>
          <w:lang w:val="uk-UA"/>
        </w:rPr>
        <w:t>органу з присвоєння адрес</w:t>
      </w:r>
      <w:r w:rsidR="00E2740E">
        <w:rPr>
          <w:color w:val="1A1A1A" w:themeColor="background1" w:themeShade="1A"/>
          <w:sz w:val="28"/>
          <w:lang w:val="uk-UA"/>
        </w:rPr>
        <w:t xml:space="preserve"> </w:t>
      </w:r>
      <w:r w:rsidR="000B1930">
        <w:rPr>
          <w:color w:val="1A1A1A" w:themeColor="background1" w:themeShade="1A"/>
          <w:sz w:val="28"/>
          <w:lang w:val="uk-UA"/>
        </w:rPr>
        <w:t xml:space="preserve">з </w:t>
      </w:r>
      <w:r w:rsidR="00E2740E">
        <w:rPr>
          <w:color w:val="1A1A1A" w:themeColor="background1" w:themeShade="1A"/>
          <w:sz w:val="28"/>
          <w:lang w:val="uk-UA"/>
        </w:rPr>
        <w:t xml:space="preserve">приводу </w:t>
      </w:r>
      <w:r w:rsidR="000B1930">
        <w:rPr>
          <w:color w:val="1A1A1A" w:themeColor="background1" w:themeShade="1A"/>
          <w:sz w:val="28"/>
          <w:lang w:val="uk-UA"/>
        </w:rPr>
        <w:t>цього питання</w:t>
      </w:r>
      <w:r w:rsidRPr="00CD0300">
        <w:rPr>
          <w:color w:val="1A1A1A" w:themeColor="background1" w:themeShade="1A"/>
          <w:sz w:val="28"/>
          <w:lang w:val="uk-UA"/>
        </w:rPr>
        <w:t>.</w:t>
      </w:r>
    </w:p>
    <w:p w:rsidR="00E91D21" w:rsidRPr="00916592" w:rsidRDefault="00E91D21" w:rsidP="00E20172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E20172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E91D21" w:rsidP="00E20172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3.</w:t>
      </w:r>
      <w:r w:rsidR="00E20172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613254" w:rsidRDefault="00613254" w:rsidP="000776B9">
      <w:pPr>
        <w:jc w:val="both"/>
        <w:rPr>
          <w:rFonts w:cs="Times New Roman"/>
          <w:sz w:val="28"/>
          <w:lang w:val="uk-UA"/>
        </w:rPr>
      </w:pPr>
    </w:p>
    <w:p w:rsidR="00DA5060" w:rsidRPr="000776B9" w:rsidRDefault="00DA5060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E20172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712" w:rsidRDefault="004F0712" w:rsidP="00A64CB6">
      <w:r>
        <w:separator/>
      </w:r>
    </w:p>
  </w:endnote>
  <w:endnote w:type="continuationSeparator" w:id="0">
    <w:p w:rsidR="004F0712" w:rsidRDefault="004F0712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712" w:rsidRDefault="004F0712" w:rsidP="00A64CB6">
      <w:r>
        <w:separator/>
      </w:r>
    </w:p>
  </w:footnote>
  <w:footnote w:type="continuationSeparator" w:id="0">
    <w:p w:rsidR="004F0712" w:rsidRDefault="004F0712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0A7004"/>
    <w:rsid w:val="000B1930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35762"/>
    <w:rsid w:val="003427F3"/>
    <w:rsid w:val="00356195"/>
    <w:rsid w:val="00381961"/>
    <w:rsid w:val="003B49B2"/>
    <w:rsid w:val="003C2183"/>
    <w:rsid w:val="003D15BD"/>
    <w:rsid w:val="0040096A"/>
    <w:rsid w:val="004126AA"/>
    <w:rsid w:val="00414040"/>
    <w:rsid w:val="004E25DD"/>
    <w:rsid w:val="004F0712"/>
    <w:rsid w:val="00500B23"/>
    <w:rsid w:val="005018D1"/>
    <w:rsid w:val="00502048"/>
    <w:rsid w:val="00520D36"/>
    <w:rsid w:val="00521404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237BD"/>
    <w:rsid w:val="00755456"/>
    <w:rsid w:val="00796CF8"/>
    <w:rsid w:val="007E22A3"/>
    <w:rsid w:val="007E728A"/>
    <w:rsid w:val="007F7DB9"/>
    <w:rsid w:val="00864C5B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0D84"/>
    <w:rsid w:val="00A21CCB"/>
    <w:rsid w:val="00A64CB6"/>
    <w:rsid w:val="00A73E67"/>
    <w:rsid w:val="00A9501E"/>
    <w:rsid w:val="00AC64B3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B1901"/>
    <w:rsid w:val="00CE20BB"/>
    <w:rsid w:val="00D170C2"/>
    <w:rsid w:val="00D52115"/>
    <w:rsid w:val="00D81BA2"/>
    <w:rsid w:val="00DA5060"/>
    <w:rsid w:val="00DB7804"/>
    <w:rsid w:val="00DD0884"/>
    <w:rsid w:val="00DE2824"/>
    <w:rsid w:val="00DE6399"/>
    <w:rsid w:val="00E20172"/>
    <w:rsid w:val="00E2740E"/>
    <w:rsid w:val="00E460AD"/>
    <w:rsid w:val="00E50192"/>
    <w:rsid w:val="00E6337B"/>
    <w:rsid w:val="00E7551C"/>
    <w:rsid w:val="00E91D21"/>
    <w:rsid w:val="00EA20BF"/>
    <w:rsid w:val="00EA54DD"/>
    <w:rsid w:val="00EE023F"/>
    <w:rsid w:val="00F35315"/>
    <w:rsid w:val="00F72B41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0918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B1901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B19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82</cp:revision>
  <cp:lastPrinted>2021-08-31T10:49:00Z</cp:lastPrinted>
  <dcterms:created xsi:type="dcterms:W3CDTF">2021-03-11T12:16:00Z</dcterms:created>
  <dcterms:modified xsi:type="dcterms:W3CDTF">2021-09-02T11:55:00Z</dcterms:modified>
</cp:coreProperties>
</file>