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614" w:rsidRPr="00E71EEA" w:rsidRDefault="00567614" w:rsidP="00567614">
      <w:pPr>
        <w:pStyle w:val="a5"/>
        <w:tabs>
          <w:tab w:val="left" w:pos="0"/>
        </w:tabs>
        <w:jc w:val="center"/>
      </w:pPr>
      <w:r w:rsidRPr="00E71EEA">
        <w:object w:dxaOrig="921" w:dyaOrig="1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gain="66873f"/>
          </v:shape>
          <o:OLEObject Type="Embed" ProgID="Word.Picture.8" ShapeID="_x0000_i1025" DrawAspect="Content" ObjectID="_1705991479" r:id="rId8"/>
        </w:object>
      </w:r>
      <w:r>
        <w:t xml:space="preserve"> </w:t>
      </w:r>
    </w:p>
    <w:p w:rsidR="00567614" w:rsidRPr="00E71EEA" w:rsidRDefault="00567614" w:rsidP="00567614">
      <w:pPr>
        <w:pStyle w:val="a5"/>
        <w:tabs>
          <w:tab w:val="left" w:pos="708"/>
          <w:tab w:val="center" w:pos="4536"/>
        </w:tabs>
        <w:jc w:val="center"/>
        <w:outlineLvl w:val="0"/>
      </w:pPr>
    </w:p>
    <w:p w:rsidR="00567614" w:rsidRPr="00335762" w:rsidRDefault="00567614" w:rsidP="00567614">
      <w:pPr>
        <w:pStyle w:val="a5"/>
        <w:jc w:val="center"/>
        <w:rPr>
          <w:rFonts w:ascii="Times New Roman" w:hAnsi="Times New Roman" w:cs="Times New Roman"/>
          <w:b/>
          <w:caps/>
          <w:sz w:val="30"/>
          <w:szCs w:val="30"/>
        </w:rPr>
      </w:pPr>
      <w:r w:rsidRPr="00335762">
        <w:rPr>
          <w:rFonts w:ascii="Times New Roman" w:hAnsi="Times New Roman" w:cs="Times New Roman"/>
          <w:b/>
          <w:caps/>
          <w:sz w:val="30"/>
          <w:szCs w:val="30"/>
        </w:rPr>
        <w:t>ОРИНИНСЬКА СІЛЬСЬКА РАДА</w:t>
      </w:r>
    </w:p>
    <w:p w:rsidR="00567614" w:rsidRPr="00335762" w:rsidRDefault="00567614" w:rsidP="00567614">
      <w:pPr>
        <w:pStyle w:val="a5"/>
        <w:jc w:val="center"/>
        <w:rPr>
          <w:rFonts w:ascii="Times New Roman" w:hAnsi="Times New Roman" w:cs="Times New Roman"/>
          <w:b/>
          <w:caps/>
          <w:sz w:val="30"/>
          <w:szCs w:val="30"/>
        </w:rPr>
      </w:pPr>
      <w:r w:rsidRPr="00335762">
        <w:rPr>
          <w:rFonts w:ascii="Times New Roman" w:hAnsi="Times New Roman" w:cs="Times New Roman"/>
          <w:b/>
          <w:caps/>
          <w:sz w:val="30"/>
          <w:szCs w:val="30"/>
        </w:rPr>
        <w:t>КАМ’ЯНЕЦЬ-ПОДІЛЬСЬКОГО РАЙОНУ</w:t>
      </w:r>
    </w:p>
    <w:p w:rsidR="00567614" w:rsidRPr="00335762" w:rsidRDefault="00567614" w:rsidP="00567614">
      <w:pPr>
        <w:pStyle w:val="a5"/>
        <w:jc w:val="center"/>
        <w:rPr>
          <w:rFonts w:ascii="Times New Roman" w:hAnsi="Times New Roman" w:cs="Times New Roman"/>
          <w:b/>
          <w:caps/>
          <w:sz w:val="30"/>
          <w:szCs w:val="30"/>
        </w:rPr>
      </w:pPr>
      <w:r w:rsidRPr="00335762">
        <w:rPr>
          <w:rFonts w:ascii="Times New Roman" w:hAnsi="Times New Roman" w:cs="Times New Roman"/>
          <w:b/>
          <w:caps/>
          <w:sz w:val="30"/>
          <w:szCs w:val="30"/>
        </w:rPr>
        <w:t>Хмельницької області</w:t>
      </w:r>
    </w:p>
    <w:p w:rsidR="00567614" w:rsidRPr="00567614" w:rsidRDefault="00567614" w:rsidP="00567614">
      <w:pPr>
        <w:jc w:val="center"/>
        <w:rPr>
          <w:rFonts w:ascii="Times New Roman" w:hAnsi="Times New Roman" w:cs="Times New Roman"/>
          <w:color w:val="000000"/>
          <w:sz w:val="28"/>
          <w:szCs w:val="28"/>
        </w:rPr>
      </w:pPr>
      <w:r w:rsidRPr="00567614">
        <w:rPr>
          <w:rFonts w:ascii="Times New Roman" w:hAnsi="Times New Roman" w:cs="Times New Roman"/>
          <w:color w:val="000000"/>
          <w:sz w:val="28"/>
          <w:szCs w:val="28"/>
        </w:rPr>
        <w:t>VIIІ скликання</w:t>
      </w:r>
    </w:p>
    <w:p w:rsidR="00567614" w:rsidRPr="00567614" w:rsidRDefault="00567614" w:rsidP="00567614">
      <w:pPr>
        <w:pStyle w:val="a5"/>
        <w:jc w:val="center"/>
        <w:rPr>
          <w:rFonts w:ascii="Times New Roman" w:hAnsi="Times New Roman" w:cs="Times New Roman"/>
          <w:b/>
          <w:caps/>
          <w:sz w:val="28"/>
          <w:szCs w:val="28"/>
        </w:rPr>
      </w:pPr>
    </w:p>
    <w:p w:rsidR="00567614" w:rsidRPr="00567614" w:rsidRDefault="00567614" w:rsidP="00AF2565">
      <w:pPr>
        <w:pStyle w:val="a5"/>
        <w:widowControl w:val="0"/>
        <w:tabs>
          <w:tab w:val="left" w:pos="708"/>
        </w:tabs>
        <w:spacing w:before="60"/>
        <w:outlineLvl w:val="0"/>
        <w:rPr>
          <w:rFonts w:ascii="Times New Roman" w:hAnsi="Times New Roman" w:cs="Times New Roman"/>
          <w:b/>
          <w:caps/>
          <w:sz w:val="28"/>
          <w:szCs w:val="28"/>
        </w:rPr>
      </w:pPr>
    </w:p>
    <w:p w:rsidR="00567614" w:rsidRPr="00567614" w:rsidRDefault="00567614" w:rsidP="00567614">
      <w:pPr>
        <w:pStyle w:val="a5"/>
        <w:widowControl w:val="0"/>
        <w:tabs>
          <w:tab w:val="left" w:pos="708"/>
        </w:tabs>
        <w:spacing w:before="60" w:after="160"/>
        <w:jc w:val="center"/>
        <w:outlineLvl w:val="0"/>
        <w:rPr>
          <w:rFonts w:ascii="Times New Roman" w:hAnsi="Times New Roman" w:cs="Times New Roman"/>
          <w:b/>
          <w:caps/>
          <w:sz w:val="28"/>
          <w:szCs w:val="28"/>
        </w:rPr>
      </w:pPr>
      <w:r w:rsidRPr="00567614">
        <w:rPr>
          <w:rFonts w:ascii="Times New Roman" w:hAnsi="Times New Roman" w:cs="Times New Roman"/>
          <w:b/>
          <w:caps/>
          <w:sz w:val="28"/>
          <w:szCs w:val="28"/>
        </w:rPr>
        <w:t>РІШЕННЯ</w:t>
      </w:r>
    </w:p>
    <w:p w:rsidR="00567614" w:rsidRPr="00567614" w:rsidRDefault="00C832F9" w:rsidP="00567614">
      <w:pPr>
        <w:widowControl w:val="0"/>
        <w:spacing w:before="60"/>
        <w:jc w:val="center"/>
        <w:rPr>
          <w:rFonts w:ascii="Times New Roman" w:hAnsi="Times New Roman" w:cs="Times New Roman"/>
          <w:color w:val="000000"/>
          <w:sz w:val="28"/>
          <w:szCs w:val="28"/>
        </w:rPr>
      </w:pPr>
      <w:r>
        <w:rPr>
          <w:rFonts w:ascii="Times New Roman" w:hAnsi="Times New Roman" w:cs="Times New Roman"/>
          <w:color w:val="000000"/>
          <w:sz w:val="28"/>
          <w:szCs w:val="28"/>
        </w:rPr>
        <w:t>чотирнадцятої</w:t>
      </w:r>
      <w:r w:rsidR="00567614" w:rsidRPr="00567614">
        <w:rPr>
          <w:rFonts w:ascii="Times New Roman" w:hAnsi="Times New Roman" w:cs="Times New Roman"/>
          <w:color w:val="000000"/>
          <w:sz w:val="28"/>
          <w:szCs w:val="28"/>
        </w:rPr>
        <w:t xml:space="preserve"> сесії сільської ради</w:t>
      </w:r>
    </w:p>
    <w:p w:rsidR="00567614" w:rsidRPr="00567614" w:rsidRDefault="00567614" w:rsidP="00567614">
      <w:pPr>
        <w:widowControl w:val="0"/>
        <w:ind w:right="5639"/>
        <w:jc w:val="both"/>
        <w:outlineLvl w:val="0"/>
        <w:rPr>
          <w:rFonts w:ascii="Times New Roman" w:hAnsi="Times New Roman" w:cs="Times New Roman"/>
          <w:b/>
          <w:spacing w:val="-9"/>
          <w:sz w:val="28"/>
          <w:szCs w:val="28"/>
        </w:rPr>
      </w:pPr>
    </w:p>
    <w:tbl>
      <w:tblPr>
        <w:tblW w:w="0" w:type="auto"/>
        <w:tblInd w:w="108" w:type="dxa"/>
        <w:tblLook w:val="01E0" w:firstRow="1" w:lastRow="1" w:firstColumn="1" w:lastColumn="1" w:noHBand="0" w:noVBand="0"/>
      </w:tblPr>
      <w:tblGrid>
        <w:gridCol w:w="3082"/>
        <w:gridCol w:w="3190"/>
        <w:gridCol w:w="2908"/>
      </w:tblGrid>
      <w:tr w:rsidR="00567614" w:rsidRPr="00567614" w:rsidTr="00A27BE0">
        <w:trPr>
          <w:trHeight w:val="419"/>
        </w:trPr>
        <w:tc>
          <w:tcPr>
            <w:tcW w:w="3082" w:type="dxa"/>
          </w:tcPr>
          <w:p w:rsidR="00567614" w:rsidRPr="00567614" w:rsidRDefault="00C832F9" w:rsidP="00C832F9">
            <w:pPr>
              <w:pStyle w:val="a5"/>
              <w:widowControl w:val="0"/>
              <w:tabs>
                <w:tab w:val="left" w:pos="708"/>
              </w:tabs>
              <w:outlineLvl w:val="0"/>
              <w:rPr>
                <w:rFonts w:ascii="Times New Roman" w:hAnsi="Times New Roman" w:cs="Times New Roman"/>
                <w:b/>
                <w:caps/>
                <w:sz w:val="28"/>
                <w:szCs w:val="28"/>
              </w:rPr>
            </w:pPr>
            <w:r>
              <w:rPr>
                <w:rFonts w:ascii="Times New Roman" w:hAnsi="Times New Roman" w:cs="Times New Roman"/>
                <w:sz w:val="28"/>
                <w:szCs w:val="28"/>
              </w:rPr>
              <w:t>17</w:t>
            </w:r>
            <w:r w:rsidR="00AD7EDC">
              <w:rPr>
                <w:rFonts w:ascii="Times New Roman" w:hAnsi="Times New Roman" w:cs="Times New Roman"/>
                <w:sz w:val="28"/>
                <w:szCs w:val="28"/>
              </w:rPr>
              <w:t xml:space="preserve"> </w:t>
            </w:r>
            <w:r>
              <w:rPr>
                <w:rFonts w:ascii="Times New Roman" w:hAnsi="Times New Roman" w:cs="Times New Roman"/>
                <w:sz w:val="28"/>
                <w:szCs w:val="28"/>
              </w:rPr>
              <w:t>лютого</w:t>
            </w:r>
            <w:r w:rsidR="00AD7EDC">
              <w:rPr>
                <w:rFonts w:ascii="Times New Roman" w:hAnsi="Times New Roman" w:cs="Times New Roman"/>
                <w:sz w:val="28"/>
                <w:szCs w:val="28"/>
              </w:rPr>
              <w:t xml:space="preserve"> </w:t>
            </w:r>
            <w:r>
              <w:rPr>
                <w:rFonts w:ascii="Times New Roman" w:hAnsi="Times New Roman" w:cs="Times New Roman"/>
                <w:sz w:val="28"/>
                <w:szCs w:val="28"/>
              </w:rPr>
              <w:t>2022</w:t>
            </w:r>
            <w:r w:rsidR="00AD7EDC">
              <w:rPr>
                <w:rFonts w:ascii="Times New Roman" w:hAnsi="Times New Roman" w:cs="Times New Roman"/>
                <w:sz w:val="28"/>
                <w:szCs w:val="28"/>
              </w:rPr>
              <w:t xml:space="preserve"> року</w:t>
            </w:r>
          </w:p>
        </w:tc>
        <w:tc>
          <w:tcPr>
            <w:tcW w:w="3190" w:type="dxa"/>
          </w:tcPr>
          <w:p w:rsidR="00567614" w:rsidRPr="00567614" w:rsidRDefault="00567614" w:rsidP="00A27BE0">
            <w:pPr>
              <w:pStyle w:val="a5"/>
              <w:widowControl w:val="0"/>
              <w:tabs>
                <w:tab w:val="left" w:pos="708"/>
              </w:tabs>
              <w:jc w:val="center"/>
              <w:outlineLvl w:val="0"/>
              <w:rPr>
                <w:rFonts w:ascii="Times New Roman" w:hAnsi="Times New Roman" w:cs="Times New Roman"/>
                <w:caps/>
                <w:sz w:val="28"/>
                <w:szCs w:val="28"/>
              </w:rPr>
            </w:pPr>
            <w:r w:rsidRPr="00567614">
              <w:rPr>
                <w:rFonts w:ascii="Times New Roman" w:hAnsi="Times New Roman" w:cs="Times New Roman"/>
                <w:sz w:val="28"/>
                <w:szCs w:val="28"/>
              </w:rPr>
              <w:t>Оринин</w:t>
            </w:r>
          </w:p>
        </w:tc>
        <w:tc>
          <w:tcPr>
            <w:tcW w:w="2908" w:type="dxa"/>
          </w:tcPr>
          <w:p w:rsidR="00567614" w:rsidRPr="00567614" w:rsidRDefault="00C832F9" w:rsidP="00C832F9">
            <w:pPr>
              <w:pStyle w:val="a5"/>
              <w:widowControl w:val="0"/>
              <w:tabs>
                <w:tab w:val="left" w:pos="708"/>
              </w:tabs>
              <w:jc w:val="right"/>
              <w:outlineLvl w:val="0"/>
              <w:rPr>
                <w:rFonts w:ascii="Times New Roman" w:hAnsi="Times New Roman" w:cs="Times New Roman"/>
                <w:b/>
                <w:caps/>
                <w:sz w:val="28"/>
                <w:szCs w:val="28"/>
                <w:lang w:val="en-US"/>
              </w:rPr>
            </w:pPr>
            <w:r>
              <w:rPr>
                <w:rFonts w:ascii="Times New Roman" w:hAnsi="Times New Roman" w:cs="Times New Roman"/>
                <w:sz w:val="28"/>
                <w:szCs w:val="28"/>
              </w:rPr>
              <w:t>№_____</w:t>
            </w:r>
          </w:p>
        </w:tc>
      </w:tr>
    </w:tbl>
    <w:p w:rsidR="00536D7A" w:rsidRPr="00DA4E55" w:rsidRDefault="00536D7A" w:rsidP="00520DC0">
      <w:pPr>
        <w:widowControl w:val="0"/>
        <w:spacing w:after="120" w:line="240" w:lineRule="auto"/>
        <w:jc w:val="both"/>
        <w:rPr>
          <w:rFonts w:ascii="Times New Roman" w:hAnsi="Times New Roman" w:cs="Times New Roman"/>
          <w:sz w:val="28"/>
          <w:szCs w:val="28"/>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7"/>
      </w:tblGrid>
      <w:tr w:rsidR="00567614" w:rsidRPr="00DA4E55" w:rsidTr="00A27BE0">
        <w:trPr>
          <w:cantSplit/>
          <w:trHeight w:val="255"/>
        </w:trPr>
        <w:tc>
          <w:tcPr>
            <w:tcW w:w="4107" w:type="dxa"/>
            <w:tcBorders>
              <w:top w:val="nil"/>
              <w:left w:val="nil"/>
              <w:bottom w:val="single" w:sz="12" w:space="0" w:color="auto"/>
              <w:right w:val="nil"/>
            </w:tcBorders>
          </w:tcPr>
          <w:p w:rsidR="00567614" w:rsidRPr="008B70A3" w:rsidRDefault="00567614" w:rsidP="00421795">
            <w:pPr>
              <w:spacing w:after="0" w:line="240" w:lineRule="auto"/>
              <w:jc w:val="both"/>
              <w:rPr>
                <w:rFonts w:ascii="Times New Roman" w:hAnsi="Times New Roman" w:cs="Times New Roman"/>
                <w:sz w:val="28"/>
                <w:szCs w:val="28"/>
              </w:rPr>
            </w:pPr>
            <w:r w:rsidRPr="008B70A3">
              <w:rPr>
                <w:rFonts w:ascii="Times New Roman" w:hAnsi="Times New Roman" w:cs="Times New Roman"/>
                <w:sz w:val="28"/>
                <w:szCs w:val="28"/>
              </w:rPr>
              <w:t>Про</w:t>
            </w:r>
            <w:r w:rsidRPr="008B70A3">
              <w:rPr>
                <w:rFonts w:ascii="Times New Roman" w:hAnsi="Times New Roman" w:cs="Times New Roman"/>
                <w:bCs/>
                <w:color w:val="000000"/>
                <w:sz w:val="28"/>
                <w:szCs w:val="28"/>
              </w:rPr>
              <w:t xml:space="preserve"> </w:t>
            </w:r>
            <w:r w:rsidR="00421795">
              <w:rPr>
                <w:rFonts w:ascii="Times New Roman" w:hAnsi="Times New Roman" w:cs="Times New Roman"/>
                <w:bCs/>
                <w:color w:val="000000"/>
                <w:sz w:val="28"/>
                <w:szCs w:val="28"/>
              </w:rPr>
              <w:t xml:space="preserve">затвердження </w:t>
            </w:r>
            <w:r w:rsidR="00421795">
              <w:rPr>
                <w:rFonts w:ascii="Times New Roman" w:hAnsi="Times New Roman" w:cs="Times New Roman"/>
                <w:sz w:val="28"/>
                <w:szCs w:val="28"/>
              </w:rPr>
              <w:t>Програми</w:t>
            </w:r>
            <w:r w:rsidR="00421795" w:rsidRPr="006049CA">
              <w:rPr>
                <w:rFonts w:ascii="Times New Roman" w:hAnsi="Times New Roman" w:cs="Times New Roman"/>
                <w:sz w:val="28"/>
                <w:szCs w:val="28"/>
              </w:rPr>
              <w:t xml:space="preserve"> со</w:t>
            </w:r>
            <w:r w:rsidR="00421795">
              <w:rPr>
                <w:rFonts w:ascii="Times New Roman" w:hAnsi="Times New Roman" w:cs="Times New Roman"/>
                <w:sz w:val="28"/>
                <w:szCs w:val="28"/>
              </w:rPr>
              <w:t>-</w:t>
            </w:r>
            <w:r w:rsidR="00421795" w:rsidRPr="006049CA">
              <w:rPr>
                <w:rFonts w:ascii="Times New Roman" w:hAnsi="Times New Roman" w:cs="Times New Roman"/>
                <w:sz w:val="28"/>
                <w:szCs w:val="28"/>
              </w:rPr>
              <w:t>ціально-економічного розвитку</w:t>
            </w:r>
            <w:r w:rsidR="00421795">
              <w:rPr>
                <w:rFonts w:ascii="Times New Roman" w:hAnsi="Times New Roman" w:cs="Times New Roman"/>
                <w:sz w:val="28"/>
                <w:szCs w:val="28"/>
              </w:rPr>
              <w:t xml:space="preserve"> </w:t>
            </w:r>
            <w:r w:rsidR="00421795" w:rsidRPr="006049CA">
              <w:rPr>
                <w:rFonts w:ascii="Times New Roman" w:hAnsi="Times New Roman" w:cs="Times New Roman"/>
                <w:sz w:val="28"/>
                <w:szCs w:val="28"/>
              </w:rPr>
              <w:t>Орининської сільської ради на 202</w:t>
            </w:r>
            <w:r w:rsidR="00421795">
              <w:rPr>
                <w:rFonts w:ascii="Times New Roman" w:hAnsi="Times New Roman" w:cs="Times New Roman"/>
                <w:sz w:val="28"/>
                <w:szCs w:val="28"/>
              </w:rPr>
              <w:t>2</w:t>
            </w:r>
            <w:r w:rsidR="00421795" w:rsidRPr="006049CA">
              <w:rPr>
                <w:rFonts w:ascii="Times New Roman" w:hAnsi="Times New Roman" w:cs="Times New Roman"/>
                <w:sz w:val="28"/>
                <w:szCs w:val="28"/>
              </w:rPr>
              <w:t xml:space="preserve"> рік</w:t>
            </w:r>
          </w:p>
        </w:tc>
      </w:tr>
    </w:tbl>
    <w:p w:rsidR="00536D7A" w:rsidRPr="00DA4E55" w:rsidRDefault="00536D7A" w:rsidP="00A7289A">
      <w:pPr>
        <w:pStyle w:val="a5"/>
        <w:widowControl w:val="0"/>
        <w:tabs>
          <w:tab w:val="left" w:pos="708"/>
        </w:tabs>
        <w:spacing w:after="120"/>
        <w:ind w:firstLine="709"/>
        <w:jc w:val="both"/>
        <w:rPr>
          <w:rFonts w:ascii="Times New Roman" w:hAnsi="Times New Roman" w:cs="Times New Roman"/>
          <w:sz w:val="28"/>
          <w:szCs w:val="28"/>
        </w:rPr>
      </w:pPr>
    </w:p>
    <w:p w:rsidR="00A7289A" w:rsidRDefault="00A7289A" w:rsidP="00A7289A">
      <w:pPr>
        <w:widowControl w:val="0"/>
        <w:spacing w:after="120" w:line="240" w:lineRule="auto"/>
        <w:ind w:firstLine="709"/>
        <w:rPr>
          <w:rFonts w:ascii="Times New Roman" w:hAnsi="Times New Roman" w:cs="Times New Roman"/>
          <w:sz w:val="28"/>
          <w:szCs w:val="28"/>
        </w:rPr>
      </w:pPr>
    </w:p>
    <w:p w:rsidR="00A7289A" w:rsidRPr="006049CA" w:rsidRDefault="00A7289A" w:rsidP="00A7289A">
      <w:pPr>
        <w:widowControl w:val="0"/>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підставі </w:t>
      </w:r>
      <w:r w:rsidRPr="006049CA">
        <w:rPr>
          <w:rFonts w:ascii="Times New Roman" w:hAnsi="Times New Roman" w:cs="Times New Roman"/>
          <w:sz w:val="28"/>
          <w:szCs w:val="28"/>
        </w:rPr>
        <w:t>пункт</w:t>
      </w:r>
      <w:r>
        <w:rPr>
          <w:rFonts w:ascii="Times New Roman" w:hAnsi="Times New Roman" w:cs="Times New Roman"/>
          <w:sz w:val="28"/>
          <w:szCs w:val="28"/>
        </w:rPr>
        <w:t>у</w:t>
      </w:r>
      <w:r w:rsidRPr="006049CA">
        <w:rPr>
          <w:rFonts w:ascii="Times New Roman" w:hAnsi="Times New Roman" w:cs="Times New Roman"/>
          <w:sz w:val="28"/>
          <w:szCs w:val="28"/>
        </w:rPr>
        <w:t xml:space="preserve"> 22 частини 1 статті 26, частин</w:t>
      </w:r>
      <w:r>
        <w:rPr>
          <w:rFonts w:ascii="Times New Roman" w:hAnsi="Times New Roman" w:cs="Times New Roman"/>
          <w:sz w:val="28"/>
          <w:szCs w:val="28"/>
        </w:rPr>
        <w:t>и</w:t>
      </w:r>
      <w:r w:rsidRPr="006049CA">
        <w:rPr>
          <w:rFonts w:ascii="Times New Roman" w:hAnsi="Times New Roman" w:cs="Times New Roman"/>
          <w:sz w:val="28"/>
          <w:szCs w:val="28"/>
        </w:rPr>
        <w:t xml:space="preserve"> 1 статті 59 Закону України «Про місцеве самоврядування в Україні», сільська рада</w:t>
      </w:r>
    </w:p>
    <w:p w:rsidR="00A7289A" w:rsidRDefault="00A7289A" w:rsidP="00A7289A">
      <w:pPr>
        <w:widowControl w:val="0"/>
        <w:shd w:val="clear" w:color="auto" w:fill="FFFFFF"/>
        <w:spacing w:after="120" w:line="240" w:lineRule="auto"/>
        <w:ind w:firstLine="709"/>
        <w:jc w:val="both"/>
        <w:rPr>
          <w:rFonts w:ascii="Times New Roman" w:eastAsia="Times New Roman" w:hAnsi="Times New Roman" w:cs="Times New Roman"/>
          <w:color w:val="000000"/>
          <w:sz w:val="28"/>
          <w:szCs w:val="28"/>
          <w:lang w:eastAsia="uk-UA"/>
        </w:rPr>
      </w:pPr>
      <w:r w:rsidRPr="00DA4E55">
        <w:rPr>
          <w:rFonts w:ascii="Times New Roman" w:eastAsia="Times New Roman" w:hAnsi="Times New Roman" w:cs="Times New Roman"/>
          <w:color w:val="000000"/>
          <w:sz w:val="28"/>
          <w:szCs w:val="28"/>
          <w:lang w:eastAsia="uk-UA"/>
        </w:rPr>
        <w:t>ВИРІШИЛА:</w:t>
      </w:r>
    </w:p>
    <w:p w:rsidR="00A7289A" w:rsidRPr="00A7289A" w:rsidRDefault="00A7289A" w:rsidP="00A7289A">
      <w:pPr>
        <w:widowControl w:val="0"/>
        <w:shd w:val="clear" w:color="auto" w:fill="FFFFFF"/>
        <w:spacing w:after="120" w:line="24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1. </w:t>
      </w:r>
      <w:r w:rsidRPr="006049CA">
        <w:rPr>
          <w:rFonts w:ascii="Times New Roman" w:hAnsi="Times New Roman" w:cs="Times New Roman"/>
          <w:sz w:val="28"/>
          <w:szCs w:val="28"/>
        </w:rPr>
        <w:t>Затвердити Програму соціально-економічного розвитку Орининської сільської ради на 202</w:t>
      </w:r>
      <w:r>
        <w:rPr>
          <w:rFonts w:ascii="Times New Roman" w:hAnsi="Times New Roman" w:cs="Times New Roman"/>
          <w:sz w:val="28"/>
          <w:szCs w:val="28"/>
        </w:rPr>
        <w:t>2</w:t>
      </w:r>
      <w:r w:rsidRPr="006049CA">
        <w:rPr>
          <w:rFonts w:ascii="Times New Roman" w:hAnsi="Times New Roman" w:cs="Times New Roman"/>
          <w:sz w:val="28"/>
          <w:szCs w:val="28"/>
        </w:rPr>
        <w:t xml:space="preserve"> рік (далі - Програма) із загальним обсягом </w:t>
      </w:r>
      <w:r w:rsidRPr="000018D5">
        <w:rPr>
          <w:rFonts w:ascii="Times New Roman" w:hAnsi="Times New Roman" w:cs="Times New Roman"/>
          <w:sz w:val="28"/>
          <w:szCs w:val="28"/>
        </w:rPr>
        <w:t>фінансування 58</w:t>
      </w:r>
      <w:r>
        <w:rPr>
          <w:rFonts w:ascii="Times New Roman" w:hAnsi="Times New Roman" w:cs="Times New Roman"/>
          <w:sz w:val="28"/>
          <w:szCs w:val="28"/>
        </w:rPr>
        <w:t xml:space="preserve"> млн </w:t>
      </w:r>
      <w:r w:rsidRPr="000018D5">
        <w:rPr>
          <w:rFonts w:ascii="Times New Roman" w:hAnsi="Times New Roman" w:cs="Times New Roman"/>
          <w:sz w:val="28"/>
          <w:szCs w:val="28"/>
        </w:rPr>
        <w:t>636,8 тис. грн, в тому</w:t>
      </w:r>
      <w:r>
        <w:rPr>
          <w:rFonts w:ascii="Times New Roman" w:hAnsi="Times New Roman" w:cs="Times New Roman"/>
          <w:sz w:val="28"/>
          <w:szCs w:val="28"/>
        </w:rPr>
        <w:t xml:space="preserve"> числі кошти місцевого бюджету </w:t>
      </w:r>
      <w:r w:rsidRPr="000018D5">
        <w:rPr>
          <w:rFonts w:ascii="Times New Roman" w:hAnsi="Times New Roman" w:cs="Times New Roman"/>
          <w:sz w:val="28"/>
          <w:szCs w:val="28"/>
        </w:rPr>
        <w:t xml:space="preserve">-24 </w:t>
      </w:r>
      <w:r>
        <w:rPr>
          <w:rFonts w:ascii="Times New Roman" w:hAnsi="Times New Roman" w:cs="Times New Roman"/>
          <w:sz w:val="28"/>
          <w:szCs w:val="28"/>
        </w:rPr>
        <w:t>млн</w:t>
      </w:r>
      <w:r w:rsidRPr="000018D5">
        <w:rPr>
          <w:rFonts w:ascii="Times New Roman" w:hAnsi="Times New Roman" w:cs="Times New Roman"/>
          <w:sz w:val="28"/>
          <w:szCs w:val="28"/>
        </w:rPr>
        <w:t xml:space="preserve"> 400,0 тис.</w:t>
      </w:r>
      <w:r>
        <w:rPr>
          <w:rFonts w:ascii="Times New Roman" w:hAnsi="Times New Roman" w:cs="Times New Roman"/>
          <w:sz w:val="28"/>
          <w:szCs w:val="28"/>
        </w:rPr>
        <w:t xml:space="preserve"> </w:t>
      </w:r>
      <w:r w:rsidRPr="000018D5">
        <w:rPr>
          <w:rFonts w:ascii="Times New Roman" w:hAnsi="Times New Roman" w:cs="Times New Roman"/>
          <w:sz w:val="28"/>
          <w:szCs w:val="28"/>
        </w:rPr>
        <w:t>грн</w:t>
      </w:r>
      <w:r>
        <w:rPr>
          <w:rFonts w:ascii="Times New Roman" w:hAnsi="Times New Roman" w:cs="Times New Roman"/>
          <w:sz w:val="28"/>
          <w:szCs w:val="28"/>
        </w:rPr>
        <w:t>, згідно додатку, що додається</w:t>
      </w:r>
      <w:r w:rsidRPr="000018D5">
        <w:rPr>
          <w:rFonts w:ascii="Times New Roman" w:hAnsi="Times New Roman" w:cs="Times New Roman"/>
          <w:sz w:val="28"/>
          <w:szCs w:val="28"/>
        </w:rPr>
        <w:t>.</w:t>
      </w:r>
    </w:p>
    <w:p w:rsidR="00A7289A" w:rsidRPr="006049CA" w:rsidRDefault="00A7289A" w:rsidP="00A7289A">
      <w:pPr>
        <w:widowControl w:val="0"/>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0018D5">
        <w:rPr>
          <w:rFonts w:ascii="Times New Roman" w:hAnsi="Times New Roman" w:cs="Times New Roman"/>
          <w:sz w:val="28"/>
          <w:szCs w:val="28"/>
        </w:rPr>
        <w:t xml:space="preserve">Головний розпорядник </w:t>
      </w:r>
      <w:r w:rsidRPr="006049CA">
        <w:rPr>
          <w:rFonts w:ascii="Times New Roman" w:hAnsi="Times New Roman" w:cs="Times New Roman"/>
          <w:sz w:val="28"/>
          <w:szCs w:val="28"/>
        </w:rPr>
        <w:t>коштів – Орининська сільська рада.</w:t>
      </w:r>
    </w:p>
    <w:p w:rsidR="00A7289A" w:rsidRPr="006049CA" w:rsidRDefault="00A7289A" w:rsidP="00A7289A">
      <w:pPr>
        <w:widowControl w:val="0"/>
        <w:spacing w:after="120" w:line="240" w:lineRule="auto"/>
        <w:ind w:firstLine="709"/>
        <w:jc w:val="both"/>
        <w:rPr>
          <w:rFonts w:ascii="Times New Roman" w:hAnsi="Times New Roman" w:cs="Times New Roman"/>
          <w:sz w:val="28"/>
          <w:szCs w:val="28"/>
        </w:rPr>
      </w:pPr>
      <w:r w:rsidRPr="006049CA">
        <w:rPr>
          <w:rFonts w:ascii="Times New Roman" w:hAnsi="Times New Roman" w:cs="Times New Roman"/>
          <w:sz w:val="28"/>
          <w:szCs w:val="28"/>
        </w:rPr>
        <w:t>3.</w:t>
      </w:r>
      <w:r>
        <w:rPr>
          <w:rFonts w:ascii="Times New Roman" w:hAnsi="Times New Roman" w:cs="Times New Roman"/>
          <w:sz w:val="28"/>
          <w:szCs w:val="28"/>
        </w:rPr>
        <w:t> </w:t>
      </w:r>
      <w:r w:rsidRPr="006049CA">
        <w:rPr>
          <w:rFonts w:ascii="Times New Roman" w:hAnsi="Times New Roman" w:cs="Times New Roman"/>
          <w:sz w:val="28"/>
          <w:szCs w:val="28"/>
        </w:rPr>
        <w:t>Відділу фінансів сільської ради, при формуванні місцевого бюджету, виходячи із наявного фінансового ресурсу, передбачати виділення коштів на виконання заходів Програми.</w:t>
      </w:r>
    </w:p>
    <w:p w:rsidR="00A7289A" w:rsidRPr="006049CA" w:rsidRDefault="00A7289A" w:rsidP="00A7289A">
      <w:pPr>
        <w:widowControl w:val="0"/>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0C2896" w:rsidRPr="005C7981">
        <w:rPr>
          <w:rFonts w:ascii="Times New Roman" w:hAnsi="Times New Roman" w:cs="Times New Roman"/>
          <w:sz w:val="28"/>
          <w:szCs w:val="28"/>
        </w:rPr>
        <w:t>Контроль за виконанням цього рішення покласти на постійну комісію з питань прогнозування, бюджету і фінансів, економічної політики, розвитку підприємництва, інвестицій та реалізації державної регуляторної політики у сфері господарської діяльності</w:t>
      </w:r>
      <w:r w:rsidR="000C2896">
        <w:rPr>
          <w:rFonts w:ascii="Times New Roman" w:hAnsi="Times New Roman" w:cs="Times New Roman"/>
          <w:sz w:val="28"/>
          <w:szCs w:val="28"/>
        </w:rPr>
        <w:t xml:space="preserve"> (голова – Петро СЕРЕДА).</w:t>
      </w:r>
    </w:p>
    <w:p w:rsidR="00567614" w:rsidRPr="00567614" w:rsidRDefault="00567614" w:rsidP="00536D7A">
      <w:pPr>
        <w:spacing w:after="120" w:line="240" w:lineRule="auto"/>
        <w:jc w:val="both"/>
        <w:rPr>
          <w:rFonts w:ascii="Times New Roman" w:hAnsi="Times New Roman" w:cs="Times New Roman"/>
          <w:b/>
          <w:sz w:val="28"/>
          <w:szCs w:val="28"/>
        </w:rPr>
      </w:pPr>
    </w:p>
    <w:p w:rsidR="00567614" w:rsidRPr="00567614" w:rsidRDefault="00567614" w:rsidP="00536D7A">
      <w:pPr>
        <w:spacing w:after="120" w:line="240" w:lineRule="auto"/>
        <w:jc w:val="both"/>
        <w:rPr>
          <w:rFonts w:ascii="Times New Roman" w:hAnsi="Times New Roman" w:cs="Times New Roman"/>
          <w:b/>
          <w:sz w:val="28"/>
          <w:szCs w:val="28"/>
        </w:rPr>
      </w:pPr>
    </w:p>
    <w:p w:rsidR="00BC2340" w:rsidRDefault="00567614" w:rsidP="00536D7A">
      <w:pPr>
        <w:spacing w:after="120" w:line="276" w:lineRule="auto"/>
        <w:jc w:val="both"/>
        <w:rPr>
          <w:rFonts w:ascii="Times New Roman" w:hAnsi="Times New Roman" w:cs="Times New Roman"/>
          <w:color w:val="000000"/>
          <w:sz w:val="28"/>
          <w:szCs w:val="28"/>
        </w:rPr>
      </w:pPr>
      <w:r w:rsidRPr="00567614">
        <w:rPr>
          <w:rFonts w:ascii="Times New Roman" w:hAnsi="Times New Roman" w:cs="Times New Roman"/>
          <w:sz w:val="28"/>
          <w:szCs w:val="28"/>
        </w:rPr>
        <w:t>Сільськи</w:t>
      </w:r>
      <w:r w:rsidRPr="00567614">
        <w:rPr>
          <w:rFonts w:ascii="Times New Roman" w:hAnsi="Times New Roman" w:cs="Times New Roman"/>
          <w:color w:val="000000"/>
          <w:sz w:val="28"/>
          <w:szCs w:val="28"/>
        </w:rPr>
        <w:t>й голова</w:t>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t xml:space="preserve"> Іван РОМАНЧУК</w:t>
      </w:r>
    </w:p>
    <w:p w:rsidR="00BB1542" w:rsidRDefault="00BB1542" w:rsidP="00BB1542">
      <w:pPr>
        <w:spacing w:after="120" w:line="240" w:lineRule="auto"/>
        <w:ind w:left="5664"/>
        <w:jc w:val="both"/>
        <w:rPr>
          <w:rFonts w:ascii="Times New Roman" w:hAnsi="Times New Roman" w:cs="Times New Roman"/>
          <w:color w:val="000000"/>
          <w:sz w:val="28"/>
          <w:szCs w:val="28"/>
        </w:rPr>
      </w:pPr>
      <w:r>
        <w:rPr>
          <w:rFonts w:ascii="Times New Roman" w:hAnsi="Times New Roman" w:cs="Times New Roman"/>
          <w:color w:val="000000"/>
          <w:sz w:val="28"/>
          <w:szCs w:val="28"/>
        </w:rPr>
        <w:br w:type="column"/>
      </w:r>
      <w:r w:rsidR="0008641D">
        <w:rPr>
          <w:rFonts w:ascii="Times New Roman" w:hAnsi="Times New Roman" w:cs="Times New Roman"/>
          <w:color w:val="000000"/>
          <w:sz w:val="28"/>
          <w:szCs w:val="28"/>
        </w:rPr>
        <w:lastRenderedPageBreak/>
        <w:t>ЗАТВЕРДЖЕНО</w:t>
      </w:r>
    </w:p>
    <w:p w:rsidR="00BB1542" w:rsidRDefault="00BB1542" w:rsidP="00BB1542">
      <w:pPr>
        <w:spacing w:after="120" w:line="240" w:lineRule="auto"/>
        <w:ind w:left="5664"/>
        <w:jc w:val="both"/>
        <w:rPr>
          <w:rFonts w:ascii="Times New Roman" w:hAnsi="Times New Roman" w:cs="Times New Roman"/>
          <w:color w:val="000000"/>
          <w:sz w:val="28"/>
          <w:szCs w:val="28"/>
        </w:rPr>
      </w:pPr>
      <w:r>
        <w:rPr>
          <w:rFonts w:ascii="Times New Roman" w:hAnsi="Times New Roman" w:cs="Times New Roman"/>
          <w:color w:val="000000"/>
          <w:sz w:val="28"/>
          <w:szCs w:val="28"/>
        </w:rPr>
        <w:t>рішення</w:t>
      </w:r>
      <w:r w:rsidR="0008641D">
        <w:rPr>
          <w:rFonts w:ascii="Times New Roman" w:hAnsi="Times New Roman" w:cs="Times New Roman"/>
          <w:color w:val="000000"/>
          <w:sz w:val="28"/>
          <w:szCs w:val="28"/>
        </w:rPr>
        <w:t>м</w:t>
      </w:r>
      <w:r>
        <w:rPr>
          <w:rFonts w:ascii="Times New Roman" w:hAnsi="Times New Roman" w:cs="Times New Roman"/>
          <w:color w:val="000000"/>
          <w:sz w:val="28"/>
          <w:szCs w:val="28"/>
        </w:rPr>
        <w:t xml:space="preserve"> чотирнадцятої сесії</w:t>
      </w:r>
    </w:p>
    <w:p w:rsidR="00BB1542" w:rsidRDefault="00BB1542" w:rsidP="00BB1542">
      <w:pPr>
        <w:spacing w:after="120" w:line="240" w:lineRule="auto"/>
        <w:ind w:left="5664"/>
        <w:jc w:val="both"/>
        <w:rPr>
          <w:rFonts w:ascii="Times New Roman" w:hAnsi="Times New Roman" w:cs="Times New Roman"/>
          <w:color w:val="000000"/>
          <w:sz w:val="28"/>
          <w:szCs w:val="28"/>
        </w:rPr>
      </w:pPr>
      <w:r>
        <w:rPr>
          <w:rFonts w:ascii="Times New Roman" w:hAnsi="Times New Roman" w:cs="Times New Roman"/>
          <w:color w:val="000000"/>
          <w:sz w:val="28"/>
          <w:szCs w:val="28"/>
        </w:rPr>
        <w:t>сільської ради</w:t>
      </w:r>
    </w:p>
    <w:p w:rsidR="00BB1542" w:rsidRDefault="00BB1542" w:rsidP="00BB1542">
      <w:pPr>
        <w:spacing w:after="120" w:line="240" w:lineRule="auto"/>
        <w:ind w:left="5664"/>
        <w:jc w:val="both"/>
        <w:rPr>
          <w:rFonts w:ascii="Times New Roman" w:hAnsi="Times New Roman" w:cs="Times New Roman"/>
          <w:color w:val="000000"/>
          <w:sz w:val="28"/>
          <w:szCs w:val="28"/>
        </w:rPr>
      </w:pPr>
      <w:r>
        <w:rPr>
          <w:rFonts w:ascii="Times New Roman" w:hAnsi="Times New Roman" w:cs="Times New Roman"/>
          <w:color w:val="000000"/>
          <w:sz w:val="28"/>
          <w:szCs w:val="28"/>
        </w:rPr>
        <w:t>17 лютого 2022 року №____</w:t>
      </w:r>
    </w:p>
    <w:p w:rsidR="00BB1542" w:rsidRDefault="00BB1542" w:rsidP="00536D7A">
      <w:pPr>
        <w:spacing w:after="120" w:line="276" w:lineRule="auto"/>
        <w:jc w:val="both"/>
        <w:rPr>
          <w:rFonts w:ascii="Times New Roman" w:hAnsi="Times New Roman" w:cs="Times New Roman"/>
          <w:sz w:val="28"/>
          <w:szCs w:val="28"/>
        </w:rPr>
      </w:pPr>
    </w:p>
    <w:p w:rsidR="00B1718B" w:rsidRDefault="00B1718B" w:rsidP="00536D7A">
      <w:pPr>
        <w:spacing w:after="120" w:line="276" w:lineRule="auto"/>
        <w:jc w:val="both"/>
        <w:rPr>
          <w:rFonts w:ascii="Times New Roman" w:hAnsi="Times New Roman" w:cs="Times New Roman"/>
          <w:sz w:val="28"/>
          <w:szCs w:val="28"/>
        </w:rPr>
      </w:pPr>
    </w:p>
    <w:p w:rsidR="00B1718B" w:rsidRDefault="00B1718B" w:rsidP="00536D7A">
      <w:pPr>
        <w:spacing w:after="120" w:line="276" w:lineRule="auto"/>
        <w:jc w:val="both"/>
        <w:rPr>
          <w:rFonts w:ascii="Times New Roman" w:hAnsi="Times New Roman" w:cs="Times New Roman"/>
          <w:sz w:val="28"/>
          <w:szCs w:val="28"/>
        </w:rPr>
      </w:pPr>
    </w:p>
    <w:p w:rsidR="00B1718B" w:rsidRDefault="00B1718B" w:rsidP="00536D7A">
      <w:pPr>
        <w:spacing w:after="120" w:line="276" w:lineRule="auto"/>
        <w:jc w:val="both"/>
        <w:rPr>
          <w:rFonts w:ascii="Times New Roman" w:hAnsi="Times New Roman" w:cs="Times New Roman"/>
          <w:sz w:val="28"/>
          <w:szCs w:val="28"/>
        </w:rPr>
      </w:pPr>
    </w:p>
    <w:p w:rsidR="00B1718B" w:rsidRDefault="00B1718B" w:rsidP="00536D7A">
      <w:pPr>
        <w:spacing w:after="120" w:line="276" w:lineRule="auto"/>
        <w:jc w:val="both"/>
        <w:rPr>
          <w:rFonts w:ascii="Times New Roman" w:hAnsi="Times New Roman" w:cs="Times New Roman"/>
          <w:sz w:val="28"/>
          <w:szCs w:val="28"/>
        </w:rPr>
      </w:pPr>
    </w:p>
    <w:p w:rsidR="00B1718B" w:rsidRDefault="00B1718B" w:rsidP="00536D7A">
      <w:pPr>
        <w:spacing w:after="120" w:line="276" w:lineRule="auto"/>
        <w:jc w:val="both"/>
        <w:rPr>
          <w:rFonts w:ascii="Times New Roman" w:hAnsi="Times New Roman" w:cs="Times New Roman"/>
          <w:sz w:val="28"/>
          <w:szCs w:val="28"/>
        </w:rPr>
      </w:pPr>
    </w:p>
    <w:p w:rsidR="00B1718B" w:rsidRPr="006049CA" w:rsidRDefault="00B1718B" w:rsidP="00B1718B">
      <w:pPr>
        <w:spacing w:after="0" w:line="240" w:lineRule="auto"/>
        <w:ind w:firstLine="709"/>
        <w:jc w:val="center"/>
        <w:rPr>
          <w:rFonts w:ascii="Times New Roman" w:hAnsi="Times New Roman" w:cs="Times New Roman"/>
          <w:sz w:val="44"/>
          <w:szCs w:val="44"/>
        </w:rPr>
      </w:pPr>
      <w:r w:rsidRPr="006049CA">
        <w:rPr>
          <w:rFonts w:ascii="Times New Roman" w:hAnsi="Times New Roman" w:cs="Times New Roman"/>
          <w:sz w:val="44"/>
          <w:szCs w:val="44"/>
        </w:rPr>
        <w:t>ПРОГРАМА</w:t>
      </w:r>
    </w:p>
    <w:p w:rsidR="00B1718B" w:rsidRPr="006049CA" w:rsidRDefault="00B1718B" w:rsidP="00B1718B">
      <w:pPr>
        <w:spacing w:after="0" w:line="240" w:lineRule="auto"/>
        <w:ind w:firstLine="709"/>
        <w:jc w:val="center"/>
        <w:rPr>
          <w:rFonts w:ascii="Times New Roman" w:hAnsi="Times New Roman" w:cs="Times New Roman"/>
          <w:sz w:val="44"/>
          <w:szCs w:val="44"/>
        </w:rPr>
      </w:pPr>
      <w:r w:rsidRPr="006049CA">
        <w:rPr>
          <w:rFonts w:ascii="Times New Roman" w:hAnsi="Times New Roman" w:cs="Times New Roman"/>
          <w:sz w:val="44"/>
          <w:szCs w:val="44"/>
        </w:rPr>
        <w:t>соціально-економічного розвитку</w:t>
      </w:r>
    </w:p>
    <w:p w:rsidR="00B1718B" w:rsidRPr="006049CA" w:rsidRDefault="00B1718B" w:rsidP="00B1718B">
      <w:pPr>
        <w:spacing w:after="0" w:line="240" w:lineRule="auto"/>
        <w:jc w:val="center"/>
        <w:rPr>
          <w:rFonts w:ascii="Times New Roman" w:hAnsi="Times New Roman" w:cs="Times New Roman"/>
          <w:sz w:val="44"/>
          <w:szCs w:val="44"/>
        </w:rPr>
      </w:pPr>
      <w:r w:rsidRPr="006049CA">
        <w:rPr>
          <w:rFonts w:ascii="Times New Roman" w:hAnsi="Times New Roman" w:cs="Times New Roman"/>
          <w:sz w:val="44"/>
          <w:szCs w:val="44"/>
        </w:rPr>
        <w:t>Орининської</w:t>
      </w:r>
      <w:r>
        <w:rPr>
          <w:rFonts w:ascii="Times New Roman" w:hAnsi="Times New Roman" w:cs="Times New Roman"/>
          <w:sz w:val="44"/>
          <w:szCs w:val="44"/>
        </w:rPr>
        <w:t xml:space="preserve"> </w:t>
      </w:r>
      <w:r w:rsidRPr="006049CA">
        <w:rPr>
          <w:rFonts w:ascii="Times New Roman" w:hAnsi="Times New Roman" w:cs="Times New Roman"/>
          <w:sz w:val="44"/>
          <w:szCs w:val="44"/>
        </w:rPr>
        <w:t>сільської ради на 202</w:t>
      </w:r>
      <w:r>
        <w:rPr>
          <w:rFonts w:ascii="Times New Roman" w:hAnsi="Times New Roman" w:cs="Times New Roman"/>
          <w:sz w:val="44"/>
          <w:szCs w:val="44"/>
        </w:rPr>
        <w:t>2</w:t>
      </w:r>
      <w:r w:rsidRPr="006049CA">
        <w:rPr>
          <w:rFonts w:ascii="Times New Roman" w:hAnsi="Times New Roman" w:cs="Times New Roman"/>
          <w:sz w:val="44"/>
          <w:szCs w:val="44"/>
        </w:rPr>
        <w:t xml:space="preserve"> рік</w:t>
      </w: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Default="00B1718B" w:rsidP="00B1718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с.ОРИНИН</w:t>
      </w:r>
    </w:p>
    <w:p w:rsidR="00B1718B" w:rsidRPr="006049CA" w:rsidRDefault="00B1718B" w:rsidP="00AF22F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2022 рік</w:t>
      </w:r>
    </w:p>
    <w:p w:rsidR="00B1718B" w:rsidRPr="00AF22F5" w:rsidRDefault="00B1718B" w:rsidP="00AF22F5">
      <w:pPr>
        <w:spacing w:after="0" w:line="240" w:lineRule="auto"/>
        <w:ind w:firstLine="709"/>
        <w:jc w:val="center"/>
        <w:rPr>
          <w:rFonts w:ascii="Times New Roman" w:hAnsi="Times New Roman" w:cs="Times New Roman"/>
          <w:b/>
          <w:sz w:val="28"/>
          <w:szCs w:val="28"/>
        </w:rPr>
      </w:pPr>
      <w:r w:rsidRPr="006049CA">
        <w:rPr>
          <w:rFonts w:ascii="Times New Roman" w:hAnsi="Times New Roman" w:cs="Times New Roman"/>
          <w:b/>
          <w:sz w:val="28"/>
          <w:szCs w:val="28"/>
        </w:rPr>
        <w:lastRenderedPageBreak/>
        <w:t>З</w:t>
      </w:r>
      <w:r w:rsidR="00AF22F5">
        <w:rPr>
          <w:rFonts w:ascii="Times New Roman" w:hAnsi="Times New Roman" w:cs="Times New Roman"/>
          <w:b/>
          <w:sz w:val="28"/>
          <w:szCs w:val="28"/>
        </w:rPr>
        <w:t xml:space="preserve">МІСТ </w:t>
      </w:r>
      <w:r w:rsidR="00AF22F5" w:rsidRPr="00AF22F5">
        <w:rPr>
          <w:rFonts w:ascii="Times New Roman" w:hAnsi="Times New Roman" w:cs="Times New Roman"/>
          <w:b/>
          <w:sz w:val="28"/>
          <w:szCs w:val="28"/>
        </w:rPr>
        <w:t>П</w:t>
      </w:r>
      <w:r w:rsidR="00AF22F5">
        <w:rPr>
          <w:rFonts w:ascii="Times New Roman" w:hAnsi="Times New Roman" w:cs="Times New Roman"/>
          <w:b/>
          <w:sz w:val="28"/>
          <w:szCs w:val="28"/>
        </w:rPr>
        <w:t>РОГРАМИ</w:t>
      </w:r>
    </w:p>
    <w:p w:rsidR="00B1718B" w:rsidRPr="006049CA" w:rsidRDefault="00B1718B" w:rsidP="00B1718B">
      <w:pPr>
        <w:spacing w:after="0" w:line="240" w:lineRule="auto"/>
        <w:ind w:firstLine="709"/>
        <w:jc w:val="center"/>
        <w:rPr>
          <w:rFonts w:ascii="Times New Roman" w:hAnsi="Times New Roman" w:cs="Times New Roman"/>
          <w:sz w:val="28"/>
          <w:szCs w:val="28"/>
        </w:rPr>
      </w:pPr>
    </w:p>
    <w:p w:rsidR="00B1718B" w:rsidRPr="006049CA" w:rsidRDefault="00B1718B" w:rsidP="00B1718B">
      <w:pPr>
        <w:spacing w:after="0" w:line="240" w:lineRule="auto"/>
        <w:ind w:firstLine="709"/>
        <w:jc w:val="center"/>
        <w:rPr>
          <w:rFonts w:ascii="Algerian" w:hAnsi="Algerian" w:cs="Times New Roman"/>
          <w:i/>
          <w:sz w:val="28"/>
          <w:szCs w:val="28"/>
          <w:u w:val="single"/>
        </w:rPr>
      </w:pPr>
      <w:r w:rsidRPr="006049CA">
        <w:rPr>
          <w:rFonts w:ascii="Calibri" w:hAnsi="Calibri" w:cs="Calibri"/>
          <w:i/>
          <w:sz w:val="28"/>
          <w:szCs w:val="28"/>
          <w:u w:val="single"/>
        </w:rPr>
        <w:t>Орининська</w:t>
      </w:r>
      <w:r>
        <w:rPr>
          <w:rFonts w:ascii="Calibri" w:hAnsi="Calibri" w:cs="Calibri"/>
          <w:i/>
          <w:sz w:val="28"/>
          <w:szCs w:val="28"/>
          <w:u w:val="single"/>
        </w:rPr>
        <w:t xml:space="preserve"> </w:t>
      </w:r>
      <w:r w:rsidRPr="006049CA">
        <w:rPr>
          <w:rFonts w:ascii="Cambria" w:hAnsi="Cambria" w:cs="Cambria"/>
          <w:i/>
          <w:sz w:val="28"/>
          <w:szCs w:val="28"/>
          <w:u w:val="single"/>
        </w:rPr>
        <w:t>сільська рада –громада розвитку і перспективи</w:t>
      </w:r>
    </w:p>
    <w:p w:rsidR="00B1718B" w:rsidRPr="006049CA" w:rsidRDefault="00B1718B" w:rsidP="00AF22F5">
      <w:pPr>
        <w:spacing w:after="0" w:line="240" w:lineRule="auto"/>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r w:rsidRPr="006049CA">
        <w:rPr>
          <w:rFonts w:ascii="Times New Roman" w:hAnsi="Times New Roman" w:cs="Times New Roman"/>
          <w:sz w:val="28"/>
          <w:szCs w:val="28"/>
        </w:rPr>
        <w:t xml:space="preserve">1. Вступ. </w:t>
      </w:r>
    </w:p>
    <w:p w:rsidR="00B1718B" w:rsidRPr="006049CA" w:rsidRDefault="00B1718B" w:rsidP="00B1718B">
      <w:pPr>
        <w:spacing w:after="0" w:line="240" w:lineRule="auto"/>
        <w:ind w:firstLine="709"/>
        <w:jc w:val="both"/>
        <w:rPr>
          <w:rFonts w:ascii="Times New Roman" w:hAnsi="Times New Roman" w:cs="Times New Roman"/>
          <w:sz w:val="28"/>
          <w:szCs w:val="28"/>
        </w:rPr>
      </w:pPr>
      <w:r w:rsidRPr="006049CA">
        <w:rPr>
          <w:rFonts w:ascii="Times New Roman" w:hAnsi="Times New Roman" w:cs="Times New Roman"/>
          <w:sz w:val="28"/>
          <w:szCs w:val="28"/>
        </w:rPr>
        <w:t>2.</w:t>
      </w:r>
      <w:r w:rsidR="00AF22F5">
        <w:rPr>
          <w:rFonts w:ascii="Times New Roman" w:hAnsi="Times New Roman" w:cs="Times New Roman"/>
          <w:sz w:val="28"/>
          <w:szCs w:val="28"/>
        </w:rPr>
        <w:t xml:space="preserve"> </w:t>
      </w:r>
      <w:r w:rsidRPr="006049CA">
        <w:rPr>
          <w:rFonts w:ascii="Times New Roman" w:hAnsi="Times New Roman" w:cs="Times New Roman"/>
          <w:sz w:val="28"/>
          <w:szCs w:val="28"/>
        </w:rPr>
        <w:t>Аналітична частина.</w:t>
      </w:r>
    </w:p>
    <w:p w:rsidR="00B1718B" w:rsidRPr="006049CA" w:rsidRDefault="00B1718B" w:rsidP="00B1718B">
      <w:pPr>
        <w:spacing w:after="0" w:line="240" w:lineRule="auto"/>
        <w:ind w:firstLine="709"/>
        <w:jc w:val="both"/>
        <w:rPr>
          <w:rFonts w:ascii="Times New Roman" w:hAnsi="Times New Roman" w:cs="Times New Roman"/>
          <w:sz w:val="28"/>
          <w:szCs w:val="28"/>
        </w:rPr>
      </w:pPr>
      <w:r w:rsidRPr="006049CA">
        <w:rPr>
          <w:rFonts w:ascii="Times New Roman" w:hAnsi="Times New Roman" w:cs="Times New Roman"/>
          <w:sz w:val="28"/>
          <w:szCs w:val="28"/>
        </w:rPr>
        <w:t>3. Цілі та пріоритети розвитку об’єднаної територіальної громади.</w:t>
      </w:r>
    </w:p>
    <w:p w:rsidR="00B1718B" w:rsidRPr="006049CA" w:rsidRDefault="00B1718B" w:rsidP="00B1718B">
      <w:pPr>
        <w:spacing w:after="0" w:line="240" w:lineRule="auto"/>
        <w:ind w:firstLine="709"/>
        <w:jc w:val="both"/>
        <w:rPr>
          <w:rFonts w:ascii="Times New Roman" w:hAnsi="Times New Roman" w:cs="Times New Roman"/>
          <w:sz w:val="28"/>
          <w:szCs w:val="28"/>
        </w:rPr>
      </w:pPr>
      <w:r w:rsidRPr="006049CA">
        <w:rPr>
          <w:rFonts w:ascii="Times New Roman" w:hAnsi="Times New Roman" w:cs="Times New Roman"/>
          <w:sz w:val="28"/>
          <w:szCs w:val="28"/>
        </w:rPr>
        <w:t>4. Основні завдання та механізми реалізації програми.</w:t>
      </w:r>
    </w:p>
    <w:p w:rsidR="00B1718B" w:rsidRPr="006049CA" w:rsidRDefault="00B1718B" w:rsidP="00B1718B">
      <w:pPr>
        <w:spacing w:after="0" w:line="240" w:lineRule="auto"/>
        <w:ind w:firstLine="709"/>
        <w:jc w:val="both"/>
        <w:rPr>
          <w:rFonts w:ascii="Times New Roman" w:hAnsi="Times New Roman" w:cs="Times New Roman"/>
          <w:sz w:val="28"/>
          <w:szCs w:val="28"/>
        </w:rPr>
      </w:pPr>
      <w:r w:rsidRPr="006049CA">
        <w:rPr>
          <w:rFonts w:ascii="Times New Roman" w:hAnsi="Times New Roman" w:cs="Times New Roman"/>
          <w:sz w:val="28"/>
          <w:szCs w:val="28"/>
        </w:rPr>
        <w:t>5. Моніторинг та оцінка результативності реалізації програми.</w:t>
      </w: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C1525A" w:rsidP="00B171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br w:type="column"/>
      </w:r>
    </w:p>
    <w:p w:rsidR="00B1718B" w:rsidRPr="006049CA" w:rsidRDefault="00B1718B" w:rsidP="00B1718B">
      <w:pPr>
        <w:spacing w:after="0" w:line="240" w:lineRule="auto"/>
        <w:ind w:firstLine="709"/>
        <w:jc w:val="center"/>
        <w:rPr>
          <w:rFonts w:ascii="Times New Roman" w:hAnsi="Times New Roman" w:cs="Times New Roman"/>
          <w:b/>
          <w:sz w:val="28"/>
          <w:szCs w:val="28"/>
        </w:rPr>
      </w:pPr>
      <w:r w:rsidRPr="006049CA">
        <w:rPr>
          <w:rFonts w:ascii="Times New Roman" w:hAnsi="Times New Roman" w:cs="Times New Roman"/>
          <w:b/>
          <w:sz w:val="28"/>
          <w:szCs w:val="28"/>
        </w:rPr>
        <w:t>В</w:t>
      </w:r>
      <w:r w:rsidR="00C1525A">
        <w:rPr>
          <w:rFonts w:ascii="Times New Roman" w:hAnsi="Times New Roman" w:cs="Times New Roman"/>
          <w:b/>
          <w:sz w:val="28"/>
          <w:szCs w:val="28"/>
        </w:rPr>
        <w:t>СТУП</w:t>
      </w:r>
    </w:p>
    <w:p w:rsidR="00B1718B" w:rsidRPr="006049CA" w:rsidRDefault="00B1718B" w:rsidP="001D5DC9">
      <w:pPr>
        <w:widowControl w:val="0"/>
        <w:spacing w:after="120" w:line="240" w:lineRule="auto"/>
        <w:ind w:firstLine="709"/>
        <w:jc w:val="both"/>
        <w:rPr>
          <w:rFonts w:ascii="Times New Roman" w:hAnsi="Times New Roman" w:cs="Times New Roman"/>
          <w:sz w:val="28"/>
          <w:szCs w:val="28"/>
        </w:rPr>
      </w:pPr>
      <w:r w:rsidRPr="006049CA">
        <w:rPr>
          <w:rFonts w:ascii="Times New Roman" w:hAnsi="Times New Roman" w:cs="Times New Roman"/>
          <w:sz w:val="28"/>
          <w:szCs w:val="28"/>
        </w:rPr>
        <w:t>Програма соціально-економічного розвитку Орининської територіаль</w:t>
      </w:r>
      <w:r w:rsidR="00671321">
        <w:rPr>
          <w:rFonts w:ascii="Times New Roman" w:hAnsi="Times New Roman" w:cs="Times New Roman"/>
          <w:sz w:val="28"/>
          <w:szCs w:val="28"/>
        </w:rPr>
        <w:t>-</w:t>
      </w:r>
      <w:r w:rsidRPr="006049CA">
        <w:rPr>
          <w:rFonts w:ascii="Times New Roman" w:hAnsi="Times New Roman" w:cs="Times New Roman"/>
          <w:sz w:val="28"/>
          <w:szCs w:val="28"/>
        </w:rPr>
        <w:t xml:space="preserve">ної громади розроблена у відповідності до </w:t>
      </w:r>
      <w:r w:rsidR="00671321">
        <w:rPr>
          <w:rFonts w:ascii="Times New Roman" w:hAnsi="Times New Roman" w:cs="Times New Roman"/>
          <w:sz w:val="28"/>
          <w:szCs w:val="28"/>
        </w:rPr>
        <w:t>з</w:t>
      </w:r>
      <w:r w:rsidRPr="006049CA">
        <w:rPr>
          <w:rFonts w:ascii="Times New Roman" w:hAnsi="Times New Roman" w:cs="Times New Roman"/>
          <w:sz w:val="28"/>
          <w:szCs w:val="28"/>
        </w:rPr>
        <w:t>аконів України «Про державне прогно</w:t>
      </w:r>
      <w:r w:rsidR="00671321">
        <w:rPr>
          <w:rFonts w:ascii="Times New Roman" w:hAnsi="Times New Roman" w:cs="Times New Roman"/>
          <w:sz w:val="28"/>
          <w:szCs w:val="28"/>
        </w:rPr>
        <w:t xml:space="preserve">зування та розроблення програм </w:t>
      </w:r>
      <w:r w:rsidRPr="006049CA">
        <w:rPr>
          <w:rFonts w:ascii="Times New Roman" w:hAnsi="Times New Roman" w:cs="Times New Roman"/>
          <w:sz w:val="28"/>
          <w:szCs w:val="28"/>
        </w:rPr>
        <w:t>економічного і соціального розвитку України», «Про засади державної регіональної політики», постанови КМУ від 11</w:t>
      </w:r>
      <w:r w:rsidR="00671321">
        <w:rPr>
          <w:rFonts w:ascii="Times New Roman" w:hAnsi="Times New Roman" w:cs="Times New Roman"/>
          <w:sz w:val="28"/>
          <w:szCs w:val="28"/>
        </w:rPr>
        <w:t xml:space="preserve"> листопада </w:t>
      </w:r>
      <w:r w:rsidRPr="006049CA">
        <w:rPr>
          <w:rFonts w:ascii="Times New Roman" w:hAnsi="Times New Roman" w:cs="Times New Roman"/>
          <w:sz w:val="28"/>
          <w:szCs w:val="28"/>
        </w:rPr>
        <w:t>2015 року №</w:t>
      </w:r>
      <w:r w:rsidR="00671321">
        <w:rPr>
          <w:rFonts w:ascii="Times New Roman" w:hAnsi="Times New Roman" w:cs="Times New Roman"/>
          <w:sz w:val="28"/>
          <w:szCs w:val="28"/>
        </w:rPr>
        <w:t xml:space="preserve"> 932 «Про затвердження Порядку розроблення </w:t>
      </w:r>
      <w:r w:rsidRPr="006049CA">
        <w:rPr>
          <w:rFonts w:ascii="Times New Roman" w:hAnsi="Times New Roman" w:cs="Times New Roman"/>
          <w:sz w:val="28"/>
          <w:szCs w:val="28"/>
        </w:rPr>
        <w:t>регіо</w:t>
      </w:r>
      <w:r w:rsidR="00671321">
        <w:rPr>
          <w:rFonts w:ascii="Times New Roman" w:hAnsi="Times New Roman" w:cs="Times New Roman"/>
          <w:sz w:val="28"/>
          <w:szCs w:val="28"/>
        </w:rPr>
        <w:t xml:space="preserve">-нальних стратегій </w:t>
      </w:r>
      <w:r w:rsidRPr="006049CA">
        <w:rPr>
          <w:rFonts w:ascii="Times New Roman" w:hAnsi="Times New Roman" w:cs="Times New Roman"/>
          <w:sz w:val="28"/>
          <w:szCs w:val="28"/>
        </w:rPr>
        <w:t>розвитку</w:t>
      </w:r>
      <w:r w:rsidR="00671321">
        <w:rPr>
          <w:rFonts w:ascii="Times New Roman" w:hAnsi="Times New Roman" w:cs="Times New Roman"/>
          <w:sz w:val="28"/>
          <w:szCs w:val="28"/>
        </w:rPr>
        <w:t xml:space="preserve"> і планів </w:t>
      </w:r>
      <w:r w:rsidRPr="006049CA">
        <w:rPr>
          <w:rFonts w:ascii="Times New Roman" w:hAnsi="Times New Roman" w:cs="Times New Roman"/>
          <w:sz w:val="28"/>
          <w:szCs w:val="28"/>
        </w:rPr>
        <w:t xml:space="preserve">заходів з їх реалізації, а також проведення моніторингу та оцінки результативності реалізації зазначених регіональних стратегій та планів», наказу </w:t>
      </w:r>
      <w:r w:rsidR="00671321">
        <w:rPr>
          <w:rFonts w:ascii="Times New Roman" w:hAnsi="Times New Roman" w:cs="Times New Roman"/>
          <w:sz w:val="28"/>
          <w:szCs w:val="28"/>
        </w:rPr>
        <w:t>М</w:t>
      </w:r>
      <w:r w:rsidRPr="006049CA">
        <w:rPr>
          <w:rFonts w:ascii="Times New Roman" w:hAnsi="Times New Roman" w:cs="Times New Roman"/>
          <w:sz w:val="28"/>
          <w:szCs w:val="28"/>
        </w:rPr>
        <w:t>іністерства регіонального розвитку, будівництва та житлово</w:t>
      </w:r>
      <w:r w:rsidR="00671321">
        <w:rPr>
          <w:rFonts w:ascii="Times New Roman" w:hAnsi="Times New Roman" w:cs="Times New Roman"/>
          <w:sz w:val="28"/>
          <w:szCs w:val="28"/>
        </w:rPr>
        <w:t>-</w:t>
      </w:r>
      <w:r w:rsidRPr="006049CA">
        <w:rPr>
          <w:rFonts w:ascii="Times New Roman" w:hAnsi="Times New Roman" w:cs="Times New Roman"/>
          <w:sz w:val="28"/>
          <w:szCs w:val="28"/>
        </w:rPr>
        <w:t>комунального господарства України від 30</w:t>
      </w:r>
      <w:r w:rsidR="00671321">
        <w:rPr>
          <w:rFonts w:ascii="Times New Roman" w:hAnsi="Times New Roman" w:cs="Times New Roman"/>
          <w:sz w:val="28"/>
          <w:szCs w:val="28"/>
        </w:rPr>
        <w:t xml:space="preserve"> березня </w:t>
      </w:r>
      <w:r w:rsidRPr="006049CA">
        <w:rPr>
          <w:rFonts w:ascii="Times New Roman" w:hAnsi="Times New Roman" w:cs="Times New Roman"/>
          <w:sz w:val="28"/>
          <w:szCs w:val="28"/>
        </w:rPr>
        <w:t>2016</w:t>
      </w:r>
      <w:r w:rsidR="00671321">
        <w:rPr>
          <w:rFonts w:ascii="Times New Roman" w:hAnsi="Times New Roman" w:cs="Times New Roman"/>
          <w:sz w:val="28"/>
          <w:szCs w:val="28"/>
        </w:rPr>
        <w:t> року</w:t>
      </w:r>
      <w:r w:rsidRPr="006049CA">
        <w:rPr>
          <w:rFonts w:ascii="Times New Roman" w:hAnsi="Times New Roman" w:cs="Times New Roman"/>
          <w:sz w:val="28"/>
          <w:szCs w:val="28"/>
        </w:rPr>
        <w:t xml:space="preserve"> №</w:t>
      </w:r>
      <w:r w:rsidR="00671321">
        <w:rPr>
          <w:rFonts w:ascii="Times New Roman" w:hAnsi="Times New Roman" w:cs="Times New Roman"/>
          <w:sz w:val="28"/>
          <w:szCs w:val="28"/>
        </w:rPr>
        <w:t> </w:t>
      </w:r>
      <w:r w:rsidRPr="006049CA">
        <w:rPr>
          <w:rFonts w:ascii="Times New Roman" w:hAnsi="Times New Roman" w:cs="Times New Roman"/>
          <w:sz w:val="28"/>
          <w:szCs w:val="28"/>
        </w:rPr>
        <w:t>75 «Про затвердження методичних рекомендацій щодо формування та реа</w:t>
      </w:r>
      <w:r w:rsidR="00671321">
        <w:rPr>
          <w:rFonts w:ascii="Times New Roman" w:hAnsi="Times New Roman" w:cs="Times New Roman"/>
          <w:sz w:val="28"/>
          <w:szCs w:val="28"/>
        </w:rPr>
        <w:t>-</w:t>
      </w:r>
      <w:r w:rsidRPr="006049CA">
        <w:rPr>
          <w:rFonts w:ascii="Times New Roman" w:hAnsi="Times New Roman" w:cs="Times New Roman"/>
          <w:sz w:val="28"/>
          <w:szCs w:val="28"/>
        </w:rPr>
        <w:t>лізації прогнозних та програмних документів соціально-економічного розвит</w:t>
      </w:r>
      <w:r w:rsidR="00671321">
        <w:rPr>
          <w:rFonts w:ascii="Times New Roman" w:hAnsi="Times New Roman" w:cs="Times New Roman"/>
          <w:sz w:val="28"/>
          <w:szCs w:val="28"/>
        </w:rPr>
        <w:t>-</w:t>
      </w:r>
      <w:r w:rsidRPr="006049CA">
        <w:rPr>
          <w:rFonts w:ascii="Times New Roman" w:hAnsi="Times New Roman" w:cs="Times New Roman"/>
          <w:sz w:val="28"/>
          <w:szCs w:val="28"/>
        </w:rPr>
        <w:t>ку об’єднаної територіальної громади»</w:t>
      </w:r>
      <w:r w:rsidR="00671321">
        <w:rPr>
          <w:rFonts w:ascii="Times New Roman" w:hAnsi="Times New Roman" w:cs="Times New Roman"/>
          <w:sz w:val="28"/>
          <w:szCs w:val="28"/>
        </w:rPr>
        <w:t>,</w:t>
      </w:r>
      <w:r w:rsidRPr="006049CA">
        <w:rPr>
          <w:rFonts w:ascii="Times New Roman" w:hAnsi="Times New Roman" w:cs="Times New Roman"/>
          <w:sz w:val="28"/>
          <w:szCs w:val="28"/>
        </w:rPr>
        <w:t xml:space="preserve"> з метою вироблення та втілення Єди</w:t>
      </w:r>
      <w:r w:rsidR="00671321">
        <w:rPr>
          <w:rFonts w:ascii="Times New Roman" w:hAnsi="Times New Roman" w:cs="Times New Roman"/>
          <w:sz w:val="28"/>
          <w:szCs w:val="28"/>
        </w:rPr>
        <w:t>-</w:t>
      </w:r>
      <w:r w:rsidRPr="006049CA">
        <w:rPr>
          <w:rFonts w:ascii="Times New Roman" w:hAnsi="Times New Roman" w:cs="Times New Roman"/>
          <w:sz w:val="28"/>
          <w:szCs w:val="28"/>
        </w:rPr>
        <w:t>ної політики розвитку об’єднаної громади у 202</w:t>
      </w:r>
      <w:r>
        <w:rPr>
          <w:rFonts w:ascii="Times New Roman" w:hAnsi="Times New Roman" w:cs="Times New Roman"/>
          <w:sz w:val="28"/>
          <w:szCs w:val="28"/>
        </w:rPr>
        <w:t>2</w:t>
      </w:r>
      <w:r w:rsidR="00671321">
        <w:rPr>
          <w:rFonts w:ascii="Times New Roman" w:hAnsi="Times New Roman" w:cs="Times New Roman"/>
          <w:sz w:val="28"/>
          <w:szCs w:val="28"/>
        </w:rPr>
        <w:t> </w:t>
      </w:r>
      <w:r w:rsidRPr="006049CA">
        <w:rPr>
          <w:rFonts w:ascii="Times New Roman" w:hAnsi="Times New Roman" w:cs="Times New Roman"/>
          <w:sz w:val="28"/>
          <w:szCs w:val="28"/>
        </w:rPr>
        <w:t>році і направлена на забезпе</w:t>
      </w:r>
      <w:r w:rsidR="00865F49">
        <w:rPr>
          <w:rFonts w:ascii="Times New Roman" w:hAnsi="Times New Roman" w:cs="Times New Roman"/>
          <w:sz w:val="28"/>
          <w:szCs w:val="28"/>
        </w:rPr>
        <w:t>-</w:t>
      </w:r>
      <w:r w:rsidRPr="006049CA">
        <w:rPr>
          <w:rFonts w:ascii="Times New Roman" w:hAnsi="Times New Roman" w:cs="Times New Roman"/>
          <w:sz w:val="28"/>
          <w:szCs w:val="28"/>
        </w:rPr>
        <w:t>чення постійного зростання та підвищення благополуччя населення громади. Програма соціально-економічного розвитку Орининської територіальної гро</w:t>
      </w:r>
      <w:r w:rsidR="00513C52">
        <w:rPr>
          <w:rFonts w:ascii="Times New Roman" w:hAnsi="Times New Roman" w:cs="Times New Roman"/>
          <w:sz w:val="28"/>
          <w:szCs w:val="28"/>
        </w:rPr>
        <w:t>-</w:t>
      </w:r>
      <w:r w:rsidRPr="006049CA">
        <w:rPr>
          <w:rFonts w:ascii="Times New Roman" w:hAnsi="Times New Roman" w:cs="Times New Roman"/>
          <w:sz w:val="28"/>
          <w:szCs w:val="28"/>
        </w:rPr>
        <w:t>ма</w:t>
      </w:r>
      <w:r w:rsidR="001D5DC9">
        <w:rPr>
          <w:rFonts w:ascii="Times New Roman" w:hAnsi="Times New Roman" w:cs="Times New Roman"/>
          <w:sz w:val="28"/>
          <w:szCs w:val="28"/>
        </w:rPr>
        <w:t>ди (</w:t>
      </w:r>
      <w:r w:rsidRPr="006049CA">
        <w:rPr>
          <w:rFonts w:ascii="Times New Roman" w:hAnsi="Times New Roman" w:cs="Times New Roman"/>
          <w:sz w:val="28"/>
          <w:szCs w:val="28"/>
        </w:rPr>
        <w:t>ТГ) побудована на принципах цілісності, об’єктивності, самостійності.</w:t>
      </w:r>
    </w:p>
    <w:p w:rsidR="00B1718B" w:rsidRPr="006049CA" w:rsidRDefault="00B1718B" w:rsidP="00C43D84">
      <w:pPr>
        <w:widowControl w:val="0"/>
        <w:spacing w:after="120" w:line="240" w:lineRule="auto"/>
        <w:ind w:firstLine="709"/>
        <w:jc w:val="center"/>
        <w:rPr>
          <w:rFonts w:ascii="Times New Roman" w:hAnsi="Times New Roman" w:cs="Times New Roman"/>
          <w:b/>
          <w:sz w:val="28"/>
          <w:szCs w:val="28"/>
        </w:rPr>
      </w:pPr>
      <w:r w:rsidRPr="006049CA">
        <w:rPr>
          <w:rFonts w:ascii="Times New Roman" w:hAnsi="Times New Roman" w:cs="Times New Roman"/>
          <w:b/>
          <w:sz w:val="28"/>
          <w:szCs w:val="28"/>
        </w:rPr>
        <w:t>Аналітична частина</w:t>
      </w:r>
    </w:p>
    <w:p w:rsidR="00B1718B" w:rsidRPr="006049CA" w:rsidRDefault="00B1718B" w:rsidP="001D5DC9">
      <w:pPr>
        <w:widowControl w:val="0"/>
        <w:spacing w:after="120" w:line="240" w:lineRule="auto"/>
        <w:ind w:firstLine="709"/>
        <w:jc w:val="both"/>
        <w:rPr>
          <w:rFonts w:ascii="Times New Roman" w:hAnsi="Times New Roman" w:cs="Times New Roman"/>
          <w:sz w:val="28"/>
          <w:szCs w:val="28"/>
        </w:rPr>
      </w:pPr>
      <w:r w:rsidRPr="006049CA">
        <w:rPr>
          <w:rFonts w:ascii="Times New Roman" w:hAnsi="Times New Roman" w:cs="Times New Roman"/>
          <w:sz w:val="28"/>
          <w:szCs w:val="28"/>
        </w:rPr>
        <w:t>Село Оринин розташоване на відстані 16 кілометрів від районного цен</w:t>
      </w:r>
      <w:r w:rsidR="00C43D84">
        <w:rPr>
          <w:rFonts w:ascii="Times New Roman" w:hAnsi="Times New Roman" w:cs="Times New Roman"/>
          <w:sz w:val="28"/>
          <w:szCs w:val="28"/>
        </w:rPr>
        <w:t>-</w:t>
      </w:r>
      <w:r w:rsidRPr="006049CA">
        <w:rPr>
          <w:rFonts w:ascii="Times New Roman" w:hAnsi="Times New Roman" w:cs="Times New Roman"/>
          <w:sz w:val="28"/>
          <w:szCs w:val="28"/>
        </w:rPr>
        <w:t>тру Кам’янця</w:t>
      </w:r>
      <w:r w:rsidR="00C43D84">
        <w:rPr>
          <w:rFonts w:ascii="Times New Roman" w:hAnsi="Times New Roman" w:cs="Times New Roman"/>
          <w:sz w:val="28"/>
          <w:szCs w:val="28"/>
        </w:rPr>
        <w:t>-</w:t>
      </w:r>
      <w:r w:rsidRPr="006049CA">
        <w:rPr>
          <w:rFonts w:ascii="Times New Roman" w:hAnsi="Times New Roman" w:cs="Times New Roman"/>
          <w:sz w:val="28"/>
          <w:szCs w:val="28"/>
        </w:rPr>
        <w:t>Подільського та є селом в якому розташована головна садиба  територіальної громади. Загалом до складу громади увійшли 17 сіл найбільше з яких село Оринин з чисельністю населення близько 2</w:t>
      </w:r>
      <w:r>
        <w:rPr>
          <w:rFonts w:ascii="Times New Roman" w:hAnsi="Times New Roman" w:cs="Times New Roman"/>
          <w:sz w:val="28"/>
          <w:szCs w:val="28"/>
        </w:rPr>
        <w:t xml:space="preserve"> тис.</w:t>
      </w:r>
      <w:r w:rsidR="00231550">
        <w:rPr>
          <w:rFonts w:ascii="Times New Roman" w:hAnsi="Times New Roman" w:cs="Times New Roman"/>
          <w:sz w:val="28"/>
          <w:szCs w:val="28"/>
        </w:rPr>
        <w:t xml:space="preserve"> осіб. </w:t>
      </w:r>
      <w:r w:rsidRPr="006049CA">
        <w:rPr>
          <w:rFonts w:ascii="Times New Roman" w:hAnsi="Times New Roman" w:cs="Times New Roman"/>
          <w:sz w:val="28"/>
          <w:szCs w:val="28"/>
        </w:rPr>
        <w:t>Усі села гро</w:t>
      </w:r>
      <w:r w:rsidR="00231550">
        <w:rPr>
          <w:rFonts w:ascii="Times New Roman" w:hAnsi="Times New Roman" w:cs="Times New Roman"/>
          <w:sz w:val="28"/>
          <w:szCs w:val="28"/>
        </w:rPr>
        <w:t>-</w:t>
      </w:r>
      <w:r w:rsidRPr="006049CA">
        <w:rPr>
          <w:rFonts w:ascii="Times New Roman" w:hAnsi="Times New Roman" w:cs="Times New Roman"/>
          <w:sz w:val="28"/>
          <w:szCs w:val="28"/>
        </w:rPr>
        <w:t>мади з’єднані між собою автошляхами задовільної якості. Територіальна гро</w:t>
      </w:r>
      <w:r w:rsidR="00231550">
        <w:rPr>
          <w:rFonts w:ascii="Times New Roman" w:hAnsi="Times New Roman" w:cs="Times New Roman"/>
          <w:sz w:val="28"/>
          <w:szCs w:val="28"/>
        </w:rPr>
        <w:t>-</w:t>
      </w:r>
      <w:r w:rsidRPr="006049CA">
        <w:rPr>
          <w:rFonts w:ascii="Times New Roman" w:hAnsi="Times New Roman" w:cs="Times New Roman"/>
          <w:sz w:val="28"/>
          <w:szCs w:val="28"/>
        </w:rPr>
        <w:t>мада є західними воротами міста Кам’янець-Подільський.</w:t>
      </w:r>
    </w:p>
    <w:p w:rsidR="00B1718B" w:rsidRDefault="00231550" w:rsidP="001D5DC9">
      <w:pPr>
        <w:widowControl w:val="0"/>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Наша громада створена у </w:t>
      </w:r>
      <w:r w:rsidR="00B1718B" w:rsidRPr="006049CA">
        <w:rPr>
          <w:rFonts w:ascii="Times New Roman" w:hAnsi="Times New Roman" w:cs="Times New Roman"/>
          <w:sz w:val="28"/>
          <w:szCs w:val="28"/>
        </w:rPr>
        <w:t>2020 році шляхом об</w:t>
      </w:r>
      <w:r>
        <w:rPr>
          <w:rFonts w:ascii="Times New Roman" w:hAnsi="Times New Roman" w:cs="Times New Roman"/>
          <w:sz w:val="28"/>
          <w:szCs w:val="28"/>
        </w:rPr>
        <w:t>’єднання Орининської, Заліськоп</w:t>
      </w:r>
      <w:r w:rsidR="00B1718B" w:rsidRPr="006049CA">
        <w:rPr>
          <w:rFonts w:ascii="Times New Roman" w:hAnsi="Times New Roman" w:cs="Times New Roman"/>
          <w:sz w:val="28"/>
          <w:szCs w:val="28"/>
        </w:rPr>
        <w:t xml:space="preserve">ершої, Кадиєвецької, Приворотської, </w:t>
      </w:r>
      <w:r>
        <w:rPr>
          <w:rFonts w:ascii="Times New Roman" w:hAnsi="Times New Roman" w:cs="Times New Roman"/>
          <w:sz w:val="28"/>
          <w:szCs w:val="28"/>
        </w:rPr>
        <w:t>Підпилип</w:t>
      </w:r>
      <w:r w:rsidRPr="00231550">
        <w:rPr>
          <w:rFonts w:ascii="Times New Roman" w:hAnsi="Times New Roman" w:cs="Times New Roman"/>
          <w:sz w:val="28"/>
          <w:szCs w:val="28"/>
        </w:rPr>
        <w:t>’</w:t>
      </w:r>
      <w:r>
        <w:rPr>
          <w:rFonts w:ascii="Times New Roman" w:hAnsi="Times New Roman" w:cs="Times New Roman"/>
          <w:sz w:val="28"/>
          <w:szCs w:val="28"/>
        </w:rPr>
        <w:t>янської</w:t>
      </w:r>
      <w:r w:rsidR="00325203">
        <w:rPr>
          <w:rFonts w:ascii="Times New Roman" w:hAnsi="Times New Roman" w:cs="Times New Roman"/>
          <w:sz w:val="28"/>
          <w:szCs w:val="28"/>
        </w:rPr>
        <w:t>,</w:t>
      </w:r>
      <w:r>
        <w:rPr>
          <w:rFonts w:ascii="Times New Roman" w:hAnsi="Times New Roman" w:cs="Times New Roman"/>
          <w:sz w:val="28"/>
          <w:szCs w:val="28"/>
        </w:rPr>
        <w:t xml:space="preserve"> </w:t>
      </w:r>
      <w:r w:rsidR="00B1718B" w:rsidRPr="006049CA">
        <w:rPr>
          <w:rFonts w:ascii="Times New Roman" w:hAnsi="Times New Roman" w:cs="Times New Roman"/>
          <w:sz w:val="28"/>
          <w:szCs w:val="28"/>
        </w:rPr>
        <w:t>Шустовець</w:t>
      </w:r>
      <w:r>
        <w:rPr>
          <w:rFonts w:ascii="Times New Roman" w:hAnsi="Times New Roman" w:cs="Times New Roman"/>
          <w:sz w:val="28"/>
          <w:szCs w:val="28"/>
        </w:rPr>
        <w:t>-</w:t>
      </w:r>
      <w:r w:rsidR="00325203">
        <w:rPr>
          <w:rFonts w:ascii="Times New Roman" w:hAnsi="Times New Roman" w:cs="Times New Roman"/>
          <w:sz w:val="28"/>
          <w:szCs w:val="28"/>
        </w:rPr>
        <w:t xml:space="preserve">кої сільських </w:t>
      </w:r>
      <w:r w:rsidR="00B1718B" w:rsidRPr="006049CA">
        <w:rPr>
          <w:rFonts w:ascii="Times New Roman" w:hAnsi="Times New Roman" w:cs="Times New Roman"/>
          <w:sz w:val="28"/>
          <w:szCs w:val="28"/>
        </w:rPr>
        <w:t>рад.</w:t>
      </w:r>
    </w:p>
    <w:p w:rsidR="00B1718B" w:rsidRDefault="00B1718B" w:rsidP="001D5DC9">
      <w:pPr>
        <w:widowControl w:val="0"/>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Ключовою складовою економіки громади є сільське господарство. А основним багатством є орна земля. Структура оренди та надходжень зображе</w:t>
      </w:r>
      <w:r w:rsidR="00AA09AB">
        <w:rPr>
          <w:rFonts w:ascii="Times New Roman" w:hAnsi="Times New Roman" w:cs="Times New Roman"/>
          <w:sz w:val="28"/>
          <w:szCs w:val="28"/>
        </w:rPr>
        <w:t>-</w:t>
      </w:r>
      <w:r>
        <w:rPr>
          <w:rFonts w:ascii="Times New Roman" w:hAnsi="Times New Roman" w:cs="Times New Roman"/>
          <w:sz w:val="28"/>
          <w:szCs w:val="28"/>
        </w:rPr>
        <w:t>на в наступній таблиці.</w:t>
      </w:r>
    </w:p>
    <w:tbl>
      <w:tblPr>
        <w:tblStyle w:val="a4"/>
        <w:tblW w:w="0" w:type="auto"/>
        <w:tblInd w:w="846" w:type="dxa"/>
        <w:tblLook w:val="04A0" w:firstRow="1" w:lastRow="0" w:firstColumn="1" w:lastColumn="0" w:noHBand="0" w:noVBand="1"/>
      </w:tblPr>
      <w:tblGrid>
        <w:gridCol w:w="3544"/>
        <w:gridCol w:w="4252"/>
      </w:tblGrid>
      <w:tr w:rsidR="00B1718B" w:rsidRPr="00B23B13" w:rsidTr="00AA09AB">
        <w:trPr>
          <w:trHeight w:val="684"/>
        </w:trPr>
        <w:tc>
          <w:tcPr>
            <w:tcW w:w="3544" w:type="dxa"/>
          </w:tcPr>
          <w:p w:rsidR="00B1718B" w:rsidRPr="00B23B13" w:rsidRDefault="00B1718B" w:rsidP="00AA09AB">
            <w:pPr>
              <w:widowControl w:val="0"/>
              <w:spacing w:after="120"/>
              <w:jc w:val="center"/>
              <w:rPr>
                <w:rFonts w:ascii="Times New Roman" w:hAnsi="Times New Roman" w:cs="Times New Roman"/>
                <w:sz w:val="24"/>
                <w:szCs w:val="24"/>
              </w:rPr>
            </w:pPr>
            <w:r w:rsidRPr="00B23B13">
              <w:rPr>
                <w:rFonts w:ascii="Times New Roman" w:hAnsi="Times New Roman" w:cs="Times New Roman"/>
                <w:sz w:val="24"/>
                <w:szCs w:val="24"/>
              </w:rPr>
              <w:t>Назва суб’єкта господарювання</w:t>
            </w:r>
          </w:p>
        </w:tc>
        <w:tc>
          <w:tcPr>
            <w:tcW w:w="4252" w:type="dxa"/>
          </w:tcPr>
          <w:p w:rsidR="00B1718B" w:rsidRPr="00B23B13" w:rsidRDefault="00B1718B" w:rsidP="00AA09AB">
            <w:pPr>
              <w:widowControl w:val="0"/>
              <w:spacing w:after="120"/>
              <w:jc w:val="center"/>
              <w:rPr>
                <w:rFonts w:ascii="Times New Roman" w:hAnsi="Times New Roman" w:cs="Times New Roman"/>
                <w:sz w:val="24"/>
                <w:szCs w:val="24"/>
              </w:rPr>
            </w:pPr>
            <w:r w:rsidRPr="00B23B13">
              <w:rPr>
                <w:rFonts w:ascii="Times New Roman" w:hAnsi="Times New Roman" w:cs="Times New Roman"/>
                <w:sz w:val="24"/>
                <w:szCs w:val="24"/>
              </w:rPr>
              <w:t>Площа землі в обробітку, га</w:t>
            </w:r>
          </w:p>
        </w:tc>
      </w:tr>
      <w:tr w:rsidR="00B1718B" w:rsidRPr="00B23B13" w:rsidTr="00AA09AB">
        <w:trPr>
          <w:trHeight w:val="403"/>
        </w:trPr>
        <w:tc>
          <w:tcPr>
            <w:tcW w:w="3544" w:type="dxa"/>
          </w:tcPr>
          <w:p w:rsidR="00B1718B" w:rsidRPr="00B23B13" w:rsidRDefault="00B1718B" w:rsidP="00AA09AB">
            <w:pPr>
              <w:widowControl w:val="0"/>
              <w:spacing w:after="120"/>
              <w:jc w:val="center"/>
              <w:rPr>
                <w:rFonts w:ascii="Times New Roman" w:hAnsi="Times New Roman" w:cs="Times New Roman"/>
                <w:sz w:val="24"/>
                <w:szCs w:val="24"/>
              </w:rPr>
            </w:pPr>
            <w:r w:rsidRPr="00B23B13">
              <w:rPr>
                <w:rFonts w:ascii="Times New Roman" w:hAnsi="Times New Roman" w:cs="Times New Roman"/>
                <w:sz w:val="24"/>
                <w:szCs w:val="24"/>
              </w:rPr>
              <w:t>ФГ «Колос-Агро»</w:t>
            </w:r>
          </w:p>
        </w:tc>
        <w:tc>
          <w:tcPr>
            <w:tcW w:w="4252" w:type="dxa"/>
          </w:tcPr>
          <w:p w:rsidR="00B1718B" w:rsidRPr="00B23B13" w:rsidRDefault="00B1718B" w:rsidP="001D5DC9">
            <w:pPr>
              <w:widowControl w:val="0"/>
              <w:spacing w:after="120"/>
              <w:ind w:firstLine="709"/>
              <w:jc w:val="both"/>
              <w:rPr>
                <w:rFonts w:ascii="Times New Roman" w:hAnsi="Times New Roman" w:cs="Times New Roman"/>
                <w:sz w:val="24"/>
                <w:szCs w:val="24"/>
              </w:rPr>
            </w:pPr>
            <w:r w:rsidRPr="00B23B13">
              <w:rPr>
                <w:rFonts w:ascii="Times New Roman" w:hAnsi="Times New Roman" w:cs="Times New Roman"/>
                <w:sz w:val="24"/>
                <w:szCs w:val="24"/>
              </w:rPr>
              <w:t xml:space="preserve">876,13 </w:t>
            </w:r>
          </w:p>
        </w:tc>
      </w:tr>
      <w:tr w:rsidR="00B1718B" w:rsidRPr="00B23B13" w:rsidTr="00AA09AB">
        <w:trPr>
          <w:trHeight w:val="391"/>
        </w:trPr>
        <w:tc>
          <w:tcPr>
            <w:tcW w:w="3544" w:type="dxa"/>
          </w:tcPr>
          <w:p w:rsidR="00B1718B" w:rsidRPr="00B23B13" w:rsidRDefault="00B1718B" w:rsidP="00AA09AB">
            <w:pPr>
              <w:widowControl w:val="0"/>
              <w:spacing w:after="120"/>
              <w:jc w:val="center"/>
              <w:rPr>
                <w:rFonts w:ascii="Times New Roman" w:hAnsi="Times New Roman" w:cs="Times New Roman"/>
                <w:sz w:val="24"/>
                <w:szCs w:val="24"/>
              </w:rPr>
            </w:pPr>
            <w:r w:rsidRPr="00B23B13">
              <w:rPr>
                <w:rFonts w:ascii="Times New Roman" w:hAnsi="Times New Roman" w:cs="Times New Roman"/>
                <w:sz w:val="24"/>
                <w:szCs w:val="24"/>
              </w:rPr>
              <w:t>СТзОВ «Гарант»</w:t>
            </w:r>
          </w:p>
        </w:tc>
        <w:tc>
          <w:tcPr>
            <w:tcW w:w="4252" w:type="dxa"/>
          </w:tcPr>
          <w:p w:rsidR="00B1718B" w:rsidRPr="00B23B13" w:rsidRDefault="00B1718B" w:rsidP="001D5DC9">
            <w:pPr>
              <w:widowControl w:val="0"/>
              <w:spacing w:after="120"/>
              <w:ind w:firstLine="709"/>
              <w:jc w:val="both"/>
              <w:rPr>
                <w:rFonts w:ascii="Times New Roman" w:hAnsi="Times New Roman" w:cs="Times New Roman"/>
                <w:sz w:val="24"/>
                <w:szCs w:val="24"/>
              </w:rPr>
            </w:pPr>
            <w:r w:rsidRPr="00B23B13">
              <w:rPr>
                <w:rFonts w:ascii="Times New Roman" w:hAnsi="Times New Roman" w:cs="Times New Roman"/>
                <w:sz w:val="24"/>
                <w:szCs w:val="24"/>
              </w:rPr>
              <w:t>1</w:t>
            </w:r>
            <w:r w:rsidR="00464F48">
              <w:rPr>
                <w:rFonts w:ascii="Times New Roman" w:hAnsi="Times New Roman" w:cs="Times New Roman"/>
                <w:sz w:val="24"/>
                <w:szCs w:val="24"/>
              </w:rPr>
              <w:t> </w:t>
            </w:r>
            <w:r w:rsidRPr="00B23B13">
              <w:rPr>
                <w:rFonts w:ascii="Times New Roman" w:hAnsi="Times New Roman" w:cs="Times New Roman"/>
                <w:sz w:val="24"/>
                <w:szCs w:val="24"/>
              </w:rPr>
              <w:t>366,46</w:t>
            </w:r>
          </w:p>
        </w:tc>
      </w:tr>
      <w:tr w:rsidR="00B1718B" w:rsidRPr="00B23B13" w:rsidTr="00AA09AB">
        <w:trPr>
          <w:trHeight w:val="363"/>
        </w:trPr>
        <w:tc>
          <w:tcPr>
            <w:tcW w:w="3544" w:type="dxa"/>
          </w:tcPr>
          <w:p w:rsidR="00B1718B" w:rsidRPr="00B23B13" w:rsidRDefault="00B1718B" w:rsidP="00AA09AB">
            <w:pPr>
              <w:widowControl w:val="0"/>
              <w:spacing w:after="120"/>
              <w:jc w:val="center"/>
              <w:rPr>
                <w:rFonts w:ascii="Times New Roman" w:hAnsi="Times New Roman" w:cs="Times New Roman"/>
                <w:sz w:val="24"/>
                <w:szCs w:val="24"/>
              </w:rPr>
            </w:pPr>
            <w:r w:rsidRPr="00B23B13">
              <w:rPr>
                <w:rFonts w:ascii="Times New Roman" w:hAnsi="Times New Roman" w:cs="Times New Roman"/>
                <w:sz w:val="24"/>
                <w:szCs w:val="24"/>
              </w:rPr>
              <w:t>ФГ «К.В.А.З.А.Р.-ХХІ»</w:t>
            </w:r>
          </w:p>
        </w:tc>
        <w:tc>
          <w:tcPr>
            <w:tcW w:w="4252" w:type="dxa"/>
          </w:tcPr>
          <w:p w:rsidR="00B1718B" w:rsidRPr="00B23B13" w:rsidRDefault="00B1718B" w:rsidP="001D5DC9">
            <w:pPr>
              <w:widowControl w:val="0"/>
              <w:spacing w:after="120"/>
              <w:ind w:firstLine="709"/>
              <w:jc w:val="both"/>
              <w:rPr>
                <w:rFonts w:ascii="Times New Roman" w:hAnsi="Times New Roman" w:cs="Times New Roman"/>
                <w:sz w:val="24"/>
                <w:szCs w:val="24"/>
              </w:rPr>
            </w:pPr>
            <w:r w:rsidRPr="00B23B13">
              <w:rPr>
                <w:rFonts w:ascii="Times New Roman" w:hAnsi="Times New Roman" w:cs="Times New Roman"/>
                <w:sz w:val="24"/>
                <w:szCs w:val="24"/>
              </w:rPr>
              <w:t>28,55</w:t>
            </w:r>
          </w:p>
        </w:tc>
      </w:tr>
      <w:tr w:rsidR="00B1718B" w:rsidRPr="00B23B13" w:rsidTr="00AA09AB">
        <w:trPr>
          <w:trHeight w:val="403"/>
        </w:trPr>
        <w:tc>
          <w:tcPr>
            <w:tcW w:w="3544" w:type="dxa"/>
          </w:tcPr>
          <w:p w:rsidR="00B1718B" w:rsidRPr="00B23B13" w:rsidRDefault="00B1718B" w:rsidP="00AA09AB">
            <w:pPr>
              <w:widowControl w:val="0"/>
              <w:spacing w:after="120"/>
              <w:jc w:val="center"/>
              <w:rPr>
                <w:rFonts w:ascii="Times New Roman" w:hAnsi="Times New Roman" w:cs="Times New Roman"/>
                <w:sz w:val="24"/>
                <w:szCs w:val="24"/>
              </w:rPr>
            </w:pPr>
            <w:r w:rsidRPr="00B23B13">
              <w:rPr>
                <w:rFonts w:ascii="Times New Roman" w:hAnsi="Times New Roman" w:cs="Times New Roman"/>
                <w:sz w:val="24"/>
                <w:szCs w:val="24"/>
              </w:rPr>
              <w:t>ТОВ «Енселко Агро»</w:t>
            </w:r>
          </w:p>
        </w:tc>
        <w:tc>
          <w:tcPr>
            <w:tcW w:w="4252" w:type="dxa"/>
          </w:tcPr>
          <w:p w:rsidR="00B1718B" w:rsidRPr="00B23B13" w:rsidRDefault="00B1718B" w:rsidP="001D5DC9">
            <w:pPr>
              <w:widowControl w:val="0"/>
              <w:spacing w:after="120"/>
              <w:ind w:firstLine="709"/>
              <w:jc w:val="both"/>
              <w:rPr>
                <w:rFonts w:ascii="Times New Roman" w:hAnsi="Times New Roman" w:cs="Times New Roman"/>
                <w:sz w:val="24"/>
                <w:szCs w:val="24"/>
              </w:rPr>
            </w:pPr>
            <w:r w:rsidRPr="00B23B13">
              <w:rPr>
                <w:rFonts w:ascii="Times New Roman" w:hAnsi="Times New Roman" w:cs="Times New Roman"/>
                <w:sz w:val="24"/>
                <w:szCs w:val="24"/>
              </w:rPr>
              <w:t>1</w:t>
            </w:r>
            <w:r w:rsidR="00464F48">
              <w:rPr>
                <w:rFonts w:ascii="Times New Roman" w:hAnsi="Times New Roman" w:cs="Times New Roman"/>
                <w:sz w:val="24"/>
                <w:szCs w:val="24"/>
              </w:rPr>
              <w:t> </w:t>
            </w:r>
            <w:r w:rsidRPr="00B23B13">
              <w:rPr>
                <w:rFonts w:ascii="Times New Roman" w:hAnsi="Times New Roman" w:cs="Times New Roman"/>
                <w:sz w:val="24"/>
                <w:szCs w:val="24"/>
              </w:rPr>
              <w:t>197,02</w:t>
            </w:r>
          </w:p>
        </w:tc>
      </w:tr>
      <w:tr w:rsidR="00B1718B" w:rsidRPr="00B23B13" w:rsidTr="00AA09AB">
        <w:trPr>
          <w:trHeight w:val="684"/>
        </w:trPr>
        <w:tc>
          <w:tcPr>
            <w:tcW w:w="3544" w:type="dxa"/>
          </w:tcPr>
          <w:p w:rsidR="00B1718B" w:rsidRPr="00B23B13" w:rsidRDefault="00B1718B" w:rsidP="00AA09AB">
            <w:pPr>
              <w:widowControl w:val="0"/>
              <w:spacing w:after="120"/>
              <w:jc w:val="center"/>
              <w:rPr>
                <w:rFonts w:ascii="Times New Roman" w:hAnsi="Times New Roman" w:cs="Times New Roman"/>
                <w:sz w:val="24"/>
                <w:szCs w:val="24"/>
              </w:rPr>
            </w:pPr>
            <w:r w:rsidRPr="00B23B13">
              <w:rPr>
                <w:rFonts w:ascii="Times New Roman" w:hAnsi="Times New Roman" w:cs="Times New Roman"/>
                <w:sz w:val="24"/>
                <w:szCs w:val="24"/>
              </w:rPr>
              <w:t>ПП «Аграрна компанія 2204»</w:t>
            </w:r>
          </w:p>
        </w:tc>
        <w:tc>
          <w:tcPr>
            <w:tcW w:w="4252" w:type="dxa"/>
          </w:tcPr>
          <w:p w:rsidR="00B1718B" w:rsidRPr="00B23B13" w:rsidRDefault="00B1718B" w:rsidP="001D5DC9">
            <w:pPr>
              <w:widowControl w:val="0"/>
              <w:spacing w:after="120"/>
              <w:ind w:firstLine="709"/>
              <w:jc w:val="both"/>
              <w:rPr>
                <w:rFonts w:ascii="Times New Roman" w:hAnsi="Times New Roman" w:cs="Times New Roman"/>
                <w:sz w:val="24"/>
                <w:szCs w:val="24"/>
              </w:rPr>
            </w:pPr>
            <w:r w:rsidRPr="00B23B13">
              <w:rPr>
                <w:rFonts w:ascii="Times New Roman" w:hAnsi="Times New Roman" w:cs="Times New Roman"/>
                <w:sz w:val="24"/>
                <w:szCs w:val="24"/>
              </w:rPr>
              <w:t>208,70</w:t>
            </w:r>
          </w:p>
        </w:tc>
      </w:tr>
      <w:tr w:rsidR="00B1718B" w:rsidRPr="00B23B13" w:rsidTr="00AA09AB">
        <w:trPr>
          <w:trHeight w:val="403"/>
        </w:trPr>
        <w:tc>
          <w:tcPr>
            <w:tcW w:w="3544" w:type="dxa"/>
          </w:tcPr>
          <w:p w:rsidR="00B1718B" w:rsidRPr="00B23B13" w:rsidRDefault="00B1718B" w:rsidP="00AA09AB">
            <w:pPr>
              <w:widowControl w:val="0"/>
              <w:spacing w:after="120"/>
              <w:jc w:val="center"/>
              <w:rPr>
                <w:rFonts w:ascii="Times New Roman" w:hAnsi="Times New Roman" w:cs="Times New Roman"/>
                <w:sz w:val="24"/>
                <w:szCs w:val="24"/>
              </w:rPr>
            </w:pPr>
            <w:r w:rsidRPr="00B23B13">
              <w:rPr>
                <w:rFonts w:ascii="Times New Roman" w:hAnsi="Times New Roman" w:cs="Times New Roman"/>
                <w:sz w:val="24"/>
                <w:szCs w:val="24"/>
              </w:rPr>
              <w:t>«Баркософт -Агро»</w:t>
            </w:r>
          </w:p>
        </w:tc>
        <w:tc>
          <w:tcPr>
            <w:tcW w:w="4252" w:type="dxa"/>
          </w:tcPr>
          <w:p w:rsidR="00B1718B" w:rsidRPr="00B23B13" w:rsidRDefault="00B1718B" w:rsidP="001D5DC9">
            <w:pPr>
              <w:widowControl w:val="0"/>
              <w:spacing w:after="120"/>
              <w:ind w:firstLine="709"/>
              <w:jc w:val="both"/>
              <w:rPr>
                <w:rFonts w:ascii="Times New Roman" w:hAnsi="Times New Roman" w:cs="Times New Roman"/>
                <w:sz w:val="24"/>
                <w:szCs w:val="24"/>
              </w:rPr>
            </w:pPr>
            <w:r w:rsidRPr="00B23B13">
              <w:rPr>
                <w:rFonts w:ascii="Times New Roman" w:hAnsi="Times New Roman" w:cs="Times New Roman"/>
                <w:sz w:val="24"/>
                <w:szCs w:val="24"/>
              </w:rPr>
              <w:t>33,00</w:t>
            </w:r>
          </w:p>
        </w:tc>
      </w:tr>
      <w:tr w:rsidR="00B1718B" w:rsidRPr="00B23B13" w:rsidTr="00AA09AB">
        <w:trPr>
          <w:trHeight w:val="391"/>
        </w:trPr>
        <w:tc>
          <w:tcPr>
            <w:tcW w:w="3544" w:type="dxa"/>
          </w:tcPr>
          <w:p w:rsidR="00B1718B" w:rsidRPr="00B23B13" w:rsidRDefault="00B1718B" w:rsidP="00AA09AB">
            <w:pPr>
              <w:widowControl w:val="0"/>
              <w:spacing w:after="120"/>
              <w:jc w:val="center"/>
              <w:rPr>
                <w:rFonts w:ascii="Times New Roman" w:hAnsi="Times New Roman" w:cs="Times New Roman"/>
                <w:sz w:val="24"/>
                <w:szCs w:val="24"/>
              </w:rPr>
            </w:pPr>
            <w:r w:rsidRPr="00B23B13">
              <w:rPr>
                <w:rFonts w:ascii="Times New Roman" w:hAnsi="Times New Roman" w:cs="Times New Roman"/>
                <w:sz w:val="24"/>
                <w:szCs w:val="24"/>
              </w:rPr>
              <w:t>ВК «Іскра-2007»</w:t>
            </w:r>
          </w:p>
        </w:tc>
        <w:tc>
          <w:tcPr>
            <w:tcW w:w="4252" w:type="dxa"/>
          </w:tcPr>
          <w:p w:rsidR="00B1718B" w:rsidRPr="00B23B13" w:rsidRDefault="00B1718B" w:rsidP="001D5DC9">
            <w:pPr>
              <w:widowControl w:val="0"/>
              <w:spacing w:after="120"/>
              <w:ind w:firstLine="709"/>
              <w:jc w:val="both"/>
              <w:rPr>
                <w:rFonts w:ascii="Times New Roman" w:hAnsi="Times New Roman" w:cs="Times New Roman"/>
                <w:sz w:val="24"/>
                <w:szCs w:val="24"/>
              </w:rPr>
            </w:pPr>
            <w:r w:rsidRPr="00B23B13">
              <w:rPr>
                <w:rFonts w:ascii="Times New Roman" w:hAnsi="Times New Roman" w:cs="Times New Roman"/>
                <w:sz w:val="24"/>
                <w:szCs w:val="24"/>
              </w:rPr>
              <w:t>200,15</w:t>
            </w:r>
          </w:p>
        </w:tc>
      </w:tr>
      <w:tr w:rsidR="00B1718B" w:rsidRPr="00B23B13" w:rsidTr="00AA09AB">
        <w:trPr>
          <w:trHeight w:val="403"/>
        </w:trPr>
        <w:tc>
          <w:tcPr>
            <w:tcW w:w="3544" w:type="dxa"/>
          </w:tcPr>
          <w:p w:rsidR="00B1718B" w:rsidRPr="00B23B13" w:rsidRDefault="00B1718B" w:rsidP="00AA09AB">
            <w:pPr>
              <w:widowControl w:val="0"/>
              <w:spacing w:after="120"/>
              <w:jc w:val="center"/>
              <w:rPr>
                <w:rFonts w:ascii="Times New Roman" w:hAnsi="Times New Roman" w:cs="Times New Roman"/>
                <w:sz w:val="24"/>
                <w:szCs w:val="24"/>
              </w:rPr>
            </w:pPr>
            <w:r w:rsidRPr="00B23B13">
              <w:rPr>
                <w:rFonts w:ascii="Times New Roman" w:hAnsi="Times New Roman" w:cs="Times New Roman"/>
                <w:sz w:val="24"/>
                <w:szCs w:val="24"/>
              </w:rPr>
              <w:t>ФГ «Іскра 2015»</w:t>
            </w:r>
          </w:p>
        </w:tc>
        <w:tc>
          <w:tcPr>
            <w:tcW w:w="4252" w:type="dxa"/>
          </w:tcPr>
          <w:p w:rsidR="00B1718B" w:rsidRPr="00B23B13" w:rsidRDefault="00B1718B" w:rsidP="001D5DC9">
            <w:pPr>
              <w:widowControl w:val="0"/>
              <w:spacing w:after="120"/>
              <w:ind w:firstLine="709"/>
              <w:jc w:val="both"/>
              <w:rPr>
                <w:rFonts w:ascii="Times New Roman" w:hAnsi="Times New Roman" w:cs="Times New Roman"/>
                <w:sz w:val="24"/>
                <w:szCs w:val="24"/>
              </w:rPr>
            </w:pPr>
            <w:r w:rsidRPr="00B23B13">
              <w:rPr>
                <w:rFonts w:ascii="Times New Roman" w:hAnsi="Times New Roman" w:cs="Times New Roman"/>
                <w:sz w:val="24"/>
                <w:szCs w:val="24"/>
              </w:rPr>
              <w:t>4</w:t>
            </w:r>
          </w:p>
        </w:tc>
      </w:tr>
      <w:tr w:rsidR="00B1718B" w:rsidRPr="00B23B13" w:rsidTr="00AA09AB">
        <w:trPr>
          <w:trHeight w:val="277"/>
        </w:trPr>
        <w:tc>
          <w:tcPr>
            <w:tcW w:w="3544" w:type="dxa"/>
          </w:tcPr>
          <w:p w:rsidR="00B1718B" w:rsidRPr="00B23B13" w:rsidRDefault="00B1718B" w:rsidP="00AA09AB">
            <w:pPr>
              <w:widowControl w:val="0"/>
              <w:spacing w:after="120"/>
              <w:jc w:val="center"/>
              <w:rPr>
                <w:rFonts w:ascii="Times New Roman" w:hAnsi="Times New Roman" w:cs="Times New Roman"/>
                <w:sz w:val="24"/>
                <w:szCs w:val="24"/>
              </w:rPr>
            </w:pPr>
            <w:r w:rsidRPr="00B23B13">
              <w:rPr>
                <w:rFonts w:ascii="Times New Roman" w:hAnsi="Times New Roman" w:cs="Times New Roman"/>
                <w:sz w:val="24"/>
                <w:szCs w:val="24"/>
              </w:rPr>
              <w:lastRenderedPageBreak/>
              <w:t>ТОВ «Промінь Галичина»</w:t>
            </w:r>
          </w:p>
        </w:tc>
        <w:tc>
          <w:tcPr>
            <w:tcW w:w="4252" w:type="dxa"/>
          </w:tcPr>
          <w:p w:rsidR="00B1718B" w:rsidRPr="00B23B13" w:rsidRDefault="00B1718B" w:rsidP="001D5DC9">
            <w:pPr>
              <w:widowControl w:val="0"/>
              <w:spacing w:after="120"/>
              <w:ind w:firstLine="709"/>
              <w:jc w:val="both"/>
              <w:rPr>
                <w:rFonts w:ascii="Times New Roman" w:hAnsi="Times New Roman" w:cs="Times New Roman"/>
                <w:sz w:val="24"/>
                <w:szCs w:val="24"/>
              </w:rPr>
            </w:pPr>
            <w:r w:rsidRPr="00B23B13">
              <w:rPr>
                <w:rFonts w:ascii="Times New Roman" w:hAnsi="Times New Roman" w:cs="Times New Roman"/>
                <w:sz w:val="24"/>
                <w:szCs w:val="24"/>
              </w:rPr>
              <w:t>1276</w:t>
            </w:r>
          </w:p>
        </w:tc>
      </w:tr>
      <w:tr w:rsidR="00B1718B" w:rsidRPr="00B23B13" w:rsidTr="00AA09AB">
        <w:trPr>
          <w:trHeight w:val="391"/>
        </w:trPr>
        <w:tc>
          <w:tcPr>
            <w:tcW w:w="3544" w:type="dxa"/>
          </w:tcPr>
          <w:p w:rsidR="00B1718B" w:rsidRPr="00B23B13" w:rsidRDefault="00B1718B" w:rsidP="00AA09AB">
            <w:pPr>
              <w:widowControl w:val="0"/>
              <w:spacing w:after="120"/>
              <w:jc w:val="center"/>
              <w:rPr>
                <w:rFonts w:ascii="Times New Roman" w:hAnsi="Times New Roman" w:cs="Times New Roman"/>
                <w:sz w:val="24"/>
                <w:szCs w:val="24"/>
              </w:rPr>
            </w:pPr>
            <w:r w:rsidRPr="00B23B13">
              <w:rPr>
                <w:rFonts w:ascii="Times New Roman" w:hAnsi="Times New Roman" w:cs="Times New Roman"/>
                <w:sz w:val="24"/>
                <w:szCs w:val="24"/>
              </w:rPr>
              <w:t>ПАТ «Людмила»</w:t>
            </w:r>
          </w:p>
        </w:tc>
        <w:tc>
          <w:tcPr>
            <w:tcW w:w="4252" w:type="dxa"/>
          </w:tcPr>
          <w:p w:rsidR="00B1718B" w:rsidRPr="00B23B13" w:rsidRDefault="00B1718B" w:rsidP="001D5DC9">
            <w:pPr>
              <w:widowControl w:val="0"/>
              <w:spacing w:after="120"/>
              <w:ind w:firstLine="709"/>
              <w:jc w:val="both"/>
              <w:rPr>
                <w:rFonts w:ascii="Times New Roman" w:hAnsi="Times New Roman" w:cs="Times New Roman"/>
                <w:sz w:val="24"/>
                <w:szCs w:val="24"/>
              </w:rPr>
            </w:pPr>
            <w:r w:rsidRPr="00B23B13">
              <w:rPr>
                <w:rFonts w:ascii="Times New Roman" w:hAnsi="Times New Roman" w:cs="Times New Roman"/>
                <w:sz w:val="24"/>
                <w:szCs w:val="24"/>
              </w:rPr>
              <w:t>16,60</w:t>
            </w:r>
          </w:p>
        </w:tc>
      </w:tr>
      <w:tr w:rsidR="00B1718B" w:rsidRPr="00B23B13" w:rsidTr="00AA09AB">
        <w:trPr>
          <w:trHeight w:val="403"/>
        </w:trPr>
        <w:tc>
          <w:tcPr>
            <w:tcW w:w="3544" w:type="dxa"/>
          </w:tcPr>
          <w:p w:rsidR="00B1718B" w:rsidRPr="00B23B13" w:rsidRDefault="00B1718B" w:rsidP="00AA09AB">
            <w:pPr>
              <w:widowControl w:val="0"/>
              <w:spacing w:after="120"/>
              <w:jc w:val="center"/>
              <w:rPr>
                <w:rFonts w:ascii="Times New Roman" w:hAnsi="Times New Roman" w:cs="Times New Roman"/>
                <w:sz w:val="24"/>
                <w:szCs w:val="24"/>
              </w:rPr>
            </w:pPr>
            <w:r w:rsidRPr="00B23B13">
              <w:rPr>
                <w:rFonts w:ascii="Times New Roman" w:hAnsi="Times New Roman" w:cs="Times New Roman"/>
                <w:sz w:val="24"/>
                <w:szCs w:val="24"/>
              </w:rPr>
              <w:t>ПП «Кочубіївське»</w:t>
            </w:r>
          </w:p>
        </w:tc>
        <w:tc>
          <w:tcPr>
            <w:tcW w:w="4252" w:type="dxa"/>
          </w:tcPr>
          <w:p w:rsidR="00B1718B" w:rsidRPr="00B23B13" w:rsidRDefault="00B1718B" w:rsidP="001D5DC9">
            <w:pPr>
              <w:widowControl w:val="0"/>
              <w:spacing w:after="120"/>
              <w:ind w:firstLine="709"/>
              <w:jc w:val="both"/>
              <w:rPr>
                <w:rFonts w:ascii="Times New Roman" w:hAnsi="Times New Roman" w:cs="Times New Roman"/>
                <w:sz w:val="24"/>
                <w:szCs w:val="24"/>
              </w:rPr>
            </w:pPr>
            <w:r w:rsidRPr="00B23B13">
              <w:rPr>
                <w:rFonts w:ascii="Times New Roman" w:hAnsi="Times New Roman" w:cs="Times New Roman"/>
                <w:sz w:val="24"/>
                <w:szCs w:val="24"/>
              </w:rPr>
              <w:t>6,11</w:t>
            </w:r>
          </w:p>
        </w:tc>
      </w:tr>
      <w:tr w:rsidR="00B1718B" w:rsidRPr="00B23B13" w:rsidTr="00AA09AB">
        <w:trPr>
          <w:trHeight w:val="403"/>
        </w:trPr>
        <w:tc>
          <w:tcPr>
            <w:tcW w:w="3544" w:type="dxa"/>
          </w:tcPr>
          <w:p w:rsidR="00B1718B" w:rsidRPr="00B23B13" w:rsidRDefault="00B1718B" w:rsidP="00AA09AB">
            <w:pPr>
              <w:widowControl w:val="0"/>
              <w:spacing w:after="120"/>
              <w:jc w:val="center"/>
              <w:rPr>
                <w:rFonts w:ascii="Times New Roman" w:hAnsi="Times New Roman" w:cs="Times New Roman"/>
                <w:sz w:val="24"/>
                <w:szCs w:val="24"/>
              </w:rPr>
            </w:pPr>
            <w:r w:rsidRPr="00B23B13">
              <w:rPr>
                <w:rFonts w:ascii="Times New Roman" w:hAnsi="Times New Roman" w:cs="Times New Roman"/>
                <w:sz w:val="24"/>
                <w:szCs w:val="24"/>
              </w:rPr>
              <w:t>ТОВ СП «Нібулон»</w:t>
            </w:r>
          </w:p>
        </w:tc>
        <w:tc>
          <w:tcPr>
            <w:tcW w:w="4252" w:type="dxa"/>
          </w:tcPr>
          <w:p w:rsidR="00B1718B" w:rsidRPr="00B23B13" w:rsidRDefault="00B1718B" w:rsidP="001D5DC9">
            <w:pPr>
              <w:widowControl w:val="0"/>
              <w:spacing w:after="120"/>
              <w:ind w:firstLine="709"/>
              <w:jc w:val="both"/>
              <w:rPr>
                <w:rFonts w:ascii="Times New Roman" w:hAnsi="Times New Roman" w:cs="Times New Roman"/>
                <w:sz w:val="24"/>
                <w:szCs w:val="24"/>
              </w:rPr>
            </w:pPr>
            <w:r w:rsidRPr="00B23B13">
              <w:rPr>
                <w:rFonts w:ascii="Times New Roman" w:hAnsi="Times New Roman" w:cs="Times New Roman"/>
                <w:sz w:val="24"/>
                <w:szCs w:val="24"/>
              </w:rPr>
              <w:t>4802,40</w:t>
            </w:r>
          </w:p>
        </w:tc>
      </w:tr>
      <w:tr w:rsidR="00B1718B" w:rsidRPr="00B23B13" w:rsidTr="00AA09AB">
        <w:trPr>
          <w:trHeight w:val="403"/>
        </w:trPr>
        <w:tc>
          <w:tcPr>
            <w:tcW w:w="3544" w:type="dxa"/>
          </w:tcPr>
          <w:p w:rsidR="00B1718B" w:rsidRPr="00B23B13" w:rsidRDefault="00B1718B" w:rsidP="00AA09AB">
            <w:pPr>
              <w:widowControl w:val="0"/>
              <w:spacing w:after="120"/>
              <w:jc w:val="center"/>
              <w:rPr>
                <w:rFonts w:ascii="Times New Roman" w:hAnsi="Times New Roman" w:cs="Times New Roman"/>
                <w:sz w:val="24"/>
                <w:szCs w:val="24"/>
              </w:rPr>
            </w:pPr>
            <w:r w:rsidRPr="00B23B13">
              <w:rPr>
                <w:rFonts w:ascii="Times New Roman" w:hAnsi="Times New Roman" w:cs="Times New Roman"/>
                <w:sz w:val="24"/>
                <w:szCs w:val="24"/>
              </w:rPr>
              <w:t>Всього</w:t>
            </w:r>
          </w:p>
        </w:tc>
        <w:tc>
          <w:tcPr>
            <w:tcW w:w="4252" w:type="dxa"/>
          </w:tcPr>
          <w:p w:rsidR="00B1718B" w:rsidRPr="00B23B13" w:rsidRDefault="00B1718B" w:rsidP="001D5DC9">
            <w:pPr>
              <w:widowControl w:val="0"/>
              <w:spacing w:after="120"/>
              <w:ind w:firstLine="709"/>
              <w:jc w:val="both"/>
              <w:rPr>
                <w:rFonts w:ascii="Times New Roman" w:hAnsi="Times New Roman" w:cs="Times New Roman"/>
                <w:sz w:val="24"/>
                <w:szCs w:val="24"/>
              </w:rPr>
            </w:pPr>
            <w:r w:rsidRPr="00B23B13">
              <w:rPr>
                <w:rFonts w:ascii="Times New Roman" w:hAnsi="Times New Roman" w:cs="Times New Roman"/>
                <w:sz w:val="24"/>
                <w:szCs w:val="24"/>
              </w:rPr>
              <w:t>10</w:t>
            </w:r>
            <w:r w:rsidR="00AA09AB">
              <w:rPr>
                <w:rFonts w:ascii="Times New Roman" w:hAnsi="Times New Roman" w:cs="Times New Roman"/>
                <w:sz w:val="24"/>
                <w:szCs w:val="24"/>
              </w:rPr>
              <w:t> </w:t>
            </w:r>
            <w:r w:rsidRPr="00B23B13">
              <w:rPr>
                <w:rFonts w:ascii="Times New Roman" w:hAnsi="Times New Roman" w:cs="Times New Roman"/>
                <w:sz w:val="24"/>
                <w:szCs w:val="24"/>
              </w:rPr>
              <w:t>015,12</w:t>
            </w:r>
          </w:p>
        </w:tc>
      </w:tr>
    </w:tbl>
    <w:p w:rsidR="00B1718B" w:rsidRPr="003A2DAB" w:rsidRDefault="001E5560" w:rsidP="001E5560">
      <w:pPr>
        <w:widowControl w:val="0"/>
        <w:spacing w:after="120" w:line="240" w:lineRule="auto"/>
        <w:ind w:firstLine="709"/>
        <w:jc w:val="both"/>
        <w:rPr>
          <w:rFonts w:ascii="Times New Roman" w:hAnsi="Times New Roman" w:cs="Times New Roman"/>
          <w:sz w:val="16"/>
          <w:szCs w:val="16"/>
        </w:rPr>
      </w:pPr>
      <w:r>
        <w:rPr>
          <w:rFonts w:ascii="Times New Roman" w:hAnsi="Times New Roman" w:cs="Times New Roman"/>
          <w:sz w:val="28"/>
          <w:szCs w:val="28"/>
        </w:rPr>
        <w:t xml:space="preserve"> </w:t>
      </w:r>
    </w:p>
    <w:p w:rsidR="00B1718B" w:rsidRDefault="00B1718B" w:rsidP="001D5DC9">
      <w:pPr>
        <w:widowControl w:val="0"/>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Основні роботодавці та платники податку на доходи фізичних осіб.</w:t>
      </w:r>
    </w:p>
    <w:tbl>
      <w:tblPr>
        <w:tblStyle w:val="a4"/>
        <w:tblW w:w="0" w:type="auto"/>
        <w:tblInd w:w="846" w:type="dxa"/>
        <w:tblLook w:val="04A0" w:firstRow="1" w:lastRow="0" w:firstColumn="1" w:lastColumn="0" w:noHBand="0" w:noVBand="1"/>
      </w:tblPr>
      <w:tblGrid>
        <w:gridCol w:w="3864"/>
        <w:gridCol w:w="3932"/>
      </w:tblGrid>
      <w:tr w:rsidR="00B1718B" w:rsidRPr="00F80404" w:rsidTr="001E5560">
        <w:tc>
          <w:tcPr>
            <w:tcW w:w="3864" w:type="dxa"/>
          </w:tcPr>
          <w:p w:rsidR="00B1718B" w:rsidRPr="00F80404" w:rsidRDefault="00B1718B" w:rsidP="001E5560">
            <w:pPr>
              <w:widowControl w:val="0"/>
              <w:spacing w:after="120"/>
              <w:jc w:val="center"/>
              <w:rPr>
                <w:rFonts w:ascii="Times New Roman" w:hAnsi="Times New Roman" w:cs="Times New Roman"/>
                <w:sz w:val="24"/>
                <w:szCs w:val="24"/>
              </w:rPr>
            </w:pPr>
            <w:r w:rsidRPr="00F80404">
              <w:rPr>
                <w:rFonts w:ascii="Times New Roman" w:hAnsi="Times New Roman" w:cs="Times New Roman"/>
                <w:sz w:val="24"/>
                <w:szCs w:val="24"/>
              </w:rPr>
              <w:t>Назва суб’єкта господарювання</w:t>
            </w:r>
          </w:p>
        </w:tc>
        <w:tc>
          <w:tcPr>
            <w:tcW w:w="3932" w:type="dxa"/>
          </w:tcPr>
          <w:p w:rsidR="00B1718B" w:rsidRPr="00F80404" w:rsidRDefault="00B1718B" w:rsidP="001E5560">
            <w:pPr>
              <w:widowControl w:val="0"/>
              <w:spacing w:after="120"/>
              <w:jc w:val="center"/>
              <w:rPr>
                <w:rFonts w:ascii="Times New Roman" w:hAnsi="Times New Roman" w:cs="Times New Roman"/>
                <w:sz w:val="24"/>
                <w:szCs w:val="24"/>
              </w:rPr>
            </w:pPr>
            <w:r w:rsidRPr="00F80404">
              <w:rPr>
                <w:rFonts w:ascii="Times New Roman" w:hAnsi="Times New Roman" w:cs="Times New Roman"/>
                <w:sz w:val="24"/>
                <w:szCs w:val="24"/>
              </w:rPr>
              <w:t>Кількість найманих працівників</w:t>
            </w:r>
          </w:p>
        </w:tc>
      </w:tr>
      <w:tr w:rsidR="00B1718B" w:rsidRPr="00F80404" w:rsidTr="001E5560">
        <w:tc>
          <w:tcPr>
            <w:tcW w:w="3864" w:type="dxa"/>
            <w:vAlign w:val="bottom"/>
          </w:tcPr>
          <w:p w:rsidR="001E5560" w:rsidRDefault="00B1718B" w:rsidP="001E5560">
            <w:pPr>
              <w:widowControl w:val="0"/>
              <w:spacing w:after="120"/>
              <w:jc w:val="center"/>
              <w:rPr>
                <w:rFonts w:ascii="Times New Roman" w:hAnsi="Times New Roman" w:cs="Times New Roman"/>
                <w:sz w:val="24"/>
                <w:szCs w:val="24"/>
              </w:rPr>
            </w:pPr>
            <w:r w:rsidRPr="00F80404">
              <w:rPr>
                <w:rFonts w:ascii="Times New Roman" w:hAnsi="Times New Roman" w:cs="Times New Roman"/>
                <w:sz w:val="24"/>
                <w:szCs w:val="24"/>
              </w:rPr>
              <w:t>Філія "Кам-Под"</w:t>
            </w:r>
            <w:r w:rsidR="001E5560">
              <w:rPr>
                <w:rFonts w:ascii="Times New Roman" w:hAnsi="Times New Roman" w:cs="Times New Roman"/>
                <w:sz w:val="24"/>
                <w:szCs w:val="24"/>
              </w:rPr>
              <w:t xml:space="preserve"> </w:t>
            </w:r>
          </w:p>
          <w:p w:rsidR="00B1718B" w:rsidRPr="00F80404" w:rsidRDefault="00B1718B" w:rsidP="001E5560">
            <w:pPr>
              <w:widowControl w:val="0"/>
              <w:spacing w:after="120"/>
              <w:jc w:val="center"/>
              <w:rPr>
                <w:rFonts w:ascii="Times New Roman" w:hAnsi="Times New Roman" w:cs="Times New Roman"/>
                <w:sz w:val="24"/>
                <w:szCs w:val="24"/>
              </w:rPr>
            </w:pPr>
            <w:r w:rsidRPr="00F80404">
              <w:rPr>
                <w:rFonts w:ascii="Times New Roman" w:hAnsi="Times New Roman" w:cs="Times New Roman"/>
                <w:sz w:val="24"/>
                <w:szCs w:val="24"/>
              </w:rPr>
              <w:t>ТОВ СП</w:t>
            </w:r>
            <w:r w:rsidR="001E5560">
              <w:rPr>
                <w:rFonts w:ascii="Times New Roman" w:hAnsi="Times New Roman" w:cs="Times New Roman"/>
                <w:sz w:val="24"/>
                <w:szCs w:val="24"/>
              </w:rPr>
              <w:t xml:space="preserve"> </w:t>
            </w:r>
            <w:r w:rsidRPr="00F80404">
              <w:rPr>
                <w:rFonts w:ascii="Times New Roman" w:hAnsi="Times New Roman" w:cs="Times New Roman"/>
                <w:sz w:val="24"/>
                <w:szCs w:val="24"/>
              </w:rPr>
              <w:t>"НІБУЛОН"</w:t>
            </w:r>
          </w:p>
        </w:tc>
        <w:tc>
          <w:tcPr>
            <w:tcW w:w="3932" w:type="dxa"/>
            <w:vAlign w:val="bottom"/>
          </w:tcPr>
          <w:p w:rsidR="00B1718B" w:rsidRPr="00F80404" w:rsidRDefault="00B1718B" w:rsidP="001E5560">
            <w:pPr>
              <w:widowControl w:val="0"/>
              <w:spacing w:after="120"/>
              <w:jc w:val="center"/>
              <w:rPr>
                <w:rFonts w:ascii="Times New Roman" w:hAnsi="Times New Roman" w:cs="Times New Roman"/>
                <w:sz w:val="24"/>
                <w:szCs w:val="24"/>
              </w:rPr>
            </w:pPr>
            <w:r w:rsidRPr="00F80404">
              <w:rPr>
                <w:rFonts w:ascii="Times New Roman" w:hAnsi="Times New Roman" w:cs="Times New Roman"/>
                <w:sz w:val="24"/>
                <w:szCs w:val="24"/>
              </w:rPr>
              <w:t>70</w:t>
            </w:r>
          </w:p>
        </w:tc>
      </w:tr>
      <w:tr w:rsidR="00B1718B" w:rsidRPr="00F80404" w:rsidTr="001E5560">
        <w:tc>
          <w:tcPr>
            <w:tcW w:w="3864" w:type="dxa"/>
            <w:vAlign w:val="bottom"/>
          </w:tcPr>
          <w:p w:rsidR="00B1718B" w:rsidRPr="00F80404" w:rsidRDefault="00B1718B" w:rsidP="001E5560">
            <w:pPr>
              <w:widowControl w:val="0"/>
              <w:spacing w:after="120"/>
              <w:jc w:val="center"/>
              <w:rPr>
                <w:rFonts w:ascii="Times New Roman" w:hAnsi="Times New Roman" w:cs="Times New Roman"/>
                <w:sz w:val="24"/>
                <w:szCs w:val="24"/>
              </w:rPr>
            </w:pPr>
            <w:r w:rsidRPr="00F80404">
              <w:rPr>
                <w:rFonts w:ascii="Times New Roman" w:hAnsi="Times New Roman" w:cs="Times New Roman"/>
                <w:sz w:val="24"/>
                <w:szCs w:val="24"/>
              </w:rPr>
              <w:t>СТОВ "ГАРАНТ"</w:t>
            </w:r>
          </w:p>
        </w:tc>
        <w:tc>
          <w:tcPr>
            <w:tcW w:w="3932" w:type="dxa"/>
            <w:vAlign w:val="bottom"/>
          </w:tcPr>
          <w:p w:rsidR="00B1718B" w:rsidRPr="00F80404" w:rsidRDefault="00B1718B" w:rsidP="001E5560">
            <w:pPr>
              <w:widowControl w:val="0"/>
              <w:spacing w:after="120"/>
              <w:jc w:val="center"/>
              <w:rPr>
                <w:rFonts w:ascii="Times New Roman" w:hAnsi="Times New Roman" w:cs="Times New Roman"/>
                <w:sz w:val="24"/>
                <w:szCs w:val="24"/>
              </w:rPr>
            </w:pPr>
            <w:r w:rsidRPr="00F80404">
              <w:rPr>
                <w:rFonts w:ascii="Times New Roman" w:hAnsi="Times New Roman" w:cs="Times New Roman"/>
                <w:sz w:val="24"/>
                <w:szCs w:val="24"/>
              </w:rPr>
              <w:t>12</w:t>
            </w:r>
          </w:p>
        </w:tc>
      </w:tr>
      <w:tr w:rsidR="00B1718B" w:rsidRPr="00F80404" w:rsidTr="001E5560">
        <w:tc>
          <w:tcPr>
            <w:tcW w:w="3864" w:type="dxa"/>
            <w:vAlign w:val="bottom"/>
          </w:tcPr>
          <w:p w:rsidR="00B1718B" w:rsidRPr="00F80404" w:rsidRDefault="00B1718B" w:rsidP="001E5560">
            <w:pPr>
              <w:widowControl w:val="0"/>
              <w:spacing w:after="120"/>
              <w:jc w:val="center"/>
              <w:rPr>
                <w:rFonts w:ascii="Times New Roman" w:hAnsi="Times New Roman" w:cs="Times New Roman"/>
                <w:sz w:val="24"/>
                <w:szCs w:val="24"/>
              </w:rPr>
            </w:pPr>
            <w:r w:rsidRPr="00F80404">
              <w:rPr>
                <w:rFonts w:ascii="Times New Roman" w:hAnsi="Times New Roman" w:cs="Times New Roman"/>
                <w:sz w:val="24"/>
                <w:szCs w:val="24"/>
              </w:rPr>
              <w:t>АТ Хмельницькобленерго</w:t>
            </w:r>
          </w:p>
        </w:tc>
        <w:tc>
          <w:tcPr>
            <w:tcW w:w="3932" w:type="dxa"/>
            <w:vAlign w:val="bottom"/>
          </w:tcPr>
          <w:p w:rsidR="00B1718B" w:rsidRPr="00F80404" w:rsidRDefault="00B1718B" w:rsidP="001E5560">
            <w:pPr>
              <w:widowControl w:val="0"/>
              <w:spacing w:after="120"/>
              <w:jc w:val="center"/>
              <w:rPr>
                <w:rFonts w:ascii="Times New Roman" w:hAnsi="Times New Roman" w:cs="Times New Roman"/>
                <w:sz w:val="24"/>
                <w:szCs w:val="24"/>
              </w:rPr>
            </w:pPr>
            <w:r w:rsidRPr="00F80404">
              <w:rPr>
                <w:rFonts w:ascii="Times New Roman" w:hAnsi="Times New Roman" w:cs="Times New Roman"/>
                <w:sz w:val="24"/>
                <w:szCs w:val="24"/>
              </w:rPr>
              <w:t>10</w:t>
            </w:r>
          </w:p>
        </w:tc>
      </w:tr>
      <w:tr w:rsidR="00B1718B" w:rsidRPr="00F80404" w:rsidTr="001E5560">
        <w:tc>
          <w:tcPr>
            <w:tcW w:w="3864" w:type="dxa"/>
            <w:vAlign w:val="bottom"/>
          </w:tcPr>
          <w:p w:rsidR="00B1718B" w:rsidRPr="00F80404" w:rsidRDefault="00B1718B" w:rsidP="001E5560">
            <w:pPr>
              <w:widowControl w:val="0"/>
              <w:spacing w:after="120"/>
              <w:jc w:val="center"/>
              <w:rPr>
                <w:rFonts w:ascii="Times New Roman" w:hAnsi="Times New Roman" w:cs="Times New Roman"/>
                <w:color w:val="000000"/>
                <w:sz w:val="24"/>
                <w:szCs w:val="24"/>
              </w:rPr>
            </w:pPr>
            <w:r w:rsidRPr="00F80404">
              <w:rPr>
                <w:rFonts w:ascii="Times New Roman" w:hAnsi="Times New Roman" w:cs="Times New Roman"/>
                <w:color w:val="000000"/>
                <w:sz w:val="24"/>
                <w:szCs w:val="24"/>
              </w:rPr>
              <w:t>Відділ освіти КТМС</w:t>
            </w:r>
          </w:p>
        </w:tc>
        <w:tc>
          <w:tcPr>
            <w:tcW w:w="3932" w:type="dxa"/>
          </w:tcPr>
          <w:p w:rsidR="00B1718B" w:rsidRPr="00F80404" w:rsidRDefault="00B1718B" w:rsidP="001E5560">
            <w:pPr>
              <w:widowControl w:val="0"/>
              <w:spacing w:after="120"/>
              <w:jc w:val="center"/>
              <w:rPr>
                <w:rFonts w:ascii="Times New Roman" w:hAnsi="Times New Roman" w:cs="Times New Roman"/>
                <w:sz w:val="24"/>
                <w:szCs w:val="24"/>
              </w:rPr>
            </w:pPr>
            <w:r w:rsidRPr="00F80404">
              <w:rPr>
                <w:rFonts w:ascii="Times New Roman" w:hAnsi="Times New Roman" w:cs="Times New Roman"/>
                <w:sz w:val="24"/>
                <w:szCs w:val="24"/>
              </w:rPr>
              <w:t>240</w:t>
            </w:r>
          </w:p>
        </w:tc>
      </w:tr>
    </w:tbl>
    <w:p w:rsidR="00B1718B" w:rsidRPr="003A2DAB" w:rsidRDefault="00B1718B" w:rsidP="001D5DC9">
      <w:pPr>
        <w:widowControl w:val="0"/>
        <w:spacing w:after="120" w:line="240" w:lineRule="auto"/>
        <w:ind w:firstLine="709"/>
        <w:jc w:val="both"/>
        <w:rPr>
          <w:rFonts w:ascii="Times New Roman" w:hAnsi="Times New Roman" w:cs="Times New Roman"/>
          <w:sz w:val="14"/>
          <w:szCs w:val="14"/>
        </w:rPr>
      </w:pPr>
    </w:p>
    <w:p w:rsidR="00B1718B" w:rsidRDefault="00B1718B" w:rsidP="001D5DC9">
      <w:pPr>
        <w:widowControl w:val="0"/>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території громади зареєстровано 73 фізичні особи підприємці плат</w:t>
      </w:r>
      <w:r w:rsidR="003A2DAB">
        <w:rPr>
          <w:rFonts w:ascii="Times New Roman" w:hAnsi="Times New Roman" w:cs="Times New Roman"/>
          <w:sz w:val="28"/>
          <w:szCs w:val="28"/>
        </w:rPr>
        <w:t>-</w:t>
      </w:r>
      <w:r>
        <w:rPr>
          <w:rFonts w:ascii="Times New Roman" w:hAnsi="Times New Roman" w:cs="Times New Roman"/>
          <w:sz w:val="28"/>
          <w:szCs w:val="28"/>
        </w:rPr>
        <w:t>ники єдиного податку та 29 юридичних осіб (як на загальній так і на спрощеній системі оподаткування).</w:t>
      </w:r>
    </w:p>
    <w:p w:rsidR="00B1718B" w:rsidRPr="006049CA" w:rsidRDefault="00B1718B" w:rsidP="001D5DC9">
      <w:pPr>
        <w:widowControl w:val="0"/>
        <w:spacing w:after="120" w:line="240" w:lineRule="auto"/>
        <w:ind w:firstLine="709"/>
        <w:jc w:val="both"/>
        <w:rPr>
          <w:rFonts w:ascii="Times New Roman" w:hAnsi="Times New Roman" w:cs="Times New Roman"/>
          <w:sz w:val="28"/>
          <w:szCs w:val="28"/>
        </w:rPr>
      </w:pPr>
      <w:r w:rsidRPr="006049CA">
        <w:rPr>
          <w:rFonts w:ascii="Times New Roman" w:hAnsi="Times New Roman" w:cs="Times New Roman"/>
          <w:sz w:val="28"/>
          <w:szCs w:val="28"/>
        </w:rPr>
        <w:t>Для аналізу соціально-економічного становища громади використані наступні показники.</w:t>
      </w:r>
    </w:p>
    <w:tbl>
      <w:tblPr>
        <w:tblW w:w="9527" w:type="dxa"/>
        <w:tblInd w:w="-34" w:type="dxa"/>
        <w:tblLayout w:type="fixed"/>
        <w:tblCellMar>
          <w:left w:w="10" w:type="dxa"/>
          <w:right w:w="10" w:type="dxa"/>
        </w:tblCellMar>
        <w:tblLook w:val="0000" w:firstRow="0" w:lastRow="0" w:firstColumn="0" w:lastColumn="0" w:noHBand="0" w:noVBand="0"/>
      </w:tblPr>
      <w:tblGrid>
        <w:gridCol w:w="426"/>
        <w:gridCol w:w="7400"/>
        <w:gridCol w:w="1701"/>
      </w:tblGrid>
      <w:tr w:rsidR="00B1718B" w:rsidRPr="006049CA" w:rsidTr="00C43D84">
        <w:trPr>
          <w:trHeight w:val="1"/>
        </w:trPr>
        <w:tc>
          <w:tcPr>
            <w:tcW w:w="7826"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1D5DC9">
            <w:pPr>
              <w:widowControl w:val="0"/>
              <w:spacing w:after="120" w:line="240" w:lineRule="auto"/>
              <w:ind w:firstLine="709"/>
              <w:jc w:val="center"/>
              <w:rPr>
                <w:rFonts w:ascii="Times New Roman" w:hAnsi="Times New Roman"/>
                <w:sz w:val="24"/>
                <w:szCs w:val="24"/>
              </w:rPr>
            </w:pPr>
            <w:r w:rsidRPr="006049CA">
              <w:rPr>
                <w:rFonts w:ascii="Times New Roman" w:hAnsi="Times New Roman"/>
                <w:b/>
                <w:sz w:val="24"/>
                <w:szCs w:val="24"/>
              </w:rPr>
              <w:t>Найменування показника</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21023B">
            <w:pPr>
              <w:widowControl w:val="0"/>
              <w:spacing w:after="120" w:line="240" w:lineRule="auto"/>
              <w:ind w:firstLine="30"/>
              <w:jc w:val="center"/>
              <w:rPr>
                <w:rFonts w:ascii="Times New Roman" w:hAnsi="Times New Roman"/>
                <w:sz w:val="24"/>
                <w:szCs w:val="24"/>
              </w:rPr>
            </w:pPr>
            <w:r w:rsidRPr="006049CA">
              <w:rPr>
                <w:rFonts w:ascii="Times New Roman" w:hAnsi="Times New Roman"/>
                <w:b/>
                <w:sz w:val="24"/>
                <w:szCs w:val="24"/>
              </w:rPr>
              <w:t>Значення показника</w:t>
            </w:r>
          </w:p>
        </w:tc>
      </w:tr>
      <w:tr w:rsidR="00B1718B" w:rsidRPr="006049CA" w:rsidTr="00C43D84">
        <w:trPr>
          <w:trHeight w:val="1"/>
        </w:trPr>
        <w:tc>
          <w:tcPr>
            <w:tcW w:w="42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18B" w:rsidRPr="006049CA" w:rsidRDefault="00B1718B" w:rsidP="0021023B">
            <w:pPr>
              <w:widowControl w:val="0"/>
              <w:spacing w:after="120" w:line="240" w:lineRule="auto"/>
              <w:ind w:firstLine="709"/>
              <w:jc w:val="right"/>
              <w:rPr>
                <w:rFonts w:ascii="Times New Roman" w:hAnsi="Times New Roman"/>
                <w:sz w:val="24"/>
                <w:szCs w:val="24"/>
              </w:rPr>
            </w:pPr>
            <w:r w:rsidRPr="006049CA">
              <w:rPr>
                <w:rFonts w:ascii="Times New Roman" w:hAnsi="Times New Roman"/>
                <w:sz w:val="24"/>
                <w:szCs w:val="24"/>
              </w:rPr>
              <w:t>1</w:t>
            </w: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18B" w:rsidRPr="006049CA" w:rsidRDefault="00B1718B" w:rsidP="003A2DAB">
            <w:pPr>
              <w:widowControl w:val="0"/>
              <w:spacing w:after="120" w:line="240" w:lineRule="auto"/>
              <w:rPr>
                <w:rFonts w:ascii="Times New Roman" w:hAnsi="Times New Roman"/>
                <w:sz w:val="24"/>
                <w:szCs w:val="24"/>
              </w:rPr>
            </w:pPr>
            <w:r w:rsidRPr="006049CA">
              <w:rPr>
                <w:rFonts w:ascii="Times New Roman" w:hAnsi="Times New Roman"/>
                <w:b/>
                <w:sz w:val="24"/>
                <w:szCs w:val="24"/>
              </w:rPr>
              <w:t xml:space="preserve">Чисельність населення станом на 01 грудня 2020 року, </w:t>
            </w:r>
            <w:r w:rsidRPr="006049CA">
              <w:rPr>
                <w:rFonts w:ascii="Times New Roman" w:hAnsi="Times New Roman"/>
                <w:sz w:val="24"/>
                <w:szCs w:val="24"/>
              </w:rPr>
              <w:t>осіб, у т.ч.:</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CF606B">
            <w:pPr>
              <w:widowControl w:val="0"/>
              <w:spacing w:after="120" w:line="240" w:lineRule="auto"/>
              <w:jc w:val="center"/>
              <w:rPr>
                <w:rFonts w:ascii="Times New Roman" w:hAnsi="Times New Roman"/>
                <w:sz w:val="24"/>
                <w:szCs w:val="24"/>
              </w:rPr>
            </w:pPr>
            <w:r w:rsidRPr="006049CA">
              <w:rPr>
                <w:rFonts w:ascii="Times New Roman" w:hAnsi="Times New Roman"/>
                <w:sz w:val="24"/>
                <w:szCs w:val="24"/>
              </w:rPr>
              <w:t>8</w:t>
            </w:r>
            <w:r w:rsidR="003A2DAB">
              <w:rPr>
                <w:rFonts w:ascii="Times New Roman" w:hAnsi="Times New Roman"/>
                <w:sz w:val="24"/>
                <w:szCs w:val="24"/>
              </w:rPr>
              <w:t> </w:t>
            </w:r>
            <w:r w:rsidRPr="006049CA">
              <w:rPr>
                <w:rFonts w:ascii="Times New Roman" w:hAnsi="Times New Roman"/>
                <w:sz w:val="24"/>
                <w:szCs w:val="24"/>
              </w:rPr>
              <w:t>385</w:t>
            </w:r>
          </w:p>
        </w:tc>
      </w:tr>
      <w:tr w:rsidR="00B1718B" w:rsidRPr="006049CA" w:rsidTr="00C43D84">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1D5DC9">
            <w:pPr>
              <w:widowControl w:val="0"/>
              <w:spacing w:after="120" w:line="240" w:lineRule="auto"/>
              <w:ind w:firstLine="709"/>
              <w:rPr>
                <w:rFonts w:ascii="Times New Roman" w:hAnsi="Times New Roman"/>
                <w:color w:val="FF0000"/>
                <w:sz w:val="24"/>
                <w:szCs w:val="24"/>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18B" w:rsidRPr="006049CA" w:rsidRDefault="00B1718B" w:rsidP="003A2DAB">
            <w:pPr>
              <w:widowControl w:val="0"/>
              <w:spacing w:after="120" w:line="240" w:lineRule="auto"/>
              <w:rPr>
                <w:rFonts w:ascii="Times New Roman" w:hAnsi="Times New Roman"/>
                <w:sz w:val="24"/>
                <w:szCs w:val="24"/>
              </w:rPr>
            </w:pPr>
            <w:r w:rsidRPr="006049CA">
              <w:rPr>
                <w:rFonts w:ascii="Times New Roman" w:hAnsi="Times New Roman"/>
                <w:sz w:val="24"/>
                <w:szCs w:val="24"/>
              </w:rPr>
              <w:t xml:space="preserve">діти дошкільного віку </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A86123" w:rsidP="00CF606B">
            <w:pPr>
              <w:widowControl w:val="0"/>
              <w:spacing w:after="120" w:line="240" w:lineRule="auto"/>
              <w:jc w:val="center"/>
              <w:rPr>
                <w:rFonts w:ascii="Times New Roman" w:hAnsi="Times New Roman"/>
                <w:sz w:val="24"/>
                <w:szCs w:val="24"/>
              </w:rPr>
            </w:pPr>
            <w:r>
              <w:rPr>
                <w:rFonts w:ascii="Times New Roman" w:hAnsi="Times New Roman"/>
                <w:sz w:val="24"/>
                <w:szCs w:val="24"/>
              </w:rPr>
              <w:t>141</w:t>
            </w:r>
          </w:p>
        </w:tc>
      </w:tr>
      <w:tr w:rsidR="00B1718B" w:rsidRPr="006049CA" w:rsidTr="00C43D84">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1D5DC9">
            <w:pPr>
              <w:widowControl w:val="0"/>
              <w:spacing w:after="120" w:line="240" w:lineRule="auto"/>
              <w:ind w:firstLine="709"/>
              <w:rPr>
                <w:rFonts w:ascii="Times New Roman" w:hAnsi="Times New Roman"/>
                <w:color w:val="FF0000"/>
                <w:sz w:val="24"/>
                <w:szCs w:val="24"/>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18B" w:rsidRPr="006049CA" w:rsidRDefault="00B1718B" w:rsidP="003A2DAB">
            <w:pPr>
              <w:widowControl w:val="0"/>
              <w:spacing w:after="120" w:line="240" w:lineRule="auto"/>
              <w:rPr>
                <w:rFonts w:ascii="Times New Roman" w:hAnsi="Times New Roman"/>
                <w:sz w:val="24"/>
                <w:szCs w:val="24"/>
              </w:rPr>
            </w:pPr>
            <w:r w:rsidRPr="006049CA">
              <w:rPr>
                <w:rFonts w:ascii="Times New Roman" w:hAnsi="Times New Roman"/>
                <w:sz w:val="24"/>
                <w:szCs w:val="24"/>
              </w:rPr>
              <w:t>діти шкільного віку</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A86123">
            <w:pPr>
              <w:widowControl w:val="0"/>
              <w:spacing w:after="120" w:line="240" w:lineRule="auto"/>
              <w:jc w:val="center"/>
              <w:rPr>
                <w:rFonts w:ascii="Times New Roman" w:hAnsi="Times New Roman"/>
                <w:sz w:val="24"/>
                <w:szCs w:val="24"/>
              </w:rPr>
            </w:pPr>
            <w:r w:rsidRPr="006049CA">
              <w:rPr>
                <w:rFonts w:ascii="Times New Roman" w:hAnsi="Times New Roman"/>
                <w:sz w:val="24"/>
                <w:szCs w:val="24"/>
              </w:rPr>
              <w:t>6</w:t>
            </w:r>
            <w:r w:rsidR="00A86123">
              <w:rPr>
                <w:rFonts w:ascii="Times New Roman" w:hAnsi="Times New Roman"/>
                <w:sz w:val="24"/>
                <w:szCs w:val="24"/>
              </w:rPr>
              <w:t>36</w:t>
            </w:r>
            <w:bookmarkStart w:id="0" w:name="_GoBack"/>
            <w:bookmarkEnd w:id="0"/>
          </w:p>
        </w:tc>
      </w:tr>
      <w:tr w:rsidR="00B1718B" w:rsidRPr="006049CA" w:rsidTr="00C43D84">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1D5DC9">
            <w:pPr>
              <w:widowControl w:val="0"/>
              <w:spacing w:after="120" w:line="240" w:lineRule="auto"/>
              <w:ind w:firstLine="709"/>
              <w:rPr>
                <w:rFonts w:ascii="Times New Roman" w:hAnsi="Times New Roman"/>
                <w:color w:val="FF0000"/>
                <w:sz w:val="24"/>
                <w:szCs w:val="24"/>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18B" w:rsidRPr="006049CA" w:rsidRDefault="00B1718B" w:rsidP="003A2DAB">
            <w:pPr>
              <w:widowControl w:val="0"/>
              <w:spacing w:after="120" w:line="240" w:lineRule="auto"/>
              <w:rPr>
                <w:rFonts w:ascii="Times New Roman" w:hAnsi="Times New Roman"/>
                <w:sz w:val="24"/>
                <w:szCs w:val="24"/>
              </w:rPr>
            </w:pPr>
            <w:r w:rsidRPr="006049CA">
              <w:rPr>
                <w:rFonts w:ascii="Times New Roman" w:hAnsi="Times New Roman"/>
                <w:sz w:val="24"/>
                <w:szCs w:val="24"/>
              </w:rPr>
              <w:t>пенсіонери</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CF606B">
            <w:pPr>
              <w:widowControl w:val="0"/>
              <w:spacing w:after="120" w:line="240" w:lineRule="auto"/>
              <w:jc w:val="center"/>
              <w:rPr>
                <w:rFonts w:ascii="Times New Roman" w:hAnsi="Times New Roman"/>
                <w:sz w:val="24"/>
                <w:szCs w:val="24"/>
              </w:rPr>
            </w:pPr>
            <w:r w:rsidRPr="006049CA">
              <w:rPr>
                <w:rFonts w:ascii="Times New Roman" w:hAnsi="Times New Roman"/>
                <w:sz w:val="24"/>
                <w:szCs w:val="24"/>
              </w:rPr>
              <w:t>3</w:t>
            </w:r>
            <w:r w:rsidR="003A2DAB">
              <w:rPr>
                <w:rFonts w:ascii="Times New Roman" w:hAnsi="Times New Roman"/>
                <w:sz w:val="24"/>
                <w:szCs w:val="24"/>
              </w:rPr>
              <w:t> </w:t>
            </w:r>
            <w:r w:rsidRPr="006049CA">
              <w:rPr>
                <w:rFonts w:ascii="Times New Roman" w:hAnsi="Times New Roman"/>
                <w:sz w:val="24"/>
                <w:szCs w:val="24"/>
              </w:rPr>
              <w:t>809</w:t>
            </w:r>
          </w:p>
        </w:tc>
      </w:tr>
      <w:tr w:rsidR="00B1718B" w:rsidRPr="006049CA" w:rsidTr="003A2DAB">
        <w:trPr>
          <w:trHeight w:val="386"/>
        </w:trPr>
        <w:tc>
          <w:tcPr>
            <w:tcW w:w="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18B" w:rsidRPr="006049CA" w:rsidRDefault="00B1718B" w:rsidP="001D5DC9">
            <w:pPr>
              <w:widowControl w:val="0"/>
              <w:spacing w:after="120" w:line="240" w:lineRule="auto"/>
              <w:ind w:firstLine="709"/>
              <w:jc w:val="right"/>
              <w:rPr>
                <w:rFonts w:ascii="Times New Roman" w:hAnsi="Times New Roman"/>
                <w:sz w:val="24"/>
                <w:szCs w:val="24"/>
              </w:rPr>
            </w:pPr>
            <w:r w:rsidRPr="006049CA">
              <w:rPr>
                <w:rFonts w:ascii="Times New Roman" w:hAnsi="Times New Roman"/>
                <w:sz w:val="24"/>
                <w:szCs w:val="24"/>
              </w:rPr>
              <w:t>.</w:t>
            </w: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18B" w:rsidRPr="006049CA" w:rsidRDefault="00B1718B" w:rsidP="003A2DAB">
            <w:pPr>
              <w:widowControl w:val="0"/>
              <w:spacing w:after="120" w:line="240" w:lineRule="auto"/>
              <w:rPr>
                <w:rFonts w:ascii="Times New Roman" w:hAnsi="Times New Roman"/>
                <w:sz w:val="24"/>
                <w:szCs w:val="24"/>
              </w:rPr>
            </w:pPr>
            <w:r w:rsidRPr="006049CA">
              <w:rPr>
                <w:rFonts w:ascii="Times New Roman" w:hAnsi="Times New Roman"/>
                <w:b/>
                <w:sz w:val="24"/>
                <w:szCs w:val="24"/>
              </w:rPr>
              <w:t>Кількість населених пунктів, що входять д</w:t>
            </w:r>
            <w:r w:rsidR="003A2DAB">
              <w:rPr>
                <w:rFonts w:ascii="Times New Roman" w:hAnsi="Times New Roman"/>
                <w:b/>
                <w:sz w:val="24"/>
                <w:szCs w:val="24"/>
              </w:rPr>
              <w:t xml:space="preserve">о складу </w:t>
            </w:r>
            <w:r w:rsidRPr="006049CA">
              <w:rPr>
                <w:rFonts w:ascii="Times New Roman" w:hAnsi="Times New Roman"/>
                <w:b/>
                <w:sz w:val="24"/>
                <w:szCs w:val="24"/>
              </w:rPr>
              <w:t>ТГ</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CF606B">
            <w:pPr>
              <w:widowControl w:val="0"/>
              <w:spacing w:after="120" w:line="240" w:lineRule="auto"/>
              <w:jc w:val="center"/>
              <w:rPr>
                <w:rFonts w:ascii="Times New Roman" w:hAnsi="Times New Roman"/>
                <w:sz w:val="24"/>
                <w:szCs w:val="24"/>
              </w:rPr>
            </w:pPr>
            <w:r w:rsidRPr="006049CA">
              <w:rPr>
                <w:rFonts w:ascii="Times New Roman" w:hAnsi="Times New Roman"/>
                <w:sz w:val="24"/>
                <w:szCs w:val="24"/>
              </w:rPr>
              <w:t>17</w:t>
            </w:r>
          </w:p>
        </w:tc>
      </w:tr>
      <w:tr w:rsidR="00B1718B" w:rsidRPr="006049CA" w:rsidTr="00C43D84">
        <w:trPr>
          <w:trHeight w:val="1"/>
        </w:trPr>
        <w:tc>
          <w:tcPr>
            <w:tcW w:w="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18B" w:rsidRPr="006049CA" w:rsidRDefault="00B1718B" w:rsidP="003A2DAB">
            <w:pPr>
              <w:widowControl w:val="0"/>
              <w:spacing w:after="120" w:line="240" w:lineRule="auto"/>
              <w:ind w:firstLine="709"/>
              <w:jc w:val="right"/>
              <w:rPr>
                <w:rFonts w:ascii="Times New Roman" w:hAnsi="Times New Roman"/>
                <w:sz w:val="24"/>
                <w:szCs w:val="24"/>
              </w:rPr>
            </w:pPr>
            <w:r w:rsidRPr="006049CA">
              <w:rPr>
                <w:rFonts w:ascii="Times New Roman" w:hAnsi="Times New Roman"/>
                <w:sz w:val="24"/>
                <w:szCs w:val="24"/>
              </w:rPr>
              <w:t>3</w:t>
            </w: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18B" w:rsidRPr="006049CA" w:rsidRDefault="00B1718B" w:rsidP="003A2DAB">
            <w:pPr>
              <w:widowControl w:val="0"/>
              <w:spacing w:after="120" w:line="240" w:lineRule="auto"/>
              <w:rPr>
                <w:rFonts w:ascii="Times New Roman" w:hAnsi="Times New Roman"/>
                <w:sz w:val="24"/>
                <w:szCs w:val="24"/>
              </w:rPr>
            </w:pPr>
            <w:r w:rsidRPr="006049CA">
              <w:rPr>
                <w:rFonts w:ascii="Times New Roman" w:hAnsi="Times New Roman"/>
                <w:b/>
                <w:sz w:val="24"/>
                <w:szCs w:val="24"/>
              </w:rPr>
              <w:t xml:space="preserve">Площа території спроможної територіальної громади, </w:t>
            </w:r>
            <w:r w:rsidRPr="006049CA">
              <w:rPr>
                <w:rFonts w:ascii="Times New Roman" w:hAnsi="Times New Roman"/>
                <w:sz w:val="24"/>
                <w:szCs w:val="24"/>
              </w:rPr>
              <w:t>кв. км</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CF606B">
            <w:pPr>
              <w:widowControl w:val="0"/>
              <w:spacing w:after="120" w:line="240" w:lineRule="auto"/>
              <w:jc w:val="center"/>
              <w:rPr>
                <w:rFonts w:ascii="Times New Roman" w:hAnsi="Times New Roman"/>
                <w:sz w:val="24"/>
                <w:szCs w:val="24"/>
              </w:rPr>
            </w:pPr>
            <w:r w:rsidRPr="006049CA">
              <w:rPr>
                <w:rFonts w:ascii="Times New Roman" w:hAnsi="Times New Roman"/>
                <w:sz w:val="24"/>
                <w:szCs w:val="24"/>
              </w:rPr>
              <w:t>182.14</w:t>
            </w:r>
          </w:p>
        </w:tc>
      </w:tr>
      <w:tr w:rsidR="00B1718B" w:rsidRPr="006049CA" w:rsidTr="00C43D84">
        <w:trPr>
          <w:trHeight w:val="1"/>
        </w:trPr>
        <w:tc>
          <w:tcPr>
            <w:tcW w:w="42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18B" w:rsidRPr="006049CA" w:rsidRDefault="00B1718B" w:rsidP="0021023B">
            <w:pPr>
              <w:widowControl w:val="0"/>
              <w:spacing w:after="120" w:line="240" w:lineRule="auto"/>
              <w:ind w:firstLine="709"/>
              <w:jc w:val="right"/>
              <w:rPr>
                <w:rFonts w:ascii="Times New Roman" w:hAnsi="Times New Roman"/>
                <w:color w:val="FF0000"/>
                <w:sz w:val="24"/>
                <w:szCs w:val="24"/>
              </w:rPr>
            </w:pPr>
            <w:r w:rsidRPr="006049CA">
              <w:rPr>
                <w:rFonts w:ascii="Times New Roman" w:hAnsi="Times New Roman"/>
                <w:sz w:val="24"/>
                <w:szCs w:val="24"/>
              </w:rPr>
              <w:t>4</w:t>
            </w: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18B" w:rsidRPr="006049CA" w:rsidRDefault="00B1718B" w:rsidP="003A2DAB">
            <w:pPr>
              <w:widowControl w:val="0"/>
              <w:spacing w:after="120" w:line="240" w:lineRule="auto"/>
              <w:rPr>
                <w:rFonts w:ascii="Times New Roman" w:hAnsi="Times New Roman"/>
                <w:sz w:val="24"/>
                <w:szCs w:val="24"/>
              </w:rPr>
            </w:pPr>
            <w:r w:rsidRPr="006049CA">
              <w:rPr>
                <w:rFonts w:ascii="Times New Roman" w:hAnsi="Times New Roman"/>
                <w:b/>
                <w:sz w:val="24"/>
                <w:szCs w:val="24"/>
              </w:rPr>
              <w:t xml:space="preserve">Штатна чисельність ради і виконавчого комітету, </w:t>
            </w:r>
            <w:r w:rsidRPr="006049CA">
              <w:rPr>
                <w:rFonts w:ascii="Times New Roman" w:hAnsi="Times New Roman"/>
                <w:sz w:val="24"/>
                <w:szCs w:val="24"/>
              </w:rPr>
              <w:t xml:space="preserve">к-сть шт. од., в т.ч. (розшифрувати у розрізі відділів): </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CF606B">
            <w:pPr>
              <w:widowControl w:val="0"/>
              <w:spacing w:after="120" w:line="240" w:lineRule="auto"/>
              <w:jc w:val="center"/>
              <w:rPr>
                <w:rFonts w:ascii="Times New Roman" w:hAnsi="Times New Roman"/>
                <w:b/>
                <w:sz w:val="24"/>
                <w:szCs w:val="24"/>
              </w:rPr>
            </w:pPr>
            <w:r w:rsidRPr="006049CA">
              <w:rPr>
                <w:rFonts w:ascii="Times New Roman" w:hAnsi="Times New Roman"/>
                <w:b/>
                <w:sz w:val="24"/>
                <w:szCs w:val="24"/>
              </w:rPr>
              <w:t>59</w:t>
            </w:r>
          </w:p>
        </w:tc>
      </w:tr>
      <w:tr w:rsidR="00B1718B" w:rsidRPr="006049CA" w:rsidTr="00C43D84">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1D5DC9">
            <w:pPr>
              <w:widowControl w:val="0"/>
              <w:spacing w:after="120" w:line="240" w:lineRule="auto"/>
              <w:ind w:firstLine="709"/>
              <w:rPr>
                <w:rFonts w:ascii="Times New Roman" w:hAnsi="Times New Roman"/>
                <w:color w:val="FF0000"/>
                <w:sz w:val="24"/>
                <w:szCs w:val="24"/>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18B" w:rsidRPr="006049CA" w:rsidRDefault="00B1718B" w:rsidP="003A2DAB">
            <w:pPr>
              <w:widowControl w:val="0"/>
              <w:spacing w:after="120" w:line="240" w:lineRule="auto"/>
              <w:rPr>
                <w:rFonts w:ascii="Times New Roman" w:hAnsi="Times New Roman"/>
                <w:color w:val="FF0000"/>
                <w:sz w:val="24"/>
                <w:szCs w:val="24"/>
              </w:rPr>
            </w:pPr>
            <w:r w:rsidRPr="006049CA">
              <w:rPr>
                <w:rFonts w:ascii="Times New Roman" w:hAnsi="Times New Roman"/>
                <w:sz w:val="24"/>
                <w:szCs w:val="24"/>
              </w:rPr>
              <w:t>Відділ фінансів сільської ради</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CF606B">
            <w:pPr>
              <w:widowControl w:val="0"/>
              <w:spacing w:after="120" w:line="240" w:lineRule="auto"/>
              <w:jc w:val="center"/>
              <w:rPr>
                <w:rFonts w:ascii="Times New Roman" w:hAnsi="Times New Roman"/>
                <w:color w:val="FF0000"/>
                <w:sz w:val="24"/>
                <w:szCs w:val="24"/>
              </w:rPr>
            </w:pPr>
            <w:r w:rsidRPr="006049CA">
              <w:rPr>
                <w:rFonts w:ascii="Times New Roman" w:hAnsi="Times New Roman"/>
                <w:sz w:val="24"/>
                <w:szCs w:val="24"/>
              </w:rPr>
              <w:t>3</w:t>
            </w:r>
          </w:p>
        </w:tc>
      </w:tr>
      <w:tr w:rsidR="009F6B8E" w:rsidRPr="006049CA" w:rsidTr="009F6B8E">
        <w:trPr>
          <w:trHeight w:val="328"/>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F6B8E" w:rsidRPr="006049CA" w:rsidRDefault="009F6B8E" w:rsidP="001D5DC9">
            <w:pPr>
              <w:widowControl w:val="0"/>
              <w:spacing w:after="120" w:line="240" w:lineRule="auto"/>
              <w:ind w:firstLine="709"/>
              <w:rPr>
                <w:rFonts w:ascii="Times New Roman" w:hAnsi="Times New Roman"/>
                <w:color w:val="FF0000"/>
                <w:sz w:val="24"/>
                <w:szCs w:val="24"/>
              </w:rPr>
            </w:pPr>
          </w:p>
        </w:tc>
        <w:tc>
          <w:tcPr>
            <w:tcW w:w="7400" w:type="dxa"/>
            <w:tcBorders>
              <w:top w:val="single" w:sz="4" w:space="0" w:color="000000"/>
              <w:left w:val="single" w:sz="4" w:space="0" w:color="000000"/>
              <w:right w:val="single" w:sz="4" w:space="0" w:color="000000"/>
            </w:tcBorders>
            <w:shd w:val="clear" w:color="000000" w:fill="FFFFFF"/>
            <w:tcMar>
              <w:left w:w="108" w:type="dxa"/>
              <w:right w:w="108" w:type="dxa"/>
            </w:tcMar>
          </w:tcPr>
          <w:p w:rsidR="009F6B8E" w:rsidRPr="006049CA" w:rsidRDefault="009F6B8E" w:rsidP="003A2DAB">
            <w:pPr>
              <w:widowControl w:val="0"/>
              <w:spacing w:after="120" w:line="240" w:lineRule="auto"/>
              <w:rPr>
                <w:rFonts w:ascii="Times New Roman" w:hAnsi="Times New Roman"/>
                <w:color w:val="FF0000"/>
                <w:sz w:val="24"/>
                <w:szCs w:val="24"/>
              </w:rPr>
            </w:pPr>
            <w:r w:rsidRPr="006049CA">
              <w:rPr>
                <w:rFonts w:ascii="Times New Roman" w:hAnsi="Times New Roman"/>
                <w:sz w:val="24"/>
                <w:szCs w:val="24"/>
              </w:rPr>
              <w:t>Апарат сільської ради</w:t>
            </w:r>
          </w:p>
        </w:tc>
        <w:tc>
          <w:tcPr>
            <w:tcW w:w="1701" w:type="dxa"/>
            <w:tcBorders>
              <w:top w:val="single" w:sz="4" w:space="0" w:color="000000"/>
              <w:left w:val="single" w:sz="4" w:space="0" w:color="000000"/>
              <w:right w:val="single" w:sz="4" w:space="0" w:color="000000"/>
            </w:tcBorders>
            <w:shd w:val="clear" w:color="000000" w:fill="FFFFFF"/>
            <w:tcMar>
              <w:left w:w="108" w:type="dxa"/>
              <w:right w:w="108" w:type="dxa"/>
            </w:tcMar>
            <w:vAlign w:val="center"/>
          </w:tcPr>
          <w:p w:rsidR="009F6B8E" w:rsidRPr="006049CA" w:rsidRDefault="009F6B8E" w:rsidP="00CF606B">
            <w:pPr>
              <w:widowControl w:val="0"/>
              <w:spacing w:after="120" w:line="240" w:lineRule="auto"/>
              <w:jc w:val="center"/>
              <w:rPr>
                <w:rFonts w:ascii="Times New Roman" w:hAnsi="Times New Roman"/>
                <w:color w:val="FF0000"/>
                <w:sz w:val="24"/>
                <w:szCs w:val="24"/>
              </w:rPr>
            </w:pPr>
            <w:r w:rsidRPr="006049CA">
              <w:rPr>
                <w:rFonts w:ascii="Times New Roman" w:hAnsi="Times New Roman"/>
                <w:sz w:val="24"/>
                <w:szCs w:val="24"/>
              </w:rPr>
              <w:t>38</w:t>
            </w:r>
          </w:p>
        </w:tc>
      </w:tr>
      <w:tr w:rsidR="00B1718B" w:rsidRPr="006049CA" w:rsidTr="00C43D84">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1D5DC9">
            <w:pPr>
              <w:widowControl w:val="0"/>
              <w:spacing w:after="120" w:line="240" w:lineRule="auto"/>
              <w:ind w:firstLine="709"/>
              <w:rPr>
                <w:rFonts w:ascii="Times New Roman" w:hAnsi="Times New Roman"/>
                <w:color w:val="FF0000"/>
                <w:sz w:val="24"/>
                <w:szCs w:val="24"/>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18B" w:rsidRPr="006049CA" w:rsidRDefault="009F6B8E" w:rsidP="009F6B8E">
            <w:pPr>
              <w:widowControl w:val="0"/>
              <w:spacing w:after="120" w:line="240" w:lineRule="auto"/>
              <w:rPr>
                <w:rFonts w:ascii="Times New Roman" w:hAnsi="Times New Roman"/>
                <w:color w:val="FF0000"/>
                <w:sz w:val="24"/>
                <w:szCs w:val="24"/>
              </w:rPr>
            </w:pPr>
            <w:r>
              <w:rPr>
                <w:rFonts w:ascii="Times New Roman" w:hAnsi="Times New Roman"/>
                <w:sz w:val="24"/>
                <w:szCs w:val="24"/>
              </w:rPr>
              <w:t>Центр</w:t>
            </w:r>
            <w:r w:rsidR="00B1718B" w:rsidRPr="006049CA">
              <w:rPr>
                <w:rFonts w:ascii="Times New Roman" w:hAnsi="Times New Roman"/>
                <w:sz w:val="24"/>
                <w:szCs w:val="24"/>
              </w:rPr>
              <w:t xml:space="preserve"> </w:t>
            </w:r>
            <w:r>
              <w:rPr>
                <w:rFonts w:ascii="Times New Roman" w:hAnsi="Times New Roman"/>
                <w:sz w:val="24"/>
                <w:szCs w:val="24"/>
              </w:rPr>
              <w:t xml:space="preserve">надання </w:t>
            </w:r>
            <w:r w:rsidR="00B1718B" w:rsidRPr="006049CA">
              <w:rPr>
                <w:rFonts w:ascii="Times New Roman" w:hAnsi="Times New Roman"/>
                <w:sz w:val="24"/>
                <w:szCs w:val="24"/>
              </w:rPr>
              <w:t xml:space="preserve">соціальних </w:t>
            </w:r>
            <w:r>
              <w:rPr>
                <w:rFonts w:ascii="Times New Roman" w:hAnsi="Times New Roman"/>
                <w:sz w:val="24"/>
                <w:szCs w:val="24"/>
              </w:rPr>
              <w:t>послуг</w:t>
            </w:r>
            <w:r w:rsidR="00B1718B" w:rsidRPr="006049CA">
              <w:rPr>
                <w:rFonts w:ascii="Times New Roman" w:hAnsi="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CF606B">
            <w:pPr>
              <w:widowControl w:val="0"/>
              <w:spacing w:after="120" w:line="240" w:lineRule="auto"/>
              <w:jc w:val="center"/>
              <w:rPr>
                <w:rFonts w:ascii="Times New Roman" w:hAnsi="Times New Roman"/>
                <w:color w:val="FF0000"/>
                <w:sz w:val="24"/>
                <w:szCs w:val="24"/>
              </w:rPr>
            </w:pPr>
            <w:r w:rsidRPr="006049CA">
              <w:rPr>
                <w:rFonts w:ascii="Times New Roman" w:hAnsi="Times New Roman"/>
                <w:sz w:val="24"/>
                <w:szCs w:val="24"/>
              </w:rPr>
              <w:t>10</w:t>
            </w:r>
          </w:p>
        </w:tc>
      </w:tr>
      <w:tr w:rsidR="00B1718B" w:rsidRPr="006049CA" w:rsidTr="003A2DAB">
        <w:trPr>
          <w:trHeight w:val="396"/>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1D5DC9">
            <w:pPr>
              <w:widowControl w:val="0"/>
              <w:spacing w:after="120" w:line="240" w:lineRule="auto"/>
              <w:ind w:firstLine="709"/>
              <w:rPr>
                <w:rFonts w:ascii="Times New Roman" w:hAnsi="Times New Roman"/>
                <w:color w:val="FF0000"/>
                <w:sz w:val="24"/>
                <w:szCs w:val="24"/>
              </w:rPr>
            </w:pPr>
          </w:p>
        </w:tc>
        <w:tc>
          <w:tcPr>
            <w:tcW w:w="7400" w:type="dxa"/>
            <w:tcBorders>
              <w:top w:val="single" w:sz="4" w:space="0" w:color="000000"/>
              <w:left w:val="single" w:sz="4" w:space="0" w:color="000000"/>
              <w:right w:val="single" w:sz="4" w:space="0" w:color="000000"/>
            </w:tcBorders>
            <w:shd w:val="clear" w:color="000000" w:fill="FFFFFF"/>
            <w:tcMar>
              <w:left w:w="108" w:type="dxa"/>
              <w:right w:w="108" w:type="dxa"/>
            </w:tcMar>
          </w:tcPr>
          <w:p w:rsidR="00B1718B" w:rsidRPr="006049CA" w:rsidRDefault="00B1718B" w:rsidP="003A2DAB">
            <w:pPr>
              <w:widowControl w:val="0"/>
              <w:spacing w:after="120" w:line="240" w:lineRule="auto"/>
              <w:rPr>
                <w:rFonts w:ascii="Times New Roman" w:hAnsi="Times New Roman"/>
                <w:sz w:val="24"/>
                <w:szCs w:val="24"/>
              </w:rPr>
            </w:pPr>
            <w:r w:rsidRPr="006049CA">
              <w:rPr>
                <w:rFonts w:ascii="Times New Roman" w:hAnsi="Times New Roman"/>
                <w:sz w:val="24"/>
                <w:szCs w:val="24"/>
              </w:rPr>
              <w:t>Відділ освіти, культури, туризму, молоді та спорту</w:t>
            </w:r>
          </w:p>
        </w:tc>
        <w:tc>
          <w:tcPr>
            <w:tcW w:w="1701" w:type="dxa"/>
            <w:tcBorders>
              <w:top w:val="single" w:sz="4" w:space="0" w:color="000000"/>
              <w:left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CF606B">
            <w:pPr>
              <w:widowControl w:val="0"/>
              <w:spacing w:after="120" w:line="240" w:lineRule="auto"/>
              <w:jc w:val="center"/>
              <w:rPr>
                <w:rFonts w:ascii="Times New Roman" w:hAnsi="Times New Roman"/>
                <w:sz w:val="24"/>
                <w:szCs w:val="24"/>
              </w:rPr>
            </w:pPr>
            <w:r w:rsidRPr="006049CA">
              <w:rPr>
                <w:rFonts w:ascii="Times New Roman" w:hAnsi="Times New Roman"/>
                <w:sz w:val="24"/>
                <w:szCs w:val="24"/>
              </w:rPr>
              <w:t>6</w:t>
            </w:r>
          </w:p>
        </w:tc>
      </w:tr>
      <w:tr w:rsidR="00B1718B" w:rsidRPr="006049CA" w:rsidTr="00C43D84">
        <w:trPr>
          <w:trHeight w:val="1"/>
        </w:trPr>
        <w:tc>
          <w:tcPr>
            <w:tcW w:w="426"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3A2DAB">
            <w:pPr>
              <w:widowControl w:val="0"/>
              <w:spacing w:after="120" w:line="240" w:lineRule="auto"/>
              <w:ind w:firstLine="709"/>
              <w:rPr>
                <w:rFonts w:ascii="Times New Roman" w:hAnsi="Times New Roman"/>
                <w:sz w:val="24"/>
                <w:szCs w:val="24"/>
              </w:rPr>
            </w:pPr>
            <w:r w:rsidRPr="006049CA">
              <w:rPr>
                <w:rFonts w:ascii="Times New Roman" w:hAnsi="Times New Roman"/>
                <w:sz w:val="24"/>
                <w:szCs w:val="24"/>
              </w:rPr>
              <w:t xml:space="preserve">7 </w:t>
            </w: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18B" w:rsidRPr="00BD692C" w:rsidRDefault="00B1718B" w:rsidP="003A2DAB">
            <w:pPr>
              <w:widowControl w:val="0"/>
              <w:spacing w:after="120" w:line="240" w:lineRule="auto"/>
              <w:rPr>
                <w:rFonts w:ascii="Times New Roman" w:hAnsi="Times New Roman"/>
                <w:sz w:val="24"/>
                <w:szCs w:val="24"/>
              </w:rPr>
            </w:pPr>
            <w:r w:rsidRPr="00BD692C">
              <w:rPr>
                <w:rFonts w:ascii="Times New Roman" w:hAnsi="Times New Roman"/>
                <w:b/>
                <w:sz w:val="24"/>
                <w:szCs w:val="24"/>
              </w:rPr>
              <w:t>Всього видатків у бюджеті на 2022 р. на утримання</w:t>
            </w:r>
            <w:r w:rsidRPr="00BD692C">
              <w:rPr>
                <w:rFonts w:ascii="Times New Roman" w:hAnsi="Times New Roman"/>
                <w:sz w:val="24"/>
                <w:szCs w:val="24"/>
              </w:rPr>
              <w:t xml:space="preserve"> ради та виконкому ОТГ (тис. грн.), в т. ч.:</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BD692C" w:rsidRDefault="00B1718B" w:rsidP="00CF606B">
            <w:pPr>
              <w:widowControl w:val="0"/>
              <w:spacing w:after="120" w:line="240" w:lineRule="auto"/>
              <w:jc w:val="center"/>
              <w:rPr>
                <w:rFonts w:ascii="Times New Roman" w:hAnsi="Times New Roman"/>
                <w:sz w:val="24"/>
                <w:szCs w:val="24"/>
              </w:rPr>
            </w:pPr>
            <w:r w:rsidRPr="00BD692C">
              <w:rPr>
                <w:rFonts w:ascii="Times New Roman" w:hAnsi="Times New Roman"/>
                <w:sz w:val="24"/>
                <w:szCs w:val="24"/>
              </w:rPr>
              <w:t>10</w:t>
            </w:r>
            <w:r w:rsidR="003A2DAB">
              <w:rPr>
                <w:rFonts w:ascii="Times New Roman" w:hAnsi="Times New Roman"/>
                <w:sz w:val="24"/>
                <w:szCs w:val="24"/>
              </w:rPr>
              <w:t> </w:t>
            </w:r>
            <w:r w:rsidRPr="00BD692C">
              <w:rPr>
                <w:rFonts w:ascii="Times New Roman" w:hAnsi="Times New Roman"/>
                <w:sz w:val="24"/>
                <w:szCs w:val="24"/>
              </w:rPr>
              <w:t>656,7</w:t>
            </w:r>
          </w:p>
        </w:tc>
      </w:tr>
      <w:tr w:rsidR="00B1718B" w:rsidRPr="006049CA" w:rsidTr="00C43D84">
        <w:trPr>
          <w:trHeight w:val="1"/>
        </w:trPr>
        <w:tc>
          <w:tcPr>
            <w:tcW w:w="426"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6049CA" w:rsidRDefault="00B1718B" w:rsidP="001D5DC9">
            <w:pPr>
              <w:widowControl w:val="0"/>
              <w:spacing w:after="120" w:line="240" w:lineRule="auto"/>
              <w:ind w:firstLine="709"/>
              <w:rPr>
                <w:rFonts w:ascii="Times New Roman" w:hAnsi="Times New Roman"/>
                <w:sz w:val="24"/>
                <w:szCs w:val="24"/>
              </w:rPr>
            </w:pPr>
          </w:p>
        </w:tc>
        <w:tc>
          <w:tcPr>
            <w:tcW w:w="7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18B" w:rsidRPr="00BD692C" w:rsidRDefault="00B1718B" w:rsidP="003A2DAB">
            <w:pPr>
              <w:widowControl w:val="0"/>
              <w:spacing w:after="120" w:line="240" w:lineRule="auto"/>
              <w:rPr>
                <w:rFonts w:ascii="Times New Roman" w:hAnsi="Times New Roman"/>
                <w:sz w:val="24"/>
                <w:szCs w:val="24"/>
              </w:rPr>
            </w:pPr>
            <w:r w:rsidRPr="00BD692C">
              <w:rPr>
                <w:rFonts w:ascii="Times New Roman" w:hAnsi="Times New Roman"/>
                <w:sz w:val="24"/>
                <w:szCs w:val="24"/>
              </w:rPr>
              <w:t>на заробітну плату з нарахуваннями</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1718B" w:rsidRPr="00BD692C" w:rsidRDefault="00B1718B" w:rsidP="00CF606B">
            <w:pPr>
              <w:widowControl w:val="0"/>
              <w:spacing w:after="120" w:line="240" w:lineRule="auto"/>
              <w:jc w:val="center"/>
              <w:rPr>
                <w:rFonts w:ascii="Times New Roman" w:hAnsi="Times New Roman"/>
                <w:sz w:val="24"/>
                <w:szCs w:val="24"/>
              </w:rPr>
            </w:pPr>
            <w:r w:rsidRPr="00BD692C">
              <w:rPr>
                <w:rFonts w:ascii="Times New Roman" w:hAnsi="Times New Roman"/>
                <w:sz w:val="24"/>
                <w:szCs w:val="24"/>
              </w:rPr>
              <w:t>9</w:t>
            </w:r>
            <w:r w:rsidR="003A2DAB">
              <w:rPr>
                <w:rFonts w:ascii="Times New Roman" w:hAnsi="Times New Roman"/>
                <w:sz w:val="24"/>
                <w:szCs w:val="24"/>
              </w:rPr>
              <w:t> </w:t>
            </w:r>
            <w:r w:rsidRPr="00BD692C">
              <w:rPr>
                <w:rFonts w:ascii="Times New Roman" w:hAnsi="Times New Roman"/>
                <w:sz w:val="24"/>
                <w:szCs w:val="24"/>
              </w:rPr>
              <w:t>953,9</w:t>
            </w:r>
          </w:p>
        </w:tc>
      </w:tr>
    </w:tbl>
    <w:p w:rsidR="008C613C" w:rsidRPr="00792EC2" w:rsidRDefault="008C613C" w:rsidP="001D5DC9">
      <w:pPr>
        <w:widowControl w:val="0"/>
        <w:spacing w:after="120" w:line="240" w:lineRule="auto"/>
        <w:ind w:firstLine="709"/>
        <w:jc w:val="both"/>
        <w:rPr>
          <w:rFonts w:ascii="Times New Roman" w:hAnsi="Times New Roman" w:cs="Times New Roman"/>
          <w:sz w:val="18"/>
          <w:szCs w:val="18"/>
        </w:rPr>
      </w:pPr>
    </w:p>
    <w:p w:rsidR="00B1718B" w:rsidRDefault="00B1718B" w:rsidP="001D5DC9">
      <w:pPr>
        <w:widowControl w:val="0"/>
        <w:spacing w:after="120" w:line="240" w:lineRule="auto"/>
        <w:ind w:firstLine="709"/>
        <w:jc w:val="both"/>
        <w:rPr>
          <w:rFonts w:ascii="Times New Roman" w:hAnsi="Times New Roman" w:cs="Times New Roman"/>
          <w:sz w:val="28"/>
          <w:szCs w:val="28"/>
        </w:rPr>
      </w:pPr>
      <w:r w:rsidRPr="006049CA">
        <w:rPr>
          <w:rFonts w:ascii="Times New Roman" w:hAnsi="Times New Roman" w:cs="Times New Roman"/>
          <w:sz w:val="28"/>
          <w:szCs w:val="28"/>
        </w:rPr>
        <w:t>Для аналізу ситуації соціально</w:t>
      </w:r>
      <w:r w:rsidR="008C613C">
        <w:rPr>
          <w:rFonts w:ascii="Times New Roman" w:hAnsi="Times New Roman" w:cs="Times New Roman"/>
          <w:sz w:val="28"/>
          <w:szCs w:val="28"/>
        </w:rPr>
        <w:t>-</w:t>
      </w:r>
      <w:r w:rsidRPr="006049CA">
        <w:rPr>
          <w:rFonts w:ascii="Times New Roman" w:hAnsi="Times New Roman" w:cs="Times New Roman"/>
          <w:sz w:val="28"/>
          <w:szCs w:val="28"/>
        </w:rPr>
        <w:t>економічного стані територіальної гро</w:t>
      </w:r>
      <w:r w:rsidR="008C613C">
        <w:rPr>
          <w:rFonts w:ascii="Times New Roman" w:hAnsi="Times New Roman" w:cs="Times New Roman"/>
          <w:sz w:val="28"/>
          <w:szCs w:val="28"/>
        </w:rPr>
        <w:t>-</w:t>
      </w:r>
      <w:r w:rsidRPr="006049CA">
        <w:rPr>
          <w:rFonts w:ascii="Times New Roman" w:hAnsi="Times New Roman" w:cs="Times New Roman"/>
          <w:sz w:val="28"/>
          <w:szCs w:val="28"/>
        </w:rPr>
        <w:lastRenderedPageBreak/>
        <w:t>мади розроблена матриця SWOT – аналізу.</w:t>
      </w:r>
    </w:p>
    <w:p w:rsidR="008C613C" w:rsidRPr="008C613C" w:rsidRDefault="008C613C" w:rsidP="001D5DC9">
      <w:pPr>
        <w:widowControl w:val="0"/>
        <w:spacing w:after="120" w:line="240" w:lineRule="auto"/>
        <w:ind w:firstLine="709"/>
        <w:jc w:val="both"/>
        <w:rPr>
          <w:rFonts w:ascii="Times New Roman" w:hAnsi="Times New Roman" w:cs="Times New Roman"/>
          <w:sz w:val="10"/>
          <w:szCs w:val="10"/>
        </w:rPr>
      </w:pPr>
    </w:p>
    <w:tbl>
      <w:tblPr>
        <w:tblStyle w:val="a4"/>
        <w:tblW w:w="0" w:type="auto"/>
        <w:tblLook w:val="04A0" w:firstRow="1" w:lastRow="0" w:firstColumn="1" w:lastColumn="0" w:noHBand="0" w:noVBand="1"/>
      </w:tblPr>
      <w:tblGrid>
        <w:gridCol w:w="5269"/>
        <w:gridCol w:w="4077"/>
      </w:tblGrid>
      <w:tr w:rsidR="00B1718B" w:rsidRPr="006049CA" w:rsidTr="00C43D84">
        <w:tc>
          <w:tcPr>
            <w:tcW w:w="0" w:type="auto"/>
          </w:tcPr>
          <w:p w:rsidR="00B1718B" w:rsidRPr="006049CA" w:rsidRDefault="00B1718B" w:rsidP="001D5DC9">
            <w:pPr>
              <w:widowControl w:val="0"/>
              <w:spacing w:after="120"/>
              <w:jc w:val="both"/>
              <w:rPr>
                <w:rFonts w:ascii="Times New Roman" w:hAnsi="Times New Roman" w:cs="Times New Roman"/>
                <w:sz w:val="24"/>
                <w:szCs w:val="24"/>
              </w:rPr>
            </w:pPr>
            <w:r w:rsidRPr="006049CA">
              <w:rPr>
                <w:rFonts w:ascii="Times New Roman" w:eastAsia="Times New Roman" w:hAnsi="Times New Roman" w:cs="Times New Roman"/>
                <w:b/>
                <w:bCs/>
                <w:sz w:val="24"/>
                <w:szCs w:val="24"/>
                <w:lang w:eastAsia="ru-RU"/>
              </w:rPr>
              <w:t xml:space="preserve">Позитивний вплив </w:t>
            </w:r>
            <w:r w:rsidRPr="006049CA">
              <w:rPr>
                <w:rFonts w:ascii="Times New Roman" w:eastAsia="Times New Roman" w:hAnsi="Times New Roman" w:cs="Times New Roman"/>
                <w:sz w:val="24"/>
                <w:szCs w:val="24"/>
                <w:lang w:eastAsia="ru-RU"/>
              </w:rPr>
              <w:t>Strengths (сильні сторони)</w:t>
            </w:r>
          </w:p>
        </w:tc>
        <w:tc>
          <w:tcPr>
            <w:tcW w:w="0" w:type="auto"/>
          </w:tcPr>
          <w:p w:rsidR="00B1718B" w:rsidRPr="006049CA" w:rsidRDefault="00B1718B" w:rsidP="001D5DC9">
            <w:pPr>
              <w:widowControl w:val="0"/>
              <w:spacing w:after="120"/>
              <w:jc w:val="both"/>
              <w:rPr>
                <w:rFonts w:ascii="Times New Roman" w:hAnsi="Times New Roman" w:cs="Times New Roman"/>
                <w:sz w:val="24"/>
                <w:szCs w:val="24"/>
              </w:rPr>
            </w:pPr>
            <w:r w:rsidRPr="006049CA">
              <w:rPr>
                <w:rFonts w:ascii="Times New Roman" w:eastAsia="Times New Roman" w:hAnsi="Times New Roman" w:cs="Times New Roman"/>
                <w:b/>
                <w:bCs/>
                <w:sz w:val="24"/>
                <w:szCs w:val="24"/>
                <w:lang w:eastAsia="ru-RU"/>
              </w:rPr>
              <w:t>Негативний вплив</w:t>
            </w:r>
            <w:r w:rsidR="00240C4D">
              <w:rPr>
                <w:rFonts w:ascii="Times New Roman" w:eastAsia="Times New Roman" w:hAnsi="Times New Roman" w:cs="Times New Roman"/>
                <w:b/>
                <w:bCs/>
                <w:sz w:val="24"/>
                <w:szCs w:val="24"/>
                <w:lang w:eastAsia="ru-RU"/>
              </w:rPr>
              <w:t xml:space="preserve"> </w:t>
            </w:r>
            <w:r w:rsidRPr="006049CA">
              <w:rPr>
                <w:rFonts w:ascii="Times New Roman" w:eastAsia="Times New Roman" w:hAnsi="Times New Roman" w:cs="Times New Roman"/>
                <w:sz w:val="24"/>
                <w:szCs w:val="24"/>
                <w:lang w:eastAsia="ru-RU"/>
              </w:rPr>
              <w:t>Weaknesses (слабкі сторони)</w:t>
            </w:r>
          </w:p>
        </w:tc>
      </w:tr>
      <w:tr w:rsidR="00B1718B" w:rsidRPr="006049CA" w:rsidTr="00C43D84">
        <w:tc>
          <w:tcPr>
            <w:tcW w:w="0" w:type="auto"/>
          </w:tcPr>
          <w:p w:rsidR="00B1718B" w:rsidRPr="006049CA" w:rsidRDefault="00B1718B" w:rsidP="001D5DC9">
            <w:pPr>
              <w:widowControl w:val="0"/>
              <w:spacing w:after="120"/>
              <w:jc w:val="both"/>
              <w:rPr>
                <w:rFonts w:ascii="Times New Roman" w:hAnsi="Times New Roman" w:cs="Times New Roman"/>
                <w:sz w:val="24"/>
                <w:szCs w:val="24"/>
              </w:rPr>
            </w:pPr>
            <w:r w:rsidRPr="006049CA">
              <w:rPr>
                <w:rFonts w:ascii="Times New Roman" w:hAnsi="Times New Roman" w:cs="Times New Roman"/>
                <w:sz w:val="24"/>
                <w:szCs w:val="24"/>
              </w:rPr>
              <w:t>Близькість географічного розташування до міста, що в</w:t>
            </w:r>
            <w:r w:rsidR="00240C4D">
              <w:rPr>
                <w:rFonts w:ascii="Times New Roman" w:hAnsi="Times New Roman" w:cs="Times New Roman"/>
                <w:sz w:val="24"/>
                <w:szCs w:val="24"/>
              </w:rPr>
              <w:t xml:space="preserve"> свою чергу дозволяє розвивати </w:t>
            </w:r>
            <w:r w:rsidRPr="006049CA">
              <w:rPr>
                <w:rFonts w:ascii="Times New Roman" w:hAnsi="Times New Roman" w:cs="Times New Roman"/>
                <w:sz w:val="24"/>
                <w:szCs w:val="24"/>
              </w:rPr>
              <w:t>економічні відносини між зазначеними територіями.</w:t>
            </w:r>
          </w:p>
          <w:p w:rsidR="00B1718B" w:rsidRPr="006049CA" w:rsidRDefault="00B1718B" w:rsidP="001D5DC9">
            <w:pPr>
              <w:widowControl w:val="0"/>
              <w:spacing w:after="120"/>
              <w:jc w:val="both"/>
              <w:rPr>
                <w:rFonts w:ascii="Times New Roman" w:hAnsi="Times New Roman" w:cs="Times New Roman"/>
                <w:sz w:val="24"/>
                <w:szCs w:val="24"/>
              </w:rPr>
            </w:pPr>
            <w:r w:rsidRPr="006049CA">
              <w:rPr>
                <w:rFonts w:ascii="Times New Roman" w:hAnsi="Times New Roman" w:cs="Times New Roman"/>
                <w:sz w:val="24"/>
                <w:szCs w:val="24"/>
              </w:rPr>
              <w:t>Близькість автомобільного шляху регіонального значення Р-24.</w:t>
            </w:r>
          </w:p>
          <w:p w:rsidR="00B1718B" w:rsidRPr="006049CA" w:rsidRDefault="00B1718B" w:rsidP="001D5DC9">
            <w:pPr>
              <w:widowControl w:val="0"/>
              <w:spacing w:after="120"/>
              <w:jc w:val="both"/>
              <w:rPr>
                <w:rFonts w:ascii="Times New Roman" w:hAnsi="Times New Roman" w:cs="Times New Roman"/>
                <w:sz w:val="24"/>
                <w:szCs w:val="24"/>
              </w:rPr>
            </w:pPr>
            <w:r w:rsidRPr="006049CA">
              <w:rPr>
                <w:rFonts w:ascii="Times New Roman" w:hAnsi="Times New Roman" w:cs="Times New Roman"/>
                <w:sz w:val="24"/>
                <w:szCs w:val="24"/>
              </w:rPr>
              <w:t>Наявність великої кількості землі, що придатна для обробітку та вирощування с/г культур, родю</w:t>
            </w:r>
            <w:r w:rsidR="00240C4D">
              <w:rPr>
                <w:rFonts w:ascii="Times New Roman" w:hAnsi="Times New Roman" w:cs="Times New Roman"/>
                <w:sz w:val="24"/>
                <w:szCs w:val="24"/>
              </w:rPr>
              <w:t>-</w:t>
            </w:r>
            <w:r w:rsidRPr="006049CA">
              <w:rPr>
                <w:rFonts w:ascii="Times New Roman" w:hAnsi="Times New Roman" w:cs="Times New Roman"/>
                <w:sz w:val="24"/>
                <w:szCs w:val="24"/>
              </w:rPr>
              <w:t>чість грунтів;</w:t>
            </w:r>
          </w:p>
          <w:p w:rsidR="00B1718B" w:rsidRPr="006049CA" w:rsidRDefault="00B1718B" w:rsidP="001D5DC9">
            <w:pPr>
              <w:widowControl w:val="0"/>
              <w:spacing w:after="120"/>
              <w:jc w:val="both"/>
              <w:rPr>
                <w:rFonts w:ascii="Times New Roman" w:hAnsi="Times New Roman" w:cs="Times New Roman"/>
                <w:sz w:val="24"/>
                <w:szCs w:val="24"/>
              </w:rPr>
            </w:pPr>
            <w:r w:rsidRPr="006049CA">
              <w:rPr>
                <w:rFonts w:ascii="Times New Roman" w:hAnsi="Times New Roman" w:cs="Times New Roman"/>
                <w:sz w:val="24"/>
                <w:szCs w:val="24"/>
              </w:rPr>
              <w:t>- значна частка працездатного населення;</w:t>
            </w:r>
          </w:p>
          <w:p w:rsidR="00B1718B" w:rsidRPr="006049CA" w:rsidRDefault="00B1718B" w:rsidP="001D5DC9">
            <w:pPr>
              <w:widowControl w:val="0"/>
              <w:spacing w:after="120"/>
              <w:jc w:val="both"/>
              <w:rPr>
                <w:rFonts w:ascii="Times New Roman" w:hAnsi="Times New Roman" w:cs="Times New Roman"/>
                <w:sz w:val="24"/>
                <w:szCs w:val="24"/>
              </w:rPr>
            </w:pPr>
            <w:r w:rsidRPr="006049CA">
              <w:rPr>
                <w:rFonts w:ascii="Times New Roman" w:hAnsi="Times New Roman" w:cs="Times New Roman"/>
                <w:sz w:val="24"/>
                <w:szCs w:val="24"/>
              </w:rPr>
              <w:t>- розвинуті транспортні зв’язки;</w:t>
            </w:r>
          </w:p>
          <w:p w:rsidR="00B1718B" w:rsidRPr="006049CA" w:rsidRDefault="00B1718B" w:rsidP="001D5DC9">
            <w:pPr>
              <w:widowControl w:val="0"/>
              <w:spacing w:after="120"/>
              <w:jc w:val="both"/>
              <w:rPr>
                <w:rFonts w:ascii="Times New Roman" w:hAnsi="Times New Roman" w:cs="Times New Roman"/>
                <w:sz w:val="24"/>
                <w:szCs w:val="24"/>
              </w:rPr>
            </w:pPr>
            <w:r w:rsidRPr="006049CA">
              <w:rPr>
                <w:rFonts w:ascii="Times New Roman" w:hAnsi="Times New Roman" w:cs="Times New Roman"/>
                <w:sz w:val="24"/>
                <w:szCs w:val="24"/>
              </w:rPr>
              <w:t>- наявність зон для відпочинку (ставкове госпо</w:t>
            </w:r>
            <w:r w:rsidR="00240C4D">
              <w:rPr>
                <w:rFonts w:ascii="Times New Roman" w:hAnsi="Times New Roman" w:cs="Times New Roman"/>
                <w:sz w:val="24"/>
                <w:szCs w:val="24"/>
              </w:rPr>
              <w:t>-</w:t>
            </w:r>
            <w:r w:rsidRPr="006049CA">
              <w:rPr>
                <w:rFonts w:ascii="Times New Roman" w:hAnsi="Times New Roman" w:cs="Times New Roman"/>
                <w:sz w:val="24"/>
                <w:szCs w:val="24"/>
              </w:rPr>
              <w:t>дарство);</w:t>
            </w:r>
          </w:p>
          <w:p w:rsidR="00B1718B" w:rsidRPr="006049CA" w:rsidRDefault="00B1718B" w:rsidP="001D5DC9">
            <w:pPr>
              <w:widowControl w:val="0"/>
              <w:spacing w:after="120"/>
              <w:jc w:val="both"/>
              <w:rPr>
                <w:rFonts w:ascii="Times New Roman" w:hAnsi="Times New Roman" w:cs="Times New Roman"/>
                <w:color w:val="FF0000"/>
                <w:sz w:val="24"/>
                <w:szCs w:val="24"/>
              </w:rPr>
            </w:pPr>
          </w:p>
        </w:tc>
        <w:tc>
          <w:tcPr>
            <w:tcW w:w="0" w:type="auto"/>
          </w:tcPr>
          <w:p w:rsidR="00B1718B" w:rsidRPr="006049CA" w:rsidRDefault="00240C4D" w:rsidP="001D5DC9">
            <w:pPr>
              <w:widowControl w:val="0"/>
              <w:spacing w:after="120"/>
              <w:jc w:val="both"/>
              <w:rPr>
                <w:rFonts w:ascii="Times New Roman" w:hAnsi="Times New Roman" w:cs="Times New Roman"/>
                <w:sz w:val="24"/>
                <w:szCs w:val="24"/>
              </w:rPr>
            </w:pPr>
            <w:r>
              <w:rPr>
                <w:rFonts w:ascii="Times New Roman" w:hAnsi="Times New Roman" w:cs="Times New Roman"/>
                <w:sz w:val="24"/>
                <w:szCs w:val="24"/>
              </w:rPr>
              <w:t xml:space="preserve">- незадовільний стан </w:t>
            </w:r>
            <w:r w:rsidR="00B1718B" w:rsidRPr="006049CA">
              <w:rPr>
                <w:rFonts w:ascii="Times New Roman" w:hAnsi="Times New Roman" w:cs="Times New Roman"/>
                <w:sz w:val="24"/>
                <w:szCs w:val="24"/>
              </w:rPr>
              <w:t>збору, складу</w:t>
            </w:r>
            <w:r>
              <w:rPr>
                <w:rFonts w:ascii="Times New Roman" w:hAnsi="Times New Roman" w:cs="Times New Roman"/>
                <w:sz w:val="24"/>
                <w:szCs w:val="24"/>
              </w:rPr>
              <w:t>-</w:t>
            </w:r>
            <w:r w:rsidR="00B1718B" w:rsidRPr="006049CA">
              <w:rPr>
                <w:rFonts w:ascii="Times New Roman" w:hAnsi="Times New Roman" w:cs="Times New Roman"/>
                <w:sz w:val="24"/>
                <w:szCs w:val="24"/>
              </w:rPr>
              <w:t>вання та зберігання відходів</w:t>
            </w:r>
          </w:p>
          <w:p w:rsidR="00B1718B" w:rsidRPr="006049CA" w:rsidRDefault="00B1718B" w:rsidP="001D5DC9">
            <w:pPr>
              <w:widowControl w:val="0"/>
              <w:spacing w:after="120"/>
              <w:jc w:val="both"/>
              <w:rPr>
                <w:rFonts w:ascii="Times New Roman" w:hAnsi="Times New Roman" w:cs="Times New Roman"/>
                <w:sz w:val="24"/>
                <w:szCs w:val="24"/>
              </w:rPr>
            </w:pPr>
            <w:r w:rsidRPr="006049CA">
              <w:rPr>
                <w:rFonts w:ascii="Times New Roman" w:hAnsi="Times New Roman" w:cs="Times New Roman"/>
                <w:sz w:val="24"/>
                <w:szCs w:val="24"/>
              </w:rPr>
              <w:t>-</w:t>
            </w:r>
            <w:r w:rsidR="00673006">
              <w:rPr>
                <w:rFonts w:ascii="Times New Roman" w:hAnsi="Times New Roman" w:cs="Times New Roman"/>
                <w:sz w:val="24"/>
                <w:szCs w:val="24"/>
              </w:rPr>
              <w:t> </w:t>
            </w:r>
            <w:r w:rsidRPr="006049CA">
              <w:rPr>
                <w:rFonts w:ascii="Times New Roman" w:hAnsi="Times New Roman" w:cs="Times New Roman"/>
                <w:sz w:val="24"/>
                <w:szCs w:val="24"/>
              </w:rPr>
              <w:t>відсутність організацій по перероб</w:t>
            </w:r>
            <w:r w:rsidR="00673006">
              <w:rPr>
                <w:rFonts w:ascii="Times New Roman" w:hAnsi="Times New Roman" w:cs="Times New Roman"/>
                <w:sz w:val="24"/>
                <w:szCs w:val="24"/>
              </w:rPr>
              <w:t>-</w:t>
            </w:r>
            <w:r w:rsidRPr="006049CA">
              <w:rPr>
                <w:rFonts w:ascii="Times New Roman" w:hAnsi="Times New Roman" w:cs="Times New Roman"/>
                <w:sz w:val="24"/>
                <w:szCs w:val="24"/>
              </w:rPr>
              <w:t>ці відходів;</w:t>
            </w:r>
          </w:p>
          <w:p w:rsidR="00B1718B" w:rsidRPr="006049CA" w:rsidRDefault="00B1718B" w:rsidP="001D5DC9">
            <w:pPr>
              <w:widowControl w:val="0"/>
              <w:spacing w:after="120"/>
              <w:jc w:val="both"/>
              <w:rPr>
                <w:rFonts w:ascii="Times New Roman" w:hAnsi="Times New Roman" w:cs="Times New Roman"/>
                <w:sz w:val="24"/>
                <w:szCs w:val="24"/>
              </w:rPr>
            </w:pPr>
            <w:r w:rsidRPr="006049CA">
              <w:rPr>
                <w:rFonts w:ascii="Times New Roman" w:hAnsi="Times New Roman" w:cs="Times New Roman"/>
                <w:sz w:val="24"/>
                <w:szCs w:val="24"/>
              </w:rPr>
              <w:t>-відсутність достатньої кількості ва</w:t>
            </w:r>
            <w:r w:rsidR="0061053B">
              <w:rPr>
                <w:rFonts w:ascii="Times New Roman" w:hAnsi="Times New Roman" w:cs="Times New Roman"/>
                <w:sz w:val="24"/>
                <w:szCs w:val="24"/>
              </w:rPr>
              <w:t>-</w:t>
            </w:r>
            <w:r w:rsidRPr="006049CA">
              <w:rPr>
                <w:rFonts w:ascii="Times New Roman" w:hAnsi="Times New Roman" w:cs="Times New Roman"/>
                <w:sz w:val="24"/>
                <w:szCs w:val="24"/>
              </w:rPr>
              <w:t>кансій, робочих місць в селах;</w:t>
            </w:r>
          </w:p>
          <w:p w:rsidR="00B1718B" w:rsidRPr="006049CA" w:rsidRDefault="0061053B" w:rsidP="001D5DC9">
            <w:pPr>
              <w:widowControl w:val="0"/>
              <w:spacing w:after="120"/>
              <w:jc w:val="both"/>
              <w:rPr>
                <w:rFonts w:ascii="Times New Roman" w:hAnsi="Times New Roman" w:cs="Times New Roman"/>
                <w:sz w:val="24"/>
                <w:szCs w:val="24"/>
              </w:rPr>
            </w:pPr>
            <w:r>
              <w:rPr>
                <w:rFonts w:ascii="Times New Roman" w:hAnsi="Times New Roman" w:cs="Times New Roman"/>
                <w:sz w:val="24"/>
                <w:szCs w:val="24"/>
              </w:rPr>
              <w:t xml:space="preserve">- </w:t>
            </w:r>
            <w:r w:rsidR="00B1718B" w:rsidRPr="006049CA">
              <w:rPr>
                <w:rFonts w:ascii="Times New Roman" w:hAnsi="Times New Roman" w:cs="Times New Roman"/>
                <w:sz w:val="24"/>
                <w:szCs w:val="24"/>
              </w:rPr>
              <w:t>відтік працездатного населення за кордон;</w:t>
            </w:r>
          </w:p>
          <w:p w:rsidR="00B1718B" w:rsidRPr="006049CA" w:rsidRDefault="0061053B" w:rsidP="001D5DC9">
            <w:pPr>
              <w:widowControl w:val="0"/>
              <w:spacing w:after="120"/>
              <w:jc w:val="both"/>
              <w:rPr>
                <w:rFonts w:ascii="Times New Roman" w:hAnsi="Times New Roman" w:cs="Times New Roman"/>
                <w:sz w:val="24"/>
                <w:szCs w:val="24"/>
              </w:rPr>
            </w:pPr>
            <w:r>
              <w:rPr>
                <w:rFonts w:ascii="Times New Roman" w:hAnsi="Times New Roman" w:cs="Times New Roman"/>
                <w:sz w:val="24"/>
                <w:szCs w:val="24"/>
              </w:rPr>
              <w:t xml:space="preserve">- </w:t>
            </w:r>
            <w:r w:rsidR="00B1718B" w:rsidRPr="006049CA">
              <w:rPr>
                <w:rFonts w:ascii="Times New Roman" w:hAnsi="Times New Roman" w:cs="Times New Roman"/>
                <w:sz w:val="24"/>
                <w:szCs w:val="24"/>
              </w:rPr>
              <w:t>низька свідомість платників подат</w:t>
            </w:r>
            <w:r>
              <w:rPr>
                <w:rFonts w:ascii="Times New Roman" w:hAnsi="Times New Roman" w:cs="Times New Roman"/>
                <w:sz w:val="24"/>
                <w:szCs w:val="24"/>
              </w:rPr>
              <w:t>-</w:t>
            </w:r>
            <w:r w:rsidR="00B1718B" w:rsidRPr="006049CA">
              <w:rPr>
                <w:rFonts w:ascii="Times New Roman" w:hAnsi="Times New Roman" w:cs="Times New Roman"/>
                <w:sz w:val="24"/>
                <w:szCs w:val="24"/>
              </w:rPr>
              <w:t>ків;</w:t>
            </w:r>
          </w:p>
          <w:p w:rsidR="00B1718B" w:rsidRPr="006049CA" w:rsidRDefault="00B1718B" w:rsidP="001D5DC9">
            <w:pPr>
              <w:widowControl w:val="0"/>
              <w:spacing w:after="120"/>
              <w:jc w:val="both"/>
              <w:rPr>
                <w:rFonts w:ascii="Times New Roman" w:hAnsi="Times New Roman" w:cs="Times New Roman"/>
                <w:sz w:val="24"/>
                <w:szCs w:val="24"/>
              </w:rPr>
            </w:pPr>
            <w:r w:rsidRPr="006049CA">
              <w:rPr>
                <w:rFonts w:ascii="Times New Roman" w:hAnsi="Times New Roman" w:cs="Times New Roman"/>
                <w:sz w:val="24"/>
                <w:szCs w:val="24"/>
              </w:rPr>
              <w:t>- повільний розвиток об’єктів со</w:t>
            </w:r>
            <w:r w:rsidR="00CB637E">
              <w:rPr>
                <w:rFonts w:ascii="Times New Roman" w:hAnsi="Times New Roman" w:cs="Times New Roman"/>
                <w:sz w:val="24"/>
                <w:szCs w:val="24"/>
              </w:rPr>
              <w:t>-</w:t>
            </w:r>
            <w:r w:rsidRPr="006049CA">
              <w:rPr>
                <w:rFonts w:ascii="Times New Roman" w:hAnsi="Times New Roman" w:cs="Times New Roman"/>
                <w:sz w:val="24"/>
                <w:szCs w:val="24"/>
              </w:rPr>
              <w:t>ціальної інфраструктури;</w:t>
            </w:r>
          </w:p>
          <w:p w:rsidR="00B1718B" w:rsidRPr="006049CA" w:rsidRDefault="00B1718B" w:rsidP="001D5DC9">
            <w:pPr>
              <w:widowControl w:val="0"/>
              <w:spacing w:after="120"/>
              <w:jc w:val="both"/>
              <w:rPr>
                <w:rFonts w:ascii="Times New Roman" w:hAnsi="Times New Roman" w:cs="Times New Roman"/>
                <w:color w:val="FF0000"/>
                <w:sz w:val="24"/>
                <w:szCs w:val="24"/>
              </w:rPr>
            </w:pPr>
            <w:r w:rsidRPr="006049CA">
              <w:rPr>
                <w:rFonts w:ascii="Times New Roman" w:hAnsi="Times New Roman" w:cs="Times New Roman"/>
                <w:color w:val="FF0000"/>
                <w:sz w:val="24"/>
                <w:szCs w:val="24"/>
              </w:rPr>
              <w:t xml:space="preserve">- </w:t>
            </w:r>
            <w:r w:rsidRPr="006049CA">
              <w:rPr>
                <w:rFonts w:ascii="Times New Roman" w:hAnsi="Times New Roman" w:cs="Times New Roman"/>
                <w:sz w:val="24"/>
                <w:szCs w:val="24"/>
              </w:rPr>
              <w:t>забрудненість берегів рік, ставів по</w:t>
            </w:r>
            <w:r w:rsidR="00BE7918">
              <w:rPr>
                <w:rFonts w:ascii="Times New Roman" w:hAnsi="Times New Roman" w:cs="Times New Roman"/>
                <w:sz w:val="24"/>
                <w:szCs w:val="24"/>
              </w:rPr>
              <w:t>-</w:t>
            </w:r>
            <w:r w:rsidRPr="006049CA">
              <w:rPr>
                <w:rFonts w:ascii="Times New Roman" w:hAnsi="Times New Roman" w:cs="Times New Roman"/>
                <w:sz w:val="24"/>
                <w:szCs w:val="24"/>
              </w:rPr>
              <w:t xml:space="preserve">бутовими відходами та неочищеними стічними водами. </w:t>
            </w:r>
          </w:p>
        </w:tc>
      </w:tr>
      <w:tr w:rsidR="00B1718B" w:rsidRPr="006049CA" w:rsidTr="00C43D84">
        <w:trPr>
          <w:trHeight w:val="450"/>
        </w:trPr>
        <w:tc>
          <w:tcPr>
            <w:tcW w:w="0" w:type="auto"/>
          </w:tcPr>
          <w:p w:rsidR="00B1718B" w:rsidRPr="0099480C" w:rsidRDefault="0099480C" w:rsidP="001D5DC9">
            <w:pPr>
              <w:widowControl w:val="0"/>
              <w:spacing w:after="12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Opportunities (можливості)</w:t>
            </w:r>
          </w:p>
        </w:tc>
        <w:tc>
          <w:tcPr>
            <w:tcW w:w="0" w:type="auto"/>
          </w:tcPr>
          <w:p w:rsidR="00B1718B" w:rsidRPr="0099480C" w:rsidRDefault="0099480C" w:rsidP="0099480C">
            <w:pPr>
              <w:pStyle w:val="ab"/>
              <w:widowControl w:val="0"/>
              <w:spacing w:before="0" w:beforeAutospacing="0" w:after="120" w:afterAutospacing="0"/>
              <w:rPr>
                <w:b/>
              </w:rPr>
            </w:pPr>
            <w:r>
              <w:rPr>
                <w:b/>
              </w:rPr>
              <w:t>Threats (загрози)</w:t>
            </w:r>
          </w:p>
        </w:tc>
      </w:tr>
      <w:tr w:rsidR="00B1718B" w:rsidRPr="006049CA" w:rsidTr="00594095">
        <w:trPr>
          <w:trHeight w:val="983"/>
        </w:trPr>
        <w:tc>
          <w:tcPr>
            <w:tcW w:w="0" w:type="auto"/>
          </w:tcPr>
          <w:p w:rsidR="00B1718B" w:rsidRPr="006049CA" w:rsidRDefault="003F3C86" w:rsidP="00D63DAC">
            <w:pPr>
              <w:pStyle w:val="ab"/>
              <w:widowControl w:val="0"/>
              <w:shd w:val="clear" w:color="auto" w:fill="FFFFFF"/>
              <w:spacing w:before="0" w:beforeAutospacing="0" w:after="120" w:afterAutospacing="0"/>
            </w:pPr>
            <w:r>
              <w:t>- </w:t>
            </w:r>
            <w:r w:rsidR="00B1718B" w:rsidRPr="006049CA">
              <w:t>розвиток підприємств з переробки с/г продукції, виробництва харчових продуктів;</w:t>
            </w:r>
          </w:p>
          <w:p w:rsidR="00B1718B" w:rsidRPr="006049CA" w:rsidRDefault="003F3C86" w:rsidP="001D5DC9">
            <w:pPr>
              <w:pStyle w:val="ab"/>
              <w:widowControl w:val="0"/>
              <w:shd w:val="clear" w:color="auto" w:fill="FFFFFF"/>
              <w:spacing w:before="0" w:beforeAutospacing="0" w:after="120" w:afterAutospacing="0"/>
            </w:pPr>
            <w:r>
              <w:t>- </w:t>
            </w:r>
            <w:r w:rsidR="00B1718B" w:rsidRPr="006049CA">
              <w:t>розвиток будівництва та будівельних організацій;</w:t>
            </w:r>
          </w:p>
          <w:p w:rsidR="00D63DAC" w:rsidRDefault="003F3C86" w:rsidP="001D5DC9">
            <w:pPr>
              <w:pStyle w:val="ab"/>
              <w:widowControl w:val="0"/>
              <w:shd w:val="clear" w:color="auto" w:fill="FFFFFF"/>
              <w:spacing w:before="0" w:beforeAutospacing="0" w:after="120" w:afterAutospacing="0"/>
            </w:pPr>
            <w:r>
              <w:t>- </w:t>
            </w:r>
            <w:r w:rsidR="00D63DAC">
              <w:t>р</w:t>
            </w:r>
            <w:r w:rsidR="00B1718B" w:rsidRPr="006049CA">
              <w:t>озвиток с/г з використанням нових технологій, добрив та техніки;</w:t>
            </w:r>
          </w:p>
          <w:p w:rsidR="00B1718B" w:rsidRPr="006049CA" w:rsidRDefault="003F3C86" w:rsidP="001D5DC9">
            <w:pPr>
              <w:pStyle w:val="ab"/>
              <w:widowControl w:val="0"/>
              <w:shd w:val="clear" w:color="auto" w:fill="FFFFFF"/>
              <w:spacing w:before="0" w:beforeAutospacing="0" w:after="120" w:afterAutospacing="0"/>
            </w:pPr>
            <w:r>
              <w:t>- </w:t>
            </w:r>
            <w:r w:rsidR="00B1718B" w:rsidRPr="006049CA">
              <w:t>розвиток тваринництва, підсобних господарств;</w:t>
            </w:r>
          </w:p>
          <w:p w:rsidR="00B1718B" w:rsidRPr="006049CA" w:rsidRDefault="003F3C86" w:rsidP="001D5DC9">
            <w:pPr>
              <w:pStyle w:val="ab"/>
              <w:widowControl w:val="0"/>
              <w:shd w:val="clear" w:color="auto" w:fill="FFFFFF"/>
              <w:spacing w:before="0" w:beforeAutospacing="0" w:after="120" w:afterAutospacing="0"/>
            </w:pPr>
            <w:r>
              <w:t>- </w:t>
            </w:r>
            <w:r w:rsidR="00B1718B" w:rsidRPr="006049CA">
              <w:t>покрашення стану доріг;</w:t>
            </w:r>
          </w:p>
          <w:p w:rsidR="00B1718B" w:rsidRPr="006049CA" w:rsidRDefault="003F3C86" w:rsidP="001D5DC9">
            <w:pPr>
              <w:pStyle w:val="ab"/>
              <w:widowControl w:val="0"/>
              <w:shd w:val="clear" w:color="auto" w:fill="FFFFFF"/>
              <w:spacing w:before="0" w:beforeAutospacing="0" w:after="120" w:afterAutospacing="0"/>
            </w:pPr>
            <w:r>
              <w:t>- </w:t>
            </w:r>
            <w:r w:rsidR="00B1718B" w:rsidRPr="006049CA">
              <w:t xml:space="preserve">сучасне енергозберігаюче </w:t>
            </w:r>
            <w:r w:rsidR="00D63DAC">
              <w:t xml:space="preserve">освітлення, </w:t>
            </w:r>
            <w:r w:rsidR="00B1718B" w:rsidRPr="006049CA">
              <w:t>водозабезпечення сіл;</w:t>
            </w:r>
          </w:p>
          <w:p w:rsidR="00B1718B" w:rsidRPr="006049CA" w:rsidRDefault="003F3C86" w:rsidP="001D5DC9">
            <w:pPr>
              <w:pStyle w:val="ab"/>
              <w:widowControl w:val="0"/>
              <w:shd w:val="clear" w:color="auto" w:fill="FFFFFF"/>
              <w:spacing w:before="0" w:beforeAutospacing="0" w:after="120" w:afterAutospacing="0"/>
            </w:pPr>
            <w:r>
              <w:t>- </w:t>
            </w:r>
            <w:r w:rsidR="00B1718B" w:rsidRPr="006049CA">
              <w:t>покращення транспортного сполучення;</w:t>
            </w:r>
          </w:p>
          <w:p w:rsidR="00B1718B" w:rsidRPr="006049CA" w:rsidRDefault="003F3C86" w:rsidP="00912163">
            <w:pPr>
              <w:pStyle w:val="ab"/>
              <w:widowControl w:val="0"/>
              <w:shd w:val="clear" w:color="auto" w:fill="FFFFFF"/>
              <w:spacing w:before="0" w:beforeAutospacing="0" w:after="120" w:afterAutospacing="0"/>
              <w:jc w:val="both"/>
            </w:pPr>
            <w:r>
              <w:t>- </w:t>
            </w:r>
            <w:r w:rsidR="00B1718B" w:rsidRPr="006049CA">
              <w:t>активна підтримка та сприяння роботі малого та середнього бізнесу з боку місцевої влади;</w:t>
            </w:r>
          </w:p>
          <w:p w:rsidR="00B1718B" w:rsidRPr="006049CA" w:rsidRDefault="003F3C86" w:rsidP="00912163">
            <w:pPr>
              <w:pStyle w:val="ab"/>
              <w:widowControl w:val="0"/>
              <w:shd w:val="clear" w:color="auto" w:fill="FFFFFF"/>
              <w:spacing w:before="0" w:beforeAutospacing="0" w:after="120" w:afterAutospacing="0"/>
              <w:jc w:val="both"/>
            </w:pPr>
            <w:r>
              <w:t>- </w:t>
            </w:r>
            <w:r w:rsidR="00B1718B" w:rsidRPr="006049CA">
              <w:t>облаштування зон відпочинку та розвиток зеле</w:t>
            </w:r>
            <w:r w:rsidR="00912163">
              <w:t>-</w:t>
            </w:r>
            <w:r w:rsidR="00B1718B" w:rsidRPr="006049CA">
              <w:t>ного туризму;</w:t>
            </w:r>
          </w:p>
          <w:p w:rsidR="00B1718B" w:rsidRPr="006049CA" w:rsidRDefault="003F3C86" w:rsidP="00912163">
            <w:pPr>
              <w:pStyle w:val="ab"/>
              <w:widowControl w:val="0"/>
              <w:shd w:val="clear" w:color="auto" w:fill="FFFFFF"/>
              <w:spacing w:before="0" w:beforeAutospacing="0" w:after="120" w:afterAutospacing="0"/>
              <w:jc w:val="both"/>
            </w:pPr>
            <w:r>
              <w:t>- </w:t>
            </w:r>
            <w:r w:rsidR="00B1718B" w:rsidRPr="006049CA">
              <w:t>залучення інвесторів та ефективне вкладення інвестицій;</w:t>
            </w:r>
          </w:p>
          <w:p w:rsidR="00B1718B" w:rsidRPr="006049CA" w:rsidRDefault="003F3C86" w:rsidP="00912163">
            <w:pPr>
              <w:pStyle w:val="ab"/>
              <w:widowControl w:val="0"/>
              <w:shd w:val="clear" w:color="auto" w:fill="FFFFFF"/>
              <w:spacing w:before="0" w:beforeAutospacing="0" w:after="120" w:afterAutospacing="0"/>
              <w:jc w:val="both"/>
            </w:pPr>
            <w:r>
              <w:t>- </w:t>
            </w:r>
            <w:r w:rsidR="00B1718B" w:rsidRPr="006049CA">
              <w:t>участь у Європейських проектах розвитку гро</w:t>
            </w:r>
            <w:r>
              <w:t>-</w:t>
            </w:r>
            <w:r w:rsidR="00B1718B" w:rsidRPr="006049CA">
              <w:t>мади;</w:t>
            </w:r>
          </w:p>
          <w:p w:rsidR="00B1718B" w:rsidRPr="006049CA" w:rsidRDefault="00F128E4" w:rsidP="00912163">
            <w:pPr>
              <w:pStyle w:val="ab"/>
              <w:widowControl w:val="0"/>
              <w:shd w:val="clear" w:color="auto" w:fill="FFFFFF"/>
              <w:spacing w:before="0" w:beforeAutospacing="0" w:after="120" w:afterAutospacing="0"/>
              <w:jc w:val="both"/>
            </w:pPr>
            <w:r>
              <w:t>- </w:t>
            </w:r>
            <w:r w:rsidR="00B1718B" w:rsidRPr="006049CA">
              <w:t>залучення малого та середнього бізнесу до ви</w:t>
            </w:r>
            <w:r w:rsidR="003F3C86">
              <w:t>-</w:t>
            </w:r>
            <w:r w:rsidR="00B1718B" w:rsidRPr="006049CA">
              <w:t xml:space="preserve">рішення соціальних проблем </w:t>
            </w:r>
            <w:r w:rsidR="003F3C86">
              <w:t>громади</w:t>
            </w:r>
            <w:r w:rsidR="00B1718B" w:rsidRPr="006049CA">
              <w:t>;</w:t>
            </w:r>
          </w:p>
          <w:p w:rsidR="00B1718B" w:rsidRPr="006049CA" w:rsidRDefault="00F128E4" w:rsidP="00912163">
            <w:pPr>
              <w:pStyle w:val="ab"/>
              <w:widowControl w:val="0"/>
              <w:shd w:val="clear" w:color="auto" w:fill="FFFFFF"/>
              <w:spacing w:before="0" w:beforeAutospacing="0" w:after="120" w:afterAutospacing="0"/>
              <w:jc w:val="both"/>
            </w:pPr>
            <w:r>
              <w:t>- </w:t>
            </w:r>
            <w:r w:rsidR="00B1718B" w:rsidRPr="006049CA">
              <w:t>створення та становлення іміджу територіаль</w:t>
            </w:r>
            <w:r>
              <w:t>-</w:t>
            </w:r>
            <w:r w:rsidR="00B1718B" w:rsidRPr="006049CA">
              <w:lastRenderedPageBreak/>
              <w:t>ної громади;</w:t>
            </w:r>
          </w:p>
          <w:p w:rsidR="00B1718B" w:rsidRPr="006049CA" w:rsidRDefault="00F128E4" w:rsidP="001D5DC9">
            <w:pPr>
              <w:pStyle w:val="ab"/>
              <w:widowControl w:val="0"/>
              <w:shd w:val="clear" w:color="auto" w:fill="FFFFFF"/>
              <w:spacing w:before="0" w:beforeAutospacing="0" w:after="120" w:afterAutospacing="0"/>
              <w:rPr>
                <w:b/>
                <w:color w:val="FF0000"/>
              </w:rPr>
            </w:pPr>
            <w:r>
              <w:t>- </w:t>
            </w:r>
            <w:r w:rsidR="00B1718B" w:rsidRPr="006049CA">
              <w:t>розвиток туристичної галузі.</w:t>
            </w:r>
          </w:p>
        </w:tc>
        <w:tc>
          <w:tcPr>
            <w:tcW w:w="0" w:type="auto"/>
          </w:tcPr>
          <w:p w:rsidR="00B1718B" w:rsidRPr="006049CA" w:rsidRDefault="003F3C86" w:rsidP="001D5DC9">
            <w:pPr>
              <w:pStyle w:val="ab"/>
              <w:widowControl w:val="0"/>
              <w:spacing w:before="0" w:beforeAutospacing="0" w:after="120" w:afterAutospacing="0"/>
            </w:pPr>
            <w:r>
              <w:lastRenderedPageBreak/>
              <w:t>- </w:t>
            </w:r>
            <w:r w:rsidR="00B1718B" w:rsidRPr="006049CA">
              <w:t>недосконале законодавство України;</w:t>
            </w:r>
          </w:p>
          <w:p w:rsidR="00B1718B" w:rsidRPr="006049CA" w:rsidRDefault="003F3C86" w:rsidP="001D5DC9">
            <w:pPr>
              <w:pStyle w:val="ab"/>
              <w:widowControl w:val="0"/>
              <w:spacing w:before="0" w:beforeAutospacing="0" w:after="120" w:afterAutospacing="0"/>
            </w:pPr>
            <w:r>
              <w:t>- </w:t>
            </w:r>
            <w:r w:rsidR="00B1718B" w:rsidRPr="006049CA">
              <w:t>нестабільна податкова система;</w:t>
            </w:r>
          </w:p>
          <w:p w:rsidR="00B1718B" w:rsidRPr="006049CA" w:rsidRDefault="003F3C86" w:rsidP="001D5DC9">
            <w:pPr>
              <w:pStyle w:val="ab"/>
              <w:widowControl w:val="0"/>
              <w:spacing w:before="0" w:beforeAutospacing="0" w:after="120" w:afterAutospacing="0"/>
            </w:pPr>
            <w:r>
              <w:t>- </w:t>
            </w:r>
            <w:r w:rsidR="00B1718B" w:rsidRPr="006049CA">
              <w:t>несприятливий інвестиційний клімат;</w:t>
            </w:r>
          </w:p>
          <w:p w:rsidR="00B1718B" w:rsidRPr="006049CA" w:rsidRDefault="00F128E4" w:rsidP="00F128E4">
            <w:pPr>
              <w:pStyle w:val="ab"/>
              <w:widowControl w:val="0"/>
              <w:spacing w:before="0" w:beforeAutospacing="0" w:after="120" w:afterAutospacing="0"/>
              <w:jc w:val="both"/>
            </w:pPr>
            <w:r>
              <w:t>- </w:t>
            </w:r>
            <w:r w:rsidR="00B1718B" w:rsidRPr="006049CA">
              <w:t>малий досвід і поінформованість в залученні коштів з закордонних фон</w:t>
            </w:r>
            <w:r>
              <w:t>-</w:t>
            </w:r>
            <w:r w:rsidR="00B1718B" w:rsidRPr="006049CA">
              <w:t>дів;</w:t>
            </w:r>
          </w:p>
          <w:p w:rsidR="00B1718B" w:rsidRPr="006049CA" w:rsidRDefault="00F128E4" w:rsidP="00F128E4">
            <w:pPr>
              <w:pStyle w:val="ab"/>
              <w:widowControl w:val="0"/>
              <w:spacing w:before="0" w:beforeAutospacing="0" w:after="120" w:afterAutospacing="0"/>
              <w:jc w:val="both"/>
            </w:pPr>
            <w:r>
              <w:t>- </w:t>
            </w:r>
            <w:r w:rsidR="00B1718B" w:rsidRPr="006049CA">
              <w:t>високий рівень міграції в міста України та</w:t>
            </w:r>
            <w:r w:rsidR="00B1718B" w:rsidRPr="006049CA">
              <w:rPr>
                <w:rStyle w:val="apple-converted-space"/>
              </w:rPr>
              <w:t> </w:t>
            </w:r>
            <w:r w:rsidR="00B1718B" w:rsidRPr="006049CA">
              <w:t>за кордон;</w:t>
            </w:r>
          </w:p>
          <w:p w:rsidR="00B1718B" w:rsidRPr="006049CA" w:rsidRDefault="00F128E4" w:rsidP="001D5DC9">
            <w:pPr>
              <w:pStyle w:val="ab"/>
              <w:widowControl w:val="0"/>
              <w:spacing w:before="0" w:beforeAutospacing="0" w:after="120" w:afterAutospacing="0"/>
            </w:pPr>
            <w:r>
              <w:t>- </w:t>
            </w:r>
            <w:r w:rsidR="00B1718B" w:rsidRPr="006049CA">
              <w:t>погіршення демографічної ситуації;</w:t>
            </w:r>
          </w:p>
          <w:p w:rsidR="00B1718B" w:rsidRPr="006049CA" w:rsidRDefault="00F128E4" w:rsidP="001D5DC9">
            <w:pPr>
              <w:pStyle w:val="ab"/>
              <w:widowControl w:val="0"/>
              <w:spacing w:before="0" w:beforeAutospacing="0" w:after="120" w:afterAutospacing="0"/>
            </w:pPr>
            <w:r>
              <w:t>- </w:t>
            </w:r>
            <w:r w:rsidR="00B1718B" w:rsidRPr="006049CA">
              <w:t>низький</w:t>
            </w:r>
            <w:r w:rsidR="00B1718B" w:rsidRPr="006049CA">
              <w:rPr>
                <w:rStyle w:val="apple-converted-space"/>
              </w:rPr>
              <w:t> </w:t>
            </w:r>
            <w:r w:rsidR="00B1718B" w:rsidRPr="006049CA">
              <w:t>рівень життя;</w:t>
            </w:r>
          </w:p>
          <w:p w:rsidR="00B1718B" w:rsidRPr="006049CA" w:rsidRDefault="00F128E4" w:rsidP="001D5DC9">
            <w:pPr>
              <w:pStyle w:val="ab"/>
              <w:widowControl w:val="0"/>
              <w:spacing w:before="0" w:beforeAutospacing="0" w:after="120" w:afterAutospacing="0"/>
            </w:pPr>
            <w:r>
              <w:t>- </w:t>
            </w:r>
            <w:r w:rsidR="00B1718B" w:rsidRPr="006049CA">
              <w:t>високий рівень безробіття;</w:t>
            </w:r>
          </w:p>
          <w:p w:rsidR="00B1718B" w:rsidRPr="006049CA" w:rsidRDefault="00F128E4" w:rsidP="001D5DC9">
            <w:pPr>
              <w:pStyle w:val="ab"/>
              <w:widowControl w:val="0"/>
              <w:spacing w:before="0" w:beforeAutospacing="0" w:after="120" w:afterAutospacing="0"/>
            </w:pPr>
            <w:r>
              <w:t>- </w:t>
            </w:r>
            <w:r w:rsidR="00B1718B" w:rsidRPr="006049CA">
              <w:t>погіршення соціальних стандартів життя;</w:t>
            </w:r>
          </w:p>
          <w:p w:rsidR="00B1718B" w:rsidRPr="006049CA" w:rsidRDefault="00F128E4" w:rsidP="00F128E4">
            <w:pPr>
              <w:pStyle w:val="ab"/>
              <w:widowControl w:val="0"/>
              <w:spacing w:before="0" w:beforeAutospacing="0" w:after="120" w:afterAutospacing="0"/>
              <w:jc w:val="both"/>
            </w:pPr>
            <w:r>
              <w:t>- </w:t>
            </w:r>
            <w:r w:rsidR="00B1718B" w:rsidRPr="006049CA">
              <w:t>екологічні та техногенні катастро</w:t>
            </w:r>
            <w:r>
              <w:t>-</w:t>
            </w:r>
            <w:r w:rsidR="00B1718B" w:rsidRPr="006049CA">
              <w:t>фи;</w:t>
            </w:r>
          </w:p>
          <w:p w:rsidR="00B1718B" w:rsidRPr="006049CA" w:rsidRDefault="00130092" w:rsidP="001D5DC9">
            <w:pPr>
              <w:pStyle w:val="ab"/>
              <w:widowControl w:val="0"/>
              <w:spacing w:before="0" w:beforeAutospacing="0" w:after="120" w:afterAutospacing="0"/>
            </w:pPr>
            <w:r>
              <w:t xml:space="preserve">- забруднення оточуючого </w:t>
            </w:r>
            <w:r w:rsidR="00B1718B" w:rsidRPr="006049CA">
              <w:t>середови</w:t>
            </w:r>
            <w:r>
              <w:t>-</w:t>
            </w:r>
            <w:r w:rsidR="00B1718B" w:rsidRPr="006049CA">
              <w:t>ща</w:t>
            </w:r>
            <w:r w:rsidR="00B1718B">
              <w:t xml:space="preserve"> </w:t>
            </w:r>
            <w:r w:rsidR="00B1718B" w:rsidRPr="006049CA">
              <w:t>отрутохімікатами;</w:t>
            </w:r>
          </w:p>
          <w:p w:rsidR="00B1718B" w:rsidRPr="006049CA" w:rsidRDefault="00130092" w:rsidP="001D5DC9">
            <w:pPr>
              <w:pStyle w:val="ab"/>
              <w:widowControl w:val="0"/>
              <w:spacing w:before="0" w:beforeAutospacing="0" w:after="120" w:afterAutospacing="0"/>
            </w:pPr>
            <w:r>
              <w:t>- </w:t>
            </w:r>
            <w:r w:rsidR="00B1718B" w:rsidRPr="006049CA">
              <w:t>зникнення джерел питної води.</w:t>
            </w:r>
          </w:p>
          <w:p w:rsidR="00B1718B" w:rsidRPr="006049CA" w:rsidRDefault="00B1718B" w:rsidP="001D5DC9">
            <w:pPr>
              <w:widowControl w:val="0"/>
              <w:spacing w:after="120"/>
              <w:jc w:val="both"/>
              <w:rPr>
                <w:b/>
                <w:color w:val="FF0000"/>
              </w:rPr>
            </w:pPr>
          </w:p>
        </w:tc>
      </w:tr>
    </w:tbl>
    <w:p w:rsidR="00B1718B" w:rsidRPr="006049CA" w:rsidRDefault="00B1718B" w:rsidP="001D5DC9">
      <w:pPr>
        <w:widowControl w:val="0"/>
        <w:spacing w:after="120" w:line="240" w:lineRule="auto"/>
        <w:jc w:val="both"/>
        <w:rPr>
          <w:rFonts w:ascii="Times New Roman" w:hAnsi="Times New Roman" w:cs="Times New Roman"/>
          <w:b/>
          <w:color w:val="FF0000"/>
          <w:sz w:val="28"/>
          <w:szCs w:val="28"/>
        </w:rPr>
      </w:pPr>
    </w:p>
    <w:p w:rsidR="00B1718B" w:rsidRPr="006049CA" w:rsidRDefault="00B1718B" w:rsidP="001D5DC9">
      <w:pPr>
        <w:widowControl w:val="0"/>
        <w:spacing w:after="120" w:line="240" w:lineRule="auto"/>
        <w:ind w:firstLine="709"/>
        <w:jc w:val="both"/>
        <w:rPr>
          <w:rFonts w:ascii="Times New Roman" w:hAnsi="Times New Roman" w:cs="Times New Roman"/>
          <w:b/>
          <w:sz w:val="28"/>
          <w:szCs w:val="28"/>
        </w:rPr>
      </w:pPr>
      <w:r w:rsidRPr="006049CA">
        <w:rPr>
          <w:rFonts w:ascii="Times New Roman" w:hAnsi="Times New Roman" w:cs="Times New Roman"/>
          <w:b/>
          <w:sz w:val="28"/>
          <w:szCs w:val="28"/>
        </w:rPr>
        <w:t>3.</w:t>
      </w:r>
      <w:r w:rsidR="0051440A">
        <w:rPr>
          <w:rFonts w:ascii="Times New Roman" w:hAnsi="Times New Roman" w:cs="Times New Roman"/>
          <w:b/>
          <w:sz w:val="28"/>
          <w:szCs w:val="28"/>
        </w:rPr>
        <w:t> </w:t>
      </w:r>
      <w:r w:rsidRPr="006049CA">
        <w:rPr>
          <w:rFonts w:ascii="Times New Roman" w:hAnsi="Times New Roman" w:cs="Times New Roman"/>
          <w:b/>
          <w:sz w:val="28"/>
          <w:szCs w:val="28"/>
        </w:rPr>
        <w:t>Цілі та пріоритети розвитку об’єднаної територіальної громади</w:t>
      </w:r>
    </w:p>
    <w:p w:rsidR="00B1718B" w:rsidRPr="00FC35E7" w:rsidRDefault="00B1718B" w:rsidP="00903149">
      <w:pPr>
        <w:widowControl w:val="0"/>
        <w:spacing w:after="120" w:line="240" w:lineRule="auto"/>
        <w:ind w:firstLine="709"/>
        <w:jc w:val="both"/>
        <w:rPr>
          <w:rFonts w:ascii="Times New Roman" w:hAnsi="Times New Roman" w:cs="Times New Roman"/>
          <w:sz w:val="28"/>
          <w:szCs w:val="28"/>
        </w:rPr>
      </w:pPr>
      <w:r w:rsidRPr="00FC35E7">
        <w:rPr>
          <w:rFonts w:ascii="Times New Roman" w:hAnsi="Times New Roman" w:cs="Times New Roman"/>
          <w:sz w:val="28"/>
          <w:szCs w:val="28"/>
        </w:rPr>
        <w:t>Формулювання найважливіших питань та цілей розвитку громади є дов</w:t>
      </w:r>
      <w:r w:rsidR="00903149">
        <w:rPr>
          <w:rFonts w:ascii="Times New Roman" w:hAnsi="Times New Roman" w:cs="Times New Roman"/>
          <w:sz w:val="28"/>
          <w:szCs w:val="28"/>
        </w:rPr>
        <w:t>-</w:t>
      </w:r>
      <w:r w:rsidRPr="00FC35E7">
        <w:rPr>
          <w:rFonts w:ascii="Times New Roman" w:hAnsi="Times New Roman" w:cs="Times New Roman"/>
          <w:sz w:val="28"/>
          <w:szCs w:val="28"/>
        </w:rPr>
        <w:t>гостроковим завданням. В рамках реалізації</w:t>
      </w:r>
      <w:r>
        <w:rPr>
          <w:rFonts w:ascii="Times New Roman" w:hAnsi="Times New Roman" w:cs="Times New Roman"/>
          <w:sz w:val="28"/>
          <w:szCs w:val="28"/>
        </w:rPr>
        <w:t xml:space="preserve"> </w:t>
      </w:r>
      <w:r w:rsidRPr="00FC35E7">
        <w:rPr>
          <w:rFonts w:ascii="Times New Roman" w:hAnsi="Times New Roman" w:cs="Times New Roman"/>
          <w:sz w:val="28"/>
          <w:szCs w:val="28"/>
        </w:rPr>
        <w:t>цілей може проходити певна пере</w:t>
      </w:r>
      <w:r w:rsidR="00903149">
        <w:rPr>
          <w:rFonts w:ascii="Times New Roman" w:hAnsi="Times New Roman" w:cs="Times New Roman"/>
          <w:sz w:val="28"/>
          <w:szCs w:val="28"/>
        </w:rPr>
        <w:t>-</w:t>
      </w:r>
      <w:r w:rsidRPr="00FC35E7">
        <w:rPr>
          <w:rFonts w:ascii="Times New Roman" w:hAnsi="Times New Roman" w:cs="Times New Roman"/>
          <w:sz w:val="28"/>
          <w:szCs w:val="28"/>
        </w:rPr>
        <w:t>оцінка, можуть з‘являтись нові ідеї та підходи, але бачення не повинно зазна</w:t>
      </w:r>
      <w:r w:rsidR="00903149">
        <w:rPr>
          <w:rFonts w:ascii="Times New Roman" w:hAnsi="Times New Roman" w:cs="Times New Roman"/>
          <w:sz w:val="28"/>
          <w:szCs w:val="28"/>
        </w:rPr>
        <w:t>-</w:t>
      </w:r>
      <w:r w:rsidRPr="00FC35E7">
        <w:rPr>
          <w:rFonts w:ascii="Times New Roman" w:hAnsi="Times New Roman" w:cs="Times New Roman"/>
          <w:sz w:val="28"/>
          <w:szCs w:val="28"/>
        </w:rPr>
        <w:t>вати суттєвих змін. Всі ці формулювання являють собою єдиний цільовий блок при пріоритетності бачення цілей та проблем. Під виразом «якість життя» ро</w:t>
      </w:r>
      <w:r w:rsidR="00903149">
        <w:rPr>
          <w:rFonts w:ascii="Times New Roman" w:hAnsi="Times New Roman" w:cs="Times New Roman"/>
          <w:sz w:val="28"/>
          <w:szCs w:val="28"/>
        </w:rPr>
        <w:t>-</w:t>
      </w:r>
      <w:r w:rsidRPr="00FC35E7">
        <w:rPr>
          <w:rFonts w:ascii="Times New Roman" w:hAnsi="Times New Roman" w:cs="Times New Roman"/>
          <w:sz w:val="28"/>
          <w:szCs w:val="28"/>
        </w:rPr>
        <w:t>зуміється, перш за вс</w:t>
      </w:r>
      <w:r w:rsidR="00903149">
        <w:rPr>
          <w:rFonts w:ascii="Times New Roman" w:hAnsi="Times New Roman" w:cs="Times New Roman"/>
          <w:sz w:val="28"/>
          <w:szCs w:val="28"/>
        </w:rPr>
        <w:t xml:space="preserve">е, наявність високооплачуваної </w:t>
      </w:r>
      <w:r w:rsidRPr="00FC35E7">
        <w:rPr>
          <w:rFonts w:ascii="Times New Roman" w:hAnsi="Times New Roman" w:cs="Times New Roman"/>
          <w:sz w:val="28"/>
          <w:szCs w:val="28"/>
        </w:rPr>
        <w:t>роботи, гарантовані якісні послуги охорони здоров’я та соціального захисту, комфортне житло, гро</w:t>
      </w:r>
      <w:r w:rsidR="00792EC2">
        <w:rPr>
          <w:rFonts w:ascii="Times New Roman" w:hAnsi="Times New Roman" w:cs="Times New Roman"/>
          <w:sz w:val="28"/>
          <w:szCs w:val="28"/>
        </w:rPr>
        <w:t>-</w:t>
      </w:r>
      <w:r w:rsidRPr="00FC35E7">
        <w:rPr>
          <w:rFonts w:ascii="Times New Roman" w:hAnsi="Times New Roman" w:cs="Times New Roman"/>
          <w:sz w:val="28"/>
          <w:szCs w:val="28"/>
        </w:rPr>
        <w:t>мадська безпека, суспільно-політична ста</w:t>
      </w:r>
      <w:r w:rsidR="001452E6">
        <w:rPr>
          <w:rFonts w:ascii="Times New Roman" w:hAnsi="Times New Roman" w:cs="Times New Roman"/>
          <w:sz w:val="28"/>
          <w:szCs w:val="28"/>
        </w:rPr>
        <w:t xml:space="preserve">більність, можливості отримати </w:t>
      </w:r>
      <w:r w:rsidRPr="00FC35E7">
        <w:rPr>
          <w:rFonts w:ascii="Times New Roman" w:hAnsi="Times New Roman" w:cs="Times New Roman"/>
          <w:sz w:val="28"/>
          <w:szCs w:val="28"/>
        </w:rPr>
        <w:t>осві</w:t>
      </w:r>
      <w:r w:rsidR="00792EC2">
        <w:rPr>
          <w:rFonts w:ascii="Times New Roman" w:hAnsi="Times New Roman" w:cs="Times New Roman"/>
          <w:sz w:val="28"/>
          <w:szCs w:val="28"/>
        </w:rPr>
        <w:t>-</w:t>
      </w:r>
      <w:r w:rsidRPr="00FC35E7">
        <w:rPr>
          <w:rFonts w:ascii="Times New Roman" w:hAnsi="Times New Roman" w:cs="Times New Roman"/>
          <w:sz w:val="28"/>
          <w:szCs w:val="28"/>
        </w:rPr>
        <w:t>ту, доступ до культурних надбань, організація до</w:t>
      </w:r>
      <w:r w:rsidR="00CE797A">
        <w:rPr>
          <w:rFonts w:ascii="Times New Roman" w:hAnsi="Times New Roman" w:cs="Times New Roman"/>
          <w:sz w:val="28"/>
          <w:szCs w:val="28"/>
        </w:rPr>
        <w:t>звілля та відпочинку, безпеч</w:t>
      </w:r>
      <w:r w:rsidR="00792EC2">
        <w:rPr>
          <w:rFonts w:ascii="Times New Roman" w:hAnsi="Times New Roman" w:cs="Times New Roman"/>
          <w:sz w:val="28"/>
          <w:szCs w:val="28"/>
        </w:rPr>
        <w:t>-</w:t>
      </w:r>
      <w:r w:rsidR="00CE797A">
        <w:rPr>
          <w:rFonts w:ascii="Times New Roman" w:hAnsi="Times New Roman" w:cs="Times New Roman"/>
          <w:sz w:val="28"/>
          <w:szCs w:val="28"/>
        </w:rPr>
        <w:t xml:space="preserve">не </w:t>
      </w:r>
      <w:r w:rsidRPr="00FC35E7">
        <w:rPr>
          <w:rFonts w:ascii="Times New Roman" w:hAnsi="Times New Roman" w:cs="Times New Roman"/>
          <w:sz w:val="28"/>
          <w:szCs w:val="28"/>
        </w:rPr>
        <w:t>навколишнє середовище. Основою стабільного покращення якості жи</w:t>
      </w:r>
      <w:r w:rsidR="00792EC2">
        <w:rPr>
          <w:rFonts w:ascii="Times New Roman" w:hAnsi="Times New Roman" w:cs="Times New Roman"/>
          <w:sz w:val="28"/>
          <w:szCs w:val="28"/>
        </w:rPr>
        <w:t xml:space="preserve">ття має стати </w:t>
      </w:r>
      <w:r w:rsidRPr="00FC35E7">
        <w:rPr>
          <w:rFonts w:ascii="Times New Roman" w:hAnsi="Times New Roman" w:cs="Times New Roman"/>
          <w:sz w:val="28"/>
          <w:szCs w:val="28"/>
        </w:rPr>
        <w:t>ефективна економіка, яка при зростанні продуктивності праці забез</w:t>
      </w:r>
      <w:r w:rsidR="00792EC2">
        <w:rPr>
          <w:rFonts w:ascii="Times New Roman" w:hAnsi="Times New Roman" w:cs="Times New Roman"/>
          <w:sz w:val="28"/>
          <w:szCs w:val="28"/>
        </w:rPr>
        <w:t>-</w:t>
      </w:r>
      <w:r w:rsidRPr="00FC35E7">
        <w:rPr>
          <w:rFonts w:ascii="Times New Roman" w:hAnsi="Times New Roman" w:cs="Times New Roman"/>
          <w:sz w:val="28"/>
          <w:szCs w:val="28"/>
        </w:rPr>
        <w:t>печує розширення ринків збуту і появу нових продуктів і послуг,</w:t>
      </w:r>
      <w:r w:rsidR="00792EC2">
        <w:rPr>
          <w:rFonts w:ascii="Times New Roman" w:hAnsi="Times New Roman" w:cs="Times New Roman"/>
          <w:sz w:val="28"/>
          <w:szCs w:val="28"/>
        </w:rPr>
        <w:t xml:space="preserve"> що дозволить зберегти високий </w:t>
      </w:r>
      <w:r w:rsidRPr="00FC35E7">
        <w:rPr>
          <w:rFonts w:ascii="Times New Roman" w:hAnsi="Times New Roman" w:cs="Times New Roman"/>
          <w:sz w:val="28"/>
          <w:szCs w:val="28"/>
        </w:rPr>
        <w:t>рівень зайнятості. Заходи по підтримці економіки і станов</w:t>
      </w:r>
      <w:r w:rsidR="00792EC2">
        <w:rPr>
          <w:rFonts w:ascii="Times New Roman" w:hAnsi="Times New Roman" w:cs="Times New Roman"/>
          <w:sz w:val="28"/>
          <w:szCs w:val="28"/>
        </w:rPr>
        <w:t>-</w:t>
      </w:r>
      <w:r w:rsidRPr="00FC35E7">
        <w:rPr>
          <w:rFonts w:ascii="Times New Roman" w:hAnsi="Times New Roman" w:cs="Times New Roman"/>
          <w:sz w:val="28"/>
          <w:szCs w:val="28"/>
        </w:rPr>
        <w:t>лення ринку стимулюватимуть працю, розширять зайнятість і споживання, доз</w:t>
      </w:r>
      <w:r w:rsidR="00792EC2">
        <w:rPr>
          <w:rFonts w:ascii="Times New Roman" w:hAnsi="Times New Roman" w:cs="Times New Roman"/>
          <w:sz w:val="28"/>
          <w:szCs w:val="28"/>
        </w:rPr>
        <w:t xml:space="preserve">волять </w:t>
      </w:r>
      <w:r w:rsidRPr="00FC35E7">
        <w:rPr>
          <w:rFonts w:ascii="Times New Roman" w:hAnsi="Times New Roman" w:cs="Times New Roman"/>
          <w:sz w:val="28"/>
          <w:szCs w:val="28"/>
        </w:rPr>
        <w:t>перебороти тенденцію падіння виробництва і розпочати економічне зростання, що призведе до підвищення якості життя. Для поліпшення мате</w:t>
      </w:r>
      <w:r w:rsidR="00792EC2">
        <w:rPr>
          <w:rFonts w:ascii="Times New Roman" w:hAnsi="Times New Roman" w:cs="Times New Roman"/>
          <w:sz w:val="28"/>
          <w:szCs w:val="28"/>
        </w:rPr>
        <w:t>-</w:t>
      </w:r>
      <w:r w:rsidRPr="00FC35E7">
        <w:rPr>
          <w:rFonts w:ascii="Times New Roman" w:hAnsi="Times New Roman" w:cs="Times New Roman"/>
          <w:sz w:val="28"/>
          <w:szCs w:val="28"/>
        </w:rPr>
        <w:t xml:space="preserve">ріальних складових якості життя важливо забезпечити економічне зростання, що призведе </w:t>
      </w:r>
      <w:r w:rsidR="00792EC2">
        <w:rPr>
          <w:rFonts w:ascii="Times New Roman" w:hAnsi="Times New Roman" w:cs="Times New Roman"/>
          <w:sz w:val="28"/>
          <w:szCs w:val="28"/>
        </w:rPr>
        <w:t xml:space="preserve">до зростання доходів і жителів </w:t>
      </w:r>
      <w:r w:rsidRPr="00FC35E7">
        <w:rPr>
          <w:rFonts w:ascii="Times New Roman" w:hAnsi="Times New Roman" w:cs="Times New Roman"/>
          <w:sz w:val="28"/>
          <w:szCs w:val="28"/>
        </w:rPr>
        <w:t>ТГ, і бюджету. А для розвитку не</w:t>
      </w:r>
      <w:r w:rsidR="00792EC2">
        <w:rPr>
          <w:rFonts w:ascii="Times New Roman" w:hAnsi="Times New Roman" w:cs="Times New Roman"/>
          <w:sz w:val="28"/>
          <w:szCs w:val="28"/>
        </w:rPr>
        <w:t>-</w:t>
      </w:r>
      <w:r w:rsidRPr="00FC35E7">
        <w:rPr>
          <w:rFonts w:ascii="Times New Roman" w:hAnsi="Times New Roman" w:cs="Times New Roman"/>
          <w:sz w:val="28"/>
          <w:szCs w:val="28"/>
        </w:rPr>
        <w:t>матеріальних, не економічних складових (соціальний захист, освіта, охорона  здоров’я), формування яких забезпечується використанням суспільних засо</w:t>
      </w:r>
      <w:r w:rsidR="00792EC2">
        <w:rPr>
          <w:rFonts w:ascii="Times New Roman" w:hAnsi="Times New Roman" w:cs="Times New Roman"/>
          <w:sz w:val="28"/>
          <w:szCs w:val="28"/>
        </w:rPr>
        <w:t>-</w:t>
      </w:r>
      <w:r w:rsidRPr="00FC35E7">
        <w:rPr>
          <w:rFonts w:ascii="Times New Roman" w:hAnsi="Times New Roman" w:cs="Times New Roman"/>
          <w:sz w:val="28"/>
          <w:szCs w:val="28"/>
        </w:rPr>
        <w:t>бів, необхідно гарантувати ефективне використання місцевого бюджету. Ви</w:t>
      </w:r>
      <w:r w:rsidR="00792EC2">
        <w:rPr>
          <w:rFonts w:ascii="Times New Roman" w:hAnsi="Times New Roman" w:cs="Times New Roman"/>
          <w:sz w:val="28"/>
          <w:szCs w:val="28"/>
        </w:rPr>
        <w:t>-</w:t>
      </w:r>
      <w:r w:rsidRPr="00FC35E7">
        <w:rPr>
          <w:rFonts w:ascii="Times New Roman" w:hAnsi="Times New Roman" w:cs="Times New Roman"/>
          <w:sz w:val="28"/>
          <w:szCs w:val="28"/>
        </w:rPr>
        <w:t>ходячи з цього План соціально економічного розвитку передбачає досягнення п’яти пріоритетних цілей за допомогою яких буде розвиватись громада.</w:t>
      </w:r>
    </w:p>
    <w:p w:rsidR="00B1718B" w:rsidRPr="00FC35E7" w:rsidRDefault="00B1718B" w:rsidP="001D5DC9">
      <w:pPr>
        <w:widowControl w:val="0"/>
        <w:spacing w:after="120" w:line="240" w:lineRule="auto"/>
        <w:ind w:firstLine="709"/>
        <w:jc w:val="both"/>
        <w:rPr>
          <w:rFonts w:ascii="Times New Roman" w:hAnsi="Times New Roman" w:cs="Times New Roman"/>
          <w:sz w:val="28"/>
          <w:szCs w:val="28"/>
        </w:rPr>
      </w:pPr>
      <w:r w:rsidRPr="00FC35E7">
        <w:rPr>
          <w:rFonts w:ascii="Times New Roman" w:hAnsi="Times New Roman" w:cs="Times New Roman"/>
          <w:sz w:val="28"/>
          <w:szCs w:val="28"/>
        </w:rPr>
        <w:t>При розробці П</w:t>
      </w:r>
      <w:r>
        <w:rPr>
          <w:rFonts w:ascii="Times New Roman" w:hAnsi="Times New Roman" w:cs="Times New Roman"/>
          <w:sz w:val="28"/>
          <w:szCs w:val="28"/>
        </w:rPr>
        <w:t>рограми</w:t>
      </w:r>
      <w:r w:rsidRPr="00FC35E7">
        <w:rPr>
          <w:rFonts w:ascii="Times New Roman" w:hAnsi="Times New Roman" w:cs="Times New Roman"/>
          <w:sz w:val="28"/>
          <w:szCs w:val="28"/>
        </w:rPr>
        <w:t xml:space="preserve"> соціально економічного розвитку </w:t>
      </w:r>
      <w:r>
        <w:rPr>
          <w:rFonts w:ascii="Times New Roman" w:hAnsi="Times New Roman" w:cs="Times New Roman"/>
          <w:sz w:val="28"/>
          <w:szCs w:val="28"/>
        </w:rPr>
        <w:t xml:space="preserve">Орининської сільської </w:t>
      </w:r>
      <w:r w:rsidRPr="00FC35E7">
        <w:rPr>
          <w:rFonts w:ascii="Times New Roman" w:hAnsi="Times New Roman" w:cs="Times New Roman"/>
          <w:sz w:val="28"/>
          <w:szCs w:val="28"/>
        </w:rPr>
        <w:t>ради в основу підготовки покладено такі основні принципи:</w:t>
      </w:r>
    </w:p>
    <w:p w:rsidR="00B1718B" w:rsidRPr="00FC35E7" w:rsidRDefault="00B1718B" w:rsidP="001D5DC9">
      <w:pPr>
        <w:widowControl w:val="0"/>
        <w:spacing w:after="120" w:line="240" w:lineRule="auto"/>
        <w:ind w:firstLine="709"/>
        <w:jc w:val="both"/>
        <w:rPr>
          <w:rFonts w:ascii="Times New Roman" w:hAnsi="Times New Roman" w:cs="Times New Roman"/>
          <w:sz w:val="28"/>
          <w:szCs w:val="28"/>
        </w:rPr>
      </w:pPr>
      <w:r w:rsidRPr="00FC35E7">
        <w:rPr>
          <w:rFonts w:ascii="Times New Roman" w:hAnsi="Times New Roman" w:cs="Times New Roman"/>
          <w:i/>
          <w:sz w:val="28"/>
          <w:szCs w:val="28"/>
        </w:rPr>
        <w:t>Партнерство</w:t>
      </w:r>
      <w:r>
        <w:rPr>
          <w:rFonts w:ascii="Times New Roman" w:hAnsi="Times New Roman" w:cs="Times New Roman"/>
          <w:i/>
          <w:sz w:val="28"/>
          <w:szCs w:val="28"/>
        </w:rPr>
        <w:t>:</w:t>
      </w:r>
      <w:r w:rsidRPr="00FC35E7">
        <w:rPr>
          <w:rFonts w:ascii="Times New Roman" w:hAnsi="Times New Roman" w:cs="Times New Roman"/>
          <w:sz w:val="28"/>
          <w:szCs w:val="28"/>
        </w:rPr>
        <w:tab/>
        <w:t>Характер  розвитку формується за результатами різних консультацій, спрямованих на розбудову консенсусу, а також на обґрунтовані очікування громади від владних структур. До участі в ухваленні рішень і роз</w:t>
      </w:r>
      <w:r w:rsidR="00792EC2">
        <w:rPr>
          <w:rFonts w:ascii="Times New Roman" w:hAnsi="Times New Roman" w:cs="Times New Roman"/>
          <w:sz w:val="28"/>
          <w:szCs w:val="28"/>
        </w:rPr>
        <w:t>-</w:t>
      </w:r>
      <w:r w:rsidRPr="00FC35E7">
        <w:rPr>
          <w:rFonts w:ascii="Times New Roman" w:hAnsi="Times New Roman" w:cs="Times New Roman"/>
          <w:sz w:val="28"/>
          <w:szCs w:val="28"/>
        </w:rPr>
        <w:t xml:space="preserve">робці пріоритетних цілей було запрошено всі зацікавлені сторони </w:t>
      </w:r>
      <w:r w:rsidR="00792EC2">
        <w:rPr>
          <w:rFonts w:ascii="Times New Roman" w:hAnsi="Times New Roman" w:cs="Times New Roman"/>
          <w:sz w:val="28"/>
          <w:szCs w:val="28"/>
        </w:rPr>
        <w:t>-</w:t>
      </w:r>
      <w:r w:rsidRPr="00FC35E7">
        <w:rPr>
          <w:rFonts w:ascii="Times New Roman" w:hAnsi="Times New Roman" w:cs="Times New Roman"/>
          <w:sz w:val="28"/>
          <w:szCs w:val="28"/>
        </w:rPr>
        <w:t xml:space="preserve"> представ</w:t>
      </w:r>
      <w:r w:rsidR="00792EC2">
        <w:rPr>
          <w:rFonts w:ascii="Times New Roman" w:hAnsi="Times New Roman" w:cs="Times New Roman"/>
          <w:sz w:val="28"/>
          <w:szCs w:val="28"/>
        </w:rPr>
        <w:t>-</w:t>
      </w:r>
      <w:r w:rsidRPr="00FC35E7">
        <w:rPr>
          <w:rFonts w:ascii="Times New Roman" w:hAnsi="Times New Roman" w:cs="Times New Roman"/>
          <w:sz w:val="28"/>
          <w:szCs w:val="28"/>
        </w:rPr>
        <w:t xml:space="preserve">ників влади, </w:t>
      </w:r>
      <w:r>
        <w:rPr>
          <w:rFonts w:ascii="Times New Roman" w:hAnsi="Times New Roman" w:cs="Times New Roman"/>
          <w:sz w:val="28"/>
          <w:szCs w:val="28"/>
        </w:rPr>
        <w:t xml:space="preserve">бізнесу </w:t>
      </w:r>
      <w:r w:rsidRPr="00FC35E7">
        <w:rPr>
          <w:rFonts w:ascii="Times New Roman" w:hAnsi="Times New Roman" w:cs="Times New Roman"/>
          <w:sz w:val="28"/>
          <w:szCs w:val="28"/>
        </w:rPr>
        <w:t>та громадянського суспільства.</w:t>
      </w:r>
    </w:p>
    <w:p w:rsidR="00B1718B" w:rsidRPr="00FC35E7" w:rsidRDefault="00B1718B" w:rsidP="001D5DC9">
      <w:pPr>
        <w:widowControl w:val="0"/>
        <w:spacing w:after="120" w:line="240" w:lineRule="auto"/>
        <w:ind w:firstLine="709"/>
        <w:jc w:val="both"/>
        <w:rPr>
          <w:rFonts w:ascii="Times New Roman" w:hAnsi="Times New Roman" w:cs="Times New Roman"/>
          <w:sz w:val="28"/>
          <w:szCs w:val="28"/>
        </w:rPr>
      </w:pPr>
      <w:r w:rsidRPr="00FC35E7">
        <w:rPr>
          <w:rFonts w:ascii="Times New Roman" w:hAnsi="Times New Roman" w:cs="Times New Roman"/>
          <w:sz w:val="28"/>
          <w:szCs w:val="28"/>
        </w:rPr>
        <w:t xml:space="preserve">Принцип </w:t>
      </w:r>
      <w:r w:rsidRPr="00FC35E7">
        <w:rPr>
          <w:rFonts w:ascii="Times New Roman" w:hAnsi="Times New Roman" w:cs="Times New Roman"/>
          <w:i/>
          <w:sz w:val="28"/>
          <w:szCs w:val="28"/>
        </w:rPr>
        <w:t>спільної участі</w:t>
      </w:r>
      <w:r w:rsidRPr="00FC35E7">
        <w:rPr>
          <w:rFonts w:ascii="Times New Roman" w:hAnsi="Times New Roman" w:cs="Times New Roman"/>
          <w:sz w:val="28"/>
          <w:szCs w:val="28"/>
        </w:rPr>
        <w:t xml:space="preserve"> представників влади та приватного сектору</w:t>
      </w:r>
      <w:r w:rsidRPr="00FC35E7">
        <w:rPr>
          <w:rFonts w:ascii="Times New Roman" w:hAnsi="Times New Roman" w:cs="Times New Roman"/>
          <w:sz w:val="28"/>
          <w:szCs w:val="28"/>
        </w:rPr>
        <w:tab/>
        <w:t>Забезпечує широкий соціальний консенсус, а також явну публічну під</w:t>
      </w:r>
      <w:r w:rsidR="00731671">
        <w:rPr>
          <w:rFonts w:ascii="Times New Roman" w:hAnsi="Times New Roman" w:cs="Times New Roman"/>
          <w:sz w:val="28"/>
          <w:szCs w:val="28"/>
        </w:rPr>
        <w:t>-</w:t>
      </w:r>
      <w:r w:rsidRPr="00FC35E7">
        <w:rPr>
          <w:rFonts w:ascii="Times New Roman" w:hAnsi="Times New Roman" w:cs="Times New Roman"/>
          <w:sz w:val="28"/>
          <w:szCs w:val="28"/>
        </w:rPr>
        <w:t>тримку П</w:t>
      </w:r>
      <w:r>
        <w:rPr>
          <w:rFonts w:ascii="Times New Roman" w:hAnsi="Times New Roman" w:cs="Times New Roman"/>
          <w:sz w:val="28"/>
          <w:szCs w:val="28"/>
        </w:rPr>
        <w:t>рограми</w:t>
      </w:r>
      <w:r w:rsidRPr="00FC35E7">
        <w:rPr>
          <w:rFonts w:ascii="Times New Roman" w:hAnsi="Times New Roman" w:cs="Times New Roman"/>
          <w:sz w:val="28"/>
          <w:szCs w:val="28"/>
        </w:rPr>
        <w:t xml:space="preserve"> соц</w:t>
      </w:r>
      <w:r w:rsidR="00731671">
        <w:rPr>
          <w:rFonts w:ascii="Times New Roman" w:hAnsi="Times New Roman" w:cs="Times New Roman"/>
          <w:sz w:val="28"/>
          <w:szCs w:val="28"/>
        </w:rPr>
        <w:t>іально-економічного</w:t>
      </w:r>
      <w:r w:rsidRPr="00FC35E7">
        <w:rPr>
          <w:rFonts w:ascii="Times New Roman" w:hAnsi="Times New Roman" w:cs="Times New Roman"/>
          <w:sz w:val="28"/>
          <w:szCs w:val="28"/>
        </w:rPr>
        <w:t xml:space="preserve"> розвитку. Усі заходи розроблялися у спосіб, захищений від надмірного впливу учасників процесу розвитку, із залученням конкретних осіб, що ухвалюють рішення, зацікавлених сторін, експертів, представників неурядових організацій тощо.</w:t>
      </w:r>
    </w:p>
    <w:p w:rsidR="00B1718B" w:rsidRPr="00FC35E7" w:rsidRDefault="00B1718B" w:rsidP="001D5DC9">
      <w:pPr>
        <w:widowControl w:val="0"/>
        <w:spacing w:after="120" w:line="240" w:lineRule="auto"/>
        <w:ind w:firstLine="709"/>
        <w:jc w:val="both"/>
        <w:rPr>
          <w:rFonts w:ascii="Times New Roman" w:hAnsi="Times New Roman" w:cs="Times New Roman"/>
          <w:sz w:val="28"/>
          <w:szCs w:val="28"/>
        </w:rPr>
      </w:pPr>
      <w:r w:rsidRPr="00FC35E7">
        <w:rPr>
          <w:rFonts w:ascii="Times New Roman" w:hAnsi="Times New Roman" w:cs="Times New Roman"/>
          <w:i/>
          <w:sz w:val="28"/>
          <w:szCs w:val="28"/>
        </w:rPr>
        <w:t>Життєздатність</w:t>
      </w:r>
      <w:r>
        <w:rPr>
          <w:rFonts w:ascii="Times New Roman" w:hAnsi="Times New Roman" w:cs="Times New Roman"/>
          <w:i/>
          <w:sz w:val="28"/>
          <w:szCs w:val="28"/>
        </w:rPr>
        <w:t>:</w:t>
      </w:r>
      <w:r w:rsidRPr="00FC35E7">
        <w:rPr>
          <w:rFonts w:ascii="Times New Roman" w:hAnsi="Times New Roman" w:cs="Times New Roman"/>
          <w:sz w:val="28"/>
          <w:szCs w:val="28"/>
        </w:rPr>
        <w:tab/>
        <w:t>Основою забезпечення життєздатності є забезпе</w:t>
      </w:r>
      <w:r w:rsidR="00731671">
        <w:rPr>
          <w:rFonts w:ascii="Times New Roman" w:hAnsi="Times New Roman" w:cs="Times New Roman"/>
          <w:sz w:val="28"/>
          <w:szCs w:val="28"/>
        </w:rPr>
        <w:t>-</w:t>
      </w:r>
      <w:r w:rsidRPr="00FC35E7">
        <w:rPr>
          <w:rFonts w:ascii="Times New Roman" w:hAnsi="Times New Roman" w:cs="Times New Roman"/>
          <w:sz w:val="28"/>
          <w:szCs w:val="28"/>
        </w:rPr>
        <w:t>чення належної рівноваги та послідовності внутрішніх елементів цілей, захо</w:t>
      </w:r>
      <w:r w:rsidR="00731671">
        <w:rPr>
          <w:rFonts w:ascii="Times New Roman" w:hAnsi="Times New Roman" w:cs="Times New Roman"/>
          <w:sz w:val="28"/>
          <w:szCs w:val="28"/>
        </w:rPr>
        <w:t>-</w:t>
      </w:r>
      <w:r w:rsidRPr="00FC35E7">
        <w:rPr>
          <w:rFonts w:ascii="Times New Roman" w:hAnsi="Times New Roman" w:cs="Times New Roman"/>
          <w:sz w:val="28"/>
          <w:szCs w:val="28"/>
        </w:rPr>
        <w:lastRenderedPageBreak/>
        <w:t>дів, що підтримується застосуванням усіх зазначених у цьому документі прин</w:t>
      </w:r>
      <w:r w:rsidR="00667F6D">
        <w:rPr>
          <w:rFonts w:ascii="Times New Roman" w:hAnsi="Times New Roman" w:cs="Times New Roman"/>
          <w:sz w:val="28"/>
          <w:szCs w:val="28"/>
        </w:rPr>
        <w:t>-</w:t>
      </w:r>
      <w:r w:rsidRPr="00FC35E7">
        <w:rPr>
          <w:rFonts w:ascii="Times New Roman" w:hAnsi="Times New Roman" w:cs="Times New Roman"/>
          <w:sz w:val="28"/>
          <w:szCs w:val="28"/>
        </w:rPr>
        <w:t>ципів.</w:t>
      </w:r>
      <w:r>
        <w:rPr>
          <w:rFonts w:ascii="Times New Roman" w:hAnsi="Times New Roman" w:cs="Times New Roman"/>
          <w:sz w:val="28"/>
          <w:szCs w:val="28"/>
        </w:rPr>
        <w:t xml:space="preserve"> </w:t>
      </w:r>
      <w:r w:rsidRPr="00FC35E7">
        <w:rPr>
          <w:rFonts w:ascii="Times New Roman" w:hAnsi="Times New Roman" w:cs="Times New Roman"/>
          <w:sz w:val="28"/>
          <w:szCs w:val="28"/>
        </w:rPr>
        <w:t>Ще одним важливим елементом забезпечення життєздатності є забез</w:t>
      </w:r>
      <w:r w:rsidR="00667F6D">
        <w:rPr>
          <w:rFonts w:ascii="Times New Roman" w:hAnsi="Times New Roman" w:cs="Times New Roman"/>
          <w:sz w:val="28"/>
          <w:szCs w:val="28"/>
        </w:rPr>
        <w:t>-</w:t>
      </w:r>
      <w:r w:rsidRPr="00FC35E7">
        <w:rPr>
          <w:rFonts w:ascii="Times New Roman" w:hAnsi="Times New Roman" w:cs="Times New Roman"/>
          <w:sz w:val="28"/>
          <w:szCs w:val="28"/>
        </w:rPr>
        <w:t>печення розвитку порівняльних переваг, визначених за результатами SWOT-аналізу (розбудова можливостей, котрі послаблюють гостроту вад і проблем). Крім того, для виявлення синергії між вадами та загрозами, яка загрожує жит</w:t>
      </w:r>
      <w:r w:rsidR="00667F6D">
        <w:rPr>
          <w:rFonts w:ascii="Times New Roman" w:hAnsi="Times New Roman" w:cs="Times New Roman"/>
          <w:sz w:val="28"/>
          <w:szCs w:val="28"/>
        </w:rPr>
        <w:t>-</w:t>
      </w:r>
      <w:r w:rsidRPr="00FC35E7">
        <w:rPr>
          <w:rFonts w:ascii="Times New Roman" w:hAnsi="Times New Roman" w:cs="Times New Roman"/>
          <w:sz w:val="28"/>
          <w:szCs w:val="28"/>
        </w:rPr>
        <w:t>тєздатності (для ризик-менеджменту), застосовується матриця слабких сторін та загроз.</w:t>
      </w:r>
    </w:p>
    <w:p w:rsidR="00B1718B" w:rsidRPr="00FC35E7" w:rsidRDefault="00B1718B" w:rsidP="001D5DC9">
      <w:pPr>
        <w:widowControl w:val="0"/>
        <w:spacing w:after="120" w:line="240" w:lineRule="auto"/>
        <w:ind w:firstLine="709"/>
        <w:jc w:val="both"/>
        <w:rPr>
          <w:rFonts w:ascii="Times New Roman" w:hAnsi="Times New Roman" w:cs="Times New Roman"/>
          <w:sz w:val="28"/>
          <w:szCs w:val="28"/>
        </w:rPr>
      </w:pPr>
      <w:r w:rsidRPr="00FC35E7">
        <w:rPr>
          <w:rFonts w:ascii="Times New Roman" w:hAnsi="Times New Roman" w:cs="Times New Roman"/>
          <w:i/>
          <w:sz w:val="28"/>
          <w:szCs w:val="28"/>
        </w:rPr>
        <w:t>Інтеграція</w:t>
      </w:r>
      <w:r>
        <w:rPr>
          <w:rFonts w:ascii="Times New Roman" w:hAnsi="Times New Roman" w:cs="Times New Roman"/>
          <w:i/>
          <w:sz w:val="28"/>
          <w:szCs w:val="28"/>
        </w:rPr>
        <w:t>:</w:t>
      </w:r>
      <w:r w:rsidRPr="00FC35E7">
        <w:rPr>
          <w:rFonts w:ascii="Times New Roman" w:hAnsi="Times New Roman" w:cs="Times New Roman"/>
          <w:sz w:val="28"/>
          <w:szCs w:val="28"/>
        </w:rPr>
        <w:tab/>
        <w:t>Забезпечувалася за двома напрямками: 1) інтеграція спіль</w:t>
      </w:r>
      <w:r w:rsidR="00667F6D">
        <w:rPr>
          <w:rFonts w:ascii="Times New Roman" w:hAnsi="Times New Roman" w:cs="Times New Roman"/>
          <w:sz w:val="28"/>
          <w:szCs w:val="28"/>
        </w:rPr>
        <w:t>-</w:t>
      </w:r>
      <w:r w:rsidRPr="00FC35E7">
        <w:rPr>
          <w:rFonts w:ascii="Times New Roman" w:hAnsi="Times New Roman" w:cs="Times New Roman"/>
          <w:sz w:val="28"/>
          <w:szCs w:val="28"/>
        </w:rPr>
        <w:t>них місцевих потреб на регіональному рівні з територіальної та змістовної точ</w:t>
      </w:r>
      <w:r w:rsidR="00DC1420">
        <w:rPr>
          <w:rFonts w:ascii="Times New Roman" w:hAnsi="Times New Roman" w:cs="Times New Roman"/>
          <w:sz w:val="28"/>
          <w:szCs w:val="28"/>
        </w:rPr>
        <w:t>-</w:t>
      </w:r>
      <w:r w:rsidRPr="00FC35E7">
        <w:rPr>
          <w:rFonts w:ascii="Times New Roman" w:hAnsi="Times New Roman" w:cs="Times New Roman"/>
          <w:sz w:val="28"/>
          <w:szCs w:val="28"/>
        </w:rPr>
        <w:t>ки зору. Це означає, що досягнення будь-якої регіональної мети принесе ре</w:t>
      </w:r>
      <w:r w:rsidR="00DC1420">
        <w:rPr>
          <w:rFonts w:ascii="Times New Roman" w:hAnsi="Times New Roman" w:cs="Times New Roman"/>
          <w:sz w:val="28"/>
          <w:szCs w:val="28"/>
        </w:rPr>
        <w:t>-</w:t>
      </w:r>
      <w:r w:rsidRPr="00FC35E7">
        <w:rPr>
          <w:rFonts w:ascii="Times New Roman" w:hAnsi="Times New Roman" w:cs="Times New Roman"/>
          <w:sz w:val="28"/>
          <w:szCs w:val="28"/>
        </w:rPr>
        <w:t>зультат і на місцевому рівні. Інтеграція забезпечується шляхом активної участі всіх зацікавлених сторін регіону. 2) Інтеграція як багатомірний план розвитку пріоритетних секторів і напрямків діяльності забезпечує усунення конфліктів та негативних впливів. У цьому сенсі інтеграція забезпечує зосередження на сумісності та синергії заходів.</w:t>
      </w:r>
    </w:p>
    <w:p w:rsidR="00B1718B" w:rsidRPr="00FC35E7" w:rsidRDefault="00B1718B" w:rsidP="001D5DC9">
      <w:pPr>
        <w:widowControl w:val="0"/>
        <w:spacing w:after="120" w:line="240" w:lineRule="auto"/>
        <w:ind w:firstLine="709"/>
        <w:jc w:val="both"/>
        <w:rPr>
          <w:rFonts w:ascii="Times New Roman" w:hAnsi="Times New Roman" w:cs="Times New Roman"/>
          <w:sz w:val="28"/>
          <w:szCs w:val="28"/>
        </w:rPr>
      </w:pPr>
      <w:r w:rsidRPr="00FC35E7">
        <w:rPr>
          <w:rFonts w:ascii="Times New Roman" w:hAnsi="Times New Roman" w:cs="Times New Roman"/>
          <w:i/>
          <w:sz w:val="28"/>
          <w:szCs w:val="28"/>
        </w:rPr>
        <w:t>Інновація</w:t>
      </w:r>
      <w:r>
        <w:rPr>
          <w:rFonts w:ascii="Times New Roman" w:hAnsi="Times New Roman" w:cs="Times New Roman"/>
          <w:i/>
          <w:sz w:val="28"/>
          <w:szCs w:val="28"/>
        </w:rPr>
        <w:t>:</w:t>
      </w:r>
      <w:r w:rsidRPr="00FC35E7">
        <w:rPr>
          <w:rFonts w:ascii="Times New Roman" w:hAnsi="Times New Roman" w:cs="Times New Roman"/>
          <w:sz w:val="28"/>
          <w:szCs w:val="28"/>
        </w:rPr>
        <w:tab/>
        <w:t>Застосовується як принцип у процесі ідентифікації проектів, і стосується, головним чином, запропонованого підходу та як найефективні</w:t>
      </w:r>
      <w:r w:rsidR="004059AF">
        <w:rPr>
          <w:rFonts w:ascii="Times New Roman" w:hAnsi="Times New Roman" w:cs="Times New Roman"/>
          <w:sz w:val="28"/>
          <w:szCs w:val="28"/>
        </w:rPr>
        <w:t>-</w:t>
      </w:r>
      <w:r w:rsidRPr="00FC35E7">
        <w:rPr>
          <w:rFonts w:ascii="Times New Roman" w:hAnsi="Times New Roman" w:cs="Times New Roman"/>
          <w:sz w:val="28"/>
          <w:szCs w:val="28"/>
        </w:rPr>
        <w:t>шого використання наявних ресурсів.</w:t>
      </w:r>
    </w:p>
    <w:p w:rsidR="00B1718B" w:rsidRPr="006049CA" w:rsidRDefault="00B1718B" w:rsidP="005F5397">
      <w:pPr>
        <w:widowControl w:val="0"/>
        <w:spacing w:after="120" w:line="240" w:lineRule="auto"/>
        <w:ind w:firstLine="709"/>
        <w:jc w:val="both"/>
        <w:rPr>
          <w:rFonts w:ascii="Times New Roman" w:hAnsi="Times New Roman" w:cs="Times New Roman"/>
          <w:sz w:val="28"/>
          <w:szCs w:val="28"/>
        </w:rPr>
      </w:pPr>
      <w:r w:rsidRPr="00FC35E7">
        <w:rPr>
          <w:rFonts w:ascii="Times New Roman" w:hAnsi="Times New Roman" w:cs="Times New Roman"/>
          <w:i/>
          <w:sz w:val="28"/>
          <w:szCs w:val="28"/>
        </w:rPr>
        <w:t>Субсидіарність</w:t>
      </w:r>
      <w:r>
        <w:rPr>
          <w:rFonts w:ascii="Times New Roman" w:hAnsi="Times New Roman" w:cs="Times New Roman"/>
          <w:i/>
          <w:sz w:val="28"/>
          <w:szCs w:val="28"/>
        </w:rPr>
        <w:t>:</w:t>
      </w:r>
      <w:r w:rsidRPr="00FC35E7">
        <w:rPr>
          <w:rFonts w:ascii="Times New Roman" w:hAnsi="Times New Roman" w:cs="Times New Roman"/>
          <w:sz w:val="28"/>
          <w:szCs w:val="28"/>
        </w:rPr>
        <w:tab/>
        <w:t>Визначення пріорітетних цілей в подальшому заходів заходів, починаючи з найнижчого рівня (на основі потреб місцевих громад), здійснювалось із використанням ресурсів регіонального розвитку.</w:t>
      </w:r>
    </w:p>
    <w:p w:rsidR="00B1718B" w:rsidRPr="006049CA" w:rsidRDefault="00B1718B" w:rsidP="001D5DC9">
      <w:pPr>
        <w:widowControl w:val="0"/>
        <w:spacing w:after="120" w:line="240" w:lineRule="auto"/>
        <w:ind w:firstLine="709"/>
        <w:jc w:val="both"/>
        <w:rPr>
          <w:rFonts w:ascii="Times New Roman" w:hAnsi="Times New Roman" w:cs="Times New Roman"/>
          <w:b/>
          <w:sz w:val="28"/>
          <w:szCs w:val="28"/>
        </w:rPr>
      </w:pPr>
      <w:r w:rsidRPr="006049CA">
        <w:rPr>
          <w:rFonts w:ascii="Times New Roman" w:hAnsi="Times New Roman" w:cs="Times New Roman"/>
          <w:b/>
          <w:sz w:val="28"/>
          <w:szCs w:val="28"/>
        </w:rPr>
        <w:t>4. Основні</w:t>
      </w:r>
      <w:r w:rsidR="001D75E7">
        <w:rPr>
          <w:rFonts w:ascii="Times New Roman" w:hAnsi="Times New Roman" w:cs="Times New Roman"/>
          <w:b/>
          <w:sz w:val="28"/>
          <w:szCs w:val="28"/>
        </w:rPr>
        <w:t xml:space="preserve"> </w:t>
      </w:r>
      <w:r w:rsidRPr="006049CA">
        <w:rPr>
          <w:rFonts w:ascii="Times New Roman" w:hAnsi="Times New Roman" w:cs="Times New Roman"/>
          <w:b/>
          <w:sz w:val="28"/>
          <w:szCs w:val="28"/>
        </w:rPr>
        <w:t>завдання та механізми реалізації Програми.</w:t>
      </w:r>
    </w:p>
    <w:p w:rsidR="00B1718B" w:rsidRDefault="00B1718B" w:rsidP="001D5DC9">
      <w:pPr>
        <w:widowControl w:val="0"/>
        <w:spacing w:after="120" w:line="240" w:lineRule="auto"/>
        <w:ind w:firstLine="709"/>
        <w:jc w:val="both"/>
        <w:rPr>
          <w:rFonts w:ascii="Times New Roman" w:hAnsi="Times New Roman" w:cs="Times New Roman"/>
          <w:sz w:val="28"/>
          <w:szCs w:val="28"/>
        </w:rPr>
      </w:pPr>
      <w:r w:rsidRPr="006049CA">
        <w:rPr>
          <w:rFonts w:ascii="Times New Roman" w:hAnsi="Times New Roman" w:cs="Times New Roman"/>
          <w:sz w:val="28"/>
          <w:szCs w:val="28"/>
        </w:rPr>
        <w:t>Реалізація Програми здійснюється відповідно до Закону України «Про місцеве самоврядування в Україні», Бюджетного кодексу України та за раху</w:t>
      </w:r>
      <w:r w:rsidR="00C57A9B">
        <w:rPr>
          <w:rFonts w:ascii="Times New Roman" w:hAnsi="Times New Roman" w:cs="Times New Roman"/>
          <w:sz w:val="28"/>
          <w:szCs w:val="28"/>
        </w:rPr>
        <w:t xml:space="preserve">-нок коштів бюджету </w:t>
      </w:r>
      <w:r w:rsidRPr="006049CA">
        <w:rPr>
          <w:rFonts w:ascii="Times New Roman" w:hAnsi="Times New Roman" w:cs="Times New Roman"/>
          <w:sz w:val="28"/>
          <w:szCs w:val="28"/>
        </w:rPr>
        <w:t>ТГ, субвенцій з державного бюджету, коштів цільових фондів, інших видів фінансування. Головною задачею програми соціально-економічного розвитку територіальної громади на 202</w:t>
      </w:r>
      <w:r>
        <w:rPr>
          <w:rFonts w:ascii="Times New Roman" w:hAnsi="Times New Roman" w:cs="Times New Roman"/>
          <w:sz w:val="28"/>
          <w:szCs w:val="28"/>
        </w:rPr>
        <w:t>2</w:t>
      </w:r>
      <w:r w:rsidRPr="006049CA">
        <w:rPr>
          <w:rFonts w:ascii="Times New Roman" w:hAnsi="Times New Roman" w:cs="Times New Roman"/>
          <w:sz w:val="28"/>
          <w:szCs w:val="28"/>
        </w:rPr>
        <w:t xml:space="preserve"> рік являється підви</w:t>
      </w:r>
      <w:r w:rsidR="00527D15">
        <w:rPr>
          <w:rFonts w:ascii="Times New Roman" w:hAnsi="Times New Roman" w:cs="Times New Roman"/>
          <w:sz w:val="28"/>
          <w:szCs w:val="28"/>
        </w:rPr>
        <w:t>-</w:t>
      </w:r>
      <w:r w:rsidRPr="006049CA">
        <w:rPr>
          <w:rFonts w:ascii="Times New Roman" w:hAnsi="Times New Roman" w:cs="Times New Roman"/>
          <w:sz w:val="28"/>
          <w:szCs w:val="28"/>
        </w:rPr>
        <w:t>щення рівня благополуччя населення, рівня оплати праці і середньомісячних доходів громадян, підвищення соціального захисту малозабезпечених шарів населення на основі розвитку економіки, активізації інноваційно-інвестицій</w:t>
      </w:r>
      <w:r w:rsidR="00527D15">
        <w:rPr>
          <w:rFonts w:ascii="Times New Roman" w:hAnsi="Times New Roman" w:cs="Times New Roman"/>
          <w:sz w:val="28"/>
          <w:szCs w:val="28"/>
        </w:rPr>
        <w:t>-</w:t>
      </w:r>
      <w:r w:rsidRPr="006049CA">
        <w:rPr>
          <w:rFonts w:ascii="Times New Roman" w:hAnsi="Times New Roman" w:cs="Times New Roman"/>
          <w:sz w:val="28"/>
          <w:szCs w:val="28"/>
        </w:rPr>
        <w:t>ної діяльності, підтримки малого і середнього бізнесу. Основні заходи соціаль</w:t>
      </w:r>
      <w:r w:rsidR="00527D15">
        <w:rPr>
          <w:rFonts w:ascii="Times New Roman" w:hAnsi="Times New Roman" w:cs="Times New Roman"/>
          <w:sz w:val="28"/>
          <w:szCs w:val="28"/>
        </w:rPr>
        <w:t>-</w:t>
      </w:r>
      <w:r w:rsidRPr="006049CA">
        <w:rPr>
          <w:rFonts w:ascii="Times New Roman" w:hAnsi="Times New Roman" w:cs="Times New Roman"/>
          <w:sz w:val="28"/>
          <w:szCs w:val="28"/>
        </w:rPr>
        <w:t>но-економічного розвитку об’єднаної територіальної громади на 202</w:t>
      </w:r>
      <w:r>
        <w:rPr>
          <w:rFonts w:ascii="Times New Roman" w:hAnsi="Times New Roman" w:cs="Times New Roman"/>
          <w:sz w:val="28"/>
          <w:szCs w:val="28"/>
        </w:rPr>
        <w:t>2</w:t>
      </w:r>
      <w:r w:rsidRPr="006049CA">
        <w:rPr>
          <w:rFonts w:ascii="Times New Roman" w:hAnsi="Times New Roman" w:cs="Times New Roman"/>
          <w:sz w:val="28"/>
          <w:szCs w:val="28"/>
        </w:rPr>
        <w:t xml:space="preserve"> рік бу</w:t>
      </w:r>
      <w:r w:rsidR="00527D15">
        <w:rPr>
          <w:rFonts w:ascii="Times New Roman" w:hAnsi="Times New Roman" w:cs="Times New Roman"/>
          <w:sz w:val="28"/>
          <w:szCs w:val="28"/>
        </w:rPr>
        <w:t>-</w:t>
      </w:r>
      <w:r w:rsidRPr="006049CA">
        <w:rPr>
          <w:rFonts w:ascii="Times New Roman" w:hAnsi="Times New Roman" w:cs="Times New Roman"/>
          <w:sz w:val="28"/>
          <w:szCs w:val="28"/>
        </w:rPr>
        <w:t>дуть направлені на покращення здорового способу життя, якості профілактич</w:t>
      </w:r>
      <w:r w:rsidR="00527D15">
        <w:rPr>
          <w:rFonts w:ascii="Times New Roman" w:hAnsi="Times New Roman" w:cs="Times New Roman"/>
          <w:sz w:val="28"/>
          <w:szCs w:val="28"/>
        </w:rPr>
        <w:t>-</w:t>
      </w:r>
      <w:r w:rsidRPr="006049CA">
        <w:rPr>
          <w:rFonts w:ascii="Times New Roman" w:hAnsi="Times New Roman" w:cs="Times New Roman"/>
          <w:sz w:val="28"/>
          <w:szCs w:val="28"/>
        </w:rPr>
        <w:t xml:space="preserve">ної роботи медичних установ, забезпечення повної доступності медичної та медично-санітарної допомоги, поліпшення санітарно- епідеміологічного стану населених пунктів об’єднаної громади. </w:t>
      </w:r>
    </w:p>
    <w:p w:rsidR="00B1718B" w:rsidRPr="001F3811" w:rsidRDefault="00B1718B" w:rsidP="00B1718B">
      <w:pPr>
        <w:spacing w:after="0" w:line="240" w:lineRule="auto"/>
        <w:ind w:firstLine="709"/>
        <w:jc w:val="both"/>
        <w:rPr>
          <w:rFonts w:ascii="Times New Roman" w:hAnsi="Times New Roman" w:cs="Times New Roman"/>
          <w:sz w:val="24"/>
          <w:szCs w:val="24"/>
        </w:rPr>
      </w:pPr>
    </w:p>
    <w:p w:rsidR="00B1718B" w:rsidRDefault="00B1718B" w:rsidP="00B1718B">
      <w:pPr>
        <w:pStyle w:val="3"/>
        <w:spacing w:before="0"/>
        <w:jc w:val="center"/>
        <w:rPr>
          <w:rFonts w:ascii="Times New Roman" w:hAnsi="Times New Roman" w:cs="Times New Roman"/>
          <w:color w:val="auto"/>
          <w:sz w:val="28"/>
          <w:szCs w:val="28"/>
          <w:lang w:val="uk-UA"/>
        </w:rPr>
      </w:pPr>
      <w:r w:rsidRPr="00597DFA">
        <w:rPr>
          <w:rFonts w:ascii="Times New Roman" w:hAnsi="Times New Roman" w:cs="Times New Roman"/>
          <w:color w:val="auto"/>
          <w:sz w:val="28"/>
          <w:szCs w:val="28"/>
          <w:lang w:val="uk-UA"/>
        </w:rPr>
        <w:t xml:space="preserve">Заходи, які спрямовані на виконання ключових завдань </w:t>
      </w:r>
      <w:r w:rsidR="008B7134">
        <w:rPr>
          <w:rFonts w:ascii="Times New Roman" w:hAnsi="Times New Roman" w:cs="Times New Roman"/>
          <w:color w:val="auto"/>
          <w:sz w:val="28"/>
          <w:szCs w:val="28"/>
          <w:lang w:val="uk-UA"/>
        </w:rPr>
        <w:t>соціально економічного розвитку</w:t>
      </w:r>
    </w:p>
    <w:p w:rsidR="008B7134" w:rsidRPr="008B7134" w:rsidRDefault="008B7134" w:rsidP="008B7134">
      <w:pPr>
        <w:rPr>
          <w:rFonts w:ascii="Times New Roman" w:hAnsi="Times New Roman" w:cs="Times New Roman"/>
          <w:sz w:val="8"/>
          <w:szCs w:val="8"/>
          <w:lang w:eastAsia="ru-RU"/>
        </w:rPr>
      </w:pPr>
    </w:p>
    <w:tbl>
      <w:tblPr>
        <w:tblpPr w:leftFromText="180" w:rightFromText="180" w:bottomFromText="200" w:vertAnchor="text" w:tblpX="139" w:tblpY="1"/>
        <w:tblOverlap w:val="never"/>
        <w:tblW w:w="9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1969"/>
        <w:gridCol w:w="1467"/>
        <w:gridCol w:w="1968"/>
        <w:gridCol w:w="1297"/>
        <w:gridCol w:w="1850"/>
      </w:tblGrid>
      <w:tr w:rsidR="00B1718B" w:rsidRPr="001F3811" w:rsidTr="008B7134">
        <w:tc>
          <w:tcPr>
            <w:tcW w:w="679" w:type="dxa"/>
            <w:tcBorders>
              <w:top w:val="single" w:sz="4" w:space="0" w:color="auto"/>
              <w:left w:val="single" w:sz="4" w:space="0" w:color="auto"/>
              <w:bottom w:val="single" w:sz="4" w:space="0" w:color="auto"/>
              <w:right w:val="single" w:sz="4" w:space="0" w:color="auto"/>
            </w:tcBorders>
            <w:hideMark/>
          </w:tcPr>
          <w:p w:rsidR="00B1718B" w:rsidRPr="008B7134" w:rsidRDefault="00B1718B" w:rsidP="008B7134">
            <w:pPr>
              <w:spacing w:line="240" w:lineRule="auto"/>
              <w:jc w:val="center"/>
              <w:rPr>
                <w:rFonts w:ascii="Times New Roman" w:hAnsi="Times New Roman" w:cs="Times New Roman"/>
                <w:sz w:val="24"/>
                <w:szCs w:val="24"/>
              </w:rPr>
            </w:pPr>
            <w:r w:rsidRPr="008B7134">
              <w:rPr>
                <w:rFonts w:ascii="Times New Roman" w:hAnsi="Times New Roman" w:cs="Times New Roman"/>
                <w:sz w:val="24"/>
                <w:szCs w:val="24"/>
              </w:rPr>
              <w:t>№</w:t>
            </w:r>
          </w:p>
          <w:p w:rsidR="00B1718B" w:rsidRPr="008B7134" w:rsidRDefault="00B1718B" w:rsidP="008B7134">
            <w:pPr>
              <w:spacing w:line="240" w:lineRule="auto"/>
              <w:jc w:val="center"/>
              <w:rPr>
                <w:rFonts w:ascii="Times New Roman" w:hAnsi="Times New Roman" w:cs="Times New Roman"/>
                <w:sz w:val="24"/>
                <w:szCs w:val="24"/>
              </w:rPr>
            </w:pPr>
            <w:r w:rsidRPr="008B7134">
              <w:rPr>
                <w:rFonts w:ascii="Times New Roman" w:hAnsi="Times New Roman" w:cs="Times New Roman"/>
                <w:sz w:val="24"/>
                <w:szCs w:val="24"/>
              </w:rPr>
              <w:t>п/п</w:t>
            </w:r>
          </w:p>
        </w:tc>
        <w:tc>
          <w:tcPr>
            <w:tcW w:w="1969" w:type="dxa"/>
            <w:tcBorders>
              <w:top w:val="single" w:sz="4" w:space="0" w:color="auto"/>
              <w:left w:val="single" w:sz="4" w:space="0" w:color="auto"/>
              <w:bottom w:val="single" w:sz="4" w:space="0" w:color="auto"/>
              <w:right w:val="single" w:sz="4" w:space="0" w:color="auto"/>
            </w:tcBorders>
            <w:vAlign w:val="center"/>
            <w:hideMark/>
          </w:tcPr>
          <w:p w:rsidR="00B1718B" w:rsidRPr="008B7134" w:rsidRDefault="00B1718B" w:rsidP="008B7134">
            <w:pPr>
              <w:spacing w:line="240" w:lineRule="auto"/>
              <w:jc w:val="center"/>
              <w:rPr>
                <w:rFonts w:ascii="Times New Roman" w:hAnsi="Times New Roman" w:cs="Times New Roman"/>
                <w:sz w:val="24"/>
                <w:szCs w:val="24"/>
              </w:rPr>
            </w:pPr>
            <w:r w:rsidRPr="008B7134">
              <w:rPr>
                <w:rFonts w:ascii="Times New Roman" w:hAnsi="Times New Roman" w:cs="Times New Roman"/>
                <w:sz w:val="24"/>
                <w:szCs w:val="24"/>
              </w:rPr>
              <w:t>Назва справи, завдання, Програми</w:t>
            </w:r>
          </w:p>
        </w:tc>
        <w:tc>
          <w:tcPr>
            <w:tcW w:w="0" w:type="auto"/>
            <w:tcBorders>
              <w:top w:val="single" w:sz="4" w:space="0" w:color="auto"/>
              <w:left w:val="single" w:sz="4" w:space="0" w:color="auto"/>
              <w:bottom w:val="single" w:sz="4" w:space="0" w:color="auto"/>
              <w:right w:val="single" w:sz="4" w:space="0" w:color="auto"/>
            </w:tcBorders>
            <w:vAlign w:val="center"/>
            <w:hideMark/>
          </w:tcPr>
          <w:p w:rsidR="00B1718B" w:rsidRPr="008B7134" w:rsidRDefault="00B1718B" w:rsidP="008B7134">
            <w:pPr>
              <w:spacing w:line="240" w:lineRule="auto"/>
              <w:jc w:val="center"/>
              <w:rPr>
                <w:rFonts w:ascii="Times New Roman" w:hAnsi="Times New Roman" w:cs="Times New Roman"/>
                <w:sz w:val="24"/>
                <w:szCs w:val="24"/>
              </w:rPr>
            </w:pPr>
            <w:r w:rsidRPr="008B7134">
              <w:rPr>
                <w:rFonts w:ascii="Times New Roman" w:hAnsi="Times New Roman" w:cs="Times New Roman"/>
                <w:sz w:val="24"/>
                <w:szCs w:val="24"/>
              </w:rPr>
              <w:t>Ініціатор</w:t>
            </w:r>
          </w:p>
        </w:tc>
        <w:tc>
          <w:tcPr>
            <w:tcW w:w="1976" w:type="dxa"/>
            <w:tcBorders>
              <w:top w:val="single" w:sz="4" w:space="0" w:color="auto"/>
              <w:left w:val="single" w:sz="4" w:space="0" w:color="auto"/>
              <w:bottom w:val="single" w:sz="4" w:space="0" w:color="auto"/>
              <w:right w:val="single" w:sz="4" w:space="0" w:color="auto"/>
            </w:tcBorders>
            <w:vAlign w:val="center"/>
            <w:hideMark/>
          </w:tcPr>
          <w:p w:rsidR="00B1718B" w:rsidRPr="008B7134" w:rsidRDefault="00B1718B" w:rsidP="008B7134">
            <w:pPr>
              <w:spacing w:line="240" w:lineRule="auto"/>
              <w:jc w:val="center"/>
              <w:rPr>
                <w:rFonts w:ascii="Times New Roman" w:hAnsi="Times New Roman" w:cs="Times New Roman"/>
                <w:sz w:val="24"/>
                <w:szCs w:val="24"/>
              </w:rPr>
            </w:pPr>
            <w:r w:rsidRPr="008B7134">
              <w:rPr>
                <w:rFonts w:ascii="Times New Roman" w:hAnsi="Times New Roman" w:cs="Times New Roman"/>
                <w:sz w:val="24"/>
                <w:szCs w:val="24"/>
              </w:rPr>
              <w:t>Відповідальні виконавці</w:t>
            </w:r>
          </w:p>
        </w:tc>
        <w:tc>
          <w:tcPr>
            <w:tcW w:w="1242" w:type="dxa"/>
            <w:tcBorders>
              <w:top w:val="single" w:sz="4" w:space="0" w:color="auto"/>
              <w:left w:val="single" w:sz="4" w:space="0" w:color="auto"/>
              <w:bottom w:val="single" w:sz="4" w:space="0" w:color="auto"/>
              <w:right w:val="single" w:sz="4" w:space="0" w:color="auto"/>
            </w:tcBorders>
            <w:vAlign w:val="center"/>
            <w:hideMark/>
          </w:tcPr>
          <w:p w:rsidR="00B1718B" w:rsidRPr="008B7134" w:rsidRDefault="00B1718B" w:rsidP="008B7134">
            <w:pPr>
              <w:spacing w:line="240" w:lineRule="auto"/>
              <w:jc w:val="center"/>
              <w:rPr>
                <w:rFonts w:ascii="Times New Roman" w:hAnsi="Times New Roman" w:cs="Times New Roman"/>
                <w:sz w:val="24"/>
                <w:szCs w:val="24"/>
              </w:rPr>
            </w:pPr>
            <w:r w:rsidRPr="008B7134">
              <w:rPr>
                <w:rFonts w:ascii="Times New Roman" w:hAnsi="Times New Roman" w:cs="Times New Roman"/>
                <w:sz w:val="24"/>
                <w:szCs w:val="24"/>
              </w:rPr>
              <w:t>Терміни</w:t>
            </w:r>
            <w:r w:rsidR="008B7134">
              <w:rPr>
                <w:rFonts w:ascii="Times New Roman" w:hAnsi="Times New Roman" w:cs="Times New Roman"/>
                <w:sz w:val="24"/>
                <w:szCs w:val="24"/>
              </w:rPr>
              <w:t xml:space="preserve"> виконання</w:t>
            </w:r>
          </w:p>
        </w:tc>
        <w:tc>
          <w:tcPr>
            <w:tcW w:w="1885" w:type="dxa"/>
            <w:tcBorders>
              <w:top w:val="single" w:sz="4" w:space="0" w:color="auto"/>
              <w:left w:val="single" w:sz="4" w:space="0" w:color="auto"/>
              <w:bottom w:val="single" w:sz="4" w:space="0" w:color="auto"/>
              <w:right w:val="single" w:sz="4" w:space="0" w:color="auto"/>
            </w:tcBorders>
            <w:vAlign w:val="center"/>
            <w:hideMark/>
          </w:tcPr>
          <w:p w:rsidR="00B1718B" w:rsidRPr="008B7134" w:rsidRDefault="00B1718B" w:rsidP="008B7134">
            <w:pPr>
              <w:spacing w:after="0" w:line="240" w:lineRule="auto"/>
              <w:jc w:val="center"/>
              <w:rPr>
                <w:rFonts w:ascii="Times New Roman" w:hAnsi="Times New Roman" w:cs="Times New Roman"/>
                <w:sz w:val="24"/>
                <w:szCs w:val="24"/>
              </w:rPr>
            </w:pPr>
            <w:r w:rsidRPr="008B7134">
              <w:rPr>
                <w:rFonts w:ascii="Times New Roman" w:hAnsi="Times New Roman" w:cs="Times New Roman"/>
                <w:sz w:val="24"/>
                <w:szCs w:val="24"/>
              </w:rPr>
              <w:t>Орієнтована вартість робіт,</w:t>
            </w:r>
          </w:p>
          <w:p w:rsidR="00B1718B" w:rsidRPr="008B7134" w:rsidRDefault="00B1718B" w:rsidP="008B7134">
            <w:pPr>
              <w:spacing w:after="0" w:line="240" w:lineRule="auto"/>
              <w:jc w:val="center"/>
              <w:rPr>
                <w:rFonts w:ascii="Times New Roman" w:hAnsi="Times New Roman" w:cs="Times New Roman"/>
                <w:sz w:val="24"/>
                <w:szCs w:val="24"/>
              </w:rPr>
            </w:pPr>
            <w:r w:rsidRPr="008B7134">
              <w:rPr>
                <w:rFonts w:ascii="Times New Roman" w:hAnsi="Times New Roman" w:cs="Times New Roman"/>
                <w:sz w:val="24"/>
                <w:szCs w:val="24"/>
              </w:rPr>
              <w:t>тис. грн</w:t>
            </w:r>
          </w:p>
        </w:tc>
      </w:tr>
      <w:tr w:rsidR="00B1718B" w:rsidRPr="001F3811" w:rsidTr="008B7134">
        <w:tc>
          <w:tcPr>
            <w:tcW w:w="679" w:type="dxa"/>
            <w:tcBorders>
              <w:top w:val="single" w:sz="4" w:space="0" w:color="auto"/>
              <w:left w:val="single" w:sz="4" w:space="0" w:color="auto"/>
              <w:bottom w:val="single" w:sz="4" w:space="0" w:color="auto"/>
              <w:right w:val="single" w:sz="4" w:space="0" w:color="auto"/>
            </w:tcBorders>
            <w:vAlign w:val="center"/>
            <w:hideMark/>
          </w:tcPr>
          <w:p w:rsidR="00B1718B" w:rsidRPr="001F3811" w:rsidRDefault="00B1718B" w:rsidP="008B713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lastRenderedPageBreak/>
              <w:t>1</w:t>
            </w:r>
          </w:p>
        </w:tc>
        <w:tc>
          <w:tcPr>
            <w:tcW w:w="1969" w:type="dxa"/>
            <w:tcBorders>
              <w:top w:val="single" w:sz="4" w:space="0" w:color="auto"/>
              <w:left w:val="single" w:sz="4" w:space="0" w:color="auto"/>
              <w:bottom w:val="single" w:sz="4" w:space="0" w:color="auto"/>
              <w:right w:val="single" w:sz="4" w:space="0" w:color="auto"/>
            </w:tcBorders>
            <w:hideMark/>
          </w:tcPr>
          <w:p w:rsidR="00B1718B" w:rsidRPr="001F3811" w:rsidRDefault="00B1718B" w:rsidP="008B7134">
            <w:pPr>
              <w:spacing w:line="276" w:lineRule="auto"/>
              <w:rPr>
                <w:rFonts w:ascii="Times New Roman" w:hAnsi="Times New Roman" w:cs="Times New Roman"/>
                <w:sz w:val="24"/>
                <w:szCs w:val="24"/>
              </w:rPr>
            </w:pPr>
            <w:r w:rsidRPr="001F3811">
              <w:rPr>
                <w:rFonts w:ascii="Times New Roman" w:hAnsi="Times New Roman" w:cs="Times New Roman"/>
                <w:sz w:val="24"/>
                <w:szCs w:val="24"/>
              </w:rPr>
              <w:t>Розроблення проектів землеустрою щодо встановлення (зміни) меж населених пунктів Орининської сільської ради</w:t>
            </w:r>
          </w:p>
        </w:tc>
        <w:tc>
          <w:tcPr>
            <w:tcW w:w="0" w:type="auto"/>
            <w:tcBorders>
              <w:top w:val="single" w:sz="4" w:space="0" w:color="auto"/>
              <w:left w:val="single" w:sz="4" w:space="0" w:color="auto"/>
              <w:bottom w:val="single" w:sz="4" w:space="0" w:color="auto"/>
              <w:right w:val="single" w:sz="4" w:space="0" w:color="auto"/>
            </w:tcBorders>
            <w:hideMark/>
          </w:tcPr>
          <w:p w:rsidR="00B1718B" w:rsidRPr="001F3811" w:rsidRDefault="00B1718B" w:rsidP="008B713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Виконавчий комітет</w:t>
            </w:r>
          </w:p>
        </w:tc>
        <w:tc>
          <w:tcPr>
            <w:tcW w:w="1976" w:type="dxa"/>
            <w:tcBorders>
              <w:top w:val="single" w:sz="4" w:space="0" w:color="auto"/>
              <w:left w:val="single" w:sz="4" w:space="0" w:color="auto"/>
              <w:bottom w:val="single" w:sz="4" w:space="0" w:color="auto"/>
              <w:right w:val="single" w:sz="4" w:space="0" w:color="auto"/>
            </w:tcBorders>
            <w:hideMark/>
          </w:tcPr>
          <w:p w:rsidR="00B1718B" w:rsidRPr="001F3811" w:rsidRDefault="00B1718B" w:rsidP="008B713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 xml:space="preserve">Виконавчий комітет </w:t>
            </w:r>
          </w:p>
        </w:tc>
        <w:tc>
          <w:tcPr>
            <w:tcW w:w="1242" w:type="dxa"/>
            <w:tcBorders>
              <w:top w:val="single" w:sz="4" w:space="0" w:color="auto"/>
              <w:left w:val="single" w:sz="4" w:space="0" w:color="auto"/>
              <w:bottom w:val="single" w:sz="4" w:space="0" w:color="auto"/>
              <w:right w:val="single" w:sz="4" w:space="0" w:color="auto"/>
            </w:tcBorders>
            <w:vAlign w:val="center"/>
            <w:hideMark/>
          </w:tcPr>
          <w:p w:rsidR="00B1718B" w:rsidRPr="001F3811" w:rsidRDefault="00B1718B" w:rsidP="008B7134">
            <w:pPr>
              <w:spacing w:line="360" w:lineRule="auto"/>
              <w:jc w:val="center"/>
              <w:rPr>
                <w:rFonts w:ascii="Times New Roman" w:hAnsi="Times New Roman" w:cs="Times New Roman"/>
                <w:sz w:val="24"/>
                <w:szCs w:val="24"/>
              </w:rPr>
            </w:pPr>
            <w:r w:rsidRPr="001F3811">
              <w:rPr>
                <w:rFonts w:ascii="Times New Roman" w:hAnsi="Times New Roman" w:cs="Times New Roman"/>
                <w:sz w:val="24"/>
                <w:szCs w:val="24"/>
              </w:rPr>
              <w:t>202</w:t>
            </w:r>
            <w:r>
              <w:rPr>
                <w:rFonts w:ascii="Times New Roman" w:hAnsi="Times New Roman" w:cs="Times New Roman"/>
                <w:sz w:val="24"/>
                <w:szCs w:val="24"/>
              </w:rPr>
              <w:t>2</w:t>
            </w:r>
          </w:p>
        </w:tc>
        <w:tc>
          <w:tcPr>
            <w:tcW w:w="1885" w:type="dxa"/>
            <w:tcBorders>
              <w:top w:val="single" w:sz="4" w:space="0" w:color="auto"/>
              <w:left w:val="single" w:sz="4" w:space="0" w:color="auto"/>
              <w:bottom w:val="single" w:sz="4" w:space="0" w:color="auto"/>
              <w:right w:val="single" w:sz="4" w:space="0" w:color="auto"/>
            </w:tcBorders>
            <w:vAlign w:val="center"/>
          </w:tcPr>
          <w:p w:rsidR="00B1718B" w:rsidRPr="001F3811" w:rsidRDefault="00B1718B" w:rsidP="008B7134">
            <w:pPr>
              <w:spacing w:line="360" w:lineRule="auto"/>
              <w:jc w:val="center"/>
              <w:rPr>
                <w:rFonts w:ascii="Times New Roman" w:hAnsi="Times New Roman" w:cs="Times New Roman"/>
                <w:sz w:val="24"/>
                <w:szCs w:val="24"/>
              </w:rPr>
            </w:pPr>
            <w:r w:rsidRPr="001F3811">
              <w:rPr>
                <w:rFonts w:ascii="Times New Roman" w:hAnsi="Times New Roman" w:cs="Times New Roman"/>
                <w:sz w:val="24"/>
                <w:szCs w:val="24"/>
              </w:rPr>
              <w:t>150,0</w:t>
            </w:r>
          </w:p>
        </w:tc>
      </w:tr>
      <w:tr w:rsidR="00B1718B" w:rsidRPr="001F3811" w:rsidTr="008B7134">
        <w:tc>
          <w:tcPr>
            <w:tcW w:w="679" w:type="dxa"/>
            <w:tcBorders>
              <w:top w:val="single" w:sz="4" w:space="0" w:color="auto"/>
              <w:left w:val="single" w:sz="4" w:space="0" w:color="auto"/>
              <w:bottom w:val="single" w:sz="4" w:space="0" w:color="auto"/>
              <w:right w:val="single" w:sz="4" w:space="0" w:color="auto"/>
            </w:tcBorders>
            <w:vAlign w:val="center"/>
            <w:hideMark/>
          </w:tcPr>
          <w:p w:rsidR="00B1718B" w:rsidRPr="001F3811" w:rsidRDefault="00B1718B" w:rsidP="008B713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2</w:t>
            </w:r>
          </w:p>
        </w:tc>
        <w:tc>
          <w:tcPr>
            <w:tcW w:w="1969" w:type="dxa"/>
            <w:tcBorders>
              <w:top w:val="single" w:sz="4" w:space="0" w:color="auto"/>
              <w:left w:val="single" w:sz="4" w:space="0" w:color="auto"/>
              <w:bottom w:val="single" w:sz="4" w:space="0" w:color="auto"/>
              <w:right w:val="single" w:sz="4" w:space="0" w:color="auto"/>
            </w:tcBorders>
            <w:hideMark/>
          </w:tcPr>
          <w:p w:rsidR="00B1718B" w:rsidRPr="001F3811" w:rsidRDefault="00B1718B" w:rsidP="008B7134">
            <w:pPr>
              <w:spacing w:line="276" w:lineRule="auto"/>
              <w:rPr>
                <w:rFonts w:ascii="Times New Roman" w:hAnsi="Times New Roman" w:cs="Times New Roman"/>
                <w:sz w:val="24"/>
                <w:szCs w:val="24"/>
              </w:rPr>
            </w:pPr>
            <w:r w:rsidRPr="001F3811">
              <w:rPr>
                <w:rFonts w:ascii="Times New Roman" w:hAnsi="Times New Roman" w:cs="Times New Roman"/>
                <w:sz w:val="24"/>
                <w:szCs w:val="24"/>
              </w:rPr>
              <w:t>Встановлення меж земельних ділянок під сільські кладовища</w:t>
            </w:r>
          </w:p>
        </w:tc>
        <w:tc>
          <w:tcPr>
            <w:tcW w:w="0" w:type="auto"/>
            <w:tcBorders>
              <w:top w:val="single" w:sz="4" w:space="0" w:color="auto"/>
              <w:left w:val="single" w:sz="4" w:space="0" w:color="auto"/>
              <w:bottom w:val="single" w:sz="4" w:space="0" w:color="auto"/>
              <w:right w:val="single" w:sz="4" w:space="0" w:color="auto"/>
            </w:tcBorders>
            <w:hideMark/>
          </w:tcPr>
          <w:p w:rsidR="00B1718B" w:rsidRPr="001F3811" w:rsidRDefault="00B1718B" w:rsidP="008B713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Виконавчий комітет</w:t>
            </w:r>
          </w:p>
        </w:tc>
        <w:tc>
          <w:tcPr>
            <w:tcW w:w="1976" w:type="dxa"/>
            <w:tcBorders>
              <w:top w:val="single" w:sz="4" w:space="0" w:color="auto"/>
              <w:left w:val="single" w:sz="4" w:space="0" w:color="auto"/>
              <w:bottom w:val="single" w:sz="4" w:space="0" w:color="auto"/>
              <w:right w:val="single" w:sz="4" w:space="0" w:color="auto"/>
            </w:tcBorders>
            <w:hideMark/>
          </w:tcPr>
          <w:p w:rsidR="00B1718B" w:rsidRPr="001F3811" w:rsidRDefault="00B1718B" w:rsidP="008B713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Виконавчий комітет</w:t>
            </w:r>
          </w:p>
        </w:tc>
        <w:tc>
          <w:tcPr>
            <w:tcW w:w="1242" w:type="dxa"/>
            <w:tcBorders>
              <w:top w:val="single" w:sz="4" w:space="0" w:color="auto"/>
              <w:left w:val="single" w:sz="4" w:space="0" w:color="auto"/>
              <w:bottom w:val="single" w:sz="4" w:space="0" w:color="auto"/>
              <w:right w:val="single" w:sz="4" w:space="0" w:color="auto"/>
            </w:tcBorders>
            <w:vAlign w:val="center"/>
            <w:hideMark/>
          </w:tcPr>
          <w:p w:rsidR="00B1718B" w:rsidRPr="001F3811" w:rsidRDefault="00B1718B" w:rsidP="008B713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202</w:t>
            </w:r>
            <w:r>
              <w:rPr>
                <w:rFonts w:ascii="Times New Roman" w:hAnsi="Times New Roman" w:cs="Times New Roman"/>
                <w:sz w:val="24"/>
                <w:szCs w:val="24"/>
              </w:rPr>
              <w:t>2</w:t>
            </w:r>
          </w:p>
        </w:tc>
        <w:tc>
          <w:tcPr>
            <w:tcW w:w="1885" w:type="dxa"/>
            <w:tcBorders>
              <w:top w:val="single" w:sz="4" w:space="0" w:color="auto"/>
              <w:left w:val="single" w:sz="4" w:space="0" w:color="auto"/>
              <w:bottom w:val="single" w:sz="4" w:space="0" w:color="auto"/>
              <w:right w:val="single" w:sz="4" w:space="0" w:color="auto"/>
            </w:tcBorders>
          </w:tcPr>
          <w:p w:rsidR="00B1718B" w:rsidRPr="001F3811" w:rsidRDefault="00B1718B" w:rsidP="008B713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15,0</w:t>
            </w:r>
          </w:p>
        </w:tc>
      </w:tr>
      <w:tr w:rsidR="00B1718B" w:rsidRPr="001F3811" w:rsidTr="008B7134">
        <w:tc>
          <w:tcPr>
            <w:tcW w:w="679" w:type="dxa"/>
            <w:tcBorders>
              <w:top w:val="single" w:sz="4" w:space="0" w:color="auto"/>
              <w:left w:val="single" w:sz="4" w:space="0" w:color="auto"/>
              <w:bottom w:val="single" w:sz="4" w:space="0" w:color="auto"/>
              <w:right w:val="single" w:sz="4" w:space="0" w:color="auto"/>
            </w:tcBorders>
            <w:vAlign w:val="center"/>
            <w:hideMark/>
          </w:tcPr>
          <w:p w:rsidR="00B1718B" w:rsidRPr="001F3811" w:rsidRDefault="00B1718B" w:rsidP="008B713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3</w:t>
            </w:r>
          </w:p>
        </w:tc>
        <w:tc>
          <w:tcPr>
            <w:tcW w:w="1969" w:type="dxa"/>
            <w:tcBorders>
              <w:top w:val="single" w:sz="4" w:space="0" w:color="auto"/>
              <w:left w:val="single" w:sz="4" w:space="0" w:color="auto"/>
              <w:bottom w:val="single" w:sz="4" w:space="0" w:color="auto"/>
              <w:right w:val="single" w:sz="4" w:space="0" w:color="auto"/>
            </w:tcBorders>
            <w:hideMark/>
          </w:tcPr>
          <w:p w:rsidR="00B1718B" w:rsidRPr="001F3811" w:rsidRDefault="00B1718B" w:rsidP="008B7134">
            <w:pPr>
              <w:spacing w:line="276" w:lineRule="auto"/>
              <w:rPr>
                <w:rFonts w:ascii="Times New Roman" w:hAnsi="Times New Roman" w:cs="Times New Roman"/>
                <w:sz w:val="24"/>
                <w:szCs w:val="24"/>
              </w:rPr>
            </w:pPr>
            <w:r w:rsidRPr="001F3811">
              <w:rPr>
                <w:rFonts w:ascii="Times New Roman" w:hAnsi="Times New Roman" w:cs="Times New Roman"/>
                <w:sz w:val="24"/>
                <w:szCs w:val="24"/>
              </w:rPr>
              <w:t>Розроблення детальних планів територій</w:t>
            </w:r>
          </w:p>
        </w:tc>
        <w:tc>
          <w:tcPr>
            <w:tcW w:w="0" w:type="auto"/>
            <w:tcBorders>
              <w:top w:val="single" w:sz="4" w:space="0" w:color="auto"/>
              <w:left w:val="single" w:sz="4" w:space="0" w:color="auto"/>
              <w:bottom w:val="single" w:sz="4" w:space="0" w:color="auto"/>
              <w:right w:val="single" w:sz="4" w:space="0" w:color="auto"/>
            </w:tcBorders>
            <w:hideMark/>
          </w:tcPr>
          <w:p w:rsidR="00B1718B" w:rsidRPr="001F3811" w:rsidRDefault="00B1718B" w:rsidP="008B713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Виконавчий комітет</w:t>
            </w:r>
          </w:p>
        </w:tc>
        <w:tc>
          <w:tcPr>
            <w:tcW w:w="1976" w:type="dxa"/>
            <w:tcBorders>
              <w:top w:val="single" w:sz="4" w:space="0" w:color="auto"/>
              <w:left w:val="single" w:sz="4" w:space="0" w:color="auto"/>
              <w:bottom w:val="single" w:sz="4" w:space="0" w:color="auto"/>
              <w:right w:val="single" w:sz="4" w:space="0" w:color="auto"/>
            </w:tcBorders>
            <w:hideMark/>
          </w:tcPr>
          <w:p w:rsidR="00B1718B" w:rsidRPr="001F3811" w:rsidRDefault="00B1718B" w:rsidP="008B713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Виконавчий комітет</w:t>
            </w:r>
          </w:p>
        </w:tc>
        <w:tc>
          <w:tcPr>
            <w:tcW w:w="1242" w:type="dxa"/>
            <w:tcBorders>
              <w:top w:val="single" w:sz="4" w:space="0" w:color="auto"/>
              <w:left w:val="single" w:sz="4" w:space="0" w:color="auto"/>
              <w:bottom w:val="single" w:sz="4" w:space="0" w:color="auto"/>
              <w:right w:val="single" w:sz="4" w:space="0" w:color="auto"/>
            </w:tcBorders>
            <w:vAlign w:val="center"/>
            <w:hideMark/>
          </w:tcPr>
          <w:p w:rsidR="00B1718B" w:rsidRPr="001F3811" w:rsidRDefault="00B1718B" w:rsidP="008B713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202</w:t>
            </w:r>
            <w:r>
              <w:rPr>
                <w:rFonts w:ascii="Times New Roman" w:hAnsi="Times New Roman" w:cs="Times New Roman"/>
                <w:sz w:val="24"/>
                <w:szCs w:val="24"/>
              </w:rPr>
              <w:t>2</w:t>
            </w:r>
          </w:p>
        </w:tc>
        <w:tc>
          <w:tcPr>
            <w:tcW w:w="1885" w:type="dxa"/>
            <w:tcBorders>
              <w:top w:val="single" w:sz="4" w:space="0" w:color="auto"/>
              <w:left w:val="single" w:sz="4" w:space="0" w:color="auto"/>
              <w:bottom w:val="single" w:sz="4" w:space="0" w:color="auto"/>
              <w:right w:val="single" w:sz="4" w:space="0" w:color="auto"/>
            </w:tcBorders>
          </w:tcPr>
          <w:p w:rsidR="00B1718B" w:rsidRPr="001F3811" w:rsidRDefault="00B1718B" w:rsidP="008B7134">
            <w:pPr>
              <w:spacing w:line="276" w:lineRule="auto"/>
              <w:jc w:val="center"/>
              <w:rPr>
                <w:rFonts w:ascii="Times New Roman" w:hAnsi="Times New Roman" w:cs="Times New Roman"/>
                <w:sz w:val="24"/>
                <w:szCs w:val="24"/>
              </w:rPr>
            </w:pPr>
          </w:p>
        </w:tc>
      </w:tr>
      <w:tr w:rsidR="00B1718B" w:rsidRPr="001F3811" w:rsidTr="008B7134">
        <w:trPr>
          <w:cantSplit/>
        </w:trPr>
        <w:tc>
          <w:tcPr>
            <w:tcW w:w="679" w:type="dxa"/>
            <w:tcBorders>
              <w:top w:val="single" w:sz="4" w:space="0" w:color="auto"/>
              <w:left w:val="single" w:sz="4" w:space="0" w:color="auto"/>
              <w:bottom w:val="single" w:sz="4" w:space="0" w:color="auto"/>
              <w:right w:val="single" w:sz="4" w:space="0" w:color="auto"/>
            </w:tcBorders>
            <w:vAlign w:val="center"/>
            <w:hideMark/>
          </w:tcPr>
          <w:p w:rsidR="00B1718B" w:rsidRPr="00B54177" w:rsidRDefault="00B1718B" w:rsidP="008B7134">
            <w:pPr>
              <w:spacing w:line="276" w:lineRule="auto"/>
              <w:jc w:val="center"/>
              <w:rPr>
                <w:rFonts w:ascii="Times New Roman" w:hAnsi="Times New Roman" w:cs="Times New Roman"/>
                <w:sz w:val="24"/>
                <w:szCs w:val="24"/>
              </w:rPr>
            </w:pPr>
            <w:r w:rsidRPr="00B54177">
              <w:rPr>
                <w:rFonts w:ascii="Times New Roman" w:hAnsi="Times New Roman" w:cs="Times New Roman"/>
                <w:sz w:val="24"/>
                <w:szCs w:val="24"/>
              </w:rPr>
              <w:t>5</w:t>
            </w:r>
          </w:p>
        </w:tc>
        <w:tc>
          <w:tcPr>
            <w:tcW w:w="1969" w:type="dxa"/>
            <w:tcBorders>
              <w:top w:val="single" w:sz="4" w:space="0" w:color="auto"/>
              <w:left w:val="single" w:sz="4" w:space="0" w:color="auto"/>
              <w:bottom w:val="single" w:sz="4" w:space="0" w:color="auto"/>
              <w:right w:val="single" w:sz="4" w:space="0" w:color="auto"/>
            </w:tcBorders>
            <w:hideMark/>
          </w:tcPr>
          <w:p w:rsidR="00B1718B" w:rsidRPr="00B54177" w:rsidRDefault="00B1718B" w:rsidP="008B7134">
            <w:pPr>
              <w:spacing w:line="276" w:lineRule="auto"/>
              <w:rPr>
                <w:rFonts w:ascii="Times New Roman" w:hAnsi="Times New Roman" w:cs="Times New Roman"/>
                <w:sz w:val="24"/>
                <w:szCs w:val="24"/>
              </w:rPr>
            </w:pPr>
            <w:r w:rsidRPr="00B54177">
              <w:rPr>
                <w:rFonts w:ascii="Times New Roman" w:hAnsi="Times New Roman" w:cs="Times New Roman"/>
                <w:sz w:val="24"/>
                <w:szCs w:val="24"/>
              </w:rPr>
              <w:t>Інвентаризація земельних ділянок комунальної власності  та передача їх через земельні аукціони сільгосп виробникам з метою додаткового наповнення бюджету</w:t>
            </w:r>
          </w:p>
        </w:tc>
        <w:tc>
          <w:tcPr>
            <w:tcW w:w="0" w:type="auto"/>
            <w:tcBorders>
              <w:top w:val="single" w:sz="4" w:space="0" w:color="auto"/>
              <w:left w:val="single" w:sz="4" w:space="0" w:color="auto"/>
              <w:bottom w:val="single" w:sz="4" w:space="0" w:color="auto"/>
              <w:right w:val="single" w:sz="4" w:space="0" w:color="auto"/>
            </w:tcBorders>
            <w:hideMark/>
          </w:tcPr>
          <w:p w:rsidR="00B1718B" w:rsidRPr="00B54177" w:rsidRDefault="00B1718B" w:rsidP="008B7134">
            <w:pPr>
              <w:spacing w:line="276" w:lineRule="auto"/>
              <w:jc w:val="center"/>
              <w:rPr>
                <w:rFonts w:ascii="Times New Roman" w:hAnsi="Times New Roman" w:cs="Times New Roman"/>
                <w:sz w:val="24"/>
                <w:szCs w:val="24"/>
              </w:rPr>
            </w:pPr>
            <w:r w:rsidRPr="00B54177">
              <w:rPr>
                <w:rFonts w:ascii="Times New Roman" w:hAnsi="Times New Roman" w:cs="Times New Roman"/>
                <w:sz w:val="24"/>
                <w:szCs w:val="24"/>
              </w:rPr>
              <w:t xml:space="preserve">Виконавчий комітет </w:t>
            </w:r>
          </w:p>
          <w:p w:rsidR="00B1718B" w:rsidRPr="00B54177" w:rsidRDefault="00B1718B" w:rsidP="008B7134">
            <w:pPr>
              <w:spacing w:line="276" w:lineRule="auto"/>
              <w:jc w:val="center"/>
              <w:rPr>
                <w:rFonts w:ascii="Times New Roman" w:hAnsi="Times New Roman" w:cs="Times New Roman"/>
                <w:sz w:val="24"/>
                <w:szCs w:val="24"/>
              </w:rPr>
            </w:pPr>
          </w:p>
        </w:tc>
        <w:tc>
          <w:tcPr>
            <w:tcW w:w="1976" w:type="dxa"/>
            <w:tcBorders>
              <w:top w:val="single" w:sz="4" w:space="0" w:color="auto"/>
              <w:left w:val="single" w:sz="4" w:space="0" w:color="auto"/>
              <w:bottom w:val="single" w:sz="4" w:space="0" w:color="auto"/>
              <w:right w:val="single" w:sz="4" w:space="0" w:color="auto"/>
            </w:tcBorders>
          </w:tcPr>
          <w:p w:rsidR="00B1718B" w:rsidRPr="00B54177" w:rsidRDefault="00B1718B" w:rsidP="008B7134">
            <w:pPr>
              <w:spacing w:line="276" w:lineRule="auto"/>
              <w:jc w:val="center"/>
              <w:rPr>
                <w:rFonts w:ascii="Times New Roman" w:hAnsi="Times New Roman" w:cs="Times New Roman"/>
                <w:sz w:val="24"/>
                <w:szCs w:val="24"/>
              </w:rPr>
            </w:pPr>
            <w:r w:rsidRPr="00B54177">
              <w:rPr>
                <w:rFonts w:ascii="Times New Roman" w:hAnsi="Times New Roman" w:cs="Times New Roman"/>
                <w:sz w:val="24"/>
                <w:szCs w:val="24"/>
              </w:rPr>
              <w:t>Виконавчий комітет</w:t>
            </w:r>
          </w:p>
          <w:p w:rsidR="00B1718B" w:rsidRPr="00B54177" w:rsidRDefault="00B1718B" w:rsidP="008B7134">
            <w:pPr>
              <w:spacing w:line="276" w:lineRule="auto"/>
              <w:jc w:val="center"/>
              <w:rPr>
                <w:rFonts w:ascii="Times New Roman" w:hAnsi="Times New Roman" w:cs="Times New Roman"/>
                <w:sz w:val="24"/>
                <w:szCs w:val="24"/>
              </w:rPr>
            </w:pPr>
          </w:p>
        </w:tc>
        <w:tc>
          <w:tcPr>
            <w:tcW w:w="1242" w:type="dxa"/>
            <w:tcBorders>
              <w:top w:val="single" w:sz="4" w:space="0" w:color="auto"/>
              <w:left w:val="single" w:sz="4" w:space="0" w:color="auto"/>
              <w:bottom w:val="single" w:sz="4" w:space="0" w:color="auto"/>
              <w:right w:val="single" w:sz="4" w:space="0" w:color="auto"/>
            </w:tcBorders>
            <w:vAlign w:val="center"/>
            <w:hideMark/>
          </w:tcPr>
          <w:p w:rsidR="00B1718B" w:rsidRPr="00B54177" w:rsidRDefault="00B1718B" w:rsidP="008B7134">
            <w:pPr>
              <w:spacing w:line="360" w:lineRule="auto"/>
              <w:jc w:val="center"/>
              <w:rPr>
                <w:rFonts w:ascii="Times New Roman" w:hAnsi="Times New Roman" w:cs="Times New Roman"/>
                <w:sz w:val="24"/>
                <w:szCs w:val="24"/>
              </w:rPr>
            </w:pPr>
            <w:r w:rsidRPr="00B54177">
              <w:rPr>
                <w:rFonts w:ascii="Times New Roman" w:hAnsi="Times New Roman" w:cs="Times New Roman"/>
                <w:sz w:val="24"/>
                <w:szCs w:val="24"/>
              </w:rPr>
              <w:t>2022</w:t>
            </w:r>
          </w:p>
        </w:tc>
        <w:tc>
          <w:tcPr>
            <w:tcW w:w="1885" w:type="dxa"/>
            <w:tcBorders>
              <w:top w:val="single" w:sz="4" w:space="0" w:color="auto"/>
              <w:left w:val="single" w:sz="4" w:space="0" w:color="auto"/>
              <w:bottom w:val="single" w:sz="4" w:space="0" w:color="auto"/>
              <w:right w:val="single" w:sz="4" w:space="0" w:color="auto"/>
            </w:tcBorders>
            <w:vAlign w:val="center"/>
          </w:tcPr>
          <w:p w:rsidR="00B1718B" w:rsidRPr="00B54177" w:rsidRDefault="00B1718B" w:rsidP="008B7134">
            <w:pPr>
              <w:spacing w:line="360" w:lineRule="auto"/>
              <w:jc w:val="center"/>
              <w:rPr>
                <w:rFonts w:ascii="Times New Roman" w:hAnsi="Times New Roman" w:cs="Times New Roman"/>
                <w:sz w:val="24"/>
                <w:szCs w:val="24"/>
              </w:rPr>
            </w:pPr>
          </w:p>
        </w:tc>
      </w:tr>
      <w:tr w:rsidR="00B1718B" w:rsidRPr="001F3811" w:rsidTr="008B7134">
        <w:trPr>
          <w:cantSplit/>
        </w:trPr>
        <w:tc>
          <w:tcPr>
            <w:tcW w:w="679" w:type="dxa"/>
            <w:tcBorders>
              <w:top w:val="single" w:sz="4" w:space="0" w:color="auto"/>
              <w:left w:val="single" w:sz="4" w:space="0" w:color="auto"/>
              <w:bottom w:val="single" w:sz="4" w:space="0" w:color="auto"/>
              <w:right w:val="single" w:sz="4" w:space="0" w:color="auto"/>
            </w:tcBorders>
            <w:vAlign w:val="center"/>
            <w:hideMark/>
          </w:tcPr>
          <w:p w:rsidR="00B1718B" w:rsidRPr="001F3811" w:rsidRDefault="00B1718B" w:rsidP="008B713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6</w:t>
            </w:r>
          </w:p>
        </w:tc>
        <w:tc>
          <w:tcPr>
            <w:tcW w:w="1969" w:type="dxa"/>
            <w:tcBorders>
              <w:top w:val="single" w:sz="4" w:space="0" w:color="auto"/>
              <w:left w:val="single" w:sz="4" w:space="0" w:color="auto"/>
              <w:bottom w:val="single" w:sz="4" w:space="0" w:color="auto"/>
              <w:right w:val="single" w:sz="4" w:space="0" w:color="auto"/>
            </w:tcBorders>
            <w:hideMark/>
          </w:tcPr>
          <w:p w:rsidR="00B1718B" w:rsidRPr="001F3811" w:rsidRDefault="00B1718B" w:rsidP="008B7134">
            <w:pPr>
              <w:spacing w:line="276" w:lineRule="auto"/>
              <w:rPr>
                <w:rFonts w:ascii="Times New Roman" w:hAnsi="Times New Roman" w:cs="Times New Roman"/>
                <w:sz w:val="24"/>
                <w:szCs w:val="24"/>
              </w:rPr>
            </w:pPr>
            <w:r w:rsidRPr="001F3811">
              <w:rPr>
                <w:rFonts w:ascii="Times New Roman" w:hAnsi="Times New Roman" w:cs="Times New Roman"/>
                <w:sz w:val="24"/>
                <w:szCs w:val="24"/>
              </w:rPr>
              <w:t>Проведення робіт з нормативно грошової оцінки земель  населених пунктів</w:t>
            </w:r>
          </w:p>
        </w:tc>
        <w:tc>
          <w:tcPr>
            <w:tcW w:w="0" w:type="auto"/>
            <w:tcBorders>
              <w:top w:val="single" w:sz="4" w:space="0" w:color="auto"/>
              <w:left w:val="single" w:sz="4" w:space="0" w:color="auto"/>
              <w:bottom w:val="single" w:sz="4" w:space="0" w:color="auto"/>
              <w:right w:val="single" w:sz="4" w:space="0" w:color="auto"/>
            </w:tcBorders>
            <w:hideMark/>
          </w:tcPr>
          <w:p w:rsidR="00B1718B" w:rsidRPr="001F3811" w:rsidRDefault="00B1718B" w:rsidP="008B713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 xml:space="preserve">Виконавчий комітет </w:t>
            </w:r>
          </w:p>
          <w:p w:rsidR="00B1718B" w:rsidRPr="001F3811" w:rsidRDefault="00B1718B" w:rsidP="008B7134">
            <w:pPr>
              <w:spacing w:line="276" w:lineRule="auto"/>
              <w:jc w:val="center"/>
              <w:rPr>
                <w:rFonts w:ascii="Times New Roman" w:hAnsi="Times New Roman" w:cs="Times New Roman"/>
                <w:sz w:val="24"/>
                <w:szCs w:val="24"/>
              </w:rPr>
            </w:pPr>
          </w:p>
        </w:tc>
        <w:tc>
          <w:tcPr>
            <w:tcW w:w="1976" w:type="dxa"/>
            <w:tcBorders>
              <w:top w:val="single" w:sz="4" w:space="0" w:color="auto"/>
              <w:left w:val="single" w:sz="4" w:space="0" w:color="auto"/>
              <w:bottom w:val="single" w:sz="4" w:space="0" w:color="auto"/>
              <w:right w:val="single" w:sz="4" w:space="0" w:color="auto"/>
            </w:tcBorders>
          </w:tcPr>
          <w:p w:rsidR="00B1718B" w:rsidRPr="001F3811" w:rsidRDefault="00B1718B" w:rsidP="008B713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Виконавчий комітет</w:t>
            </w:r>
          </w:p>
          <w:p w:rsidR="00B1718B" w:rsidRPr="001F3811" w:rsidRDefault="00B1718B" w:rsidP="008B7134">
            <w:pPr>
              <w:spacing w:line="276" w:lineRule="auto"/>
              <w:jc w:val="center"/>
              <w:rPr>
                <w:rFonts w:ascii="Times New Roman" w:hAnsi="Times New Roman" w:cs="Times New Roman"/>
                <w:sz w:val="24"/>
                <w:szCs w:val="24"/>
              </w:rPr>
            </w:pPr>
          </w:p>
        </w:tc>
        <w:tc>
          <w:tcPr>
            <w:tcW w:w="1242" w:type="dxa"/>
            <w:tcBorders>
              <w:top w:val="single" w:sz="4" w:space="0" w:color="auto"/>
              <w:left w:val="single" w:sz="4" w:space="0" w:color="auto"/>
              <w:bottom w:val="single" w:sz="4" w:space="0" w:color="auto"/>
              <w:right w:val="single" w:sz="4" w:space="0" w:color="auto"/>
            </w:tcBorders>
            <w:vAlign w:val="center"/>
            <w:hideMark/>
          </w:tcPr>
          <w:p w:rsidR="00B1718B" w:rsidRPr="001F3811" w:rsidRDefault="00B1718B" w:rsidP="008B7134">
            <w:pPr>
              <w:spacing w:line="360" w:lineRule="auto"/>
              <w:jc w:val="center"/>
              <w:rPr>
                <w:rFonts w:ascii="Times New Roman" w:hAnsi="Times New Roman" w:cs="Times New Roman"/>
                <w:sz w:val="24"/>
                <w:szCs w:val="24"/>
              </w:rPr>
            </w:pPr>
            <w:r>
              <w:rPr>
                <w:rFonts w:ascii="Times New Roman" w:hAnsi="Times New Roman" w:cs="Times New Roman"/>
                <w:sz w:val="24"/>
                <w:szCs w:val="24"/>
              </w:rPr>
              <w:t>2022</w:t>
            </w:r>
          </w:p>
        </w:tc>
        <w:tc>
          <w:tcPr>
            <w:tcW w:w="1885" w:type="dxa"/>
            <w:tcBorders>
              <w:top w:val="single" w:sz="4" w:space="0" w:color="auto"/>
              <w:left w:val="single" w:sz="4" w:space="0" w:color="auto"/>
              <w:bottom w:val="single" w:sz="4" w:space="0" w:color="auto"/>
              <w:right w:val="single" w:sz="4" w:space="0" w:color="auto"/>
            </w:tcBorders>
            <w:vAlign w:val="center"/>
          </w:tcPr>
          <w:p w:rsidR="00B1718B" w:rsidRPr="001F3811" w:rsidRDefault="00B1718B" w:rsidP="008B7134">
            <w:pPr>
              <w:spacing w:line="360" w:lineRule="auto"/>
              <w:jc w:val="center"/>
              <w:rPr>
                <w:rFonts w:ascii="Times New Roman" w:hAnsi="Times New Roman" w:cs="Times New Roman"/>
                <w:sz w:val="24"/>
                <w:szCs w:val="24"/>
              </w:rPr>
            </w:pPr>
            <w:r w:rsidRPr="001F3811">
              <w:rPr>
                <w:rFonts w:ascii="Times New Roman" w:hAnsi="Times New Roman" w:cs="Times New Roman"/>
                <w:sz w:val="24"/>
                <w:szCs w:val="24"/>
              </w:rPr>
              <w:t>40,0</w:t>
            </w:r>
          </w:p>
        </w:tc>
      </w:tr>
      <w:tr w:rsidR="00B1718B" w:rsidRPr="001F3811" w:rsidTr="008B7134">
        <w:trPr>
          <w:cantSplit/>
        </w:trPr>
        <w:tc>
          <w:tcPr>
            <w:tcW w:w="679" w:type="dxa"/>
            <w:tcBorders>
              <w:top w:val="single" w:sz="4" w:space="0" w:color="auto"/>
              <w:left w:val="single" w:sz="4" w:space="0" w:color="auto"/>
              <w:bottom w:val="single" w:sz="4" w:space="0" w:color="auto"/>
              <w:right w:val="single" w:sz="4" w:space="0" w:color="auto"/>
            </w:tcBorders>
            <w:vAlign w:val="center"/>
            <w:hideMark/>
          </w:tcPr>
          <w:p w:rsidR="00B1718B" w:rsidRPr="001F3811" w:rsidRDefault="00B1718B" w:rsidP="008B713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 xml:space="preserve">7 </w:t>
            </w:r>
          </w:p>
        </w:tc>
        <w:tc>
          <w:tcPr>
            <w:tcW w:w="1969" w:type="dxa"/>
            <w:tcBorders>
              <w:top w:val="single" w:sz="4" w:space="0" w:color="auto"/>
              <w:left w:val="single" w:sz="4" w:space="0" w:color="auto"/>
              <w:bottom w:val="single" w:sz="4" w:space="0" w:color="auto"/>
              <w:right w:val="single" w:sz="4" w:space="0" w:color="auto"/>
            </w:tcBorders>
            <w:hideMark/>
          </w:tcPr>
          <w:p w:rsidR="00B1718B" w:rsidRPr="001F3811" w:rsidRDefault="00B1718B" w:rsidP="008B7134">
            <w:pPr>
              <w:spacing w:line="276" w:lineRule="auto"/>
              <w:rPr>
                <w:rFonts w:ascii="Times New Roman" w:hAnsi="Times New Roman" w:cs="Times New Roman"/>
                <w:sz w:val="24"/>
                <w:szCs w:val="24"/>
              </w:rPr>
            </w:pPr>
            <w:r w:rsidRPr="001F3811">
              <w:rPr>
                <w:rFonts w:ascii="Times New Roman" w:hAnsi="Times New Roman" w:cs="Times New Roman"/>
                <w:sz w:val="24"/>
                <w:szCs w:val="24"/>
              </w:rPr>
              <w:t xml:space="preserve">Розробка документації з землеустрою: щодо відведення земельних </w:t>
            </w:r>
            <w:r w:rsidRPr="001F3811">
              <w:rPr>
                <w:rFonts w:ascii="Times New Roman" w:hAnsi="Times New Roman" w:cs="Times New Roman"/>
                <w:sz w:val="24"/>
                <w:szCs w:val="24"/>
              </w:rPr>
              <w:lastRenderedPageBreak/>
              <w:t>ділянок під пасовища, кладовища,</w:t>
            </w:r>
            <w:r>
              <w:rPr>
                <w:rFonts w:ascii="Times New Roman" w:hAnsi="Times New Roman" w:cs="Times New Roman"/>
                <w:sz w:val="24"/>
                <w:szCs w:val="24"/>
              </w:rPr>
              <w:t xml:space="preserve"> </w:t>
            </w:r>
            <w:r w:rsidRPr="007144B7">
              <w:rPr>
                <w:rFonts w:ascii="Times New Roman" w:hAnsi="Times New Roman" w:cs="Times New Roman"/>
                <w:sz w:val="24"/>
                <w:szCs w:val="24"/>
              </w:rPr>
              <w:t>сміттєзвалища,</w:t>
            </w:r>
            <w:r w:rsidRPr="001F3811">
              <w:rPr>
                <w:rFonts w:ascii="Times New Roman" w:hAnsi="Times New Roman" w:cs="Times New Roman"/>
                <w:sz w:val="24"/>
                <w:szCs w:val="24"/>
              </w:rPr>
              <w:t xml:space="preserve"> об’єкти не рухомого майна комунальної власності.</w:t>
            </w:r>
          </w:p>
        </w:tc>
        <w:tc>
          <w:tcPr>
            <w:tcW w:w="0" w:type="auto"/>
            <w:tcBorders>
              <w:top w:val="single" w:sz="4" w:space="0" w:color="auto"/>
              <w:left w:val="single" w:sz="4" w:space="0" w:color="auto"/>
              <w:bottom w:val="single" w:sz="4" w:space="0" w:color="auto"/>
              <w:right w:val="single" w:sz="4" w:space="0" w:color="auto"/>
            </w:tcBorders>
            <w:hideMark/>
          </w:tcPr>
          <w:p w:rsidR="00B1718B" w:rsidRPr="001F3811" w:rsidRDefault="00B1718B" w:rsidP="008B713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lastRenderedPageBreak/>
              <w:t xml:space="preserve">Виконавчий комітет </w:t>
            </w:r>
          </w:p>
          <w:p w:rsidR="00B1718B" w:rsidRPr="001F3811" w:rsidRDefault="00B1718B" w:rsidP="008B7134">
            <w:pPr>
              <w:spacing w:line="276" w:lineRule="auto"/>
              <w:jc w:val="center"/>
              <w:rPr>
                <w:rFonts w:ascii="Times New Roman" w:hAnsi="Times New Roman" w:cs="Times New Roman"/>
                <w:sz w:val="24"/>
                <w:szCs w:val="24"/>
              </w:rPr>
            </w:pPr>
          </w:p>
        </w:tc>
        <w:tc>
          <w:tcPr>
            <w:tcW w:w="1976" w:type="dxa"/>
            <w:tcBorders>
              <w:top w:val="single" w:sz="4" w:space="0" w:color="auto"/>
              <w:left w:val="single" w:sz="4" w:space="0" w:color="auto"/>
              <w:bottom w:val="single" w:sz="4" w:space="0" w:color="auto"/>
              <w:right w:val="single" w:sz="4" w:space="0" w:color="auto"/>
            </w:tcBorders>
          </w:tcPr>
          <w:p w:rsidR="00B1718B" w:rsidRPr="001F3811" w:rsidRDefault="00B1718B" w:rsidP="008B713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Виконавчий комітет</w:t>
            </w:r>
          </w:p>
          <w:p w:rsidR="00B1718B" w:rsidRPr="001F3811" w:rsidRDefault="00B1718B" w:rsidP="008B7134">
            <w:pPr>
              <w:spacing w:line="276" w:lineRule="auto"/>
              <w:jc w:val="center"/>
              <w:rPr>
                <w:rFonts w:ascii="Times New Roman" w:hAnsi="Times New Roman" w:cs="Times New Roman"/>
                <w:sz w:val="24"/>
                <w:szCs w:val="24"/>
              </w:rPr>
            </w:pPr>
          </w:p>
        </w:tc>
        <w:tc>
          <w:tcPr>
            <w:tcW w:w="1242" w:type="dxa"/>
            <w:tcBorders>
              <w:top w:val="single" w:sz="4" w:space="0" w:color="auto"/>
              <w:left w:val="single" w:sz="4" w:space="0" w:color="auto"/>
              <w:bottom w:val="single" w:sz="4" w:space="0" w:color="auto"/>
              <w:right w:val="single" w:sz="4" w:space="0" w:color="auto"/>
            </w:tcBorders>
            <w:vAlign w:val="center"/>
            <w:hideMark/>
          </w:tcPr>
          <w:p w:rsidR="00B1718B" w:rsidRPr="001F3811" w:rsidRDefault="00B1718B" w:rsidP="008B7134">
            <w:pPr>
              <w:spacing w:line="360" w:lineRule="auto"/>
              <w:jc w:val="center"/>
              <w:rPr>
                <w:rFonts w:ascii="Times New Roman" w:hAnsi="Times New Roman" w:cs="Times New Roman"/>
                <w:sz w:val="24"/>
                <w:szCs w:val="24"/>
              </w:rPr>
            </w:pPr>
            <w:r>
              <w:rPr>
                <w:rFonts w:ascii="Times New Roman" w:hAnsi="Times New Roman" w:cs="Times New Roman"/>
                <w:sz w:val="24"/>
                <w:szCs w:val="24"/>
              </w:rPr>
              <w:t>2022</w:t>
            </w:r>
          </w:p>
        </w:tc>
        <w:tc>
          <w:tcPr>
            <w:tcW w:w="1885" w:type="dxa"/>
            <w:tcBorders>
              <w:top w:val="single" w:sz="4" w:space="0" w:color="auto"/>
              <w:left w:val="single" w:sz="4" w:space="0" w:color="auto"/>
              <w:bottom w:val="single" w:sz="4" w:space="0" w:color="auto"/>
              <w:right w:val="single" w:sz="4" w:space="0" w:color="auto"/>
            </w:tcBorders>
            <w:vAlign w:val="center"/>
          </w:tcPr>
          <w:p w:rsidR="00B1718B" w:rsidRPr="001F3811" w:rsidRDefault="00B1718B" w:rsidP="008B7134">
            <w:pPr>
              <w:spacing w:line="360" w:lineRule="auto"/>
              <w:jc w:val="center"/>
              <w:rPr>
                <w:rFonts w:ascii="Times New Roman" w:hAnsi="Times New Roman" w:cs="Times New Roman"/>
                <w:sz w:val="24"/>
                <w:szCs w:val="24"/>
              </w:rPr>
            </w:pPr>
            <w:r>
              <w:rPr>
                <w:rFonts w:ascii="Times New Roman" w:hAnsi="Times New Roman" w:cs="Times New Roman"/>
                <w:sz w:val="24"/>
                <w:szCs w:val="24"/>
              </w:rPr>
              <w:t>3</w:t>
            </w:r>
            <w:r w:rsidRPr="001F3811">
              <w:rPr>
                <w:rFonts w:ascii="Times New Roman" w:hAnsi="Times New Roman" w:cs="Times New Roman"/>
                <w:sz w:val="24"/>
                <w:szCs w:val="24"/>
              </w:rPr>
              <w:t>0,0</w:t>
            </w:r>
          </w:p>
        </w:tc>
      </w:tr>
      <w:tr w:rsidR="00B1718B" w:rsidRPr="001F3811" w:rsidTr="008B7134">
        <w:trPr>
          <w:cantSplit/>
        </w:trPr>
        <w:tc>
          <w:tcPr>
            <w:tcW w:w="679" w:type="dxa"/>
            <w:tcBorders>
              <w:top w:val="single" w:sz="4" w:space="0" w:color="auto"/>
              <w:left w:val="single" w:sz="4" w:space="0" w:color="auto"/>
              <w:bottom w:val="single" w:sz="4" w:space="0" w:color="auto"/>
              <w:right w:val="single" w:sz="4" w:space="0" w:color="auto"/>
            </w:tcBorders>
            <w:vAlign w:val="center"/>
            <w:hideMark/>
          </w:tcPr>
          <w:p w:rsidR="00B1718B" w:rsidRPr="001F3811" w:rsidRDefault="00B1718B" w:rsidP="008B713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8</w:t>
            </w:r>
          </w:p>
        </w:tc>
        <w:tc>
          <w:tcPr>
            <w:tcW w:w="1969" w:type="dxa"/>
            <w:tcBorders>
              <w:top w:val="single" w:sz="4" w:space="0" w:color="auto"/>
              <w:left w:val="single" w:sz="4" w:space="0" w:color="auto"/>
              <w:bottom w:val="single" w:sz="4" w:space="0" w:color="auto"/>
              <w:right w:val="single" w:sz="4" w:space="0" w:color="auto"/>
            </w:tcBorders>
            <w:hideMark/>
          </w:tcPr>
          <w:p w:rsidR="00B1718B" w:rsidRPr="001F3811" w:rsidRDefault="00B1718B" w:rsidP="008B7134">
            <w:pPr>
              <w:spacing w:line="276" w:lineRule="auto"/>
              <w:rPr>
                <w:rFonts w:ascii="Times New Roman" w:hAnsi="Times New Roman" w:cs="Times New Roman"/>
                <w:sz w:val="24"/>
                <w:szCs w:val="24"/>
              </w:rPr>
            </w:pPr>
            <w:r w:rsidRPr="001F3811">
              <w:rPr>
                <w:rFonts w:ascii="Times New Roman" w:hAnsi="Times New Roman" w:cs="Times New Roman"/>
                <w:sz w:val="24"/>
                <w:szCs w:val="24"/>
              </w:rPr>
              <w:t>Укладання, переукладання (та перезаключення) договорів оренди земель комунальної власності.</w:t>
            </w:r>
          </w:p>
        </w:tc>
        <w:tc>
          <w:tcPr>
            <w:tcW w:w="0" w:type="auto"/>
            <w:tcBorders>
              <w:top w:val="single" w:sz="4" w:space="0" w:color="auto"/>
              <w:left w:val="single" w:sz="4" w:space="0" w:color="auto"/>
              <w:bottom w:val="single" w:sz="4" w:space="0" w:color="auto"/>
              <w:right w:val="single" w:sz="4" w:space="0" w:color="auto"/>
            </w:tcBorders>
            <w:hideMark/>
          </w:tcPr>
          <w:p w:rsidR="00B1718B" w:rsidRPr="001F3811" w:rsidRDefault="00B1718B" w:rsidP="008B713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 xml:space="preserve">Виконавчий комітет </w:t>
            </w:r>
          </w:p>
          <w:p w:rsidR="00B1718B" w:rsidRPr="001F3811" w:rsidRDefault="00B1718B" w:rsidP="008B7134">
            <w:pPr>
              <w:spacing w:line="276" w:lineRule="auto"/>
              <w:jc w:val="center"/>
              <w:rPr>
                <w:rFonts w:ascii="Times New Roman" w:hAnsi="Times New Roman" w:cs="Times New Roman"/>
                <w:sz w:val="24"/>
                <w:szCs w:val="24"/>
              </w:rPr>
            </w:pPr>
          </w:p>
        </w:tc>
        <w:tc>
          <w:tcPr>
            <w:tcW w:w="1976" w:type="dxa"/>
            <w:tcBorders>
              <w:top w:val="single" w:sz="4" w:space="0" w:color="auto"/>
              <w:left w:val="single" w:sz="4" w:space="0" w:color="auto"/>
              <w:bottom w:val="single" w:sz="4" w:space="0" w:color="auto"/>
              <w:right w:val="single" w:sz="4" w:space="0" w:color="auto"/>
            </w:tcBorders>
          </w:tcPr>
          <w:p w:rsidR="00B1718B" w:rsidRPr="001F3811" w:rsidRDefault="00B1718B" w:rsidP="008B713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Виконавчий комітет</w:t>
            </w:r>
          </w:p>
          <w:p w:rsidR="00B1718B" w:rsidRPr="001F3811" w:rsidRDefault="00B1718B" w:rsidP="008B7134">
            <w:pPr>
              <w:spacing w:line="276" w:lineRule="auto"/>
              <w:jc w:val="center"/>
              <w:rPr>
                <w:rFonts w:ascii="Times New Roman" w:hAnsi="Times New Roman" w:cs="Times New Roman"/>
                <w:sz w:val="24"/>
                <w:szCs w:val="24"/>
              </w:rPr>
            </w:pPr>
          </w:p>
        </w:tc>
        <w:tc>
          <w:tcPr>
            <w:tcW w:w="1242" w:type="dxa"/>
            <w:tcBorders>
              <w:top w:val="single" w:sz="4" w:space="0" w:color="auto"/>
              <w:left w:val="single" w:sz="4" w:space="0" w:color="auto"/>
              <w:bottom w:val="single" w:sz="4" w:space="0" w:color="auto"/>
              <w:right w:val="single" w:sz="4" w:space="0" w:color="auto"/>
            </w:tcBorders>
            <w:vAlign w:val="center"/>
            <w:hideMark/>
          </w:tcPr>
          <w:p w:rsidR="00B1718B" w:rsidRPr="001F3811" w:rsidRDefault="00B1718B" w:rsidP="008B7134">
            <w:pPr>
              <w:spacing w:line="360" w:lineRule="auto"/>
              <w:jc w:val="center"/>
              <w:rPr>
                <w:rFonts w:ascii="Times New Roman" w:hAnsi="Times New Roman" w:cs="Times New Roman"/>
                <w:sz w:val="24"/>
                <w:szCs w:val="24"/>
              </w:rPr>
            </w:pPr>
            <w:r>
              <w:rPr>
                <w:rFonts w:ascii="Times New Roman" w:hAnsi="Times New Roman" w:cs="Times New Roman"/>
                <w:sz w:val="24"/>
                <w:szCs w:val="24"/>
              </w:rPr>
              <w:t>2022</w:t>
            </w:r>
          </w:p>
        </w:tc>
        <w:tc>
          <w:tcPr>
            <w:tcW w:w="1885" w:type="dxa"/>
            <w:tcBorders>
              <w:top w:val="single" w:sz="4" w:space="0" w:color="auto"/>
              <w:left w:val="single" w:sz="4" w:space="0" w:color="auto"/>
              <w:bottom w:val="single" w:sz="4" w:space="0" w:color="auto"/>
              <w:right w:val="single" w:sz="4" w:space="0" w:color="auto"/>
            </w:tcBorders>
            <w:vAlign w:val="center"/>
          </w:tcPr>
          <w:p w:rsidR="00B1718B" w:rsidRPr="001F3811" w:rsidRDefault="00B1718B" w:rsidP="008B7134">
            <w:pPr>
              <w:spacing w:line="360" w:lineRule="auto"/>
              <w:jc w:val="center"/>
              <w:rPr>
                <w:rFonts w:ascii="Times New Roman" w:hAnsi="Times New Roman" w:cs="Times New Roman"/>
                <w:sz w:val="24"/>
                <w:szCs w:val="24"/>
              </w:rPr>
            </w:pPr>
          </w:p>
        </w:tc>
      </w:tr>
      <w:tr w:rsidR="00B1718B" w:rsidRPr="001F3811" w:rsidTr="008B7134">
        <w:trPr>
          <w:cantSplit/>
          <w:trHeight w:val="1541"/>
        </w:trPr>
        <w:tc>
          <w:tcPr>
            <w:tcW w:w="679" w:type="dxa"/>
            <w:tcBorders>
              <w:top w:val="single" w:sz="4" w:space="0" w:color="auto"/>
              <w:left w:val="single" w:sz="4" w:space="0" w:color="auto"/>
              <w:bottom w:val="single" w:sz="4" w:space="0" w:color="auto"/>
              <w:right w:val="single" w:sz="4" w:space="0" w:color="auto"/>
            </w:tcBorders>
            <w:vAlign w:val="center"/>
          </w:tcPr>
          <w:p w:rsidR="00B1718B" w:rsidRPr="001F3811" w:rsidRDefault="00B1718B" w:rsidP="008B7134">
            <w:pPr>
              <w:spacing w:line="276"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969" w:type="dxa"/>
            <w:tcBorders>
              <w:top w:val="single" w:sz="4" w:space="0" w:color="auto"/>
              <w:left w:val="single" w:sz="4" w:space="0" w:color="auto"/>
              <w:bottom w:val="single" w:sz="4" w:space="0" w:color="auto"/>
              <w:right w:val="single" w:sz="4" w:space="0" w:color="auto"/>
            </w:tcBorders>
          </w:tcPr>
          <w:p w:rsidR="00B1718B" w:rsidRPr="001F3811" w:rsidRDefault="00B1718B" w:rsidP="008B7134">
            <w:pPr>
              <w:spacing w:line="276" w:lineRule="auto"/>
              <w:rPr>
                <w:rFonts w:ascii="Times New Roman" w:hAnsi="Times New Roman" w:cs="Times New Roman"/>
                <w:sz w:val="24"/>
                <w:szCs w:val="24"/>
              </w:rPr>
            </w:pPr>
            <w:r>
              <w:rPr>
                <w:rFonts w:ascii="Times New Roman" w:hAnsi="Times New Roman" w:cs="Times New Roman"/>
                <w:sz w:val="24"/>
                <w:szCs w:val="24"/>
              </w:rPr>
              <w:t>Інвентаризація земель та об’єктів нерухомості сільської ради</w:t>
            </w:r>
          </w:p>
        </w:tc>
        <w:tc>
          <w:tcPr>
            <w:tcW w:w="0" w:type="auto"/>
            <w:tcBorders>
              <w:top w:val="single" w:sz="4" w:space="0" w:color="auto"/>
              <w:left w:val="single" w:sz="4" w:space="0" w:color="auto"/>
              <w:bottom w:val="single" w:sz="4" w:space="0" w:color="auto"/>
              <w:right w:val="single" w:sz="4" w:space="0" w:color="auto"/>
            </w:tcBorders>
          </w:tcPr>
          <w:p w:rsidR="00B1718B" w:rsidRPr="001F3811" w:rsidRDefault="00B1718B" w:rsidP="008B713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 xml:space="preserve">Виконавчий комітет </w:t>
            </w:r>
          </w:p>
          <w:p w:rsidR="00B1718B" w:rsidRPr="001F3811" w:rsidRDefault="00B1718B" w:rsidP="008B7134">
            <w:pPr>
              <w:spacing w:line="276" w:lineRule="auto"/>
              <w:jc w:val="center"/>
              <w:rPr>
                <w:rFonts w:ascii="Times New Roman" w:hAnsi="Times New Roman" w:cs="Times New Roman"/>
                <w:sz w:val="24"/>
                <w:szCs w:val="24"/>
              </w:rPr>
            </w:pPr>
          </w:p>
        </w:tc>
        <w:tc>
          <w:tcPr>
            <w:tcW w:w="1976" w:type="dxa"/>
            <w:tcBorders>
              <w:top w:val="single" w:sz="4" w:space="0" w:color="auto"/>
              <w:left w:val="single" w:sz="4" w:space="0" w:color="auto"/>
              <w:bottom w:val="single" w:sz="4" w:space="0" w:color="auto"/>
              <w:right w:val="single" w:sz="4" w:space="0" w:color="auto"/>
            </w:tcBorders>
          </w:tcPr>
          <w:p w:rsidR="00B1718B" w:rsidRDefault="00B1718B" w:rsidP="008B713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Виконавчий комітет</w:t>
            </w:r>
            <w:r>
              <w:rPr>
                <w:rFonts w:ascii="Times New Roman" w:hAnsi="Times New Roman" w:cs="Times New Roman"/>
                <w:sz w:val="24"/>
                <w:szCs w:val="24"/>
              </w:rPr>
              <w:t>,</w:t>
            </w:r>
          </w:p>
          <w:p w:rsidR="00B1718B" w:rsidRPr="001F3811" w:rsidRDefault="00B1718B" w:rsidP="008B7134">
            <w:pPr>
              <w:spacing w:line="276" w:lineRule="auto"/>
              <w:jc w:val="center"/>
              <w:rPr>
                <w:rFonts w:ascii="Times New Roman" w:hAnsi="Times New Roman" w:cs="Times New Roman"/>
                <w:sz w:val="24"/>
                <w:szCs w:val="24"/>
              </w:rPr>
            </w:pPr>
            <w:r>
              <w:rPr>
                <w:rFonts w:ascii="Times New Roman" w:hAnsi="Times New Roman" w:cs="Times New Roman"/>
                <w:sz w:val="24"/>
                <w:szCs w:val="24"/>
              </w:rPr>
              <w:t>Держгеокадастр</w:t>
            </w:r>
          </w:p>
          <w:p w:rsidR="00B1718B" w:rsidRPr="001F3811" w:rsidRDefault="00B1718B" w:rsidP="008B7134">
            <w:pPr>
              <w:spacing w:line="276" w:lineRule="auto"/>
              <w:jc w:val="center"/>
              <w:rPr>
                <w:rFonts w:ascii="Times New Roman" w:hAnsi="Times New Roman" w:cs="Times New Roman"/>
                <w:sz w:val="24"/>
                <w:szCs w:val="24"/>
              </w:rPr>
            </w:pPr>
          </w:p>
        </w:tc>
        <w:tc>
          <w:tcPr>
            <w:tcW w:w="1242" w:type="dxa"/>
            <w:tcBorders>
              <w:top w:val="single" w:sz="4" w:space="0" w:color="auto"/>
              <w:left w:val="single" w:sz="4" w:space="0" w:color="auto"/>
              <w:bottom w:val="single" w:sz="4" w:space="0" w:color="auto"/>
              <w:right w:val="single" w:sz="4" w:space="0" w:color="auto"/>
            </w:tcBorders>
            <w:vAlign w:val="center"/>
          </w:tcPr>
          <w:p w:rsidR="00B1718B" w:rsidRPr="001F3811" w:rsidRDefault="00B1718B" w:rsidP="008B7134">
            <w:pPr>
              <w:spacing w:line="360" w:lineRule="auto"/>
              <w:jc w:val="center"/>
              <w:rPr>
                <w:rFonts w:ascii="Times New Roman" w:hAnsi="Times New Roman" w:cs="Times New Roman"/>
                <w:sz w:val="24"/>
                <w:szCs w:val="24"/>
              </w:rPr>
            </w:pPr>
            <w:r>
              <w:rPr>
                <w:rFonts w:ascii="Times New Roman" w:hAnsi="Times New Roman" w:cs="Times New Roman"/>
                <w:sz w:val="24"/>
                <w:szCs w:val="24"/>
              </w:rPr>
              <w:t>2022</w:t>
            </w:r>
          </w:p>
        </w:tc>
        <w:tc>
          <w:tcPr>
            <w:tcW w:w="1885" w:type="dxa"/>
            <w:tcBorders>
              <w:top w:val="single" w:sz="4" w:space="0" w:color="auto"/>
              <w:left w:val="single" w:sz="4" w:space="0" w:color="auto"/>
              <w:bottom w:val="single" w:sz="4" w:space="0" w:color="auto"/>
              <w:right w:val="single" w:sz="4" w:space="0" w:color="auto"/>
            </w:tcBorders>
            <w:vAlign w:val="center"/>
          </w:tcPr>
          <w:p w:rsidR="00B1718B" w:rsidRPr="001F3811" w:rsidRDefault="00B1718B" w:rsidP="008B7134">
            <w:pPr>
              <w:spacing w:line="360" w:lineRule="auto"/>
              <w:jc w:val="center"/>
              <w:rPr>
                <w:rFonts w:ascii="Times New Roman" w:hAnsi="Times New Roman" w:cs="Times New Roman"/>
                <w:sz w:val="24"/>
                <w:szCs w:val="24"/>
              </w:rPr>
            </w:pPr>
            <w:r>
              <w:rPr>
                <w:rFonts w:ascii="Times New Roman" w:hAnsi="Times New Roman" w:cs="Times New Roman"/>
                <w:sz w:val="24"/>
                <w:szCs w:val="24"/>
              </w:rPr>
              <w:t>70,0</w:t>
            </w:r>
          </w:p>
        </w:tc>
      </w:tr>
      <w:tr w:rsidR="00B1718B" w:rsidRPr="001F3811" w:rsidTr="008B7134">
        <w:trPr>
          <w:cantSplit/>
        </w:trPr>
        <w:tc>
          <w:tcPr>
            <w:tcW w:w="679" w:type="dxa"/>
            <w:tcBorders>
              <w:top w:val="single" w:sz="4" w:space="0" w:color="auto"/>
              <w:left w:val="single" w:sz="4" w:space="0" w:color="auto"/>
              <w:bottom w:val="single" w:sz="4" w:space="0" w:color="auto"/>
              <w:right w:val="single" w:sz="4" w:space="0" w:color="auto"/>
            </w:tcBorders>
            <w:vAlign w:val="center"/>
          </w:tcPr>
          <w:p w:rsidR="00B1718B" w:rsidRPr="001F3811" w:rsidRDefault="00B1718B" w:rsidP="008B7134">
            <w:pPr>
              <w:spacing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1969" w:type="dxa"/>
            <w:tcBorders>
              <w:top w:val="single" w:sz="4" w:space="0" w:color="auto"/>
              <w:left w:val="single" w:sz="4" w:space="0" w:color="auto"/>
              <w:bottom w:val="single" w:sz="4" w:space="0" w:color="auto"/>
              <w:right w:val="single" w:sz="4" w:space="0" w:color="auto"/>
            </w:tcBorders>
          </w:tcPr>
          <w:p w:rsidR="00B1718B" w:rsidRPr="001F3811" w:rsidRDefault="00B1718B" w:rsidP="008B7134">
            <w:pPr>
              <w:spacing w:line="276" w:lineRule="auto"/>
              <w:rPr>
                <w:rFonts w:ascii="Times New Roman" w:hAnsi="Times New Roman" w:cs="Times New Roman"/>
                <w:sz w:val="24"/>
                <w:szCs w:val="24"/>
              </w:rPr>
            </w:pPr>
            <w:r>
              <w:rPr>
                <w:rFonts w:ascii="Times New Roman" w:hAnsi="Times New Roman" w:cs="Times New Roman"/>
                <w:sz w:val="24"/>
                <w:szCs w:val="24"/>
              </w:rPr>
              <w:t>Прийняття на роботу інспектора праці та подальший моніторинг суб’єктів господарювання з метою легалізації робочих місць</w:t>
            </w:r>
          </w:p>
        </w:tc>
        <w:tc>
          <w:tcPr>
            <w:tcW w:w="0" w:type="auto"/>
            <w:tcBorders>
              <w:top w:val="single" w:sz="4" w:space="0" w:color="auto"/>
              <w:left w:val="single" w:sz="4" w:space="0" w:color="auto"/>
              <w:bottom w:val="single" w:sz="4" w:space="0" w:color="auto"/>
              <w:right w:val="single" w:sz="4" w:space="0" w:color="auto"/>
            </w:tcBorders>
          </w:tcPr>
          <w:p w:rsidR="00B1718B" w:rsidRPr="001F3811" w:rsidRDefault="00B1718B" w:rsidP="008B713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 xml:space="preserve">Виконавчий комітет </w:t>
            </w:r>
          </w:p>
          <w:p w:rsidR="00B1718B" w:rsidRPr="001F3811" w:rsidRDefault="00B1718B" w:rsidP="008B7134">
            <w:pPr>
              <w:spacing w:line="276" w:lineRule="auto"/>
              <w:jc w:val="center"/>
              <w:rPr>
                <w:rFonts w:ascii="Times New Roman" w:hAnsi="Times New Roman" w:cs="Times New Roman"/>
                <w:sz w:val="24"/>
                <w:szCs w:val="24"/>
              </w:rPr>
            </w:pPr>
          </w:p>
        </w:tc>
        <w:tc>
          <w:tcPr>
            <w:tcW w:w="1976" w:type="dxa"/>
            <w:tcBorders>
              <w:top w:val="single" w:sz="4" w:space="0" w:color="auto"/>
              <w:left w:val="single" w:sz="4" w:space="0" w:color="auto"/>
              <w:bottom w:val="single" w:sz="4" w:space="0" w:color="auto"/>
              <w:right w:val="single" w:sz="4" w:space="0" w:color="auto"/>
            </w:tcBorders>
          </w:tcPr>
          <w:p w:rsidR="00B1718B" w:rsidRPr="001F3811" w:rsidRDefault="00B1718B" w:rsidP="008B713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Виконавчий комітет</w:t>
            </w:r>
          </w:p>
          <w:p w:rsidR="00B1718B" w:rsidRPr="001F3811" w:rsidRDefault="00B1718B" w:rsidP="008B7134">
            <w:pPr>
              <w:spacing w:line="276" w:lineRule="auto"/>
              <w:jc w:val="center"/>
              <w:rPr>
                <w:rFonts w:ascii="Times New Roman" w:hAnsi="Times New Roman" w:cs="Times New Roman"/>
                <w:sz w:val="24"/>
                <w:szCs w:val="24"/>
              </w:rPr>
            </w:pPr>
          </w:p>
        </w:tc>
        <w:tc>
          <w:tcPr>
            <w:tcW w:w="1242" w:type="dxa"/>
            <w:tcBorders>
              <w:top w:val="single" w:sz="4" w:space="0" w:color="auto"/>
              <w:left w:val="single" w:sz="4" w:space="0" w:color="auto"/>
              <w:bottom w:val="single" w:sz="4" w:space="0" w:color="auto"/>
              <w:right w:val="single" w:sz="4" w:space="0" w:color="auto"/>
            </w:tcBorders>
            <w:vAlign w:val="center"/>
          </w:tcPr>
          <w:p w:rsidR="00B1718B" w:rsidRPr="001F3811" w:rsidRDefault="00B1718B" w:rsidP="008B7134">
            <w:pPr>
              <w:spacing w:line="360" w:lineRule="auto"/>
              <w:jc w:val="center"/>
              <w:rPr>
                <w:rFonts w:ascii="Times New Roman" w:hAnsi="Times New Roman" w:cs="Times New Roman"/>
                <w:sz w:val="24"/>
                <w:szCs w:val="24"/>
              </w:rPr>
            </w:pPr>
            <w:r>
              <w:rPr>
                <w:rFonts w:ascii="Times New Roman" w:hAnsi="Times New Roman" w:cs="Times New Roman"/>
                <w:sz w:val="24"/>
                <w:szCs w:val="24"/>
              </w:rPr>
              <w:t>2022</w:t>
            </w:r>
          </w:p>
        </w:tc>
        <w:tc>
          <w:tcPr>
            <w:tcW w:w="1885" w:type="dxa"/>
            <w:tcBorders>
              <w:top w:val="single" w:sz="4" w:space="0" w:color="auto"/>
              <w:left w:val="single" w:sz="4" w:space="0" w:color="auto"/>
              <w:bottom w:val="single" w:sz="4" w:space="0" w:color="auto"/>
              <w:right w:val="single" w:sz="4" w:space="0" w:color="auto"/>
            </w:tcBorders>
            <w:vAlign w:val="center"/>
          </w:tcPr>
          <w:p w:rsidR="00B1718B" w:rsidRPr="001F3811" w:rsidRDefault="00B1718B" w:rsidP="008B7134">
            <w:pPr>
              <w:spacing w:line="360" w:lineRule="auto"/>
              <w:jc w:val="center"/>
              <w:rPr>
                <w:rFonts w:ascii="Times New Roman" w:hAnsi="Times New Roman" w:cs="Times New Roman"/>
                <w:sz w:val="24"/>
                <w:szCs w:val="24"/>
              </w:rPr>
            </w:pPr>
          </w:p>
        </w:tc>
      </w:tr>
      <w:tr w:rsidR="00B1718B" w:rsidRPr="001F3811" w:rsidTr="008B7134">
        <w:trPr>
          <w:cantSplit/>
        </w:trPr>
        <w:tc>
          <w:tcPr>
            <w:tcW w:w="679" w:type="dxa"/>
            <w:tcBorders>
              <w:top w:val="single" w:sz="4" w:space="0" w:color="auto"/>
              <w:left w:val="single" w:sz="4" w:space="0" w:color="auto"/>
              <w:bottom w:val="single" w:sz="4" w:space="0" w:color="auto"/>
              <w:right w:val="single" w:sz="4" w:space="0" w:color="auto"/>
            </w:tcBorders>
            <w:vAlign w:val="center"/>
          </w:tcPr>
          <w:p w:rsidR="00B1718B" w:rsidRDefault="00B1718B" w:rsidP="008B7134">
            <w:pPr>
              <w:spacing w:line="276"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1969" w:type="dxa"/>
            <w:tcBorders>
              <w:top w:val="single" w:sz="4" w:space="0" w:color="auto"/>
              <w:left w:val="single" w:sz="4" w:space="0" w:color="auto"/>
              <w:bottom w:val="single" w:sz="4" w:space="0" w:color="auto"/>
              <w:right w:val="single" w:sz="4" w:space="0" w:color="auto"/>
            </w:tcBorders>
          </w:tcPr>
          <w:p w:rsidR="00B1718B" w:rsidRDefault="00B1718B" w:rsidP="008B7134">
            <w:pPr>
              <w:spacing w:line="276" w:lineRule="auto"/>
              <w:rPr>
                <w:rFonts w:ascii="Times New Roman" w:hAnsi="Times New Roman" w:cs="Times New Roman"/>
                <w:sz w:val="24"/>
                <w:szCs w:val="24"/>
              </w:rPr>
            </w:pPr>
            <w:r>
              <w:rPr>
                <w:rFonts w:ascii="Times New Roman" w:hAnsi="Times New Roman" w:cs="Times New Roman"/>
                <w:sz w:val="24"/>
                <w:szCs w:val="24"/>
              </w:rPr>
              <w:t xml:space="preserve">Розроблення інвестиційного паспорту громади, з подальшою його промоцією </w:t>
            </w:r>
          </w:p>
        </w:tc>
        <w:tc>
          <w:tcPr>
            <w:tcW w:w="0" w:type="auto"/>
            <w:tcBorders>
              <w:top w:val="single" w:sz="4" w:space="0" w:color="auto"/>
              <w:left w:val="single" w:sz="4" w:space="0" w:color="auto"/>
              <w:bottom w:val="single" w:sz="4" w:space="0" w:color="auto"/>
              <w:right w:val="single" w:sz="4" w:space="0" w:color="auto"/>
            </w:tcBorders>
          </w:tcPr>
          <w:p w:rsidR="00B1718B" w:rsidRPr="001F3811" w:rsidRDefault="00B1718B" w:rsidP="008B713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 xml:space="preserve">Виконавчий комітет </w:t>
            </w:r>
          </w:p>
          <w:p w:rsidR="00B1718B" w:rsidRPr="001F3811" w:rsidRDefault="00B1718B" w:rsidP="008B7134">
            <w:pPr>
              <w:spacing w:line="276" w:lineRule="auto"/>
              <w:jc w:val="center"/>
              <w:rPr>
                <w:rFonts w:ascii="Times New Roman" w:hAnsi="Times New Roman" w:cs="Times New Roman"/>
                <w:sz w:val="24"/>
                <w:szCs w:val="24"/>
              </w:rPr>
            </w:pPr>
          </w:p>
        </w:tc>
        <w:tc>
          <w:tcPr>
            <w:tcW w:w="1976" w:type="dxa"/>
            <w:tcBorders>
              <w:top w:val="single" w:sz="4" w:space="0" w:color="auto"/>
              <w:left w:val="single" w:sz="4" w:space="0" w:color="auto"/>
              <w:bottom w:val="single" w:sz="4" w:space="0" w:color="auto"/>
              <w:right w:val="single" w:sz="4" w:space="0" w:color="auto"/>
            </w:tcBorders>
          </w:tcPr>
          <w:p w:rsidR="00B1718B" w:rsidRPr="001F3811" w:rsidRDefault="00B1718B" w:rsidP="008B713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Виконавчий комітет</w:t>
            </w:r>
          </w:p>
          <w:p w:rsidR="00B1718B" w:rsidRPr="001F3811" w:rsidRDefault="00B1718B" w:rsidP="008B7134">
            <w:pPr>
              <w:spacing w:line="276" w:lineRule="auto"/>
              <w:jc w:val="center"/>
              <w:rPr>
                <w:rFonts w:ascii="Times New Roman" w:hAnsi="Times New Roman" w:cs="Times New Roman"/>
                <w:sz w:val="24"/>
                <w:szCs w:val="24"/>
              </w:rPr>
            </w:pPr>
          </w:p>
        </w:tc>
        <w:tc>
          <w:tcPr>
            <w:tcW w:w="1242" w:type="dxa"/>
            <w:tcBorders>
              <w:top w:val="single" w:sz="4" w:space="0" w:color="auto"/>
              <w:left w:val="single" w:sz="4" w:space="0" w:color="auto"/>
              <w:bottom w:val="single" w:sz="4" w:space="0" w:color="auto"/>
              <w:right w:val="single" w:sz="4" w:space="0" w:color="auto"/>
            </w:tcBorders>
            <w:vAlign w:val="center"/>
          </w:tcPr>
          <w:p w:rsidR="00B1718B" w:rsidRDefault="00B1718B" w:rsidP="008B7134">
            <w:pPr>
              <w:spacing w:line="360" w:lineRule="auto"/>
              <w:jc w:val="center"/>
              <w:rPr>
                <w:rFonts w:ascii="Times New Roman" w:hAnsi="Times New Roman" w:cs="Times New Roman"/>
                <w:sz w:val="24"/>
                <w:szCs w:val="24"/>
              </w:rPr>
            </w:pPr>
            <w:r>
              <w:rPr>
                <w:rFonts w:ascii="Times New Roman" w:hAnsi="Times New Roman" w:cs="Times New Roman"/>
                <w:sz w:val="24"/>
                <w:szCs w:val="24"/>
              </w:rPr>
              <w:t>2022</w:t>
            </w:r>
          </w:p>
        </w:tc>
        <w:tc>
          <w:tcPr>
            <w:tcW w:w="1885" w:type="dxa"/>
            <w:tcBorders>
              <w:top w:val="single" w:sz="4" w:space="0" w:color="auto"/>
              <w:left w:val="single" w:sz="4" w:space="0" w:color="auto"/>
              <w:bottom w:val="single" w:sz="4" w:space="0" w:color="auto"/>
              <w:right w:val="single" w:sz="4" w:space="0" w:color="auto"/>
            </w:tcBorders>
            <w:vAlign w:val="center"/>
          </w:tcPr>
          <w:p w:rsidR="00B1718B" w:rsidRDefault="00B1718B" w:rsidP="008B7134">
            <w:pPr>
              <w:spacing w:line="360" w:lineRule="auto"/>
              <w:jc w:val="center"/>
              <w:rPr>
                <w:rFonts w:ascii="Times New Roman" w:hAnsi="Times New Roman" w:cs="Times New Roman"/>
                <w:sz w:val="24"/>
                <w:szCs w:val="24"/>
              </w:rPr>
            </w:pPr>
          </w:p>
        </w:tc>
      </w:tr>
      <w:tr w:rsidR="00B1718B" w:rsidRPr="001F3811" w:rsidTr="008B7134">
        <w:trPr>
          <w:cantSplit/>
        </w:trPr>
        <w:tc>
          <w:tcPr>
            <w:tcW w:w="679" w:type="dxa"/>
            <w:tcBorders>
              <w:top w:val="single" w:sz="4" w:space="0" w:color="auto"/>
              <w:left w:val="single" w:sz="4" w:space="0" w:color="auto"/>
              <w:bottom w:val="single" w:sz="4" w:space="0" w:color="auto"/>
              <w:right w:val="single" w:sz="4" w:space="0" w:color="auto"/>
            </w:tcBorders>
            <w:vAlign w:val="center"/>
          </w:tcPr>
          <w:p w:rsidR="00B1718B" w:rsidRDefault="00B1718B" w:rsidP="008B7134">
            <w:pPr>
              <w:spacing w:line="276"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1969" w:type="dxa"/>
            <w:tcBorders>
              <w:top w:val="single" w:sz="4" w:space="0" w:color="auto"/>
              <w:left w:val="single" w:sz="4" w:space="0" w:color="auto"/>
              <w:bottom w:val="single" w:sz="4" w:space="0" w:color="auto"/>
              <w:right w:val="single" w:sz="4" w:space="0" w:color="auto"/>
            </w:tcBorders>
          </w:tcPr>
          <w:p w:rsidR="00B1718B" w:rsidRDefault="00B1718B" w:rsidP="008B7134">
            <w:pPr>
              <w:spacing w:line="276" w:lineRule="auto"/>
              <w:rPr>
                <w:rFonts w:ascii="Times New Roman" w:hAnsi="Times New Roman" w:cs="Times New Roman"/>
                <w:sz w:val="24"/>
                <w:szCs w:val="24"/>
              </w:rPr>
            </w:pPr>
            <w:r>
              <w:rPr>
                <w:rFonts w:ascii="Times New Roman" w:hAnsi="Times New Roman" w:cs="Times New Roman"/>
                <w:sz w:val="24"/>
                <w:szCs w:val="24"/>
              </w:rPr>
              <w:t>Запровадження системи організованого збору і вивозу ТПВ</w:t>
            </w:r>
          </w:p>
        </w:tc>
        <w:tc>
          <w:tcPr>
            <w:tcW w:w="0" w:type="auto"/>
            <w:tcBorders>
              <w:top w:val="single" w:sz="4" w:space="0" w:color="auto"/>
              <w:left w:val="single" w:sz="4" w:space="0" w:color="auto"/>
              <w:bottom w:val="single" w:sz="4" w:space="0" w:color="auto"/>
              <w:right w:val="single" w:sz="4" w:space="0" w:color="auto"/>
            </w:tcBorders>
          </w:tcPr>
          <w:p w:rsidR="00B1718B" w:rsidRPr="001F3811" w:rsidRDefault="00B1718B" w:rsidP="008B713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 xml:space="preserve">Виконавчий комітет </w:t>
            </w:r>
          </w:p>
          <w:p w:rsidR="00B1718B" w:rsidRPr="001F3811" w:rsidRDefault="00B1718B" w:rsidP="008B7134">
            <w:pPr>
              <w:spacing w:line="276" w:lineRule="auto"/>
              <w:jc w:val="center"/>
              <w:rPr>
                <w:rFonts w:ascii="Times New Roman" w:hAnsi="Times New Roman" w:cs="Times New Roman"/>
                <w:sz w:val="24"/>
                <w:szCs w:val="24"/>
              </w:rPr>
            </w:pPr>
          </w:p>
        </w:tc>
        <w:tc>
          <w:tcPr>
            <w:tcW w:w="1976" w:type="dxa"/>
            <w:tcBorders>
              <w:top w:val="single" w:sz="4" w:space="0" w:color="auto"/>
              <w:left w:val="single" w:sz="4" w:space="0" w:color="auto"/>
              <w:bottom w:val="single" w:sz="4" w:space="0" w:color="auto"/>
              <w:right w:val="single" w:sz="4" w:space="0" w:color="auto"/>
            </w:tcBorders>
          </w:tcPr>
          <w:p w:rsidR="00B1718B" w:rsidRPr="001F3811" w:rsidRDefault="00B1718B" w:rsidP="008B713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Виконавчий комітет</w:t>
            </w:r>
          </w:p>
          <w:p w:rsidR="00B1718B" w:rsidRPr="001F3811" w:rsidRDefault="00B1718B" w:rsidP="008B7134">
            <w:pPr>
              <w:spacing w:line="276" w:lineRule="auto"/>
              <w:jc w:val="center"/>
              <w:rPr>
                <w:rFonts w:ascii="Times New Roman" w:hAnsi="Times New Roman" w:cs="Times New Roman"/>
                <w:sz w:val="24"/>
                <w:szCs w:val="24"/>
              </w:rPr>
            </w:pPr>
          </w:p>
        </w:tc>
        <w:tc>
          <w:tcPr>
            <w:tcW w:w="1242" w:type="dxa"/>
            <w:tcBorders>
              <w:top w:val="single" w:sz="4" w:space="0" w:color="auto"/>
              <w:left w:val="single" w:sz="4" w:space="0" w:color="auto"/>
              <w:bottom w:val="single" w:sz="4" w:space="0" w:color="auto"/>
              <w:right w:val="single" w:sz="4" w:space="0" w:color="auto"/>
            </w:tcBorders>
            <w:vAlign w:val="center"/>
          </w:tcPr>
          <w:p w:rsidR="00B1718B" w:rsidRDefault="00B1718B" w:rsidP="008B7134">
            <w:pPr>
              <w:spacing w:line="360" w:lineRule="auto"/>
              <w:jc w:val="center"/>
              <w:rPr>
                <w:rFonts w:ascii="Times New Roman" w:hAnsi="Times New Roman" w:cs="Times New Roman"/>
                <w:sz w:val="24"/>
                <w:szCs w:val="24"/>
              </w:rPr>
            </w:pPr>
            <w:r>
              <w:rPr>
                <w:rFonts w:ascii="Times New Roman" w:hAnsi="Times New Roman" w:cs="Times New Roman"/>
                <w:sz w:val="24"/>
                <w:szCs w:val="24"/>
              </w:rPr>
              <w:t>2022</w:t>
            </w:r>
          </w:p>
        </w:tc>
        <w:tc>
          <w:tcPr>
            <w:tcW w:w="1885" w:type="dxa"/>
            <w:tcBorders>
              <w:top w:val="single" w:sz="4" w:space="0" w:color="auto"/>
              <w:left w:val="single" w:sz="4" w:space="0" w:color="auto"/>
              <w:bottom w:val="single" w:sz="4" w:space="0" w:color="auto"/>
              <w:right w:val="single" w:sz="4" w:space="0" w:color="auto"/>
            </w:tcBorders>
            <w:vAlign w:val="center"/>
          </w:tcPr>
          <w:p w:rsidR="00B1718B" w:rsidRDefault="00B1718B" w:rsidP="008B7134">
            <w:pPr>
              <w:spacing w:line="360" w:lineRule="auto"/>
              <w:jc w:val="center"/>
              <w:rPr>
                <w:rFonts w:ascii="Times New Roman" w:hAnsi="Times New Roman" w:cs="Times New Roman"/>
                <w:sz w:val="24"/>
                <w:szCs w:val="24"/>
              </w:rPr>
            </w:pPr>
          </w:p>
        </w:tc>
      </w:tr>
      <w:tr w:rsidR="00B1718B" w:rsidRPr="001F3811" w:rsidTr="008B7134">
        <w:trPr>
          <w:cantSplit/>
        </w:trPr>
        <w:tc>
          <w:tcPr>
            <w:tcW w:w="679" w:type="dxa"/>
            <w:tcBorders>
              <w:top w:val="single" w:sz="4" w:space="0" w:color="auto"/>
              <w:left w:val="single" w:sz="4" w:space="0" w:color="auto"/>
              <w:bottom w:val="single" w:sz="4" w:space="0" w:color="auto"/>
              <w:right w:val="single" w:sz="4" w:space="0" w:color="auto"/>
            </w:tcBorders>
            <w:vAlign w:val="center"/>
          </w:tcPr>
          <w:p w:rsidR="00B1718B" w:rsidRDefault="00B1718B" w:rsidP="008B7134">
            <w:pPr>
              <w:spacing w:line="276" w:lineRule="auto"/>
              <w:jc w:val="center"/>
              <w:rPr>
                <w:rFonts w:ascii="Times New Roman" w:hAnsi="Times New Roman" w:cs="Times New Roman"/>
                <w:sz w:val="24"/>
                <w:szCs w:val="24"/>
              </w:rPr>
            </w:pPr>
            <w:r>
              <w:rPr>
                <w:rFonts w:ascii="Times New Roman" w:hAnsi="Times New Roman" w:cs="Times New Roman"/>
                <w:sz w:val="24"/>
                <w:szCs w:val="24"/>
              </w:rPr>
              <w:lastRenderedPageBreak/>
              <w:t>13</w:t>
            </w:r>
          </w:p>
        </w:tc>
        <w:tc>
          <w:tcPr>
            <w:tcW w:w="1969" w:type="dxa"/>
            <w:tcBorders>
              <w:top w:val="single" w:sz="4" w:space="0" w:color="auto"/>
              <w:left w:val="single" w:sz="4" w:space="0" w:color="auto"/>
              <w:bottom w:val="single" w:sz="4" w:space="0" w:color="auto"/>
              <w:right w:val="single" w:sz="4" w:space="0" w:color="auto"/>
            </w:tcBorders>
          </w:tcPr>
          <w:p w:rsidR="00B1718B" w:rsidRDefault="00B1718B" w:rsidP="008B7134">
            <w:pPr>
              <w:spacing w:line="276" w:lineRule="auto"/>
              <w:rPr>
                <w:rFonts w:ascii="Times New Roman" w:hAnsi="Times New Roman" w:cs="Times New Roman"/>
                <w:sz w:val="24"/>
                <w:szCs w:val="24"/>
              </w:rPr>
            </w:pPr>
            <w:r>
              <w:rPr>
                <w:rFonts w:ascii="Times New Roman" w:hAnsi="Times New Roman" w:cs="Times New Roman"/>
                <w:sz w:val="24"/>
                <w:szCs w:val="24"/>
              </w:rPr>
              <w:t xml:space="preserve">Передача в довгострокову оренду об’єктів нерухомості комунальної власності через майданчик «ПРОЗОРРО» </w:t>
            </w:r>
          </w:p>
        </w:tc>
        <w:tc>
          <w:tcPr>
            <w:tcW w:w="0" w:type="auto"/>
            <w:tcBorders>
              <w:top w:val="single" w:sz="4" w:space="0" w:color="auto"/>
              <w:left w:val="single" w:sz="4" w:space="0" w:color="auto"/>
              <w:bottom w:val="single" w:sz="4" w:space="0" w:color="auto"/>
              <w:right w:val="single" w:sz="4" w:space="0" w:color="auto"/>
            </w:tcBorders>
          </w:tcPr>
          <w:p w:rsidR="00B1718B" w:rsidRPr="001F3811" w:rsidRDefault="00B1718B" w:rsidP="008B713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 xml:space="preserve">Виконавчий комітет </w:t>
            </w:r>
          </w:p>
          <w:p w:rsidR="00B1718B" w:rsidRPr="001F3811" w:rsidRDefault="00B1718B" w:rsidP="008B7134">
            <w:pPr>
              <w:spacing w:line="276" w:lineRule="auto"/>
              <w:jc w:val="center"/>
              <w:rPr>
                <w:rFonts w:ascii="Times New Roman" w:hAnsi="Times New Roman" w:cs="Times New Roman"/>
                <w:sz w:val="24"/>
                <w:szCs w:val="24"/>
              </w:rPr>
            </w:pPr>
          </w:p>
        </w:tc>
        <w:tc>
          <w:tcPr>
            <w:tcW w:w="1976" w:type="dxa"/>
            <w:tcBorders>
              <w:top w:val="single" w:sz="4" w:space="0" w:color="auto"/>
              <w:left w:val="single" w:sz="4" w:space="0" w:color="auto"/>
              <w:bottom w:val="single" w:sz="4" w:space="0" w:color="auto"/>
              <w:right w:val="single" w:sz="4" w:space="0" w:color="auto"/>
            </w:tcBorders>
          </w:tcPr>
          <w:p w:rsidR="00B1718B" w:rsidRPr="001F3811" w:rsidRDefault="00B1718B" w:rsidP="008B7134">
            <w:pPr>
              <w:spacing w:line="276" w:lineRule="auto"/>
              <w:jc w:val="center"/>
              <w:rPr>
                <w:rFonts w:ascii="Times New Roman" w:hAnsi="Times New Roman" w:cs="Times New Roman"/>
                <w:sz w:val="24"/>
                <w:szCs w:val="24"/>
              </w:rPr>
            </w:pPr>
            <w:r w:rsidRPr="001F3811">
              <w:rPr>
                <w:rFonts w:ascii="Times New Roman" w:hAnsi="Times New Roman" w:cs="Times New Roman"/>
                <w:sz w:val="24"/>
                <w:szCs w:val="24"/>
              </w:rPr>
              <w:t>Виконавчий комітет</w:t>
            </w:r>
          </w:p>
          <w:p w:rsidR="00B1718B" w:rsidRPr="001F3811" w:rsidRDefault="00B1718B" w:rsidP="008B7134">
            <w:pPr>
              <w:spacing w:line="276" w:lineRule="auto"/>
              <w:jc w:val="center"/>
              <w:rPr>
                <w:rFonts w:ascii="Times New Roman" w:hAnsi="Times New Roman" w:cs="Times New Roman"/>
                <w:sz w:val="24"/>
                <w:szCs w:val="24"/>
              </w:rPr>
            </w:pPr>
          </w:p>
        </w:tc>
        <w:tc>
          <w:tcPr>
            <w:tcW w:w="1242" w:type="dxa"/>
            <w:tcBorders>
              <w:top w:val="single" w:sz="4" w:space="0" w:color="auto"/>
              <w:left w:val="single" w:sz="4" w:space="0" w:color="auto"/>
              <w:bottom w:val="single" w:sz="4" w:space="0" w:color="auto"/>
              <w:right w:val="single" w:sz="4" w:space="0" w:color="auto"/>
            </w:tcBorders>
            <w:vAlign w:val="center"/>
          </w:tcPr>
          <w:p w:rsidR="00B1718B" w:rsidRDefault="00B1718B" w:rsidP="008B7134">
            <w:pPr>
              <w:spacing w:line="360" w:lineRule="auto"/>
              <w:jc w:val="center"/>
              <w:rPr>
                <w:rFonts w:ascii="Times New Roman" w:hAnsi="Times New Roman" w:cs="Times New Roman"/>
                <w:sz w:val="24"/>
                <w:szCs w:val="24"/>
              </w:rPr>
            </w:pPr>
            <w:r>
              <w:rPr>
                <w:rFonts w:ascii="Times New Roman" w:hAnsi="Times New Roman" w:cs="Times New Roman"/>
                <w:sz w:val="24"/>
                <w:szCs w:val="24"/>
              </w:rPr>
              <w:t>2022</w:t>
            </w:r>
          </w:p>
        </w:tc>
        <w:tc>
          <w:tcPr>
            <w:tcW w:w="1885" w:type="dxa"/>
            <w:tcBorders>
              <w:top w:val="single" w:sz="4" w:space="0" w:color="auto"/>
              <w:left w:val="single" w:sz="4" w:space="0" w:color="auto"/>
              <w:bottom w:val="single" w:sz="4" w:space="0" w:color="auto"/>
              <w:right w:val="single" w:sz="4" w:space="0" w:color="auto"/>
            </w:tcBorders>
            <w:vAlign w:val="center"/>
          </w:tcPr>
          <w:p w:rsidR="00B1718B" w:rsidRDefault="00B1718B" w:rsidP="008B7134">
            <w:pPr>
              <w:spacing w:line="360" w:lineRule="auto"/>
              <w:jc w:val="center"/>
              <w:rPr>
                <w:rFonts w:ascii="Times New Roman" w:hAnsi="Times New Roman" w:cs="Times New Roman"/>
                <w:sz w:val="24"/>
                <w:szCs w:val="24"/>
              </w:rPr>
            </w:pPr>
          </w:p>
        </w:tc>
      </w:tr>
    </w:tbl>
    <w:p w:rsidR="00B1718B" w:rsidRPr="00580B89" w:rsidRDefault="00B1718B" w:rsidP="00B1718B">
      <w:pPr>
        <w:pStyle w:val="2"/>
        <w:jc w:val="center"/>
        <w:rPr>
          <w:rFonts w:ascii="Times New Roman" w:hAnsi="Times New Roman" w:cs="Times New Roman"/>
          <w:b/>
          <w:color w:val="auto"/>
          <w:sz w:val="28"/>
          <w:szCs w:val="28"/>
        </w:rPr>
      </w:pPr>
      <w:r w:rsidRPr="00580B89">
        <w:rPr>
          <w:rFonts w:ascii="Times New Roman" w:hAnsi="Times New Roman" w:cs="Times New Roman"/>
          <w:b/>
          <w:color w:val="auto"/>
          <w:sz w:val="28"/>
          <w:szCs w:val="28"/>
        </w:rPr>
        <w:t>Сфера діяльності, напрямок роботи: освіта</w:t>
      </w:r>
      <w:r w:rsidRPr="00580B89">
        <w:rPr>
          <w:rFonts w:ascii="Times New Roman" w:hAnsi="Times New Roman" w:cs="Times New Roman"/>
          <w:b/>
          <w:color w:val="auto"/>
          <w:sz w:val="28"/>
          <w:szCs w:val="28"/>
          <w:lang w:val="uk-UA"/>
        </w:rPr>
        <w:t>,</w:t>
      </w:r>
      <w:r w:rsidRPr="00580B89">
        <w:rPr>
          <w:b/>
          <w:sz w:val="28"/>
          <w:szCs w:val="28"/>
        </w:rPr>
        <w:t xml:space="preserve"> </w:t>
      </w:r>
      <w:r w:rsidRPr="00580B89">
        <w:rPr>
          <w:rFonts w:ascii="Times New Roman" w:hAnsi="Times New Roman" w:cs="Times New Roman"/>
          <w:b/>
          <w:color w:val="auto"/>
          <w:sz w:val="28"/>
          <w:szCs w:val="28"/>
        </w:rPr>
        <w:t xml:space="preserve">культури, </w:t>
      </w:r>
    </w:p>
    <w:p w:rsidR="00B1718B" w:rsidRPr="00580B89" w:rsidRDefault="00B1718B" w:rsidP="00B1718B">
      <w:pPr>
        <w:pStyle w:val="2"/>
        <w:jc w:val="center"/>
        <w:rPr>
          <w:rFonts w:ascii="Times New Roman" w:hAnsi="Times New Roman" w:cs="Times New Roman"/>
          <w:b/>
          <w:color w:val="auto"/>
          <w:sz w:val="28"/>
          <w:szCs w:val="28"/>
        </w:rPr>
      </w:pPr>
      <w:r w:rsidRPr="00580B89">
        <w:rPr>
          <w:rFonts w:ascii="Times New Roman" w:hAnsi="Times New Roman" w:cs="Times New Roman"/>
          <w:b/>
          <w:color w:val="auto"/>
          <w:sz w:val="28"/>
          <w:szCs w:val="28"/>
        </w:rPr>
        <w:t>туризму молоді та спорту</w:t>
      </w:r>
    </w:p>
    <w:p w:rsidR="00580B89" w:rsidRPr="00580B89" w:rsidRDefault="00580B89" w:rsidP="00580B89">
      <w:pPr>
        <w:rPr>
          <w:rFonts w:ascii="Times New Roman" w:hAnsi="Times New Roman" w:cs="Times New Roman"/>
          <w:lang w:val="ru-RU"/>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814"/>
        <w:gridCol w:w="1559"/>
        <w:gridCol w:w="1984"/>
        <w:gridCol w:w="1276"/>
        <w:gridCol w:w="1730"/>
      </w:tblGrid>
      <w:tr w:rsidR="002F6559" w:rsidRPr="001F3811" w:rsidTr="002F6559">
        <w:trPr>
          <w:cantSplit/>
        </w:trPr>
        <w:tc>
          <w:tcPr>
            <w:tcW w:w="851" w:type="dxa"/>
          </w:tcPr>
          <w:p w:rsidR="002F6559" w:rsidRPr="001F3811" w:rsidRDefault="002F6559" w:rsidP="00C43D84">
            <w:pPr>
              <w:jc w:val="center"/>
              <w:rPr>
                <w:rFonts w:ascii="Times New Roman" w:hAnsi="Times New Roman" w:cs="Times New Roman"/>
                <w:sz w:val="24"/>
                <w:szCs w:val="24"/>
              </w:rPr>
            </w:pPr>
            <w:r w:rsidRPr="001F3811">
              <w:rPr>
                <w:rFonts w:ascii="Times New Roman" w:hAnsi="Times New Roman" w:cs="Times New Roman"/>
                <w:sz w:val="24"/>
                <w:szCs w:val="24"/>
              </w:rPr>
              <w:t>№</w:t>
            </w:r>
          </w:p>
          <w:p w:rsidR="002F6559" w:rsidRPr="001F3811" w:rsidRDefault="002F6559" w:rsidP="00C43D84">
            <w:pPr>
              <w:jc w:val="center"/>
              <w:rPr>
                <w:rFonts w:ascii="Times New Roman" w:hAnsi="Times New Roman" w:cs="Times New Roman"/>
                <w:sz w:val="24"/>
                <w:szCs w:val="24"/>
              </w:rPr>
            </w:pPr>
            <w:r w:rsidRPr="001F3811">
              <w:rPr>
                <w:rFonts w:ascii="Times New Roman" w:hAnsi="Times New Roman" w:cs="Times New Roman"/>
                <w:sz w:val="24"/>
                <w:szCs w:val="24"/>
              </w:rPr>
              <w:t>п/п</w:t>
            </w:r>
          </w:p>
        </w:tc>
        <w:tc>
          <w:tcPr>
            <w:tcW w:w="1814" w:type="dxa"/>
            <w:vAlign w:val="center"/>
          </w:tcPr>
          <w:p w:rsidR="002F6559" w:rsidRPr="001F3811" w:rsidRDefault="002F6559" w:rsidP="00C43D84">
            <w:pPr>
              <w:jc w:val="center"/>
              <w:rPr>
                <w:rFonts w:ascii="Times New Roman" w:hAnsi="Times New Roman" w:cs="Times New Roman"/>
                <w:sz w:val="24"/>
                <w:szCs w:val="24"/>
              </w:rPr>
            </w:pPr>
            <w:r w:rsidRPr="001F3811">
              <w:rPr>
                <w:rFonts w:ascii="Times New Roman" w:hAnsi="Times New Roman" w:cs="Times New Roman"/>
                <w:sz w:val="24"/>
                <w:szCs w:val="24"/>
              </w:rPr>
              <w:t>Назва справи, завдання, Програми</w:t>
            </w:r>
          </w:p>
        </w:tc>
        <w:tc>
          <w:tcPr>
            <w:tcW w:w="1559" w:type="dxa"/>
            <w:vAlign w:val="center"/>
          </w:tcPr>
          <w:p w:rsidR="002F6559" w:rsidRPr="001F3811" w:rsidRDefault="002F6559" w:rsidP="00C43D84">
            <w:pPr>
              <w:jc w:val="center"/>
              <w:rPr>
                <w:rFonts w:ascii="Times New Roman" w:hAnsi="Times New Roman" w:cs="Times New Roman"/>
                <w:sz w:val="24"/>
                <w:szCs w:val="24"/>
              </w:rPr>
            </w:pPr>
            <w:r w:rsidRPr="001F3811">
              <w:rPr>
                <w:rFonts w:ascii="Times New Roman" w:hAnsi="Times New Roman" w:cs="Times New Roman"/>
                <w:sz w:val="24"/>
                <w:szCs w:val="24"/>
              </w:rPr>
              <w:t>Ініціатор</w:t>
            </w:r>
          </w:p>
        </w:tc>
        <w:tc>
          <w:tcPr>
            <w:tcW w:w="1984" w:type="dxa"/>
            <w:vAlign w:val="center"/>
          </w:tcPr>
          <w:p w:rsidR="002F6559" w:rsidRPr="001F3811" w:rsidRDefault="002F6559" w:rsidP="00C43D84">
            <w:pPr>
              <w:jc w:val="center"/>
              <w:rPr>
                <w:rFonts w:ascii="Times New Roman" w:hAnsi="Times New Roman" w:cs="Times New Roman"/>
                <w:sz w:val="24"/>
                <w:szCs w:val="24"/>
              </w:rPr>
            </w:pPr>
            <w:r w:rsidRPr="001F3811">
              <w:rPr>
                <w:rFonts w:ascii="Times New Roman" w:hAnsi="Times New Roman" w:cs="Times New Roman"/>
                <w:sz w:val="24"/>
                <w:szCs w:val="24"/>
              </w:rPr>
              <w:t>Відповідальні виконавці</w:t>
            </w:r>
          </w:p>
        </w:tc>
        <w:tc>
          <w:tcPr>
            <w:tcW w:w="1276" w:type="dxa"/>
            <w:vAlign w:val="center"/>
          </w:tcPr>
          <w:p w:rsidR="002F6559" w:rsidRPr="001F3811" w:rsidRDefault="002F6559" w:rsidP="00C43D84">
            <w:pPr>
              <w:jc w:val="center"/>
              <w:rPr>
                <w:rFonts w:ascii="Times New Roman" w:hAnsi="Times New Roman" w:cs="Times New Roman"/>
                <w:sz w:val="24"/>
                <w:szCs w:val="24"/>
              </w:rPr>
            </w:pPr>
            <w:r w:rsidRPr="001F3811">
              <w:rPr>
                <w:rFonts w:ascii="Times New Roman" w:hAnsi="Times New Roman" w:cs="Times New Roman"/>
                <w:sz w:val="24"/>
                <w:szCs w:val="24"/>
              </w:rPr>
              <w:t>Терміни</w:t>
            </w:r>
          </w:p>
        </w:tc>
        <w:tc>
          <w:tcPr>
            <w:tcW w:w="1730" w:type="dxa"/>
            <w:vAlign w:val="center"/>
          </w:tcPr>
          <w:p w:rsidR="002F6559" w:rsidRPr="001F3811" w:rsidRDefault="002F6559" w:rsidP="00C43D84">
            <w:pPr>
              <w:jc w:val="center"/>
              <w:rPr>
                <w:rFonts w:ascii="Times New Roman" w:hAnsi="Times New Roman" w:cs="Times New Roman"/>
                <w:sz w:val="24"/>
                <w:szCs w:val="24"/>
              </w:rPr>
            </w:pPr>
            <w:r w:rsidRPr="001F3811">
              <w:rPr>
                <w:rFonts w:ascii="Times New Roman" w:hAnsi="Times New Roman" w:cs="Times New Roman"/>
                <w:sz w:val="24"/>
                <w:szCs w:val="24"/>
              </w:rPr>
              <w:t>Орієнтована вартість робіт</w:t>
            </w:r>
            <w:r>
              <w:rPr>
                <w:rFonts w:ascii="Times New Roman" w:hAnsi="Times New Roman" w:cs="Times New Roman"/>
                <w:sz w:val="24"/>
                <w:szCs w:val="24"/>
              </w:rPr>
              <w:t xml:space="preserve"> тис.грн</w:t>
            </w:r>
          </w:p>
        </w:tc>
      </w:tr>
      <w:tr w:rsidR="002F6559" w:rsidRPr="001F3811" w:rsidTr="002F6559">
        <w:trPr>
          <w:cantSplit/>
          <w:trHeight w:val="853"/>
        </w:trPr>
        <w:tc>
          <w:tcPr>
            <w:tcW w:w="851" w:type="dxa"/>
            <w:vAlign w:val="center"/>
          </w:tcPr>
          <w:p w:rsidR="002F6559" w:rsidRPr="001F3811" w:rsidRDefault="002F6559" w:rsidP="00C43D84">
            <w:pPr>
              <w:jc w:val="center"/>
              <w:rPr>
                <w:rFonts w:ascii="Times New Roman" w:hAnsi="Times New Roman" w:cs="Times New Roman"/>
                <w:sz w:val="24"/>
                <w:szCs w:val="24"/>
              </w:rPr>
            </w:pPr>
          </w:p>
          <w:p w:rsidR="002F6559" w:rsidRPr="001F3811" w:rsidRDefault="002F6559" w:rsidP="00C43D84">
            <w:pPr>
              <w:jc w:val="center"/>
              <w:rPr>
                <w:rFonts w:ascii="Times New Roman" w:hAnsi="Times New Roman" w:cs="Times New Roman"/>
                <w:sz w:val="24"/>
                <w:szCs w:val="24"/>
              </w:rPr>
            </w:pPr>
            <w:r w:rsidRPr="001F3811">
              <w:rPr>
                <w:rFonts w:ascii="Times New Roman" w:hAnsi="Times New Roman" w:cs="Times New Roman"/>
                <w:sz w:val="24"/>
                <w:szCs w:val="24"/>
              </w:rPr>
              <w:t>1.</w:t>
            </w:r>
          </w:p>
        </w:tc>
        <w:tc>
          <w:tcPr>
            <w:tcW w:w="1814" w:type="dxa"/>
            <w:vAlign w:val="center"/>
          </w:tcPr>
          <w:p w:rsidR="002F6559" w:rsidRPr="001F3811" w:rsidRDefault="002F6559" w:rsidP="00C43D84">
            <w:pPr>
              <w:rPr>
                <w:rFonts w:ascii="Times New Roman" w:hAnsi="Times New Roman" w:cs="Times New Roman"/>
                <w:sz w:val="24"/>
                <w:szCs w:val="24"/>
              </w:rPr>
            </w:pPr>
            <w:r>
              <w:rPr>
                <w:rFonts w:ascii="Times New Roman" w:hAnsi="Times New Roman" w:cs="Times New Roman"/>
                <w:sz w:val="24"/>
                <w:szCs w:val="24"/>
              </w:rPr>
              <w:t xml:space="preserve">Придбання основних засобів </w:t>
            </w:r>
            <w:r w:rsidRPr="001F3811">
              <w:rPr>
                <w:rFonts w:ascii="Times New Roman" w:hAnsi="Times New Roman" w:cs="Times New Roman"/>
                <w:sz w:val="24"/>
                <w:szCs w:val="24"/>
              </w:rPr>
              <w:t>для освітніх закладів громади</w:t>
            </w:r>
          </w:p>
        </w:tc>
        <w:tc>
          <w:tcPr>
            <w:tcW w:w="1559" w:type="dxa"/>
            <w:vAlign w:val="center"/>
          </w:tcPr>
          <w:p w:rsidR="002F6559" w:rsidRPr="001F3811" w:rsidRDefault="002F6559" w:rsidP="00C43D84">
            <w:pPr>
              <w:jc w:val="center"/>
              <w:rPr>
                <w:rFonts w:ascii="Times New Roman" w:hAnsi="Times New Roman" w:cs="Times New Roman"/>
                <w:sz w:val="24"/>
                <w:szCs w:val="24"/>
              </w:rPr>
            </w:pPr>
            <w:r w:rsidRPr="001F3811">
              <w:rPr>
                <w:rFonts w:ascii="Times New Roman" w:hAnsi="Times New Roman" w:cs="Times New Roman"/>
                <w:sz w:val="24"/>
                <w:szCs w:val="24"/>
              </w:rPr>
              <w:t>Виконавчий комітет</w:t>
            </w:r>
          </w:p>
        </w:tc>
        <w:tc>
          <w:tcPr>
            <w:tcW w:w="1984" w:type="dxa"/>
            <w:vAlign w:val="center"/>
          </w:tcPr>
          <w:p w:rsidR="002F6559" w:rsidRPr="001F3811" w:rsidRDefault="002F6559" w:rsidP="00C43D84">
            <w:pPr>
              <w:jc w:val="center"/>
              <w:rPr>
                <w:rFonts w:ascii="Times New Roman" w:hAnsi="Times New Roman" w:cs="Times New Roman"/>
                <w:sz w:val="24"/>
                <w:szCs w:val="24"/>
              </w:rPr>
            </w:pPr>
            <w:r w:rsidRPr="001F3811">
              <w:rPr>
                <w:rFonts w:ascii="Times New Roman" w:hAnsi="Times New Roman" w:cs="Times New Roman"/>
                <w:sz w:val="24"/>
                <w:szCs w:val="24"/>
              </w:rPr>
              <w:t>керівники закладів</w:t>
            </w:r>
          </w:p>
        </w:tc>
        <w:tc>
          <w:tcPr>
            <w:tcW w:w="1276" w:type="dxa"/>
            <w:vAlign w:val="center"/>
          </w:tcPr>
          <w:p w:rsidR="002F6559" w:rsidRPr="001F3811" w:rsidRDefault="002F6559" w:rsidP="00C43D84">
            <w:pPr>
              <w:jc w:val="center"/>
              <w:rPr>
                <w:rFonts w:ascii="Times New Roman" w:hAnsi="Times New Roman" w:cs="Times New Roman"/>
                <w:sz w:val="24"/>
                <w:szCs w:val="24"/>
              </w:rPr>
            </w:pPr>
            <w:r w:rsidRPr="001F3811">
              <w:rPr>
                <w:rFonts w:ascii="Times New Roman" w:hAnsi="Times New Roman" w:cs="Times New Roman"/>
                <w:sz w:val="24"/>
                <w:szCs w:val="24"/>
              </w:rPr>
              <w:t>202</w:t>
            </w:r>
            <w:r>
              <w:rPr>
                <w:rFonts w:ascii="Times New Roman" w:hAnsi="Times New Roman" w:cs="Times New Roman"/>
                <w:sz w:val="24"/>
                <w:szCs w:val="24"/>
              </w:rPr>
              <w:t>2</w:t>
            </w:r>
          </w:p>
        </w:tc>
        <w:tc>
          <w:tcPr>
            <w:tcW w:w="1730" w:type="dxa"/>
            <w:vAlign w:val="center"/>
          </w:tcPr>
          <w:p w:rsidR="002F6559" w:rsidRPr="001F3811" w:rsidRDefault="002F6559" w:rsidP="00C43D84">
            <w:pPr>
              <w:jc w:val="center"/>
              <w:rPr>
                <w:rFonts w:ascii="Times New Roman" w:hAnsi="Times New Roman" w:cs="Times New Roman"/>
                <w:sz w:val="24"/>
                <w:szCs w:val="24"/>
              </w:rPr>
            </w:pPr>
            <w:r>
              <w:rPr>
                <w:rFonts w:ascii="Times New Roman" w:hAnsi="Times New Roman" w:cs="Times New Roman"/>
                <w:sz w:val="24"/>
                <w:szCs w:val="24"/>
              </w:rPr>
              <w:t>150,0</w:t>
            </w:r>
          </w:p>
        </w:tc>
      </w:tr>
      <w:tr w:rsidR="002F6559" w:rsidRPr="001F3811" w:rsidTr="002F6559">
        <w:trPr>
          <w:cantSplit/>
          <w:trHeight w:val="853"/>
        </w:trPr>
        <w:tc>
          <w:tcPr>
            <w:tcW w:w="851" w:type="dxa"/>
            <w:vAlign w:val="center"/>
          </w:tcPr>
          <w:p w:rsidR="002F6559" w:rsidRPr="001F3811" w:rsidRDefault="002F6559" w:rsidP="00C43D84">
            <w:pPr>
              <w:jc w:val="center"/>
              <w:rPr>
                <w:rFonts w:ascii="Times New Roman" w:hAnsi="Times New Roman" w:cs="Times New Roman"/>
                <w:sz w:val="24"/>
                <w:szCs w:val="24"/>
              </w:rPr>
            </w:pPr>
            <w:r w:rsidRPr="001F3811">
              <w:rPr>
                <w:rFonts w:ascii="Times New Roman" w:hAnsi="Times New Roman" w:cs="Times New Roman"/>
                <w:sz w:val="24"/>
                <w:szCs w:val="24"/>
              </w:rPr>
              <w:t>2.</w:t>
            </w:r>
          </w:p>
        </w:tc>
        <w:tc>
          <w:tcPr>
            <w:tcW w:w="1814" w:type="dxa"/>
            <w:vAlign w:val="center"/>
          </w:tcPr>
          <w:p w:rsidR="002F6559" w:rsidRPr="001F3811" w:rsidRDefault="002F6559" w:rsidP="00C43D84">
            <w:pPr>
              <w:rPr>
                <w:rFonts w:ascii="Times New Roman" w:hAnsi="Times New Roman" w:cs="Times New Roman"/>
                <w:sz w:val="24"/>
                <w:szCs w:val="24"/>
              </w:rPr>
            </w:pPr>
            <w:r w:rsidRPr="001F3811">
              <w:rPr>
                <w:rFonts w:ascii="Times New Roman" w:hAnsi="Times New Roman" w:cs="Times New Roman"/>
                <w:sz w:val="24"/>
                <w:szCs w:val="24"/>
              </w:rPr>
              <w:t>Оптимізація мережі освіти громади</w:t>
            </w:r>
          </w:p>
        </w:tc>
        <w:tc>
          <w:tcPr>
            <w:tcW w:w="1559" w:type="dxa"/>
            <w:vAlign w:val="center"/>
          </w:tcPr>
          <w:p w:rsidR="002F6559" w:rsidRPr="001F3811" w:rsidRDefault="002F6559" w:rsidP="00C43D84">
            <w:pPr>
              <w:jc w:val="center"/>
              <w:rPr>
                <w:rFonts w:ascii="Times New Roman" w:hAnsi="Times New Roman" w:cs="Times New Roman"/>
                <w:sz w:val="24"/>
                <w:szCs w:val="24"/>
              </w:rPr>
            </w:pPr>
            <w:r w:rsidRPr="001F3811">
              <w:rPr>
                <w:rFonts w:ascii="Times New Roman" w:hAnsi="Times New Roman" w:cs="Times New Roman"/>
                <w:sz w:val="24"/>
                <w:szCs w:val="24"/>
              </w:rPr>
              <w:t>Виконавчий комітет</w:t>
            </w:r>
          </w:p>
          <w:p w:rsidR="002F6559" w:rsidRPr="001F3811" w:rsidRDefault="002F6559" w:rsidP="00C43D84">
            <w:pPr>
              <w:jc w:val="center"/>
              <w:rPr>
                <w:rFonts w:ascii="Times New Roman" w:hAnsi="Times New Roman" w:cs="Times New Roman"/>
                <w:sz w:val="24"/>
                <w:szCs w:val="24"/>
              </w:rPr>
            </w:pPr>
            <w:r w:rsidRPr="001F3811">
              <w:rPr>
                <w:rFonts w:ascii="Times New Roman" w:hAnsi="Times New Roman" w:cs="Times New Roman"/>
                <w:sz w:val="24"/>
                <w:szCs w:val="24"/>
              </w:rPr>
              <w:t>Відділ освіти</w:t>
            </w:r>
          </w:p>
        </w:tc>
        <w:tc>
          <w:tcPr>
            <w:tcW w:w="1984" w:type="dxa"/>
            <w:vAlign w:val="center"/>
          </w:tcPr>
          <w:p w:rsidR="002F6559" w:rsidRPr="001F3811" w:rsidRDefault="002F6559" w:rsidP="00C43D84">
            <w:pPr>
              <w:jc w:val="center"/>
              <w:rPr>
                <w:rFonts w:ascii="Times New Roman" w:hAnsi="Times New Roman" w:cs="Times New Roman"/>
                <w:sz w:val="24"/>
                <w:szCs w:val="24"/>
              </w:rPr>
            </w:pPr>
            <w:r w:rsidRPr="001F3811">
              <w:rPr>
                <w:rFonts w:ascii="Times New Roman" w:hAnsi="Times New Roman" w:cs="Times New Roman"/>
                <w:sz w:val="24"/>
                <w:szCs w:val="24"/>
              </w:rPr>
              <w:t>керівники закладів</w:t>
            </w:r>
          </w:p>
        </w:tc>
        <w:tc>
          <w:tcPr>
            <w:tcW w:w="1276" w:type="dxa"/>
            <w:vAlign w:val="center"/>
          </w:tcPr>
          <w:p w:rsidR="002F6559" w:rsidRPr="001F3811" w:rsidRDefault="002F6559" w:rsidP="00C43D84">
            <w:pPr>
              <w:jc w:val="center"/>
              <w:rPr>
                <w:rFonts w:ascii="Times New Roman" w:hAnsi="Times New Roman" w:cs="Times New Roman"/>
                <w:sz w:val="24"/>
                <w:szCs w:val="24"/>
              </w:rPr>
            </w:pPr>
            <w:r>
              <w:rPr>
                <w:rFonts w:ascii="Times New Roman" w:hAnsi="Times New Roman" w:cs="Times New Roman"/>
                <w:sz w:val="24"/>
                <w:szCs w:val="24"/>
              </w:rPr>
              <w:t>2022</w:t>
            </w:r>
          </w:p>
        </w:tc>
        <w:tc>
          <w:tcPr>
            <w:tcW w:w="1730" w:type="dxa"/>
            <w:vAlign w:val="center"/>
          </w:tcPr>
          <w:p w:rsidR="002F6559" w:rsidRPr="001F3811" w:rsidRDefault="002F6559" w:rsidP="00C43D84">
            <w:pPr>
              <w:jc w:val="center"/>
              <w:rPr>
                <w:rFonts w:ascii="Times New Roman" w:hAnsi="Times New Roman" w:cs="Times New Roman"/>
                <w:sz w:val="24"/>
                <w:szCs w:val="24"/>
              </w:rPr>
            </w:pPr>
            <w:r>
              <w:rPr>
                <w:rFonts w:ascii="Times New Roman" w:hAnsi="Times New Roman" w:cs="Times New Roman"/>
                <w:sz w:val="24"/>
                <w:szCs w:val="24"/>
              </w:rPr>
              <w:t>250,0</w:t>
            </w:r>
          </w:p>
        </w:tc>
      </w:tr>
      <w:tr w:rsidR="002F6559" w:rsidRPr="001F3811" w:rsidTr="002F6559">
        <w:trPr>
          <w:cantSplit/>
          <w:trHeight w:val="853"/>
        </w:trPr>
        <w:tc>
          <w:tcPr>
            <w:tcW w:w="851" w:type="dxa"/>
            <w:vAlign w:val="center"/>
          </w:tcPr>
          <w:p w:rsidR="002F6559" w:rsidRPr="001F3811" w:rsidRDefault="002F6559" w:rsidP="00C43D84">
            <w:pPr>
              <w:jc w:val="center"/>
              <w:rPr>
                <w:rFonts w:ascii="Times New Roman" w:hAnsi="Times New Roman" w:cs="Times New Roman"/>
                <w:sz w:val="24"/>
                <w:szCs w:val="24"/>
              </w:rPr>
            </w:pPr>
            <w:r w:rsidRPr="001F3811">
              <w:rPr>
                <w:rFonts w:ascii="Times New Roman" w:hAnsi="Times New Roman" w:cs="Times New Roman"/>
                <w:sz w:val="24"/>
                <w:szCs w:val="24"/>
              </w:rPr>
              <w:t>3.</w:t>
            </w:r>
          </w:p>
        </w:tc>
        <w:tc>
          <w:tcPr>
            <w:tcW w:w="1814" w:type="dxa"/>
            <w:vAlign w:val="center"/>
          </w:tcPr>
          <w:p w:rsidR="002F6559" w:rsidRPr="001F3811" w:rsidRDefault="002F6559" w:rsidP="00C43D84">
            <w:pPr>
              <w:rPr>
                <w:rFonts w:ascii="Times New Roman" w:hAnsi="Times New Roman" w:cs="Times New Roman"/>
                <w:sz w:val="24"/>
                <w:szCs w:val="24"/>
              </w:rPr>
            </w:pPr>
            <w:r w:rsidRPr="001F3811">
              <w:rPr>
                <w:rFonts w:ascii="Times New Roman" w:hAnsi="Times New Roman" w:cs="Times New Roman"/>
                <w:sz w:val="24"/>
                <w:szCs w:val="24"/>
              </w:rPr>
              <w:t>Участь у національних і міжнародних грантових конкурсах та проєктах міжнародної технічної допомоги, з метою залучення фінансових ресурсів</w:t>
            </w:r>
          </w:p>
        </w:tc>
        <w:tc>
          <w:tcPr>
            <w:tcW w:w="1559" w:type="dxa"/>
            <w:vAlign w:val="center"/>
          </w:tcPr>
          <w:p w:rsidR="002F6559" w:rsidRPr="001F3811" w:rsidRDefault="002F6559" w:rsidP="00C43D84">
            <w:pPr>
              <w:jc w:val="center"/>
              <w:rPr>
                <w:rFonts w:ascii="Times New Roman" w:hAnsi="Times New Roman" w:cs="Times New Roman"/>
                <w:sz w:val="24"/>
                <w:szCs w:val="24"/>
              </w:rPr>
            </w:pPr>
            <w:r w:rsidRPr="001F3811">
              <w:rPr>
                <w:rFonts w:ascii="Times New Roman" w:hAnsi="Times New Roman" w:cs="Times New Roman"/>
                <w:sz w:val="24"/>
                <w:szCs w:val="24"/>
              </w:rPr>
              <w:t xml:space="preserve">Виконавчий комітет, </w:t>
            </w:r>
          </w:p>
          <w:p w:rsidR="002F6559" w:rsidRPr="001F3811" w:rsidRDefault="002F6559" w:rsidP="00C43D84">
            <w:pPr>
              <w:jc w:val="center"/>
              <w:rPr>
                <w:rFonts w:ascii="Times New Roman" w:hAnsi="Times New Roman" w:cs="Times New Roman"/>
                <w:sz w:val="24"/>
                <w:szCs w:val="24"/>
              </w:rPr>
            </w:pPr>
            <w:r w:rsidRPr="001F3811">
              <w:rPr>
                <w:rFonts w:ascii="Times New Roman" w:hAnsi="Times New Roman" w:cs="Times New Roman"/>
                <w:sz w:val="24"/>
                <w:szCs w:val="24"/>
              </w:rPr>
              <w:t>управління освіти, молоді та спорту</w:t>
            </w:r>
          </w:p>
        </w:tc>
        <w:tc>
          <w:tcPr>
            <w:tcW w:w="1984" w:type="dxa"/>
            <w:vAlign w:val="center"/>
          </w:tcPr>
          <w:p w:rsidR="002F6559" w:rsidRPr="001F3811" w:rsidRDefault="002F6559" w:rsidP="00C43D84">
            <w:pPr>
              <w:jc w:val="center"/>
              <w:rPr>
                <w:rFonts w:ascii="Times New Roman" w:hAnsi="Times New Roman" w:cs="Times New Roman"/>
                <w:sz w:val="24"/>
                <w:szCs w:val="24"/>
              </w:rPr>
            </w:pPr>
            <w:r w:rsidRPr="001F3811">
              <w:rPr>
                <w:rFonts w:ascii="Times New Roman" w:hAnsi="Times New Roman" w:cs="Times New Roman"/>
                <w:sz w:val="24"/>
                <w:szCs w:val="24"/>
              </w:rPr>
              <w:t xml:space="preserve">Виконавчий комітет, </w:t>
            </w:r>
          </w:p>
          <w:p w:rsidR="002F6559" w:rsidRPr="001F3811" w:rsidRDefault="002F6559" w:rsidP="00C43D84">
            <w:pPr>
              <w:jc w:val="center"/>
              <w:rPr>
                <w:rFonts w:ascii="Times New Roman" w:hAnsi="Times New Roman" w:cs="Times New Roman"/>
                <w:sz w:val="24"/>
                <w:szCs w:val="24"/>
              </w:rPr>
            </w:pPr>
            <w:r w:rsidRPr="001F3811">
              <w:rPr>
                <w:rFonts w:ascii="Times New Roman" w:hAnsi="Times New Roman" w:cs="Times New Roman"/>
                <w:sz w:val="24"/>
                <w:szCs w:val="24"/>
              </w:rPr>
              <w:t>управління освіти, молоді та спорту</w:t>
            </w:r>
          </w:p>
        </w:tc>
        <w:tc>
          <w:tcPr>
            <w:tcW w:w="1276" w:type="dxa"/>
            <w:vAlign w:val="center"/>
          </w:tcPr>
          <w:p w:rsidR="002F6559" w:rsidRPr="001F3811" w:rsidRDefault="002F6559" w:rsidP="00C43D84">
            <w:pPr>
              <w:jc w:val="center"/>
              <w:rPr>
                <w:rFonts w:ascii="Times New Roman" w:hAnsi="Times New Roman" w:cs="Times New Roman"/>
                <w:sz w:val="24"/>
                <w:szCs w:val="24"/>
              </w:rPr>
            </w:pPr>
            <w:r>
              <w:rPr>
                <w:rFonts w:ascii="Times New Roman" w:hAnsi="Times New Roman" w:cs="Times New Roman"/>
                <w:sz w:val="24"/>
                <w:szCs w:val="24"/>
              </w:rPr>
              <w:t>2022</w:t>
            </w:r>
          </w:p>
        </w:tc>
        <w:tc>
          <w:tcPr>
            <w:tcW w:w="1730" w:type="dxa"/>
            <w:vAlign w:val="center"/>
          </w:tcPr>
          <w:p w:rsidR="002F6559" w:rsidRDefault="002F6559" w:rsidP="00C43D84">
            <w:pPr>
              <w:jc w:val="center"/>
              <w:rPr>
                <w:rFonts w:ascii="Times New Roman" w:hAnsi="Times New Roman" w:cs="Times New Roman"/>
                <w:sz w:val="24"/>
                <w:szCs w:val="24"/>
              </w:rPr>
            </w:pPr>
            <w:r>
              <w:rPr>
                <w:rFonts w:ascii="Times New Roman" w:hAnsi="Times New Roman" w:cs="Times New Roman"/>
                <w:sz w:val="24"/>
                <w:szCs w:val="24"/>
              </w:rPr>
              <w:t>280,0</w:t>
            </w:r>
          </w:p>
          <w:p w:rsidR="002F6559" w:rsidRPr="001F3811" w:rsidRDefault="002F6559" w:rsidP="00C43D84">
            <w:pPr>
              <w:jc w:val="center"/>
              <w:rPr>
                <w:rFonts w:ascii="Times New Roman" w:hAnsi="Times New Roman" w:cs="Times New Roman"/>
                <w:sz w:val="20"/>
                <w:szCs w:val="20"/>
              </w:rPr>
            </w:pPr>
            <w:r w:rsidRPr="001F3811">
              <w:rPr>
                <w:rFonts w:ascii="Times New Roman" w:hAnsi="Times New Roman" w:cs="Times New Roman"/>
                <w:sz w:val="20"/>
                <w:szCs w:val="20"/>
              </w:rPr>
              <w:t>(кошти для включення до бюджетів на умовах співфінансування)</w:t>
            </w:r>
          </w:p>
        </w:tc>
      </w:tr>
      <w:tr w:rsidR="002F6559" w:rsidRPr="002D311F" w:rsidTr="002F6559">
        <w:trPr>
          <w:cantSplit/>
          <w:trHeight w:val="853"/>
        </w:trPr>
        <w:tc>
          <w:tcPr>
            <w:tcW w:w="851" w:type="dxa"/>
            <w:vAlign w:val="center"/>
          </w:tcPr>
          <w:p w:rsidR="002F6559" w:rsidRPr="002D311F" w:rsidRDefault="002F6559" w:rsidP="00C43D84">
            <w:pPr>
              <w:jc w:val="center"/>
              <w:rPr>
                <w:rFonts w:ascii="Times New Roman" w:hAnsi="Times New Roman" w:cs="Times New Roman"/>
                <w:sz w:val="24"/>
                <w:szCs w:val="24"/>
              </w:rPr>
            </w:pPr>
            <w:r w:rsidRPr="002D311F">
              <w:rPr>
                <w:rFonts w:ascii="Times New Roman" w:hAnsi="Times New Roman" w:cs="Times New Roman"/>
                <w:sz w:val="24"/>
                <w:szCs w:val="24"/>
              </w:rPr>
              <w:lastRenderedPageBreak/>
              <w:t>4</w:t>
            </w:r>
          </w:p>
        </w:tc>
        <w:tc>
          <w:tcPr>
            <w:tcW w:w="1814" w:type="dxa"/>
            <w:vAlign w:val="center"/>
          </w:tcPr>
          <w:p w:rsidR="002F6559" w:rsidRPr="002D311F" w:rsidRDefault="002F6559" w:rsidP="00C43D84">
            <w:pPr>
              <w:rPr>
                <w:rFonts w:ascii="Times New Roman" w:hAnsi="Times New Roman" w:cs="Times New Roman"/>
                <w:sz w:val="24"/>
                <w:szCs w:val="24"/>
              </w:rPr>
            </w:pPr>
            <w:r w:rsidRPr="002D311F">
              <w:rPr>
                <w:rFonts w:ascii="Times New Roman" w:hAnsi="Times New Roman" w:cs="Times New Roman"/>
                <w:sz w:val="24"/>
                <w:szCs w:val="24"/>
              </w:rPr>
              <w:t>Робота над створенням потужної опорної школи на базі Орининського ліцею (документальний супровід, пошук фінансування, проведення необхідних  ремонтів)</w:t>
            </w:r>
          </w:p>
        </w:tc>
        <w:tc>
          <w:tcPr>
            <w:tcW w:w="1559" w:type="dxa"/>
            <w:vAlign w:val="center"/>
          </w:tcPr>
          <w:p w:rsidR="002F6559" w:rsidRPr="002D311F" w:rsidRDefault="002F6559" w:rsidP="00C43D84">
            <w:pPr>
              <w:jc w:val="center"/>
              <w:rPr>
                <w:rFonts w:ascii="Times New Roman" w:hAnsi="Times New Roman" w:cs="Times New Roman"/>
                <w:sz w:val="24"/>
                <w:szCs w:val="24"/>
              </w:rPr>
            </w:pPr>
            <w:r w:rsidRPr="002D311F">
              <w:rPr>
                <w:rFonts w:ascii="Times New Roman" w:hAnsi="Times New Roman" w:cs="Times New Roman"/>
                <w:sz w:val="24"/>
                <w:szCs w:val="24"/>
              </w:rPr>
              <w:t xml:space="preserve">Виконавчий комітет, </w:t>
            </w:r>
          </w:p>
          <w:p w:rsidR="002F6559" w:rsidRPr="002D311F" w:rsidRDefault="002F6559" w:rsidP="00C43D84">
            <w:pPr>
              <w:jc w:val="center"/>
              <w:rPr>
                <w:rFonts w:ascii="Times New Roman" w:hAnsi="Times New Roman" w:cs="Times New Roman"/>
                <w:sz w:val="24"/>
                <w:szCs w:val="24"/>
              </w:rPr>
            </w:pPr>
            <w:r w:rsidRPr="002D311F">
              <w:rPr>
                <w:rFonts w:ascii="Times New Roman" w:hAnsi="Times New Roman" w:cs="Times New Roman"/>
                <w:sz w:val="24"/>
                <w:szCs w:val="24"/>
              </w:rPr>
              <w:t>Відділ освіти, культури, туризму молоді та спорту</w:t>
            </w:r>
          </w:p>
        </w:tc>
        <w:tc>
          <w:tcPr>
            <w:tcW w:w="1984" w:type="dxa"/>
            <w:vAlign w:val="center"/>
          </w:tcPr>
          <w:p w:rsidR="002F6559" w:rsidRPr="002D311F" w:rsidRDefault="002F6559" w:rsidP="00C43D84">
            <w:pPr>
              <w:jc w:val="center"/>
              <w:rPr>
                <w:rFonts w:ascii="Times New Roman" w:hAnsi="Times New Roman" w:cs="Times New Roman"/>
                <w:sz w:val="24"/>
                <w:szCs w:val="24"/>
              </w:rPr>
            </w:pPr>
            <w:r w:rsidRPr="002D311F">
              <w:rPr>
                <w:rFonts w:ascii="Times New Roman" w:hAnsi="Times New Roman" w:cs="Times New Roman"/>
                <w:sz w:val="24"/>
                <w:szCs w:val="24"/>
              </w:rPr>
              <w:t xml:space="preserve">Виконавчий комітет, </w:t>
            </w:r>
          </w:p>
          <w:p w:rsidR="002F6559" w:rsidRPr="002D311F" w:rsidRDefault="002F6559" w:rsidP="00C43D84">
            <w:pPr>
              <w:jc w:val="center"/>
              <w:rPr>
                <w:rFonts w:ascii="Times New Roman" w:hAnsi="Times New Roman" w:cs="Times New Roman"/>
                <w:sz w:val="24"/>
                <w:szCs w:val="24"/>
              </w:rPr>
            </w:pPr>
            <w:r w:rsidRPr="002D311F">
              <w:rPr>
                <w:rFonts w:ascii="Times New Roman" w:hAnsi="Times New Roman" w:cs="Times New Roman"/>
                <w:sz w:val="24"/>
                <w:szCs w:val="24"/>
              </w:rPr>
              <w:t>Відділ освіти, культури, туризму молоді та спорту</w:t>
            </w:r>
          </w:p>
        </w:tc>
        <w:tc>
          <w:tcPr>
            <w:tcW w:w="1276" w:type="dxa"/>
            <w:vAlign w:val="center"/>
          </w:tcPr>
          <w:p w:rsidR="002F6559" w:rsidRPr="002D311F" w:rsidRDefault="002F6559" w:rsidP="00C43D84">
            <w:pPr>
              <w:jc w:val="center"/>
              <w:rPr>
                <w:rFonts w:ascii="Times New Roman" w:hAnsi="Times New Roman" w:cs="Times New Roman"/>
                <w:sz w:val="24"/>
                <w:szCs w:val="24"/>
              </w:rPr>
            </w:pPr>
            <w:r w:rsidRPr="002D311F">
              <w:rPr>
                <w:rFonts w:ascii="Times New Roman" w:hAnsi="Times New Roman" w:cs="Times New Roman"/>
                <w:sz w:val="24"/>
                <w:szCs w:val="24"/>
              </w:rPr>
              <w:t>202</w:t>
            </w:r>
            <w:r>
              <w:rPr>
                <w:rFonts w:ascii="Times New Roman" w:hAnsi="Times New Roman" w:cs="Times New Roman"/>
                <w:sz w:val="24"/>
                <w:szCs w:val="24"/>
              </w:rPr>
              <w:t>2-2023</w:t>
            </w:r>
          </w:p>
        </w:tc>
        <w:tc>
          <w:tcPr>
            <w:tcW w:w="1730" w:type="dxa"/>
            <w:vAlign w:val="center"/>
          </w:tcPr>
          <w:p w:rsidR="002F6559" w:rsidRPr="002D311F" w:rsidRDefault="002F6559" w:rsidP="00C43D84">
            <w:pPr>
              <w:jc w:val="center"/>
              <w:rPr>
                <w:rFonts w:ascii="Times New Roman" w:hAnsi="Times New Roman" w:cs="Times New Roman"/>
                <w:sz w:val="24"/>
                <w:szCs w:val="24"/>
              </w:rPr>
            </w:pPr>
            <w:r>
              <w:rPr>
                <w:rFonts w:ascii="Times New Roman" w:hAnsi="Times New Roman" w:cs="Times New Roman"/>
                <w:sz w:val="24"/>
                <w:szCs w:val="24"/>
              </w:rPr>
              <w:t>11994,2</w:t>
            </w:r>
          </w:p>
        </w:tc>
      </w:tr>
      <w:tr w:rsidR="002F6559" w:rsidRPr="002D311F" w:rsidTr="002F6559">
        <w:trPr>
          <w:cantSplit/>
          <w:trHeight w:val="853"/>
        </w:trPr>
        <w:tc>
          <w:tcPr>
            <w:tcW w:w="851" w:type="dxa"/>
            <w:vAlign w:val="center"/>
          </w:tcPr>
          <w:p w:rsidR="002F6559" w:rsidRPr="002D311F" w:rsidRDefault="002F6559" w:rsidP="00C43D84">
            <w:pPr>
              <w:jc w:val="center"/>
              <w:rPr>
                <w:rFonts w:ascii="Times New Roman" w:hAnsi="Times New Roman" w:cs="Times New Roman"/>
                <w:sz w:val="24"/>
                <w:szCs w:val="24"/>
              </w:rPr>
            </w:pPr>
            <w:r>
              <w:rPr>
                <w:rFonts w:ascii="Times New Roman" w:hAnsi="Times New Roman" w:cs="Times New Roman"/>
                <w:sz w:val="24"/>
                <w:szCs w:val="24"/>
              </w:rPr>
              <w:t>5</w:t>
            </w:r>
          </w:p>
        </w:tc>
        <w:tc>
          <w:tcPr>
            <w:tcW w:w="1814" w:type="dxa"/>
            <w:vAlign w:val="center"/>
          </w:tcPr>
          <w:p w:rsidR="002F6559" w:rsidRPr="002D311F" w:rsidRDefault="002F6559" w:rsidP="00C43D84">
            <w:pPr>
              <w:rPr>
                <w:rFonts w:ascii="Times New Roman" w:hAnsi="Times New Roman" w:cs="Times New Roman"/>
                <w:sz w:val="24"/>
                <w:szCs w:val="24"/>
              </w:rPr>
            </w:pPr>
            <w:r>
              <w:rPr>
                <w:rFonts w:ascii="Times New Roman" w:hAnsi="Times New Roman" w:cs="Times New Roman"/>
                <w:sz w:val="24"/>
                <w:szCs w:val="24"/>
              </w:rPr>
              <w:t>Капітальні ремонти закладів культури з можливість подальшого перепрофілювання, розширенням спектру пропонованих послуг</w:t>
            </w:r>
          </w:p>
        </w:tc>
        <w:tc>
          <w:tcPr>
            <w:tcW w:w="1559" w:type="dxa"/>
            <w:vAlign w:val="center"/>
          </w:tcPr>
          <w:p w:rsidR="002F6559" w:rsidRPr="002D311F" w:rsidRDefault="002F6559" w:rsidP="00C43D84">
            <w:pPr>
              <w:jc w:val="center"/>
              <w:rPr>
                <w:rFonts w:ascii="Times New Roman" w:hAnsi="Times New Roman" w:cs="Times New Roman"/>
                <w:sz w:val="24"/>
                <w:szCs w:val="24"/>
              </w:rPr>
            </w:pPr>
            <w:r w:rsidRPr="002D311F">
              <w:rPr>
                <w:rFonts w:ascii="Times New Roman" w:hAnsi="Times New Roman" w:cs="Times New Roman"/>
                <w:sz w:val="24"/>
                <w:szCs w:val="24"/>
              </w:rPr>
              <w:t xml:space="preserve">Виконавчий комітет, </w:t>
            </w:r>
          </w:p>
          <w:p w:rsidR="002F6559" w:rsidRPr="002D311F" w:rsidRDefault="002F6559" w:rsidP="00C43D84">
            <w:pPr>
              <w:jc w:val="center"/>
              <w:rPr>
                <w:rFonts w:ascii="Times New Roman" w:hAnsi="Times New Roman" w:cs="Times New Roman"/>
                <w:sz w:val="24"/>
                <w:szCs w:val="24"/>
              </w:rPr>
            </w:pPr>
            <w:r w:rsidRPr="002D311F">
              <w:rPr>
                <w:rFonts w:ascii="Times New Roman" w:hAnsi="Times New Roman" w:cs="Times New Roman"/>
                <w:sz w:val="24"/>
                <w:szCs w:val="24"/>
              </w:rPr>
              <w:t>Відділ освіти, культури, туризму молоді та спорту</w:t>
            </w:r>
          </w:p>
        </w:tc>
        <w:tc>
          <w:tcPr>
            <w:tcW w:w="1984" w:type="dxa"/>
            <w:vAlign w:val="center"/>
          </w:tcPr>
          <w:p w:rsidR="002F6559" w:rsidRPr="002D311F" w:rsidRDefault="002F6559" w:rsidP="00C43D84">
            <w:pPr>
              <w:jc w:val="center"/>
              <w:rPr>
                <w:rFonts w:ascii="Times New Roman" w:hAnsi="Times New Roman" w:cs="Times New Roman"/>
                <w:sz w:val="24"/>
                <w:szCs w:val="24"/>
              </w:rPr>
            </w:pPr>
            <w:r w:rsidRPr="002D311F">
              <w:rPr>
                <w:rFonts w:ascii="Times New Roman" w:hAnsi="Times New Roman" w:cs="Times New Roman"/>
                <w:sz w:val="24"/>
                <w:szCs w:val="24"/>
              </w:rPr>
              <w:t xml:space="preserve">Виконавчий комітет, </w:t>
            </w:r>
          </w:p>
          <w:p w:rsidR="002F6559" w:rsidRPr="002D311F" w:rsidRDefault="002F6559" w:rsidP="00C43D84">
            <w:pPr>
              <w:jc w:val="center"/>
              <w:rPr>
                <w:rFonts w:ascii="Times New Roman" w:hAnsi="Times New Roman" w:cs="Times New Roman"/>
                <w:sz w:val="24"/>
                <w:szCs w:val="24"/>
              </w:rPr>
            </w:pPr>
            <w:r w:rsidRPr="002D311F">
              <w:rPr>
                <w:rFonts w:ascii="Times New Roman" w:hAnsi="Times New Roman" w:cs="Times New Roman"/>
                <w:sz w:val="24"/>
                <w:szCs w:val="24"/>
              </w:rPr>
              <w:t>Відділ освіти, культури, туризму молоді та спорту</w:t>
            </w:r>
          </w:p>
        </w:tc>
        <w:tc>
          <w:tcPr>
            <w:tcW w:w="1276" w:type="dxa"/>
            <w:vAlign w:val="center"/>
          </w:tcPr>
          <w:p w:rsidR="002F6559" w:rsidRPr="002D311F" w:rsidRDefault="002F6559" w:rsidP="00C43D84">
            <w:pPr>
              <w:jc w:val="center"/>
              <w:rPr>
                <w:rFonts w:ascii="Times New Roman" w:hAnsi="Times New Roman" w:cs="Times New Roman"/>
                <w:sz w:val="24"/>
                <w:szCs w:val="24"/>
              </w:rPr>
            </w:pPr>
            <w:r w:rsidRPr="002D311F">
              <w:rPr>
                <w:rFonts w:ascii="Times New Roman" w:hAnsi="Times New Roman" w:cs="Times New Roman"/>
                <w:sz w:val="24"/>
                <w:szCs w:val="24"/>
              </w:rPr>
              <w:t>202</w:t>
            </w:r>
            <w:r>
              <w:rPr>
                <w:rFonts w:ascii="Times New Roman" w:hAnsi="Times New Roman" w:cs="Times New Roman"/>
                <w:sz w:val="24"/>
                <w:szCs w:val="24"/>
              </w:rPr>
              <w:t>2-2023</w:t>
            </w:r>
          </w:p>
        </w:tc>
        <w:tc>
          <w:tcPr>
            <w:tcW w:w="1730" w:type="dxa"/>
            <w:vAlign w:val="center"/>
          </w:tcPr>
          <w:p w:rsidR="002F6559" w:rsidRDefault="002F6559" w:rsidP="00C43D84">
            <w:pPr>
              <w:jc w:val="center"/>
              <w:rPr>
                <w:rFonts w:ascii="Times New Roman" w:hAnsi="Times New Roman" w:cs="Times New Roman"/>
                <w:sz w:val="24"/>
                <w:szCs w:val="24"/>
              </w:rPr>
            </w:pPr>
            <w:r>
              <w:rPr>
                <w:rFonts w:ascii="Times New Roman" w:hAnsi="Times New Roman" w:cs="Times New Roman"/>
                <w:sz w:val="24"/>
                <w:szCs w:val="24"/>
              </w:rPr>
              <w:t>ПКД потребують коригування та розробки</w:t>
            </w:r>
          </w:p>
        </w:tc>
      </w:tr>
    </w:tbl>
    <w:p w:rsidR="00B1718B" w:rsidRPr="001F3811" w:rsidRDefault="00B1718B" w:rsidP="00274577">
      <w:pPr>
        <w:rPr>
          <w:rFonts w:ascii="Times New Roman" w:hAnsi="Times New Roman" w:cs="Times New Roman"/>
          <w:b/>
          <w:sz w:val="24"/>
          <w:szCs w:val="24"/>
        </w:rPr>
      </w:pPr>
    </w:p>
    <w:p w:rsidR="00B1718B" w:rsidRPr="006049CA" w:rsidRDefault="00B1718B" w:rsidP="00B1718B">
      <w:pPr>
        <w:spacing w:after="0" w:line="240" w:lineRule="auto"/>
        <w:ind w:firstLine="709"/>
        <w:jc w:val="both"/>
        <w:rPr>
          <w:rFonts w:ascii="Times New Roman" w:hAnsi="Times New Roman" w:cs="Times New Roman"/>
          <w:sz w:val="28"/>
          <w:szCs w:val="28"/>
        </w:rPr>
      </w:pPr>
    </w:p>
    <w:p w:rsidR="00B1718B" w:rsidRPr="006049CA" w:rsidRDefault="00B1718B" w:rsidP="00B1718B">
      <w:pPr>
        <w:spacing w:after="0" w:line="240" w:lineRule="auto"/>
        <w:ind w:firstLine="709"/>
        <w:jc w:val="center"/>
        <w:rPr>
          <w:rFonts w:ascii="Times New Roman" w:hAnsi="Times New Roman" w:cs="Times New Roman"/>
          <w:b/>
          <w:sz w:val="28"/>
          <w:szCs w:val="28"/>
        </w:rPr>
      </w:pPr>
      <w:r w:rsidRPr="006049CA">
        <w:rPr>
          <w:rFonts w:ascii="Times New Roman" w:hAnsi="Times New Roman" w:cs="Times New Roman"/>
          <w:b/>
          <w:sz w:val="28"/>
          <w:szCs w:val="28"/>
        </w:rPr>
        <w:t>Перелік перспективних</w:t>
      </w:r>
    </w:p>
    <w:p w:rsidR="00B1718B" w:rsidRDefault="00B1718B" w:rsidP="00B1718B">
      <w:pPr>
        <w:spacing w:after="0" w:line="240" w:lineRule="auto"/>
        <w:ind w:firstLine="709"/>
        <w:jc w:val="center"/>
        <w:rPr>
          <w:rFonts w:ascii="Times New Roman" w:hAnsi="Times New Roman" w:cs="Times New Roman"/>
          <w:b/>
          <w:sz w:val="28"/>
          <w:szCs w:val="28"/>
        </w:rPr>
      </w:pPr>
      <w:r w:rsidRPr="006049CA">
        <w:rPr>
          <w:rFonts w:ascii="Times New Roman" w:hAnsi="Times New Roman" w:cs="Times New Roman"/>
          <w:b/>
          <w:sz w:val="28"/>
          <w:szCs w:val="28"/>
        </w:rPr>
        <w:t xml:space="preserve"> проектів, які передбачається реалізувати в </w:t>
      </w:r>
      <w:r w:rsidR="00215EC2">
        <w:rPr>
          <w:rFonts w:ascii="Times New Roman" w:hAnsi="Times New Roman" w:cs="Times New Roman"/>
          <w:b/>
          <w:sz w:val="28"/>
          <w:szCs w:val="28"/>
        </w:rPr>
        <w:t xml:space="preserve">2022 </w:t>
      </w:r>
      <w:r w:rsidR="00274577">
        <w:rPr>
          <w:rFonts w:ascii="Times New Roman" w:hAnsi="Times New Roman" w:cs="Times New Roman"/>
          <w:b/>
          <w:sz w:val="28"/>
          <w:szCs w:val="28"/>
        </w:rPr>
        <w:t>році</w:t>
      </w:r>
    </w:p>
    <w:p w:rsidR="00274577" w:rsidRPr="00274577" w:rsidRDefault="00274577" w:rsidP="00B1718B">
      <w:pPr>
        <w:spacing w:after="0" w:line="240" w:lineRule="auto"/>
        <w:ind w:firstLine="709"/>
        <w:jc w:val="center"/>
        <w:rPr>
          <w:rFonts w:ascii="Times New Roman" w:hAnsi="Times New Roman" w:cs="Times New Roman"/>
          <w:b/>
          <w:sz w:val="16"/>
          <w:szCs w:val="16"/>
        </w:rPr>
      </w:pPr>
    </w:p>
    <w:tbl>
      <w:tblPr>
        <w:tblStyle w:val="a4"/>
        <w:tblW w:w="0" w:type="auto"/>
        <w:tblInd w:w="137" w:type="dxa"/>
        <w:tblLook w:val="04A0" w:firstRow="1" w:lastRow="0" w:firstColumn="1" w:lastColumn="0" w:noHBand="0" w:noVBand="1"/>
      </w:tblPr>
      <w:tblGrid>
        <w:gridCol w:w="5954"/>
        <w:gridCol w:w="1680"/>
        <w:gridCol w:w="1575"/>
      </w:tblGrid>
      <w:tr w:rsidR="00B1718B" w:rsidRPr="006049CA" w:rsidTr="009B7449">
        <w:tc>
          <w:tcPr>
            <w:tcW w:w="5954" w:type="dxa"/>
          </w:tcPr>
          <w:p w:rsidR="00B1718B" w:rsidRPr="00885750" w:rsidRDefault="00B1718B" w:rsidP="00C43D84">
            <w:pPr>
              <w:jc w:val="center"/>
              <w:rPr>
                <w:rFonts w:ascii="Times New Roman" w:hAnsi="Times New Roman" w:cs="Times New Roman"/>
                <w:sz w:val="24"/>
                <w:szCs w:val="24"/>
              </w:rPr>
            </w:pPr>
            <w:r w:rsidRPr="00885750">
              <w:rPr>
                <w:rFonts w:ascii="Times New Roman" w:hAnsi="Times New Roman" w:cs="Times New Roman"/>
                <w:sz w:val="24"/>
                <w:szCs w:val="24"/>
              </w:rPr>
              <w:t>Назва проекту</w:t>
            </w:r>
          </w:p>
        </w:tc>
        <w:tc>
          <w:tcPr>
            <w:tcW w:w="1598" w:type="dxa"/>
          </w:tcPr>
          <w:p w:rsidR="00B1718B" w:rsidRPr="00885750" w:rsidRDefault="00B1718B" w:rsidP="00C43D84">
            <w:pPr>
              <w:jc w:val="center"/>
              <w:rPr>
                <w:rFonts w:ascii="Times New Roman" w:hAnsi="Times New Roman" w:cs="Times New Roman"/>
                <w:sz w:val="24"/>
                <w:szCs w:val="24"/>
              </w:rPr>
            </w:pPr>
            <w:r w:rsidRPr="00885750">
              <w:rPr>
                <w:rFonts w:ascii="Times New Roman" w:hAnsi="Times New Roman" w:cs="Times New Roman"/>
                <w:sz w:val="24"/>
                <w:szCs w:val="24"/>
              </w:rPr>
              <w:t>Рік впровадження</w:t>
            </w:r>
          </w:p>
        </w:tc>
        <w:tc>
          <w:tcPr>
            <w:tcW w:w="0" w:type="auto"/>
          </w:tcPr>
          <w:p w:rsidR="00B1718B" w:rsidRPr="00885750" w:rsidRDefault="00B1718B" w:rsidP="00C43D84">
            <w:pPr>
              <w:jc w:val="center"/>
              <w:rPr>
                <w:rFonts w:ascii="Times New Roman" w:hAnsi="Times New Roman" w:cs="Times New Roman"/>
                <w:sz w:val="24"/>
                <w:szCs w:val="24"/>
              </w:rPr>
            </w:pPr>
            <w:r w:rsidRPr="00885750">
              <w:rPr>
                <w:rFonts w:ascii="Times New Roman" w:hAnsi="Times New Roman" w:cs="Times New Roman"/>
                <w:sz w:val="24"/>
                <w:szCs w:val="24"/>
              </w:rPr>
              <w:t>Вартість проекту</w:t>
            </w:r>
          </w:p>
          <w:p w:rsidR="00B1718B" w:rsidRPr="00885750" w:rsidRDefault="00885750" w:rsidP="00C43D84">
            <w:pPr>
              <w:jc w:val="center"/>
              <w:rPr>
                <w:rFonts w:ascii="Times New Roman" w:hAnsi="Times New Roman" w:cs="Times New Roman"/>
                <w:sz w:val="24"/>
                <w:szCs w:val="24"/>
              </w:rPr>
            </w:pPr>
            <w:r>
              <w:rPr>
                <w:rFonts w:ascii="Times New Roman" w:hAnsi="Times New Roman" w:cs="Times New Roman"/>
                <w:sz w:val="24"/>
                <w:szCs w:val="24"/>
              </w:rPr>
              <w:t>т</w:t>
            </w:r>
            <w:r w:rsidR="00B1718B" w:rsidRPr="00885750">
              <w:rPr>
                <w:rFonts w:ascii="Times New Roman" w:hAnsi="Times New Roman" w:cs="Times New Roman"/>
                <w:sz w:val="24"/>
                <w:szCs w:val="24"/>
              </w:rPr>
              <w:t>ис.грн</w:t>
            </w:r>
          </w:p>
        </w:tc>
      </w:tr>
      <w:tr w:rsidR="00B1718B" w:rsidRPr="006049CA" w:rsidTr="009B7449">
        <w:tc>
          <w:tcPr>
            <w:tcW w:w="5954" w:type="dxa"/>
          </w:tcPr>
          <w:p w:rsidR="009B7449" w:rsidRDefault="00B1718B" w:rsidP="00885750">
            <w:pPr>
              <w:jc w:val="both"/>
              <w:rPr>
                <w:rFonts w:ascii="Times New Roman" w:hAnsi="Times New Roman" w:cs="Times New Roman"/>
                <w:sz w:val="24"/>
                <w:szCs w:val="24"/>
              </w:rPr>
            </w:pPr>
            <w:r w:rsidRPr="006A547A">
              <w:rPr>
                <w:rFonts w:ascii="Times New Roman" w:hAnsi="Times New Roman" w:cs="Times New Roman"/>
                <w:sz w:val="24"/>
                <w:szCs w:val="24"/>
              </w:rPr>
              <w:t xml:space="preserve">Будівництва водопровідної мережі </w:t>
            </w:r>
            <w:r w:rsidR="009B7449">
              <w:rPr>
                <w:rFonts w:ascii="Times New Roman" w:hAnsi="Times New Roman" w:cs="Times New Roman"/>
                <w:sz w:val="24"/>
                <w:szCs w:val="24"/>
              </w:rPr>
              <w:t>по вулицях: М.</w:t>
            </w:r>
            <w:r w:rsidR="00885750">
              <w:rPr>
                <w:rFonts w:ascii="Times New Roman" w:hAnsi="Times New Roman" w:cs="Times New Roman"/>
                <w:sz w:val="24"/>
                <w:szCs w:val="24"/>
              </w:rPr>
              <w:t>Ко</w:t>
            </w:r>
            <w:r w:rsidR="009B7449">
              <w:rPr>
                <w:rFonts w:ascii="Times New Roman" w:hAnsi="Times New Roman" w:cs="Times New Roman"/>
                <w:sz w:val="24"/>
                <w:szCs w:val="24"/>
              </w:rPr>
              <w:t>-</w:t>
            </w:r>
            <w:r w:rsidR="00885750">
              <w:rPr>
                <w:rFonts w:ascii="Times New Roman" w:hAnsi="Times New Roman" w:cs="Times New Roman"/>
                <w:sz w:val="24"/>
                <w:szCs w:val="24"/>
              </w:rPr>
              <w:t>цюбинської, Д.Донцова, Качура, І.</w:t>
            </w:r>
            <w:r w:rsidR="009B7449">
              <w:rPr>
                <w:rFonts w:ascii="Times New Roman" w:hAnsi="Times New Roman" w:cs="Times New Roman"/>
                <w:sz w:val="24"/>
                <w:szCs w:val="24"/>
              </w:rPr>
              <w:t>Мазепи, Т.</w:t>
            </w:r>
            <w:r w:rsidRPr="006A547A">
              <w:rPr>
                <w:rFonts w:ascii="Times New Roman" w:hAnsi="Times New Roman" w:cs="Times New Roman"/>
                <w:sz w:val="24"/>
                <w:szCs w:val="24"/>
              </w:rPr>
              <w:t>Шев</w:t>
            </w:r>
            <w:r w:rsidR="009B7449">
              <w:rPr>
                <w:rFonts w:ascii="Times New Roman" w:hAnsi="Times New Roman" w:cs="Times New Roman"/>
                <w:sz w:val="24"/>
                <w:szCs w:val="24"/>
              </w:rPr>
              <w:t>ченка, І.Богуна, Є.</w:t>
            </w:r>
            <w:r w:rsidRPr="006A547A">
              <w:rPr>
                <w:rFonts w:ascii="Times New Roman" w:hAnsi="Times New Roman" w:cs="Times New Roman"/>
                <w:sz w:val="24"/>
                <w:szCs w:val="24"/>
              </w:rPr>
              <w:t>Конов</w:t>
            </w:r>
            <w:r w:rsidR="009B7449">
              <w:rPr>
                <w:rFonts w:ascii="Times New Roman" w:hAnsi="Times New Roman" w:cs="Times New Roman"/>
                <w:sz w:val="24"/>
                <w:szCs w:val="24"/>
              </w:rPr>
              <w:t>альця, Польова, Героїв Крут, С.</w:t>
            </w:r>
            <w:r w:rsidRPr="006A547A">
              <w:rPr>
                <w:rFonts w:ascii="Times New Roman" w:hAnsi="Times New Roman" w:cs="Times New Roman"/>
                <w:sz w:val="24"/>
                <w:szCs w:val="24"/>
              </w:rPr>
              <w:t>Ру</w:t>
            </w:r>
            <w:r w:rsidR="009B7449">
              <w:rPr>
                <w:rFonts w:ascii="Times New Roman" w:hAnsi="Times New Roman" w:cs="Times New Roman"/>
                <w:sz w:val="24"/>
                <w:szCs w:val="24"/>
              </w:rPr>
              <w:t>-</w:t>
            </w:r>
            <w:r w:rsidRPr="006A547A">
              <w:rPr>
                <w:rFonts w:ascii="Times New Roman" w:hAnsi="Times New Roman" w:cs="Times New Roman"/>
                <w:sz w:val="24"/>
                <w:szCs w:val="24"/>
              </w:rPr>
              <w:t>данс</w:t>
            </w:r>
            <w:r w:rsidR="009B7449">
              <w:rPr>
                <w:rFonts w:ascii="Times New Roman" w:hAnsi="Times New Roman" w:cs="Times New Roman"/>
                <w:sz w:val="24"/>
                <w:szCs w:val="24"/>
              </w:rPr>
              <w:t>ького, В.</w:t>
            </w:r>
            <w:r w:rsidRPr="006A547A">
              <w:rPr>
                <w:rFonts w:ascii="Times New Roman" w:hAnsi="Times New Roman" w:cs="Times New Roman"/>
                <w:sz w:val="24"/>
                <w:szCs w:val="24"/>
              </w:rPr>
              <w:t>Стуса, Небесної С</w:t>
            </w:r>
            <w:r w:rsidR="009B7449">
              <w:rPr>
                <w:rFonts w:ascii="Times New Roman" w:hAnsi="Times New Roman" w:cs="Times New Roman"/>
                <w:sz w:val="24"/>
                <w:szCs w:val="24"/>
              </w:rPr>
              <w:t>отні, Г.</w:t>
            </w:r>
            <w:r w:rsidRPr="006A547A">
              <w:rPr>
                <w:rFonts w:ascii="Times New Roman" w:hAnsi="Times New Roman" w:cs="Times New Roman"/>
                <w:sz w:val="24"/>
                <w:szCs w:val="24"/>
              </w:rPr>
              <w:t>Сковор</w:t>
            </w:r>
            <w:r w:rsidR="009B7449">
              <w:rPr>
                <w:rFonts w:ascii="Times New Roman" w:hAnsi="Times New Roman" w:cs="Times New Roman"/>
                <w:sz w:val="24"/>
                <w:szCs w:val="24"/>
              </w:rPr>
              <w:t>оди, Б. Хмельницького, по пров.Д.</w:t>
            </w:r>
            <w:r w:rsidRPr="006A547A">
              <w:rPr>
                <w:rFonts w:ascii="Times New Roman" w:hAnsi="Times New Roman" w:cs="Times New Roman"/>
                <w:sz w:val="24"/>
                <w:szCs w:val="24"/>
              </w:rPr>
              <w:t>Яворницького, А. Шептиць</w:t>
            </w:r>
            <w:r w:rsidR="009B7449">
              <w:rPr>
                <w:rFonts w:ascii="Times New Roman" w:hAnsi="Times New Roman" w:cs="Times New Roman"/>
                <w:sz w:val="24"/>
                <w:szCs w:val="24"/>
              </w:rPr>
              <w:t>-</w:t>
            </w:r>
            <w:r w:rsidRPr="006A547A">
              <w:rPr>
                <w:rFonts w:ascii="Times New Roman" w:hAnsi="Times New Roman" w:cs="Times New Roman"/>
                <w:sz w:val="24"/>
                <w:szCs w:val="24"/>
              </w:rPr>
              <w:t>кого, Тан</w:t>
            </w:r>
            <w:r w:rsidR="009B7449">
              <w:rPr>
                <w:rFonts w:ascii="Times New Roman" w:hAnsi="Times New Roman" w:cs="Times New Roman"/>
                <w:sz w:val="24"/>
                <w:szCs w:val="24"/>
              </w:rPr>
              <w:t>кістів, Мостовий, Круговий в с.</w:t>
            </w:r>
            <w:r w:rsidRPr="006A547A">
              <w:rPr>
                <w:rFonts w:ascii="Times New Roman" w:hAnsi="Times New Roman" w:cs="Times New Roman"/>
                <w:sz w:val="24"/>
                <w:szCs w:val="24"/>
              </w:rPr>
              <w:t>Оринин Кам’я</w:t>
            </w:r>
            <w:r w:rsidR="009B7449">
              <w:rPr>
                <w:rFonts w:ascii="Times New Roman" w:hAnsi="Times New Roman" w:cs="Times New Roman"/>
                <w:sz w:val="24"/>
                <w:szCs w:val="24"/>
              </w:rPr>
              <w:t>-</w:t>
            </w:r>
            <w:r w:rsidRPr="006A547A">
              <w:rPr>
                <w:rFonts w:ascii="Times New Roman" w:hAnsi="Times New Roman" w:cs="Times New Roman"/>
                <w:sz w:val="24"/>
                <w:szCs w:val="24"/>
              </w:rPr>
              <w:t>нець-Поділ</w:t>
            </w:r>
            <w:r w:rsidR="009B7449">
              <w:rPr>
                <w:rFonts w:ascii="Times New Roman" w:hAnsi="Times New Roman" w:cs="Times New Roman"/>
                <w:sz w:val="24"/>
                <w:szCs w:val="24"/>
              </w:rPr>
              <w:t>ьського району Хмельницької області</w:t>
            </w:r>
          </w:p>
          <w:p w:rsidR="00B1718B" w:rsidRPr="009B7449" w:rsidRDefault="00B1718B" w:rsidP="00885750">
            <w:pPr>
              <w:jc w:val="both"/>
              <w:rPr>
                <w:rFonts w:ascii="Times New Roman" w:hAnsi="Times New Roman" w:cs="Times New Roman"/>
                <w:sz w:val="8"/>
                <w:szCs w:val="8"/>
              </w:rPr>
            </w:pPr>
            <w:r w:rsidRPr="006A547A">
              <w:rPr>
                <w:rFonts w:ascii="Times New Roman" w:hAnsi="Times New Roman" w:cs="Times New Roman"/>
                <w:sz w:val="24"/>
                <w:szCs w:val="24"/>
              </w:rPr>
              <w:t xml:space="preserve"> </w:t>
            </w:r>
          </w:p>
        </w:tc>
        <w:tc>
          <w:tcPr>
            <w:tcW w:w="1598" w:type="dxa"/>
          </w:tcPr>
          <w:p w:rsidR="00B1718B" w:rsidRPr="006049CA" w:rsidRDefault="00B1718B" w:rsidP="00C43D84">
            <w:pPr>
              <w:jc w:val="center"/>
              <w:rPr>
                <w:rFonts w:ascii="Times New Roman" w:hAnsi="Times New Roman" w:cs="Times New Roman"/>
                <w:sz w:val="28"/>
                <w:szCs w:val="28"/>
              </w:rPr>
            </w:pPr>
            <w:r>
              <w:rPr>
                <w:rFonts w:ascii="Times New Roman" w:hAnsi="Times New Roman" w:cs="Times New Roman"/>
                <w:sz w:val="28"/>
                <w:szCs w:val="28"/>
              </w:rPr>
              <w:t>2021-2022</w:t>
            </w:r>
          </w:p>
        </w:tc>
        <w:tc>
          <w:tcPr>
            <w:tcW w:w="0" w:type="auto"/>
          </w:tcPr>
          <w:p w:rsidR="00B1718B" w:rsidRPr="006049CA" w:rsidRDefault="00B1718B" w:rsidP="00C43D84">
            <w:pPr>
              <w:jc w:val="center"/>
              <w:rPr>
                <w:rFonts w:ascii="Times New Roman" w:hAnsi="Times New Roman" w:cs="Times New Roman"/>
                <w:sz w:val="24"/>
                <w:szCs w:val="24"/>
              </w:rPr>
            </w:pPr>
            <w:r>
              <w:rPr>
                <w:rFonts w:ascii="Times New Roman" w:hAnsi="Times New Roman" w:cs="Times New Roman"/>
                <w:sz w:val="24"/>
                <w:szCs w:val="24"/>
              </w:rPr>
              <w:t>1487,5</w:t>
            </w:r>
          </w:p>
        </w:tc>
      </w:tr>
      <w:tr w:rsidR="00B1718B" w:rsidRPr="00423BBC" w:rsidTr="009B7449">
        <w:tc>
          <w:tcPr>
            <w:tcW w:w="5954" w:type="dxa"/>
          </w:tcPr>
          <w:p w:rsidR="00B1718B" w:rsidRDefault="00B1718B" w:rsidP="00885750">
            <w:pPr>
              <w:jc w:val="both"/>
              <w:rPr>
                <w:rFonts w:ascii="Times New Roman" w:hAnsi="Times New Roman" w:cs="Times New Roman"/>
                <w:sz w:val="24"/>
                <w:szCs w:val="24"/>
              </w:rPr>
            </w:pPr>
            <w:r w:rsidRPr="00423BBC">
              <w:rPr>
                <w:rFonts w:ascii="Times New Roman" w:hAnsi="Times New Roman" w:cs="Times New Roman"/>
                <w:sz w:val="24"/>
                <w:szCs w:val="24"/>
              </w:rPr>
              <w:t xml:space="preserve">Капітальний ремонт фасаду та покрівлі Орининської ЗОШ І-ІІІ ст. по </w:t>
            </w:r>
            <w:r w:rsidR="00CB7221">
              <w:rPr>
                <w:rFonts w:ascii="Times New Roman" w:hAnsi="Times New Roman" w:cs="Times New Roman"/>
                <w:sz w:val="24"/>
                <w:szCs w:val="24"/>
              </w:rPr>
              <w:t>вул.Т.Шевченка, 130 в с.</w:t>
            </w:r>
            <w:r w:rsidRPr="00423BBC">
              <w:rPr>
                <w:rFonts w:ascii="Times New Roman" w:hAnsi="Times New Roman" w:cs="Times New Roman"/>
                <w:sz w:val="24"/>
                <w:szCs w:val="24"/>
              </w:rPr>
              <w:t>Оринин Кам’я</w:t>
            </w:r>
            <w:r w:rsidR="00CB7221">
              <w:rPr>
                <w:rFonts w:ascii="Times New Roman" w:hAnsi="Times New Roman" w:cs="Times New Roman"/>
                <w:sz w:val="24"/>
                <w:szCs w:val="24"/>
              </w:rPr>
              <w:t>-</w:t>
            </w:r>
            <w:r w:rsidRPr="00423BBC">
              <w:rPr>
                <w:rFonts w:ascii="Times New Roman" w:hAnsi="Times New Roman" w:cs="Times New Roman"/>
                <w:sz w:val="24"/>
                <w:szCs w:val="24"/>
              </w:rPr>
              <w:t>нець –Подільського району Хмельницької області</w:t>
            </w:r>
          </w:p>
          <w:p w:rsidR="009B7449" w:rsidRPr="00CB7221" w:rsidRDefault="009B7449" w:rsidP="00885750">
            <w:pPr>
              <w:jc w:val="both"/>
              <w:rPr>
                <w:rFonts w:ascii="Times New Roman" w:hAnsi="Times New Roman" w:cs="Times New Roman"/>
                <w:sz w:val="8"/>
                <w:szCs w:val="8"/>
              </w:rPr>
            </w:pPr>
          </w:p>
        </w:tc>
        <w:tc>
          <w:tcPr>
            <w:tcW w:w="1598" w:type="dxa"/>
          </w:tcPr>
          <w:p w:rsidR="00B1718B" w:rsidRPr="00423BBC" w:rsidRDefault="00B1718B" w:rsidP="00C43D84">
            <w:pPr>
              <w:jc w:val="center"/>
              <w:rPr>
                <w:rFonts w:ascii="Times New Roman" w:hAnsi="Times New Roman" w:cs="Times New Roman"/>
                <w:sz w:val="28"/>
                <w:szCs w:val="28"/>
              </w:rPr>
            </w:pPr>
            <w:r w:rsidRPr="00423BBC">
              <w:rPr>
                <w:rFonts w:ascii="Times New Roman" w:hAnsi="Times New Roman" w:cs="Times New Roman"/>
                <w:sz w:val="28"/>
                <w:szCs w:val="28"/>
              </w:rPr>
              <w:t>202</w:t>
            </w:r>
            <w:r>
              <w:rPr>
                <w:rFonts w:ascii="Times New Roman" w:hAnsi="Times New Roman" w:cs="Times New Roman"/>
                <w:sz w:val="28"/>
                <w:szCs w:val="28"/>
              </w:rPr>
              <w:t>2</w:t>
            </w:r>
          </w:p>
        </w:tc>
        <w:tc>
          <w:tcPr>
            <w:tcW w:w="0" w:type="auto"/>
          </w:tcPr>
          <w:p w:rsidR="00B1718B" w:rsidRPr="00423BBC" w:rsidRDefault="00B1718B" w:rsidP="00C43D84">
            <w:pPr>
              <w:jc w:val="center"/>
              <w:rPr>
                <w:rFonts w:ascii="Times New Roman" w:hAnsi="Times New Roman" w:cs="Times New Roman"/>
                <w:sz w:val="24"/>
                <w:szCs w:val="24"/>
              </w:rPr>
            </w:pPr>
            <w:r w:rsidRPr="006D2EBB">
              <w:rPr>
                <w:rFonts w:ascii="Times New Roman" w:hAnsi="Times New Roman" w:cs="Times New Roman"/>
                <w:sz w:val="24"/>
                <w:szCs w:val="24"/>
              </w:rPr>
              <w:t>11994,2</w:t>
            </w:r>
          </w:p>
        </w:tc>
      </w:tr>
      <w:tr w:rsidR="00B1718B" w:rsidRPr="006049CA" w:rsidTr="009B7449">
        <w:tc>
          <w:tcPr>
            <w:tcW w:w="5954" w:type="dxa"/>
          </w:tcPr>
          <w:p w:rsidR="00B1718B" w:rsidRDefault="00B1718B" w:rsidP="00885750">
            <w:pPr>
              <w:jc w:val="both"/>
              <w:rPr>
                <w:rFonts w:ascii="Times New Roman" w:hAnsi="Times New Roman" w:cs="Times New Roman"/>
                <w:sz w:val="24"/>
                <w:szCs w:val="24"/>
              </w:rPr>
            </w:pPr>
            <w:r>
              <w:rPr>
                <w:rFonts w:ascii="Times New Roman" w:hAnsi="Times New Roman" w:cs="Times New Roman"/>
                <w:sz w:val="24"/>
                <w:szCs w:val="24"/>
              </w:rPr>
              <w:t>Капітальний ремонт та облаштування ЦНАП Орининсь</w:t>
            </w:r>
            <w:r w:rsidR="00283E28">
              <w:rPr>
                <w:rFonts w:ascii="Times New Roman" w:hAnsi="Times New Roman" w:cs="Times New Roman"/>
                <w:sz w:val="24"/>
                <w:szCs w:val="24"/>
              </w:rPr>
              <w:t>-</w:t>
            </w:r>
            <w:r>
              <w:rPr>
                <w:rFonts w:ascii="Times New Roman" w:hAnsi="Times New Roman" w:cs="Times New Roman"/>
                <w:sz w:val="24"/>
                <w:szCs w:val="24"/>
              </w:rPr>
              <w:t>кої сільської ради</w:t>
            </w:r>
          </w:p>
          <w:p w:rsidR="00283E28" w:rsidRPr="00283E28" w:rsidRDefault="00283E28" w:rsidP="00885750">
            <w:pPr>
              <w:jc w:val="both"/>
              <w:rPr>
                <w:rFonts w:ascii="Times New Roman" w:hAnsi="Times New Roman" w:cs="Times New Roman"/>
                <w:sz w:val="10"/>
                <w:szCs w:val="10"/>
              </w:rPr>
            </w:pPr>
          </w:p>
        </w:tc>
        <w:tc>
          <w:tcPr>
            <w:tcW w:w="1598" w:type="dxa"/>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2021-202</w:t>
            </w:r>
            <w:r>
              <w:rPr>
                <w:rFonts w:ascii="Times New Roman" w:hAnsi="Times New Roman" w:cs="Times New Roman"/>
                <w:sz w:val="28"/>
                <w:szCs w:val="28"/>
              </w:rPr>
              <w:t>2</w:t>
            </w:r>
          </w:p>
        </w:tc>
        <w:tc>
          <w:tcPr>
            <w:tcW w:w="0" w:type="auto"/>
          </w:tcPr>
          <w:p w:rsidR="00B1718B" w:rsidRPr="006049CA" w:rsidRDefault="00B1718B" w:rsidP="00C43D84">
            <w:pPr>
              <w:jc w:val="center"/>
              <w:rPr>
                <w:rFonts w:ascii="Times New Roman" w:hAnsi="Times New Roman" w:cs="Times New Roman"/>
                <w:sz w:val="28"/>
                <w:szCs w:val="28"/>
              </w:rPr>
            </w:pPr>
            <w:r>
              <w:rPr>
                <w:rFonts w:ascii="Times New Roman" w:hAnsi="Times New Roman" w:cs="Times New Roman"/>
                <w:sz w:val="24"/>
                <w:szCs w:val="24"/>
              </w:rPr>
              <w:t>2237,6</w:t>
            </w:r>
          </w:p>
        </w:tc>
      </w:tr>
      <w:tr w:rsidR="00B1718B" w:rsidRPr="006049CA" w:rsidTr="009B7449">
        <w:tc>
          <w:tcPr>
            <w:tcW w:w="5954" w:type="dxa"/>
          </w:tcPr>
          <w:p w:rsidR="00B1718B" w:rsidRDefault="00B1718B" w:rsidP="00885750">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Будівництво </w:t>
            </w:r>
            <w:r w:rsidRPr="00F37461">
              <w:rPr>
                <w:rFonts w:ascii="Times New Roman" w:hAnsi="Times New Roman" w:cs="Times New Roman"/>
                <w:sz w:val="24"/>
                <w:szCs w:val="24"/>
              </w:rPr>
              <w:t>спортивних майданчиків</w:t>
            </w:r>
            <w:r>
              <w:rPr>
                <w:rFonts w:ascii="Times New Roman" w:hAnsi="Times New Roman" w:cs="Times New Roman"/>
                <w:sz w:val="24"/>
                <w:szCs w:val="24"/>
              </w:rPr>
              <w:t xml:space="preserve"> в села Кадиївці та Залісся відповідно до </w:t>
            </w:r>
            <w:r w:rsidRPr="00F37461">
              <w:rPr>
                <w:rFonts w:ascii="Times New Roman" w:hAnsi="Times New Roman" w:cs="Times New Roman"/>
                <w:sz w:val="24"/>
                <w:szCs w:val="24"/>
              </w:rPr>
              <w:t>Президентської програми «Здо</w:t>
            </w:r>
            <w:r w:rsidR="00972C80">
              <w:rPr>
                <w:rFonts w:ascii="Times New Roman" w:hAnsi="Times New Roman" w:cs="Times New Roman"/>
                <w:sz w:val="24"/>
                <w:szCs w:val="24"/>
              </w:rPr>
              <w:t>-</w:t>
            </w:r>
            <w:r w:rsidRPr="00F37461">
              <w:rPr>
                <w:rFonts w:ascii="Times New Roman" w:hAnsi="Times New Roman" w:cs="Times New Roman"/>
                <w:sz w:val="24"/>
                <w:szCs w:val="24"/>
              </w:rPr>
              <w:t>рова Україна»</w:t>
            </w:r>
          </w:p>
          <w:p w:rsidR="00972C80" w:rsidRPr="00972C80" w:rsidRDefault="00972C80" w:rsidP="00885750">
            <w:pPr>
              <w:jc w:val="both"/>
              <w:rPr>
                <w:rFonts w:ascii="Times New Roman" w:hAnsi="Times New Roman" w:cs="Times New Roman"/>
                <w:sz w:val="8"/>
                <w:szCs w:val="8"/>
              </w:rPr>
            </w:pPr>
          </w:p>
        </w:tc>
        <w:tc>
          <w:tcPr>
            <w:tcW w:w="1598" w:type="dxa"/>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202</w:t>
            </w:r>
            <w:r>
              <w:rPr>
                <w:rFonts w:ascii="Times New Roman" w:hAnsi="Times New Roman" w:cs="Times New Roman"/>
                <w:sz w:val="28"/>
                <w:szCs w:val="28"/>
              </w:rPr>
              <w:t>2</w:t>
            </w:r>
          </w:p>
        </w:tc>
        <w:tc>
          <w:tcPr>
            <w:tcW w:w="0" w:type="auto"/>
          </w:tcPr>
          <w:p w:rsidR="00B1718B" w:rsidRPr="006049CA" w:rsidRDefault="00B1718B" w:rsidP="00C43D84">
            <w:pPr>
              <w:jc w:val="center"/>
              <w:rPr>
                <w:rFonts w:ascii="Times New Roman" w:hAnsi="Times New Roman" w:cs="Times New Roman"/>
                <w:sz w:val="28"/>
                <w:szCs w:val="28"/>
              </w:rPr>
            </w:pPr>
            <w:r>
              <w:rPr>
                <w:rFonts w:ascii="Times New Roman" w:hAnsi="Times New Roman" w:cs="Times New Roman"/>
                <w:sz w:val="28"/>
                <w:szCs w:val="28"/>
              </w:rPr>
              <w:t>1650,0</w:t>
            </w:r>
          </w:p>
        </w:tc>
      </w:tr>
      <w:tr w:rsidR="00B1718B" w:rsidRPr="006049CA" w:rsidTr="009B7449">
        <w:tc>
          <w:tcPr>
            <w:tcW w:w="5954" w:type="dxa"/>
          </w:tcPr>
          <w:p w:rsidR="00B1718B" w:rsidRDefault="00972C80" w:rsidP="00885750">
            <w:pPr>
              <w:jc w:val="both"/>
              <w:rPr>
                <w:rFonts w:ascii="Times New Roman" w:hAnsi="Times New Roman" w:cs="Times New Roman"/>
                <w:sz w:val="24"/>
                <w:szCs w:val="24"/>
              </w:rPr>
            </w:pPr>
            <w:r>
              <w:rPr>
                <w:rFonts w:ascii="Times New Roman" w:hAnsi="Times New Roman" w:cs="Times New Roman"/>
                <w:sz w:val="24"/>
                <w:szCs w:val="24"/>
              </w:rPr>
              <w:t>Реконструкція садово-</w:t>
            </w:r>
            <w:r w:rsidR="00B1718B" w:rsidRPr="006049CA">
              <w:rPr>
                <w:rFonts w:ascii="Times New Roman" w:hAnsi="Times New Roman" w:cs="Times New Roman"/>
                <w:sz w:val="24"/>
                <w:szCs w:val="24"/>
              </w:rPr>
              <w:t>паркових комплексів в населених пунктах Орининської територіальної громади</w:t>
            </w:r>
          </w:p>
          <w:p w:rsidR="00972C80" w:rsidRPr="00972C80" w:rsidRDefault="00972C80" w:rsidP="00885750">
            <w:pPr>
              <w:jc w:val="both"/>
              <w:rPr>
                <w:rFonts w:ascii="Times New Roman" w:hAnsi="Times New Roman" w:cs="Times New Roman"/>
                <w:sz w:val="8"/>
                <w:szCs w:val="8"/>
              </w:rPr>
            </w:pPr>
          </w:p>
        </w:tc>
        <w:tc>
          <w:tcPr>
            <w:tcW w:w="1598" w:type="dxa"/>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202</w:t>
            </w:r>
            <w:r>
              <w:rPr>
                <w:rFonts w:ascii="Times New Roman" w:hAnsi="Times New Roman" w:cs="Times New Roman"/>
                <w:sz w:val="28"/>
                <w:szCs w:val="28"/>
              </w:rPr>
              <w:t>2</w:t>
            </w:r>
            <w:r w:rsidRPr="006049CA">
              <w:rPr>
                <w:rFonts w:ascii="Times New Roman" w:hAnsi="Times New Roman" w:cs="Times New Roman"/>
                <w:sz w:val="28"/>
                <w:szCs w:val="28"/>
              </w:rPr>
              <w:t>-202</w:t>
            </w:r>
            <w:r>
              <w:rPr>
                <w:rFonts w:ascii="Times New Roman" w:hAnsi="Times New Roman" w:cs="Times New Roman"/>
                <w:sz w:val="28"/>
                <w:szCs w:val="28"/>
              </w:rPr>
              <w:t>3</w:t>
            </w:r>
          </w:p>
        </w:tc>
        <w:tc>
          <w:tcPr>
            <w:tcW w:w="0" w:type="auto"/>
          </w:tcPr>
          <w:p w:rsidR="00B1718B" w:rsidRPr="006049CA" w:rsidRDefault="00B1718B" w:rsidP="00C43D84">
            <w:pPr>
              <w:jc w:val="center"/>
              <w:rPr>
                <w:rFonts w:ascii="Times New Roman" w:hAnsi="Times New Roman" w:cs="Times New Roman"/>
                <w:sz w:val="28"/>
                <w:szCs w:val="28"/>
              </w:rPr>
            </w:pPr>
            <w:r>
              <w:rPr>
                <w:rFonts w:ascii="Times New Roman" w:hAnsi="Times New Roman" w:cs="Times New Roman"/>
                <w:sz w:val="28"/>
                <w:szCs w:val="28"/>
              </w:rPr>
              <w:t>250,0</w:t>
            </w:r>
          </w:p>
        </w:tc>
      </w:tr>
      <w:tr w:rsidR="00B1718B" w:rsidRPr="006049CA" w:rsidTr="009B7449">
        <w:tc>
          <w:tcPr>
            <w:tcW w:w="5954" w:type="dxa"/>
          </w:tcPr>
          <w:p w:rsidR="00B1718B" w:rsidRDefault="00972C80" w:rsidP="00885750">
            <w:pPr>
              <w:jc w:val="both"/>
              <w:rPr>
                <w:rFonts w:ascii="Times New Roman" w:hAnsi="Times New Roman" w:cs="Times New Roman"/>
                <w:sz w:val="24"/>
                <w:szCs w:val="24"/>
              </w:rPr>
            </w:pPr>
            <w:r>
              <w:rPr>
                <w:rFonts w:ascii="Times New Roman" w:hAnsi="Times New Roman" w:cs="Times New Roman"/>
                <w:sz w:val="24"/>
                <w:szCs w:val="24"/>
              </w:rPr>
              <w:t>Ремонт вул.</w:t>
            </w:r>
            <w:r w:rsidR="00B1718B" w:rsidRPr="006049CA">
              <w:rPr>
                <w:rFonts w:ascii="Times New Roman" w:hAnsi="Times New Roman" w:cs="Times New Roman"/>
                <w:sz w:val="24"/>
                <w:szCs w:val="24"/>
              </w:rPr>
              <w:t>Шкільної, облаш</w:t>
            </w:r>
            <w:r>
              <w:rPr>
                <w:rFonts w:ascii="Times New Roman" w:hAnsi="Times New Roman" w:cs="Times New Roman"/>
                <w:sz w:val="24"/>
                <w:szCs w:val="24"/>
              </w:rPr>
              <w:t>тування водовідведення  по вул.</w:t>
            </w:r>
            <w:r w:rsidR="00B1718B" w:rsidRPr="006049CA">
              <w:rPr>
                <w:rFonts w:ascii="Times New Roman" w:hAnsi="Times New Roman" w:cs="Times New Roman"/>
                <w:sz w:val="24"/>
                <w:szCs w:val="24"/>
              </w:rPr>
              <w:t>Грушевського в с. Кадиївці</w:t>
            </w:r>
          </w:p>
          <w:p w:rsidR="00972C80" w:rsidRPr="00972C80" w:rsidRDefault="00972C80" w:rsidP="00885750">
            <w:pPr>
              <w:jc w:val="both"/>
              <w:rPr>
                <w:rFonts w:ascii="Times New Roman" w:hAnsi="Times New Roman" w:cs="Times New Roman"/>
                <w:sz w:val="8"/>
                <w:szCs w:val="8"/>
              </w:rPr>
            </w:pPr>
          </w:p>
        </w:tc>
        <w:tc>
          <w:tcPr>
            <w:tcW w:w="1598" w:type="dxa"/>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202</w:t>
            </w:r>
            <w:r>
              <w:rPr>
                <w:rFonts w:ascii="Times New Roman" w:hAnsi="Times New Roman" w:cs="Times New Roman"/>
                <w:sz w:val="28"/>
                <w:szCs w:val="28"/>
              </w:rPr>
              <w:t>2</w:t>
            </w:r>
          </w:p>
        </w:tc>
        <w:tc>
          <w:tcPr>
            <w:tcW w:w="0" w:type="auto"/>
          </w:tcPr>
          <w:p w:rsidR="00B1718B" w:rsidRPr="006049CA" w:rsidRDefault="00B1718B" w:rsidP="00C43D84">
            <w:pPr>
              <w:jc w:val="center"/>
              <w:rPr>
                <w:rFonts w:ascii="Times New Roman" w:hAnsi="Times New Roman" w:cs="Times New Roman"/>
                <w:sz w:val="28"/>
                <w:szCs w:val="28"/>
              </w:rPr>
            </w:pPr>
            <w:r>
              <w:rPr>
                <w:rFonts w:ascii="Times New Roman" w:hAnsi="Times New Roman" w:cs="Times New Roman"/>
                <w:sz w:val="28"/>
                <w:szCs w:val="28"/>
              </w:rPr>
              <w:t>4</w:t>
            </w:r>
            <w:r w:rsidRPr="006049CA">
              <w:rPr>
                <w:rFonts w:ascii="Times New Roman" w:hAnsi="Times New Roman" w:cs="Times New Roman"/>
                <w:sz w:val="28"/>
                <w:szCs w:val="28"/>
              </w:rPr>
              <w:t>50</w:t>
            </w:r>
            <w:r>
              <w:rPr>
                <w:rFonts w:ascii="Times New Roman" w:hAnsi="Times New Roman" w:cs="Times New Roman"/>
                <w:sz w:val="28"/>
                <w:szCs w:val="28"/>
              </w:rPr>
              <w:t>,0</w:t>
            </w:r>
          </w:p>
        </w:tc>
      </w:tr>
      <w:tr w:rsidR="00B1718B" w:rsidRPr="006049CA" w:rsidTr="009B7449">
        <w:tc>
          <w:tcPr>
            <w:tcW w:w="5954" w:type="dxa"/>
          </w:tcPr>
          <w:p w:rsidR="00B1718B" w:rsidRDefault="00B1718B" w:rsidP="00885750">
            <w:pPr>
              <w:jc w:val="both"/>
              <w:rPr>
                <w:rFonts w:ascii="Times New Roman" w:hAnsi="Times New Roman" w:cs="Times New Roman"/>
                <w:sz w:val="24"/>
                <w:szCs w:val="24"/>
              </w:rPr>
            </w:pPr>
            <w:r w:rsidRPr="006049CA">
              <w:rPr>
                <w:rFonts w:ascii="Times New Roman" w:hAnsi="Times New Roman" w:cs="Times New Roman"/>
                <w:sz w:val="24"/>
                <w:szCs w:val="24"/>
              </w:rPr>
              <w:t>Заміна вікон в Кадиєвецькому ліцеї, За</w:t>
            </w:r>
            <w:r w:rsidR="00972C80">
              <w:rPr>
                <w:rFonts w:ascii="Times New Roman" w:hAnsi="Times New Roman" w:cs="Times New Roman"/>
                <w:sz w:val="24"/>
                <w:szCs w:val="24"/>
              </w:rPr>
              <w:t>міна підлоги в ігровій кімнаті Кадиєвецького ЗДО, ремонт даху</w:t>
            </w:r>
            <w:r w:rsidRPr="006049CA">
              <w:rPr>
                <w:rFonts w:ascii="Times New Roman" w:hAnsi="Times New Roman" w:cs="Times New Roman"/>
                <w:sz w:val="24"/>
                <w:szCs w:val="24"/>
              </w:rPr>
              <w:t xml:space="preserve"> в Ка</w:t>
            </w:r>
            <w:r w:rsidR="00972C80">
              <w:rPr>
                <w:rFonts w:ascii="Times New Roman" w:hAnsi="Times New Roman" w:cs="Times New Roman"/>
                <w:sz w:val="24"/>
                <w:szCs w:val="24"/>
              </w:rPr>
              <w:t>-</w:t>
            </w:r>
            <w:r w:rsidRPr="006049CA">
              <w:rPr>
                <w:rFonts w:ascii="Times New Roman" w:hAnsi="Times New Roman" w:cs="Times New Roman"/>
                <w:sz w:val="24"/>
                <w:szCs w:val="24"/>
              </w:rPr>
              <w:t>диєвецькій АЗПСМ</w:t>
            </w:r>
          </w:p>
          <w:p w:rsidR="00972C80" w:rsidRPr="00972C80" w:rsidRDefault="00972C80" w:rsidP="00885750">
            <w:pPr>
              <w:jc w:val="both"/>
              <w:rPr>
                <w:rFonts w:ascii="Times New Roman" w:hAnsi="Times New Roman" w:cs="Times New Roman"/>
                <w:sz w:val="8"/>
                <w:szCs w:val="8"/>
              </w:rPr>
            </w:pPr>
          </w:p>
        </w:tc>
        <w:tc>
          <w:tcPr>
            <w:tcW w:w="1598" w:type="dxa"/>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202</w:t>
            </w:r>
            <w:r>
              <w:rPr>
                <w:rFonts w:ascii="Times New Roman" w:hAnsi="Times New Roman" w:cs="Times New Roman"/>
                <w:sz w:val="28"/>
                <w:szCs w:val="28"/>
              </w:rPr>
              <w:t>2</w:t>
            </w:r>
          </w:p>
        </w:tc>
        <w:tc>
          <w:tcPr>
            <w:tcW w:w="0" w:type="auto"/>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250</w:t>
            </w:r>
            <w:r>
              <w:rPr>
                <w:rFonts w:ascii="Times New Roman" w:hAnsi="Times New Roman" w:cs="Times New Roman"/>
                <w:sz w:val="28"/>
                <w:szCs w:val="28"/>
              </w:rPr>
              <w:t>,0</w:t>
            </w:r>
          </w:p>
        </w:tc>
      </w:tr>
      <w:tr w:rsidR="00B1718B" w:rsidRPr="006049CA" w:rsidTr="009B7449">
        <w:tc>
          <w:tcPr>
            <w:tcW w:w="5954" w:type="dxa"/>
          </w:tcPr>
          <w:p w:rsidR="00B1718B" w:rsidRDefault="00B1718B" w:rsidP="00885750">
            <w:pPr>
              <w:jc w:val="both"/>
              <w:rPr>
                <w:rFonts w:ascii="Times New Roman" w:hAnsi="Times New Roman" w:cs="Times New Roman"/>
                <w:sz w:val="24"/>
                <w:szCs w:val="24"/>
              </w:rPr>
            </w:pPr>
            <w:r w:rsidRPr="006049CA">
              <w:rPr>
                <w:rFonts w:ascii="Times New Roman" w:hAnsi="Times New Roman" w:cs="Times New Roman"/>
                <w:sz w:val="24"/>
                <w:szCs w:val="24"/>
              </w:rPr>
              <w:t>Оформлення пасп</w:t>
            </w:r>
            <w:r w:rsidR="00275440">
              <w:rPr>
                <w:rFonts w:ascii="Times New Roman" w:hAnsi="Times New Roman" w:cs="Times New Roman"/>
                <w:sz w:val="24"/>
                <w:szCs w:val="24"/>
              </w:rPr>
              <w:t>ортизованого сміттєзвалища в с.</w:t>
            </w:r>
            <w:r w:rsidRPr="006049CA">
              <w:rPr>
                <w:rFonts w:ascii="Times New Roman" w:hAnsi="Times New Roman" w:cs="Times New Roman"/>
                <w:sz w:val="24"/>
                <w:szCs w:val="24"/>
              </w:rPr>
              <w:t>Ка</w:t>
            </w:r>
            <w:r w:rsidR="00275440">
              <w:rPr>
                <w:rFonts w:ascii="Times New Roman" w:hAnsi="Times New Roman" w:cs="Times New Roman"/>
                <w:sz w:val="24"/>
                <w:szCs w:val="24"/>
              </w:rPr>
              <w:t>-</w:t>
            </w:r>
            <w:r w:rsidRPr="006049CA">
              <w:rPr>
                <w:rFonts w:ascii="Times New Roman" w:hAnsi="Times New Roman" w:cs="Times New Roman"/>
                <w:sz w:val="24"/>
                <w:szCs w:val="24"/>
              </w:rPr>
              <w:t>диївці</w:t>
            </w:r>
          </w:p>
          <w:p w:rsidR="00275440" w:rsidRPr="00275440" w:rsidRDefault="00275440" w:rsidP="00885750">
            <w:pPr>
              <w:jc w:val="both"/>
              <w:rPr>
                <w:rFonts w:ascii="Times New Roman" w:hAnsi="Times New Roman" w:cs="Times New Roman"/>
                <w:sz w:val="8"/>
                <w:szCs w:val="8"/>
              </w:rPr>
            </w:pPr>
          </w:p>
        </w:tc>
        <w:tc>
          <w:tcPr>
            <w:tcW w:w="1598" w:type="dxa"/>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202</w:t>
            </w:r>
            <w:r>
              <w:rPr>
                <w:rFonts w:ascii="Times New Roman" w:hAnsi="Times New Roman" w:cs="Times New Roman"/>
                <w:sz w:val="28"/>
                <w:szCs w:val="28"/>
              </w:rPr>
              <w:t>2</w:t>
            </w:r>
          </w:p>
        </w:tc>
        <w:tc>
          <w:tcPr>
            <w:tcW w:w="0" w:type="auto"/>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15</w:t>
            </w:r>
            <w:r>
              <w:rPr>
                <w:rFonts w:ascii="Times New Roman" w:hAnsi="Times New Roman" w:cs="Times New Roman"/>
                <w:sz w:val="28"/>
                <w:szCs w:val="28"/>
              </w:rPr>
              <w:t>,0</w:t>
            </w:r>
          </w:p>
        </w:tc>
      </w:tr>
      <w:tr w:rsidR="00B1718B" w:rsidRPr="006049CA" w:rsidTr="009B7449">
        <w:tc>
          <w:tcPr>
            <w:tcW w:w="5954" w:type="dxa"/>
          </w:tcPr>
          <w:p w:rsidR="00B1718B" w:rsidRDefault="00B1718B" w:rsidP="00885750">
            <w:pPr>
              <w:jc w:val="both"/>
              <w:rPr>
                <w:rFonts w:ascii="Times New Roman" w:hAnsi="Times New Roman" w:cs="Times New Roman"/>
                <w:sz w:val="24"/>
                <w:szCs w:val="24"/>
              </w:rPr>
            </w:pPr>
            <w:r w:rsidRPr="006049CA">
              <w:rPr>
                <w:rFonts w:ascii="Times New Roman" w:hAnsi="Times New Roman" w:cs="Times New Roman"/>
                <w:sz w:val="24"/>
                <w:szCs w:val="24"/>
              </w:rPr>
              <w:t>Благоустрій кладовищ сільської ради</w:t>
            </w:r>
          </w:p>
          <w:p w:rsidR="00275440" w:rsidRPr="00275440" w:rsidRDefault="00275440" w:rsidP="00885750">
            <w:pPr>
              <w:jc w:val="both"/>
              <w:rPr>
                <w:rFonts w:ascii="Times New Roman" w:hAnsi="Times New Roman" w:cs="Times New Roman"/>
                <w:sz w:val="8"/>
                <w:szCs w:val="8"/>
              </w:rPr>
            </w:pPr>
          </w:p>
        </w:tc>
        <w:tc>
          <w:tcPr>
            <w:tcW w:w="1598" w:type="dxa"/>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202</w:t>
            </w:r>
            <w:r>
              <w:rPr>
                <w:rFonts w:ascii="Times New Roman" w:hAnsi="Times New Roman" w:cs="Times New Roman"/>
                <w:sz w:val="28"/>
                <w:szCs w:val="28"/>
              </w:rPr>
              <w:t>2</w:t>
            </w:r>
          </w:p>
        </w:tc>
        <w:tc>
          <w:tcPr>
            <w:tcW w:w="0" w:type="auto"/>
          </w:tcPr>
          <w:p w:rsidR="00B1718B" w:rsidRPr="006049CA" w:rsidRDefault="00B1718B" w:rsidP="00C43D84">
            <w:pPr>
              <w:jc w:val="center"/>
              <w:rPr>
                <w:rFonts w:ascii="Times New Roman" w:hAnsi="Times New Roman" w:cs="Times New Roman"/>
                <w:sz w:val="28"/>
                <w:szCs w:val="28"/>
              </w:rPr>
            </w:pPr>
            <w:r>
              <w:rPr>
                <w:rFonts w:ascii="Times New Roman" w:hAnsi="Times New Roman" w:cs="Times New Roman"/>
                <w:sz w:val="28"/>
                <w:szCs w:val="28"/>
              </w:rPr>
              <w:t>2</w:t>
            </w:r>
            <w:r w:rsidRPr="006049CA">
              <w:rPr>
                <w:rFonts w:ascii="Times New Roman" w:hAnsi="Times New Roman" w:cs="Times New Roman"/>
                <w:sz w:val="28"/>
                <w:szCs w:val="28"/>
              </w:rPr>
              <w:t>50</w:t>
            </w:r>
            <w:r>
              <w:rPr>
                <w:rFonts w:ascii="Times New Roman" w:hAnsi="Times New Roman" w:cs="Times New Roman"/>
                <w:sz w:val="28"/>
                <w:szCs w:val="28"/>
              </w:rPr>
              <w:t>,0</w:t>
            </w:r>
          </w:p>
        </w:tc>
      </w:tr>
      <w:tr w:rsidR="00B1718B" w:rsidRPr="006049CA" w:rsidTr="009B7449">
        <w:tc>
          <w:tcPr>
            <w:tcW w:w="5954" w:type="dxa"/>
          </w:tcPr>
          <w:p w:rsidR="00B1718B" w:rsidRDefault="00B1718B" w:rsidP="00885750">
            <w:pPr>
              <w:jc w:val="both"/>
              <w:rPr>
                <w:rFonts w:ascii="Times New Roman" w:hAnsi="Times New Roman" w:cs="Times New Roman"/>
                <w:sz w:val="24"/>
                <w:szCs w:val="24"/>
              </w:rPr>
            </w:pPr>
            <w:r w:rsidRPr="006049CA">
              <w:rPr>
                <w:rFonts w:ascii="Times New Roman" w:hAnsi="Times New Roman" w:cs="Times New Roman"/>
                <w:sz w:val="24"/>
                <w:szCs w:val="24"/>
              </w:rPr>
              <w:t>Закінчення будівни</w:t>
            </w:r>
            <w:r w:rsidR="00275440">
              <w:rPr>
                <w:rFonts w:ascii="Times New Roman" w:hAnsi="Times New Roman" w:cs="Times New Roman"/>
                <w:sz w:val="24"/>
                <w:szCs w:val="24"/>
              </w:rPr>
              <w:t>цтва каплички на кладовищі в с.</w:t>
            </w:r>
            <w:r w:rsidRPr="006049CA">
              <w:rPr>
                <w:rFonts w:ascii="Times New Roman" w:hAnsi="Times New Roman" w:cs="Times New Roman"/>
                <w:sz w:val="24"/>
                <w:szCs w:val="24"/>
              </w:rPr>
              <w:t>За</w:t>
            </w:r>
            <w:r w:rsidR="00DA280E">
              <w:rPr>
                <w:rFonts w:ascii="Times New Roman" w:hAnsi="Times New Roman" w:cs="Times New Roman"/>
                <w:sz w:val="24"/>
                <w:szCs w:val="24"/>
              </w:rPr>
              <w:t>-</w:t>
            </w:r>
            <w:r w:rsidRPr="006049CA">
              <w:rPr>
                <w:rFonts w:ascii="Times New Roman" w:hAnsi="Times New Roman" w:cs="Times New Roman"/>
                <w:sz w:val="24"/>
                <w:szCs w:val="24"/>
              </w:rPr>
              <w:t>лісся Перше</w:t>
            </w:r>
          </w:p>
          <w:p w:rsidR="00275440" w:rsidRPr="00275440" w:rsidRDefault="00275440" w:rsidP="00885750">
            <w:pPr>
              <w:jc w:val="both"/>
              <w:rPr>
                <w:rFonts w:ascii="Times New Roman" w:hAnsi="Times New Roman" w:cs="Times New Roman"/>
                <w:sz w:val="8"/>
                <w:szCs w:val="8"/>
              </w:rPr>
            </w:pPr>
          </w:p>
        </w:tc>
        <w:tc>
          <w:tcPr>
            <w:tcW w:w="1598" w:type="dxa"/>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202</w:t>
            </w:r>
            <w:r>
              <w:rPr>
                <w:rFonts w:ascii="Times New Roman" w:hAnsi="Times New Roman" w:cs="Times New Roman"/>
                <w:sz w:val="28"/>
                <w:szCs w:val="28"/>
              </w:rPr>
              <w:t>2</w:t>
            </w:r>
          </w:p>
        </w:tc>
        <w:tc>
          <w:tcPr>
            <w:tcW w:w="0" w:type="auto"/>
          </w:tcPr>
          <w:p w:rsidR="00B1718B" w:rsidRPr="006049CA" w:rsidRDefault="00B1718B" w:rsidP="00C43D84">
            <w:pPr>
              <w:jc w:val="center"/>
              <w:rPr>
                <w:rFonts w:ascii="Times New Roman" w:hAnsi="Times New Roman" w:cs="Times New Roman"/>
                <w:sz w:val="28"/>
                <w:szCs w:val="28"/>
              </w:rPr>
            </w:pPr>
            <w:r>
              <w:rPr>
                <w:rFonts w:ascii="Times New Roman" w:hAnsi="Times New Roman" w:cs="Times New Roman"/>
                <w:sz w:val="28"/>
                <w:szCs w:val="28"/>
              </w:rPr>
              <w:t>8</w:t>
            </w:r>
            <w:r w:rsidRPr="006049CA">
              <w:rPr>
                <w:rFonts w:ascii="Times New Roman" w:hAnsi="Times New Roman" w:cs="Times New Roman"/>
                <w:sz w:val="28"/>
                <w:szCs w:val="28"/>
              </w:rPr>
              <w:t>0</w:t>
            </w:r>
            <w:r>
              <w:rPr>
                <w:rFonts w:ascii="Times New Roman" w:hAnsi="Times New Roman" w:cs="Times New Roman"/>
                <w:sz w:val="28"/>
                <w:szCs w:val="28"/>
              </w:rPr>
              <w:t>,0</w:t>
            </w:r>
          </w:p>
        </w:tc>
      </w:tr>
      <w:tr w:rsidR="00B1718B" w:rsidRPr="006049CA" w:rsidTr="009B7449">
        <w:tc>
          <w:tcPr>
            <w:tcW w:w="5954" w:type="dxa"/>
          </w:tcPr>
          <w:p w:rsidR="00B1718B" w:rsidRDefault="00B1718B" w:rsidP="00885750">
            <w:pPr>
              <w:jc w:val="both"/>
              <w:rPr>
                <w:rFonts w:ascii="Times New Roman" w:hAnsi="Times New Roman" w:cs="Times New Roman"/>
                <w:sz w:val="24"/>
                <w:szCs w:val="24"/>
              </w:rPr>
            </w:pPr>
            <w:r w:rsidRPr="006049CA">
              <w:rPr>
                <w:rFonts w:ascii="Times New Roman" w:hAnsi="Times New Roman" w:cs="Times New Roman"/>
                <w:sz w:val="24"/>
                <w:szCs w:val="24"/>
              </w:rPr>
              <w:t xml:space="preserve">Організація вивозу ТПВ </w:t>
            </w:r>
            <w:r w:rsidR="00DA280E">
              <w:rPr>
                <w:rFonts w:ascii="Times New Roman" w:hAnsi="Times New Roman" w:cs="Times New Roman"/>
                <w:sz w:val="24"/>
                <w:szCs w:val="24"/>
              </w:rPr>
              <w:t>та розчищення полігону ТПВ в с.</w:t>
            </w:r>
            <w:r w:rsidRPr="006049CA">
              <w:rPr>
                <w:rFonts w:ascii="Times New Roman" w:hAnsi="Times New Roman" w:cs="Times New Roman"/>
                <w:sz w:val="24"/>
                <w:szCs w:val="24"/>
              </w:rPr>
              <w:t>Залісся Перше</w:t>
            </w:r>
          </w:p>
          <w:p w:rsidR="00275440" w:rsidRPr="00275440" w:rsidRDefault="00275440" w:rsidP="00885750">
            <w:pPr>
              <w:jc w:val="both"/>
              <w:rPr>
                <w:rFonts w:ascii="Times New Roman" w:hAnsi="Times New Roman" w:cs="Times New Roman"/>
                <w:sz w:val="8"/>
                <w:szCs w:val="8"/>
              </w:rPr>
            </w:pPr>
          </w:p>
        </w:tc>
        <w:tc>
          <w:tcPr>
            <w:tcW w:w="1598" w:type="dxa"/>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202</w:t>
            </w:r>
            <w:r>
              <w:rPr>
                <w:rFonts w:ascii="Times New Roman" w:hAnsi="Times New Roman" w:cs="Times New Roman"/>
                <w:sz w:val="28"/>
                <w:szCs w:val="28"/>
              </w:rPr>
              <w:t>2</w:t>
            </w:r>
          </w:p>
        </w:tc>
        <w:tc>
          <w:tcPr>
            <w:tcW w:w="0" w:type="auto"/>
          </w:tcPr>
          <w:p w:rsidR="00B1718B" w:rsidRPr="006049CA" w:rsidRDefault="00B1718B" w:rsidP="00C43D84">
            <w:pPr>
              <w:jc w:val="center"/>
              <w:rPr>
                <w:rFonts w:ascii="Times New Roman" w:hAnsi="Times New Roman" w:cs="Times New Roman"/>
                <w:sz w:val="28"/>
                <w:szCs w:val="28"/>
              </w:rPr>
            </w:pPr>
            <w:r>
              <w:rPr>
                <w:rFonts w:ascii="Times New Roman" w:hAnsi="Times New Roman" w:cs="Times New Roman"/>
                <w:sz w:val="28"/>
                <w:szCs w:val="28"/>
              </w:rPr>
              <w:t>75,0</w:t>
            </w:r>
          </w:p>
        </w:tc>
      </w:tr>
      <w:tr w:rsidR="00B1718B" w:rsidRPr="006049CA" w:rsidTr="009B7449">
        <w:tc>
          <w:tcPr>
            <w:tcW w:w="5954" w:type="dxa"/>
          </w:tcPr>
          <w:p w:rsidR="00B1718B" w:rsidRDefault="00B1718B" w:rsidP="00885750">
            <w:pPr>
              <w:jc w:val="both"/>
              <w:rPr>
                <w:rFonts w:ascii="Times New Roman" w:hAnsi="Times New Roman" w:cs="Times New Roman"/>
                <w:sz w:val="24"/>
                <w:szCs w:val="24"/>
              </w:rPr>
            </w:pPr>
            <w:r w:rsidRPr="006049CA">
              <w:rPr>
                <w:rFonts w:ascii="Times New Roman" w:hAnsi="Times New Roman" w:cs="Times New Roman"/>
                <w:sz w:val="24"/>
                <w:szCs w:val="24"/>
              </w:rPr>
              <w:t>Капіта</w:t>
            </w:r>
            <w:r w:rsidR="00C511A4">
              <w:rPr>
                <w:rFonts w:ascii="Times New Roman" w:hAnsi="Times New Roman" w:cs="Times New Roman"/>
                <w:sz w:val="24"/>
                <w:szCs w:val="24"/>
              </w:rPr>
              <w:t xml:space="preserve">льний ремонт даху і перекриття </w:t>
            </w:r>
            <w:r w:rsidRPr="006049CA">
              <w:rPr>
                <w:rFonts w:ascii="Times New Roman" w:hAnsi="Times New Roman" w:cs="Times New Roman"/>
                <w:sz w:val="24"/>
                <w:szCs w:val="24"/>
              </w:rPr>
              <w:t>СБК по вул. Гру</w:t>
            </w:r>
            <w:r w:rsidR="00C511A4">
              <w:rPr>
                <w:rFonts w:ascii="Times New Roman" w:hAnsi="Times New Roman" w:cs="Times New Roman"/>
                <w:sz w:val="24"/>
                <w:szCs w:val="24"/>
              </w:rPr>
              <w:t>-</w:t>
            </w:r>
            <w:r w:rsidR="002B4A3A">
              <w:rPr>
                <w:rFonts w:ascii="Times New Roman" w:hAnsi="Times New Roman" w:cs="Times New Roman"/>
                <w:sz w:val="24"/>
                <w:szCs w:val="24"/>
              </w:rPr>
              <w:t>шевського,53 в с.</w:t>
            </w:r>
            <w:r w:rsidRPr="006049CA">
              <w:rPr>
                <w:rFonts w:ascii="Times New Roman" w:hAnsi="Times New Roman" w:cs="Times New Roman"/>
                <w:sz w:val="24"/>
                <w:szCs w:val="24"/>
              </w:rPr>
              <w:t>Залісся Перше</w:t>
            </w:r>
          </w:p>
          <w:p w:rsidR="002B4A3A" w:rsidRPr="002B4A3A" w:rsidRDefault="002B4A3A" w:rsidP="00885750">
            <w:pPr>
              <w:jc w:val="both"/>
              <w:rPr>
                <w:rFonts w:ascii="Times New Roman" w:hAnsi="Times New Roman" w:cs="Times New Roman"/>
                <w:sz w:val="8"/>
                <w:szCs w:val="8"/>
              </w:rPr>
            </w:pPr>
          </w:p>
        </w:tc>
        <w:tc>
          <w:tcPr>
            <w:tcW w:w="1598" w:type="dxa"/>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202</w:t>
            </w:r>
            <w:r>
              <w:rPr>
                <w:rFonts w:ascii="Times New Roman" w:hAnsi="Times New Roman" w:cs="Times New Roman"/>
                <w:sz w:val="28"/>
                <w:szCs w:val="28"/>
              </w:rPr>
              <w:t>2</w:t>
            </w:r>
            <w:r w:rsidRPr="006049CA">
              <w:rPr>
                <w:rFonts w:ascii="Times New Roman" w:hAnsi="Times New Roman" w:cs="Times New Roman"/>
                <w:sz w:val="28"/>
                <w:szCs w:val="28"/>
              </w:rPr>
              <w:t xml:space="preserve">-2023 </w:t>
            </w:r>
          </w:p>
        </w:tc>
        <w:tc>
          <w:tcPr>
            <w:tcW w:w="0" w:type="auto"/>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1</w:t>
            </w:r>
            <w:r w:rsidR="002B4A3A">
              <w:rPr>
                <w:rFonts w:ascii="Times New Roman" w:hAnsi="Times New Roman" w:cs="Times New Roman"/>
                <w:sz w:val="28"/>
                <w:szCs w:val="28"/>
              </w:rPr>
              <w:t> </w:t>
            </w:r>
            <w:r w:rsidRPr="006049CA">
              <w:rPr>
                <w:rFonts w:ascii="Times New Roman" w:hAnsi="Times New Roman" w:cs="Times New Roman"/>
                <w:sz w:val="28"/>
                <w:szCs w:val="28"/>
              </w:rPr>
              <w:t>548,8</w:t>
            </w:r>
          </w:p>
        </w:tc>
      </w:tr>
      <w:tr w:rsidR="00B1718B" w:rsidRPr="006049CA" w:rsidTr="009B7449">
        <w:tc>
          <w:tcPr>
            <w:tcW w:w="5954" w:type="dxa"/>
          </w:tcPr>
          <w:p w:rsidR="00B1718B" w:rsidRDefault="00B1718B" w:rsidP="00885750">
            <w:pPr>
              <w:jc w:val="both"/>
              <w:rPr>
                <w:rFonts w:ascii="Times New Roman" w:hAnsi="Times New Roman" w:cs="Times New Roman"/>
                <w:sz w:val="24"/>
                <w:szCs w:val="24"/>
              </w:rPr>
            </w:pPr>
            <w:r w:rsidRPr="006049CA">
              <w:rPr>
                <w:rFonts w:ascii="Times New Roman" w:hAnsi="Times New Roman" w:cs="Times New Roman"/>
                <w:sz w:val="24"/>
                <w:szCs w:val="24"/>
              </w:rPr>
              <w:t>Придбання та встановлення зупинки на перехресті вул. Гр</w:t>
            </w:r>
            <w:r w:rsidR="002B4A3A">
              <w:rPr>
                <w:rFonts w:ascii="Times New Roman" w:hAnsi="Times New Roman" w:cs="Times New Roman"/>
                <w:sz w:val="24"/>
                <w:szCs w:val="24"/>
              </w:rPr>
              <w:t>ушевського і Будівельників в с.</w:t>
            </w:r>
            <w:r w:rsidRPr="006049CA">
              <w:rPr>
                <w:rFonts w:ascii="Times New Roman" w:hAnsi="Times New Roman" w:cs="Times New Roman"/>
                <w:sz w:val="24"/>
                <w:szCs w:val="24"/>
              </w:rPr>
              <w:t>Залісся Перше</w:t>
            </w:r>
          </w:p>
          <w:p w:rsidR="002B4A3A" w:rsidRPr="002B4A3A" w:rsidRDefault="002B4A3A" w:rsidP="00885750">
            <w:pPr>
              <w:jc w:val="both"/>
              <w:rPr>
                <w:rFonts w:ascii="Times New Roman" w:hAnsi="Times New Roman" w:cs="Times New Roman"/>
                <w:sz w:val="8"/>
                <w:szCs w:val="8"/>
              </w:rPr>
            </w:pPr>
          </w:p>
        </w:tc>
        <w:tc>
          <w:tcPr>
            <w:tcW w:w="1598" w:type="dxa"/>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202</w:t>
            </w:r>
            <w:r>
              <w:rPr>
                <w:rFonts w:ascii="Times New Roman" w:hAnsi="Times New Roman" w:cs="Times New Roman"/>
                <w:sz w:val="28"/>
                <w:szCs w:val="28"/>
              </w:rPr>
              <w:t>2</w:t>
            </w:r>
          </w:p>
        </w:tc>
        <w:tc>
          <w:tcPr>
            <w:tcW w:w="0" w:type="auto"/>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25</w:t>
            </w:r>
            <w:r>
              <w:rPr>
                <w:rFonts w:ascii="Times New Roman" w:hAnsi="Times New Roman" w:cs="Times New Roman"/>
                <w:sz w:val="28"/>
                <w:szCs w:val="28"/>
              </w:rPr>
              <w:t>,0</w:t>
            </w:r>
          </w:p>
        </w:tc>
      </w:tr>
      <w:tr w:rsidR="00B1718B" w:rsidRPr="006049CA" w:rsidTr="009B7449">
        <w:tc>
          <w:tcPr>
            <w:tcW w:w="5954" w:type="dxa"/>
          </w:tcPr>
          <w:p w:rsidR="00B1718B" w:rsidRDefault="00B1718B" w:rsidP="00885750">
            <w:pPr>
              <w:jc w:val="both"/>
              <w:rPr>
                <w:rFonts w:ascii="Times New Roman" w:hAnsi="Times New Roman" w:cs="Times New Roman"/>
                <w:sz w:val="24"/>
                <w:szCs w:val="24"/>
              </w:rPr>
            </w:pPr>
            <w:r w:rsidRPr="006049CA">
              <w:rPr>
                <w:rFonts w:ascii="Times New Roman" w:hAnsi="Times New Roman" w:cs="Times New Roman"/>
                <w:sz w:val="24"/>
                <w:szCs w:val="24"/>
              </w:rPr>
              <w:t>Поточний ремонт даху Залісько Першої школи</w:t>
            </w:r>
          </w:p>
          <w:p w:rsidR="002B4A3A" w:rsidRPr="002B4A3A" w:rsidRDefault="002B4A3A" w:rsidP="00885750">
            <w:pPr>
              <w:jc w:val="both"/>
              <w:rPr>
                <w:rFonts w:ascii="Times New Roman" w:hAnsi="Times New Roman" w:cs="Times New Roman"/>
                <w:sz w:val="8"/>
                <w:szCs w:val="8"/>
              </w:rPr>
            </w:pPr>
          </w:p>
        </w:tc>
        <w:tc>
          <w:tcPr>
            <w:tcW w:w="1598" w:type="dxa"/>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202</w:t>
            </w:r>
            <w:r>
              <w:rPr>
                <w:rFonts w:ascii="Times New Roman" w:hAnsi="Times New Roman" w:cs="Times New Roman"/>
                <w:sz w:val="28"/>
                <w:szCs w:val="28"/>
              </w:rPr>
              <w:t>2</w:t>
            </w:r>
          </w:p>
        </w:tc>
        <w:tc>
          <w:tcPr>
            <w:tcW w:w="0" w:type="auto"/>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15</w:t>
            </w:r>
            <w:r>
              <w:rPr>
                <w:rFonts w:ascii="Times New Roman" w:hAnsi="Times New Roman" w:cs="Times New Roman"/>
                <w:sz w:val="28"/>
                <w:szCs w:val="28"/>
              </w:rPr>
              <w:t>,0</w:t>
            </w:r>
          </w:p>
        </w:tc>
      </w:tr>
      <w:tr w:rsidR="00B1718B" w:rsidRPr="006049CA" w:rsidTr="009B7449">
        <w:tc>
          <w:tcPr>
            <w:tcW w:w="5954" w:type="dxa"/>
          </w:tcPr>
          <w:p w:rsidR="00B1718B" w:rsidRDefault="00B1718B" w:rsidP="00885750">
            <w:pPr>
              <w:jc w:val="both"/>
              <w:rPr>
                <w:rFonts w:ascii="Times New Roman" w:hAnsi="Times New Roman" w:cs="Times New Roman"/>
                <w:sz w:val="24"/>
                <w:szCs w:val="24"/>
              </w:rPr>
            </w:pPr>
            <w:r w:rsidRPr="006049CA">
              <w:rPr>
                <w:rFonts w:ascii="Times New Roman" w:hAnsi="Times New Roman" w:cs="Times New Roman"/>
                <w:sz w:val="24"/>
                <w:szCs w:val="24"/>
              </w:rPr>
              <w:t>Ремонт водопровідної мережі водогону «Мурованка»</w:t>
            </w:r>
          </w:p>
          <w:p w:rsidR="002B4A3A" w:rsidRPr="002B4A3A" w:rsidRDefault="002B4A3A" w:rsidP="00885750">
            <w:pPr>
              <w:jc w:val="both"/>
              <w:rPr>
                <w:rFonts w:ascii="Times New Roman" w:hAnsi="Times New Roman" w:cs="Times New Roman"/>
                <w:sz w:val="8"/>
                <w:szCs w:val="8"/>
              </w:rPr>
            </w:pPr>
          </w:p>
        </w:tc>
        <w:tc>
          <w:tcPr>
            <w:tcW w:w="1598" w:type="dxa"/>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202</w:t>
            </w:r>
            <w:r>
              <w:rPr>
                <w:rFonts w:ascii="Times New Roman" w:hAnsi="Times New Roman" w:cs="Times New Roman"/>
                <w:sz w:val="28"/>
                <w:szCs w:val="28"/>
              </w:rPr>
              <w:t>2</w:t>
            </w:r>
          </w:p>
        </w:tc>
        <w:tc>
          <w:tcPr>
            <w:tcW w:w="0" w:type="auto"/>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25</w:t>
            </w:r>
            <w:r>
              <w:rPr>
                <w:rFonts w:ascii="Times New Roman" w:hAnsi="Times New Roman" w:cs="Times New Roman"/>
                <w:sz w:val="28"/>
                <w:szCs w:val="28"/>
              </w:rPr>
              <w:t>,0</w:t>
            </w:r>
          </w:p>
        </w:tc>
      </w:tr>
      <w:tr w:rsidR="00B1718B" w:rsidRPr="006049CA" w:rsidTr="009B7449">
        <w:tc>
          <w:tcPr>
            <w:tcW w:w="5954" w:type="dxa"/>
          </w:tcPr>
          <w:p w:rsidR="00B1718B" w:rsidRDefault="00B1718B" w:rsidP="00885750">
            <w:pPr>
              <w:jc w:val="both"/>
              <w:rPr>
                <w:rFonts w:ascii="Times New Roman" w:hAnsi="Times New Roman" w:cs="Times New Roman"/>
                <w:sz w:val="24"/>
                <w:szCs w:val="24"/>
              </w:rPr>
            </w:pPr>
            <w:r w:rsidRPr="006049CA">
              <w:rPr>
                <w:rFonts w:ascii="Times New Roman" w:hAnsi="Times New Roman" w:cs="Times New Roman"/>
                <w:sz w:val="24"/>
                <w:szCs w:val="24"/>
              </w:rPr>
              <w:t>Заміна водопров</w:t>
            </w:r>
            <w:r w:rsidR="002B4A3A">
              <w:rPr>
                <w:rFonts w:ascii="Times New Roman" w:hAnsi="Times New Roman" w:cs="Times New Roman"/>
                <w:sz w:val="24"/>
                <w:szCs w:val="24"/>
              </w:rPr>
              <w:t>ідної труби с.</w:t>
            </w:r>
            <w:r w:rsidRPr="006049CA">
              <w:rPr>
                <w:rFonts w:ascii="Times New Roman" w:hAnsi="Times New Roman" w:cs="Times New Roman"/>
                <w:sz w:val="24"/>
                <w:szCs w:val="24"/>
              </w:rPr>
              <w:t>Подоляни</w:t>
            </w:r>
          </w:p>
          <w:p w:rsidR="002B4A3A" w:rsidRPr="002B4A3A" w:rsidRDefault="002B4A3A" w:rsidP="00885750">
            <w:pPr>
              <w:jc w:val="both"/>
              <w:rPr>
                <w:rFonts w:ascii="Times New Roman" w:hAnsi="Times New Roman" w:cs="Times New Roman"/>
                <w:sz w:val="8"/>
                <w:szCs w:val="8"/>
              </w:rPr>
            </w:pPr>
          </w:p>
        </w:tc>
        <w:tc>
          <w:tcPr>
            <w:tcW w:w="1598" w:type="dxa"/>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202</w:t>
            </w:r>
            <w:r>
              <w:rPr>
                <w:rFonts w:ascii="Times New Roman" w:hAnsi="Times New Roman" w:cs="Times New Roman"/>
                <w:sz w:val="28"/>
                <w:szCs w:val="28"/>
              </w:rPr>
              <w:t>2</w:t>
            </w:r>
          </w:p>
        </w:tc>
        <w:tc>
          <w:tcPr>
            <w:tcW w:w="0" w:type="auto"/>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25</w:t>
            </w:r>
            <w:r>
              <w:rPr>
                <w:rFonts w:ascii="Times New Roman" w:hAnsi="Times New Roman" w:cs="Times New Roman"/>
                <w:sz w:val="28"/>
                <w:szCs w:val="28"/>
              </w:rPr>
              <w:t>,0</w:t>
            </w:r>
          </w:p>
        </w:tc>
      </w:tr>
      <w:tr w:rsidR="00B1718B" w:rsidRPr="006049CA" w:rsidTr="009B7449">
        <w:tc>
          <w:tcPr>
            <w:tcW w:w="5954" w:type="dxa"/>
          </w:tcPr>
          <w:p w:rsidR="00B1718B" w:rsidRDefault="002B4A3A" w:rsidP="00885750">
            <w:pPr>
              <w:jc w:val="both"/>
              <w:rPr>
                <w:rFonts w:ascii="Times New Roman" w:hAnsi="Times New Roman" w:cs="Times New Roman"/>
                <w:sz w:val="24"/>
                <w:szCs w:val="24"/>
              </w:rPr>
            </w:pPr>
            <w:r>
              <w:rPr>
                <w:rFonts w:ascii="Times New Roman" w:hAnsi="Times New Roman" w:cs="Times New Roman"/>
                <w:sz w:val="24"/>
                <w:szCs w:val="24"/>
              </w:rPr>
              <w:t>Ремонт автобусних зупинок в с.</w:t>
            </w:r>
            <w:r w:rsidR="00B1718B" w:rsidRPr="006049CA">
              <w:rPr>
                <w:rFonts w:ascii="Times New Roman" w:hAnsi="Times New Roman" w:cs="Times New Roman"/>
                <w:sz w:val="24"/>
                <w:szCs w:val="24"/>
              </w:rPr>
              <w:t>Подоляни</w:t>
            </w:r>
          </w:p>
          <w:p w:rsidR="002B4A3A" w:rsidRPr="002B4A3A" w:rsidRDefault="002B4A3A" w:rsidP="00885750">
            <w:pPr>
              <w:jc w:val="both"/>
              <w:rPr>
                <w:rFonts w:ascii="Times New Roman" w:hAnsi="Times New Roman" w:cs="Times New Roman"/>
                <w:sz w:val="8"/>
                <w:szCs w:val="8"/>
              </w:rPr>
            </w:pPr>
          </w:p>
        </w:tc>
        <w:tc>
          <w:tcPr>
            <w:tcW w:w="1598" w:type="dxa"/>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202</w:t>
            </w:r>
            <w:r>
              <w:rPr>
                <w:rFonts w:ascii="Times New Roman" w:hAnsi="Times New Roman" w:cs="Times New Roman"/>
                <w:sz w:val="28"/>
                <w:szCs w:val="28"/>
              </w:rPr>
              <w:t>2</w:t>
            </w:r>
          </w:p>
        </w:tc>
        <w:tc>
          <w:tcPr>
            <w:tcW w:w="0" w:type="auto"/>
          </w:tcPr>
          <w:p w:rsidR="00B1718B" w:rsidRPr="006049CA" w:rsidRDefault="00B1718B" w:rsidP="00C43D84">
            <w:pPr>
              <w:jc w:val="center"/>
              <w:rPr>
                <w:rFonts w:ascii="Times New Roman" w:hAnsi="Times New Roman" w:cs="Times New Roman"/>
                <w:sz w:val="28"/>
                <w:szCs w:val="28"/>
              </w:rPr>
            </w:pPr>
            <w:r w:rsidRPr="006049CA">
              <w:rPr>
                <w:rFonts w:ascii="Times New Roman" w:hAnsi="Times New Roman" w:cs="Times New Roman"/>
                <w:sz w:val="28"/>
                <w:szCs w:val="28"/>
              </w:rPr>
              <w:t>15</w:t>
            </w:r>
            <w:r>
              <w:rPr>
                <w:rFonts w:ascii="Times New Roman" w:hAnsi="Times New Roman" w:cs="Times New Roman"/>
                <w:sz w:val="28"/>
                <w:szCs w:val="28"/>
              </w:rPr>
              <w:t>,0</w:t>
            </w:r>
          </w:p>
        </w:tc>
      </w:tr>
      <w:tr w:rsidR="00B1718B" w:rsidRPr="006049CA" w:rsidTr="009B7449">
        <w:tc>
          <w:tcPr>
            <w:tcW w:w="5954" w:type="dxa"/>
          </w:tcPr>
          <w:p w:rsidR="00B1718B" w:rsidRDefault="00B1718B" w:rsidP="00885750">
            <w:pPr>
              <w:jc w:val="both"/>
              <w:rPr>
                <w:rFonts w:ascii="Times New Roman" w:hAnsi="Times New Roman" w:cs="Times New Roman"/>
                <w:sz w:val="24"/>
                <w:szCs w:val="24"/>
              </w:rPr>
            </w:pPr>
            <w:r>
              <w:rPr>
                <w:rFonts w:ascii="Times New Roman" w:hAnsi="Times New Roman" w:cs="Times New Roman"/>
                <w:sz w:val="24"/>
                <w:szCs w:val="24"/>
              </w:rPr>
              <w:t>Ремонт вулиці Гагаріна, Л</w:t>
            </w:r>
            <w:r w:rsidR="002B4A3A">
              <w:rPr>
                <w:rFonts w:ascii="Times New Roman" w:hAnsi="Times New Roman" w:cs="Times New Roman"/>
                <w:sz w:val="24"/>
                <w:szCs w:val="24"/>
              </w:rPr>
              <w:t>есі Українки, Незалежності в с.</w:t>
            </w:r>
            <w:r>
              <w:rPr>
                <w:rFonts w:ascii="Times New Roman" w:hAnsi="Times New Roman" w:cs="Times New Roman"/>
                <w:sz w:val="24"/>
                <w:szCs w:val="24"/>
              </w:rPr>
              <w:t>Привороття</w:t>
            </w:r>
          </w:p>
          <w:p w:rsidR="002B4A3A" w:rsidRPr="002B4A3A" w:rsidRDefault="002B4A3A" w:rsidP="00885750">
            <w:pPr>
              <w:jc w:val="both"/>
              <w:rPr>
                <w:rFonts w:ascii="Times New Roman" w:hAnsi="Times New Roman" w:cs="Times New Roman"/>
                <w:sz w:val="8"/>
                <w:szCs w:val="8"/>
              </w:rPr>
            </w:pPr>
          </w:p>
        </w:tc>
        <w:tc>
          <w:tcPr>
            <w:tcW w:w="1598" w:type="dxa"/>
          </w:tcPr>
          <w:p w:rsidR="00B1718B" w:rsidRPr="006049CA" w:rsidRDefault="00B1718B" w:rsidP="00C43D84">
            <w:pPr>
              <w:jc w:val="center"/>
              <w:rPr>
                <w:rFonts w:ascii="Times New Roman" w:hAnsi="Times New Roman" w:cs="Times New Roman"/>
                <w:sz w:val="28"/>
                <w:szCs w:val="28"/>
              </w:rPr>
            </w:pPr>
            <w:r>
              <w:rPr>
                <w:rFonts w:ascii="Times New Roman" w:hAnsi="Times New Roman" w:cs="Times New Roman"/>
                <w:sz w:val="28"/>
                <w:szCs w:val="28"/>
              </w:rPr>
              <w:t>2022</w:t>
            </w:r>
          </w:p>
        </w:tc>
        <w:tc>
          <w:tcPr>
            <w:tcW w:w="0" w:type="auto"/>
          </w:tcPr>
          <w:p w:rsidR="00B1718B" w:rsidRPr="006049CA" w:rsidRDefault="00B1718B" w:rsidP="00C43D84">
            <w:pPr>
              <w:jc w:val="center"/>
              <w:rPr>
                <w:rFonts w:ascii="Times New Roman" w:hAnsi="Times New Roman" w:cs="Times New Roman"/>
                <w:sz w:val="28"/>
                <w:szCs w:val="28"/>
              </w:rPr>
            </w:pPr>
            <w:r>
              <w:rPr>
                <w:rFonts w:ascii="Times New Roman" w:hAnsi="Times New Roman" w:cs="Times New Roman"/>
                <w:sz w:val="28"/>
                <w:szCs w:val="28"/>
              </w:rPr>
              <w:t>150,0</w:t>
            </w:r>
          </w:p>
        </w:tc>
      </w:tr>
      <w:tr w:rsidR="00B1718B" w:rsidRPr="006049CA" w:rsidTr="009B7449">
        <w:tc>
          <w:tcPr>
            <w:tcW w:w="5954" w:type="dxa"/>
          </w:tcPr>
          <w:p w:rsidR="00B1718B" w:rsidRDefault="002B4A3A" w:rsidP="00885750">
            <w:pPr>
              <w:jc w:val="both"/>
              <w:rPr>
                <w:rFonts w:ascii="Times New Roman" w:hAnsi="Times New Roman" w:cs="Times New Roman"/>
                <w:sz w:val="24"/>
                <w:szCs w:val="24"/>
              </w:rPr>
            </w:pPr>
            <w:r>
              <w:rPr>
                <w:rFonts w:ascii="Times New Roman" w:hAnsi="Times New Roman" w:cs="Times New Roman"/>
                <w:sz w:val="24"/>
                <w:szCs w:val="24"/>
              </w:rPr>
              <w:t>Ремонт вул.Ярослава Мудрого, вул.Шупарського в с.</w:t>
            </w:r>
            <w:r w:rsidR="00B1718B">
              <w:rPr>
                <w:rFonts w:ascii="Times New Roman" w:hAnsi="Times New Roman" w:cs="Times New Roman"/>
                <w:sz w:val="24"/>
                <w:szCs w:val="24"/>
              </w:rPr>
              <w:t>Добровілля</w:t>
            </w:r>
          </w:p>
          <w:p w:rsidR="002B4A3A" w:rsidRPr="002B4A3A" w:rsidRDefault="002B4A3A" w:rsidP="00885750">
            <w:pPr>
              <w:jc w:val="both"/>
              <w:rPr>
                <w:rFonts w:ascii="Times New Roman" w:hAnsi="Times New Roman" w:cs="Times New Roman"/>
                <w:sz w:val="8"/>
                <w:szCs w:val="8"/>
              </w:rPr>
            </w:pPr>
          </w:p>
        </w:tc>
        <w:tc>
          <w:tcPr>
            <w:tcW w:w="1598" w:type="dxa"/>
          </w:tcPr>
          <w:p w:rsidR="00B1718B" w:rsidRDefault="00B1718B" w:rsidP="00C43D84">
            <w:pPr>
              <w:jc w:val="center"/>
              <w:rPr>
                <w:rFonts w:ascii="Times New Roman" w:hAnsi="Times New Roman" w:cs="Times New Roman"/>
                <w:sz w:val="28"/>
                <w:szCs w:val="28"/>
              </w:rPr>
            </w:pPr>
            <w:r>
              <w:rPr>
                <w:rFonts w:ascii="Times New Roman" w:hAnsi="Times New Roman" w:cs="Times New Roman"/>
                <w:sz w:val="28"/>
                <w:szCs w:val="28"/>
              </w:rPr>
              <w:t>2022</w:t>
            </w:r>
          </w:p>
        </w:tc>
        <w:tc>
          <w:tcPr>
            <w:tcW w:w="0" w:type="auto"/>
          </w:tcPr>
          <w:p w:rsidR="00B1718B" w:rsidRDefault="00B1718B" w:rsidP="00C43D84">
            <w:pPr>
              <w:jc w:val="center"/>
              <w:rPr>
                <w:rFonts w:ascii="Times New Roman" w:hAnsi="Times New Roman" w:cs="Times New Roman"/>
                <w:sz w:val="28"/>
                <w:szCs w:val="28"/>
              </w:rPr>
            </w:pPr>
            <w:r>
              <w:rPr>
                <w:rFonts w:ascii="Times New Roman" w:hAnsi="Times New Roman" w:cs="Times New Roman"/>
                <w:sz w:val="28"/>
                <w:szCs w:val="28"/>
              </w:rPr>
              <w:t>150,0</w:t>
            </w:r>
          </w:p>
        </w:tc>
      </w:tr>
      <w:tr w:rsidR="00B1718B" w:rsidRPr="006049CA" w:rsidTr="009B7449">
        <w:tc>
          <w:tcPr>
            <w:tcW w:w="5954" w:type="dxa"/>
          </w:tcPr>
          <w:p w:rsidR="00B1718B" w:rsidRDefault="00B1718B" w:rsidP="00885750">
            <w:pPr>
              <w:jc w:val="both"/>
              <w:rPr>
                <w:rFonts w:ascii="Times New Roman" w:hAnsi="Times New Roman" w:cs="Times New Roman"/>
                <w:sz w:val="24"/>
                <w:szCs w:val="24"/>
              </w:rPr>
            </w:pPr>
            <w:r>
              <w:rPr>
                <w:rFonts w:ascii="Times New Roman" w:hAnsi="Times New Roman" w:cs="Times New Roman"/>
                <w:sz w:val="24"/>
                <w:szCs w:val="24"/>
              </w:rPr>
              <w:t>Виділення земельної ділянки для випасання худоби в с. Привороття</w:t>
            </w:r>
          </w:p>
          <w:p w:rsidR="002B4A3A" w:rsidRPr="002B4A3A" w:rsidRDefault="002B4A3A" w:rsidP="00885750">
            <w:pPr>
              <w:jc w:val="both"/>
              <w:rPr>
                <w:rFonts w:ascii="Times New Roman" w:hAnsi="Times New Roman" w:cs="Times New Roman"/>
                <w:sz w:val="8"/>
                <w:szCs w:val="8"/>
              </w:rPr>
            </w:pPr>
          </w:p>
        </w:tc>
        <w:tc>
          <w:tcPr>
            <w:tcW w:w="1598" w:type="dxa"/>
          </w:tcPr>
          <w:p w:rsidR="00B1718B" w:rsidRDefault="00B1718B" w:rsidP="00C43D84">
            <w:pPr>
              <w:jc w:val="center"/>
              <w:rPr>
                <w:rFonts w:ascii="Times New Roman" w:hAnsi="Times New Roman" w:cs="Times New Roman"/>
                <w:sz w:val="28"/>
                <w:szCs w:val="28"/>
              </w:rPr>
            </w:pPr>
            <w:r>
              <w:rPr>
                <w:rFonts w:ascii="Times New Roman" w:hAnsi="Times New Roman" w:cs="Times New Roman"/>
                <w:sz w:val="28"/>
                <w:szCs w:val="28"/>
              </w:rPr>
              <w:t>2022</w:t>
            </w:r>
          </w:p>
        </w:tc>
        <w:tc>
          <w:tcPr>
            <w:tcW w:w="0" w:type="auto"/>
          </w:tcPr>
          <w:p w:rsidR="00B1718B" w:rsidRDefault="00B1718B" w:rsidP="00C43D84">
            <w:pPr>
              <w:jc w:val="center"/>
              <w:rPr>
                <w:rFonts w:ascii="Times New Roman" w:hAnsi="Times New Roman" w:cs="Times New Roman"/>
                <w:sz w:val="28"/>
                <w:szCs w:val="28"/>
              </w:rPr>
            </w:pPr>
          </w:p>
        </w:tc>
      </w:tr>
      <w:tr w:rsidR="00B1718B" w:rsidRPr="006049CA" w:rsidTr="009B7449">
        <w:tc>
          <w:tcPr>
            <w:tcW w:w="5954" w:type="dxa"/>
          </w:tcPr>
          <w:p w:rsidR="00B1718B" w:rsidRDefault="00B1718B" w:rsidP="00885750">
            <w:pPr>
              <w:jc w:val="both"/>
              <w:rPr>
                <w:rFonts w:ascii="Times New Roman" w:hAnsi="Times New Roman" w:cs="Times New Roman"/>
                <w:sz w:val="24"/>
                <w:szCs w:val="24"/>
              </w:rPr>
            </w:pPr>
            <w:r>
              <w:rPr>
                <w:rFonts w:ascii="Times New Roman" w:hAnsi="Times New Roman" w:cs="Times New Roman"/>
                <w:sz w:val="24"/>
                <w:szCs w:val="24"/>
              </w:rPr>
              <w:t>Ремонт вул. 40-чя Перемоги та провулку Івана Богуна  в с. Кізя</w:t>
            </w:r>
          </w:p>
          <w:p w:rsidR="002B4A3A" w:rsidRPr="002B4A3A" w:rsidRDefault="002B4A3A" w:rsidP="00885750">
            <w:pPr>
              <w:jc w:val="both"/>
              <w:rPr>
                <w:rFonts w:ascii="Times New Roman" w:hAnsi="Times New Roman" w:cs="Times New Roman"/>
                <w:sz w:val="8"/>
                <w:szCs w:val="8"/>
              </w:rPr>
            </w:pPr>
          </w:p>
        </w:tc>
        <w:tc>
          <w:tcPr>
            <w:tcW w:w="1598" w:type="dxa"/>
          </w:tcPr>
          <w:p w:rsidR="00B1718B" w:rsidRDefault="00B1718B" w:rsidP="00C43D84">
            <w:pPr>
              <w:jc w:val="center"/>
              <w:rPr>
                <w:rFonts w:ascii="Times New Roman" w:hAnsi="Times New Roman" w:cs="Times New Roman"/>
                <w:sz w:val="28"/>
                <w:szCs w:val="28"/>
              </w:rPr>
            </w:pPr>
            <w:r>
              <w:rPr>
                <w:rFonts w:ascii="Times New Roman" w:hAnsi="Times New Roman" w:cs="Times New Roman"/>
                <w:sz w:val="28"/>
                <w:szCs w:val="28"/>
              </w:rPr>
              <w:t>2022</w:t>
            </w:r>
          </w:p>
        </w:tc>
        <w:tc>
          <w:tcPr>
            <w:tcW w:w="0" w:type="auto"/>
          </w:tcPr>
          <w:p w:rsidR="00B1718B" w:rsidRDefault="00B1718B" w:rsidP="00C43D84">
            <w:pPr>
              <w:jc w:val="center"/>
              <w:rPr>
                <w:rFonts w:ascii="Times New Roman" w:hAnsi="Times New Roman" w:cs="Times New Roman"/>
                <w:sz w:val="28"/>
                <w:szCs w:val="28"/>
              </w:rPr>
            </w:pPr>
            <w:r>
              <w:rPr>
                <w:rFonts w:ascii="Times New Roman" w:hAnsi="Times New Roman" w:cs="Times New Roman"/>
                <w:sz w:val="28"/>
                <w:szCs w:val="28"/>
              </w:rPr>
              <w:t>100,0</w:t>
            </w:r>
          </w:p>
        </w:tc>
      </w:tr>
      <w:tr w:rsidR="00B1718B" w:rsidRPr="006049CA" w:rsidTr="009B7449">
        <w:tc>
          <w:tcPr>
            <w:tcW w:w="5954" w:type="dxa"/>
          </w:tcPr>
          <w:p w:rsidR="00B1718B" w:rsidRDefault="00B1718B" w:rsidP="00885750">
            <w:pPr>
              <w:jc w:val="both"/>
              <w:rPr>
                <w:rFonts w:ascii="Times New Roman" w:hAnsi="Times New Roman" w:cs="Times New Roman"/>
                <w:sz w:val="24"/>
                <w:szCs w:val="24"/>
              </w:rPr>
            </w:pPr>
            <w:r>
              <w:rPr>
                <w:rFonts w:ascii="Times New Roman" w:hAnsi="Times New Roman" w:cs="Times New Roman"/>
                <w:sz w:val="24"/>
                <w:szCs w:val="24"/>
              </w:rPr>
              <w:t xml:space="preserve">Проведення водогону в с. Адамівка </w:t>
            </w:r>
          </w:p>
        </w:tc>
        <w:tc>
          <w:tcPr>
            <w:tcW w:w="1598" w:type="dxa"/>
          </w:tcPr>
          <w:p w:rsidR="00B1718B" w:rsidRDefault="00B1718B" w:rsidP="00C43D84">
            <w:pPr>
              <w:jc w:val="center"/>
              <w:rPr>
                <w:rFonts w:ascii="Times New Roman" w:hAnsi="Times New Roman" w:cs="Times New Roman"/>
                <w:sz w:val="28"/>
                <w:szCs w:val="28"/>
              </w:rPr>
            </w:pPr>
            <w:r>
              <w:rPr>
                <w:rFonts w:ascii="Times New Roman" w:hAnsi="Times New Roman" w:cs="Times New Roman"/>
                <w:sz w:val="28"/>
                <w:szCs w:val="28"/>
              </w:rPr>
              <w:t>2022-2023</w:t>
            </w:r>
          </w:p>
        </w:tc>
        <w:tc>
          <w:tcPr>
            <w:tcW w:w="0" w:type="auto"/>
          </w:tcPr>
          <w:p w:rsidR="00B1718B" w:rsidRDefault="00B1718B" w:rsidP="00C43D84">
            <w:pPr>
              <w:jc w:val="center"/>
              <w:rPr>
                <w:rFonts w:ascii="Times New Roman" w:hAnsi="Times New Roman" w:cs="Times New Roman"/>
                <w:sz w:val="28"/>
                <w:szCs w:val="28"/>
              </w:rPr>
            </w:pPr>
            <w:r>
              <w:rPr>
                <w:rFonts w:ascii="Times New Roman" w:hAnsi="Times New Roman" w:cs="Times New Roman"/>
                <w:sz w:val="28"/>
                <w:szCs w:val="28"/>
              </w:rPr>
              <w:t>500,0</w:t>
            </w:r>
          </w:p>
        </w:tc>
      </w:tr>
    </w:tbl>
    <w:p w:rsidR="00B1718B" w:rsidRPr="006049CA" w:rsidRDefault="00B1718B" w:rsidP="00B1718B">
      <w:pPr>
        <w:spacing w:after="0" w:line="240" w:lineRule="auto"/>
        <w:ind w:firstLine="709"/>
        <w:jc w:val="center"/>
        <w:rPr>
          <w:rFonts w:ascii="Times New Roman" w:hAnsi="Times New Roman" w:cs="Times New Roman"/>
          <w:b/>
          <w:color w:val="FF0000"/>
          <w:sz w:val="28"/>
          <w:szCs w:val="28"/>
        </w:rPr>
      </w:pPr>
    </w:p>
    <w:p w:rsidR="00B1718B" w:rsidRPr="006049CA" w:rsidRDefault="00B1718B" w:rsidP="00B1718B">
      <w:pPr>
        <w:spacing w:after="0" w:line="240" w:lineRule="auto"/>
        <w:ind w:firstLine="709"/>
        <w:jc w:val="center"/>
        <w:rPr>
          <w:rFonts w:ascii="Times New Roman" w:hAnsi="Times New Roman" w:cs="Times New Roman"/>
          <w:b/>
          <w:color w:val="FF0000"/>
          <w:sz w:val="28"/>
          <w:szCs w:val="28"/>
        </w:rPr>
      </w:pPr>
    </w:p>
    <w:p w:rsidR="00B1718B" w:rsidRPr="006049CA" w:rsidRDefault="00B1718B" w:rsidP="00B1718B">
      <w:pPr>
        <w:spacing w:after="0" w:line="240" w:lineRule="auto"/>
        <w:ind w:firstLine="709"/>
        <w:jc w:val="both"/>
        <w:rPr>
          <w:rFonts w:ascii="Times New Roman" w:hAnsi="Times New Roman" w:cs="Times New Roman"/>
          <w:b/>
          <w:sz w:val="28"/>
          <w:szCs w:val="28"/>
        </w:rPr>
      </w:pPr>
      <w:r w:rsidRPr="006049CA">
        <w:rPr>
          <w:rFonts w:ascii="Times New Roman" w:hAnsi="Times New Roman" w:cs="Times New Roman"/>
          <w:b/>
          <w:sz w:val="28"/>
          <w:szCs w:val="28"/>
        </w:rPr>
        <w:t>5. Моніторинг та оцінка результативності реалізації програми</w:t>
      </w:r>
    </w:p>
    <w:tbl>
      <w:tblPr>
        <w:tblW w:w="10207" w:type="dxa"/>
        <w:tblInd w:w="-856" w:type="dxa"/>
        <w:tblLayout w:type="fixed"/>
        <w:tblCellMar>
          <w:left w:w="0" w:type="dxa"/>
          <w:right w:w="0" w:type="dxa"/>
        </w:tblCellMar>
        <w:tblLook w:val="01E0" w:firstRow="1" w:lastRow="1" w:firstColumn="1" w:lastColumn="1" w:noHBand="0" w:noVBand="0"/>
      </w:tblPr>
      <w:tblGrid>
        <w:gridCol w:w="584"/>
        <w:gridCol w:w="6079"/>
        <w:gridCol w:w="1985"/>
        <w:gridCol w:w="1559"/>
      </w:tblGrid>
      <w:tr w:rsidR="00B1718B" w:rsidRPr="006049CA" w:rsidTr="006D4789">
        <w:trPr>
          <w:trHeight w:hRule="exact" w:val="935"/>
        </w:trPr>
        <w:tc>
          <w:tcPr>
            <w:tcW w:w="6663" w:type="dxa"/>
            <w:gridSpan w:val="2"/>
            <w:tcBorders>
              <w:top w:val="single" w:sz="4" w:space="0" w:color="000000"/>
              <w:left w:val="single" w:sz="4" w:space="0" w:color="000000"/>
              <w:bottom w:val="single" w:sz="4" w:space="0" w:color="000000"/>
              <w:right w:val="single" w:sz="4" w:space="0" w:color="000000"/>
            </w:tcBorders>
          </w:tcPr>
          <w:p w:rsidR="00B1718B" w:rsidRDefault="00B1718B" w:rsidP="006D4789">
            <w:pPr>
              <w:pStyle w:val="TableParagraph"/>
              <w:spacing w:before="197"/>
              <w:ind w:left="2652" w:right="2653"/>
              <w:jc w:val="center"/>
              <w:rPr>
                <w:rFonts w:ascii="Times New Roman" w:hAnsi="Times New Roman"/>
                <w:sz w:val="24"/>
                <w:szCs w:val="24"/>
                <w:lang w:val="uk-UA"/>
              </w:rPr>
            </w:pPr>
            <w:r w:rsidRPr="006049CA">
              <w:rPr>
                <w:rFonts w:ascii="Times New Roman" w:hAnsi="Times New Roman"/>
                <w:sz w:val="24"/>
                <w:szCs w:val="24"/>
                <w:lang w:val="uk-UA"/>
              </w:rPr>
              <w:t>Найменування</w:t>
            </w:r>
            <w:r>
              <w:rPr>
                <w:rFonts w:ascii="Times New Roman" w:hAnsi="Times New Roman"/>
                <w:sz w:val="24"/>
                <w:szCs w:val="24"/>
                <w:lang w:val="uk-UA"/>
              </w:rPr>
              <w:t xml:space="preserve"> </w:t>
            </w:r>
            <w:r w:rsidRPr="006049CA">
              <w:rPr>
                <w:rFonts w:ascii="Times New Roman" w:hAnsi="Times New Roman"/>
                <w:sz w:val="24"/>
                <w:szCs w:val="24"/>
                <w:lang w:val="uk-UA"/>
              </w:rPr>
              <w:t>показника</w:t>
            </w:r>
          </w:p>
          <w:p w:rsidR="00B1718B" w:rsidRPr="006049CA" w:rsidRDefault="00B1718B" w:rsidP="006D4789">
            <w:pPr>
              <w:pStyle w:val="TableParagraph"/>
              <w:spacing w:before="197"/>
              <w:ind w:left="2652" w:right="2653"/>
              <w:jc w:val="center"/>
              <w:rPr>
                <w:rFonts w:ascii="Times New Roman" w:hAnsi="Times New Roman"/>
                <w:sz w:val="24"/>
                <w:szCs w:val="24"/>
                <w:lang w:val="uk-UA"/>
              </w:rPr>
            </w:pPr>
          </w:p>
        </w:tc>
        <w:tc>
          <w:tcPr>
            <w:tcW w:w="1985"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before="59"/>
              <w:ind w:left="372" w:right="361" w:firstLine="48"/>
              <w:rPr>
                <w:rFonts w:ascii="Times New Roman" w:hAnsi="Times New Roman"/>
                <w:sz w:val="24"/>
                <w:szCs w:val="24"/>
                <w:lang w:val="uk-UA"/>
              </w:rPr>
            </w:pPr>
            <w:r w:rsidRPr="006049CA">
              <w:rPr>
                <w:rFonts w:ascii="Times New Roman" w:hAnsi="Times New Roman"/>
                <w:sz w:val="24"/>
                <w:szCs w:val="24"/>
                <w:lang w:val="uk-UA"/>
              </w:rPr>
              <w:t>Факт 202</w:t>
            </w:r>
            <w:r>
              <w:rPr>
                <w:rFonts w:ascii="Times New Roman" w:hAnsi="Times New Roman"/>
                <w:sz w:val="24"/>
                <w:szCs w:val="24"/>
                <w:lang w:val="uk-UA"/>
              </w:rPr>
              <w:t>1</w:t>
            </w:r>
          </w:p>
        </w:tc>
        <w:tc>
          <w:tcPr>
            <w:tcW w:w="1559" w:type="dxa"/>
            <w:tcBorders>
              <w:top w:val="single" w:sz="4" w:space="0" w:color="000000"/>
              <w:left w:val="single" w:sz="4" w:space="0" w:color="auto"/>
              <w:bottom w:val="single" w:sz="4" w:space="0" w:color="000000"/>
              <w:right w:val="single" w:sz="4" w:space="0" w:color="000000"/>
            </w:tcBorders>
          </w:tcPr>
          <w:p w:rsidR="00B1718B" w:rsidRPr="006D4789" w:rsidRDefault="00B1718B" w:rsidP="006D4789">
            <w:pPr>
              <w:pStyle w:val="TableParagraph"/>
              <w:spacing w:before="59"/>
              <w:ind w:left="-147"/>
              <w:jc w:val="center"/>
              <w:rPr>
                <w:rFonts w:ascii="Times New Roman" w:hAnsi="Times New Roman"/>
                <w:sz w:val="24"/>
                <w:szCs w:val="24"/>
                <w:lang w:val="uk-UA"/>
              </w:rPr>
            </w:pPr>
            <w:r w:rsidRPr="006D4789">
              <w:rPr>
                <w:rFonts w:ascii="Times New Roman" w:hAnsi="Times New Roman"/>
                <w:sz w:val="24"/>
                <w:szCs w:val="24"/>
                <w:lang w:val="uk-UA"/>
              </w:rPr>
              <w:t>План 2022</w:t>
            </w:r>
          </w:p>
        </w:tc>
      </w:tr>
      <w:tr w:rsidR="00B1718B" w:rsidRPr="006049CA" w:rsidTr="006D4789">
        <w:trPr>
          <w:trHeight w:hRule="exact" w:val="340"/>
        </w:trPr>
        <w:tc>
          <w:tcPr>
            <w:tcW w:w="584" w:type="dxa"/>
            <w:vMerge w:val="restart"/>
            <w:tcBorders>
              <w:top w:val="single" w:sz="4" w:space="0" w:color="000000"/>
              <w:left w:val="single" w:sz="4" w:space="0" w:color="000000"/>
              <w:right w:val="single" w:sz="4" w:space="0" w:color="000000"/>
            </w:tcBorders>
          </w:tcPr>
          <w:p w:rsidR="00B1718B" w:rsidRPr="006049CA" w:rsidRDefault="00B1718B" w:rsidP="00C43D84">
            <w:pPr>
              <w:pStyle w:val="TableParagraph"/>
              <w:rPr>
                <w:rFonts w:ascii="Times New Roman" w:hAnsi="Times New Roman"/>
                <w:b/>
                <w:bCs/>
                <w:sz w:val="24"/>
                <w:szCs w:val="24"/>
                <w:lang w:val="uk-UA"/>
              </w:rPr>
            </w:pPr>
          </w:p>
          <w:p w:rsidR="00B1718B" w:rsidRPr="006049CA" w:rsidRDefault="00B1718B" w:rsidP="00C43D84">
            <w:pPr>
              <w:pStyle w:val="TableParagraph"/>
              <w:spacing w:before="1"/>
              <w:rPr>
                <w:rFonts w:ascii="Times New Roman" w:hAnsi="Times New Roman"/>
                <w:b/>
                <w:bCs/>
                <w:sz w:val="24"/>
                <w:szCs w:val="24"/>
                <w:lang w:val="uk-UA"/>
              </w:rPr>
            </w:pPr>
          </w:p>
          <w:p w:rsidR="00B1718B" w:rsidRPr="006049CA" w:rsidRDefault="00B1718B" w:rsidP="00C43D84">
            <w:pPr>
              <w:pStyle w:val="TableParagraph"/>
              <w:ind w:left="103"/>
              <w:rPr>
                <w:rFonts w:ascii="Times New Roman" w:hAnsi="Times New Roman"/>
                <w:sz w:val="24"/>
                <w:szCs w:val="24"/>
                <w:lang w:val="uk-UA"/>
              </w:rPr>
            </w:pPr>
            <w:r w:rsidRPr="006049CA">
              <w:rPr>
                <w:rFonts w:ascii="Times New Roman" w:hAnsi="Times New Roman"/>
                <w:sz w:val="24"/>
                <w:szCs w:val="24"/>
                <w:lang w:val="uk-UA"/>
              </w:rPr>
              <w:t>1.</w:t>
            </w:r>
          </w:p>
        </w:tc>
        <w:tc>
          <w:tcPr>
            <w:tcW w:w="6079" w:type="dxa"/>
            <w:tcBorders>
              <w:top w:val="single" w:sz="4" w:space="0" w:color="000000"/>
              <w:left w:val="single" w:sz="4" w:space="0" w:color="000000"/>
              <w:bottom w:val="single" w:sz="4" w:space="0" w:color="000000"/>
              <w:right w:val="single" w:sz="4" w:space="0" w:color="000000"/>
            </w:tcBorders>
          </w:tcPr>
          <w:p w:rsidR="00B1718B" w:rsidRPr="006049CA" w:rsidRDefault="00B1718B" w:rsidP="006D4789">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Чисельність населення</w:t>
            </w:r>
          </w:p>
        </w:tc>
        <w:tc>
          <w:tcPr>
            <w:tcW w:w="1985"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jc w:val="center"/>
              <w:rPr>
                <w:rFonts w:ascii="Times New Roman" w:hAnsi="Times New Roman" w:cs="Times New Roman"/>
                <w:sz w:val="24"/>
                <w:szCs w:val="24"/>
              </w:rPr>
            </w:pPr>
            <w:r w:rsidRPr="006049CA">
              <w:rPr>
                <w:rFonts w:ascii="Times New Roman" w:hAnsi="Times New Roman" w:cs="Times New Roman"/>
                <w:sz w:val="24"/>
                <w:szCs w:val="24"/>
              </w:rPr>
              <w:t>838</w:t>
            </w:r>
            <w:r>
              <w:rPr>
                <w:rFonts w:ascii="Times New Roman" w:hAnsi="Times New Roman" w:cs="Times New Roman"/>
                <w:sz w:val="24"/>
                <w:szCs w:val="24"/>
              </w:rPr>
              <w:t>1</w:t>
            </w:r>
          </w:p>
        </w:tc>
        <w:tc>
          <w:tcPr>
            <w:tcW w:w="1559" w:type="dxa"/>
            <w:tcBorders>
              <w:top w:val="single" w:sz="4" w:space="0" w:color="000000"/>
              <w:left w:val="single" w:sz="4" w:space="0" w:color="auto"/>
              <w:bottom w:val="single" w:sz="4" w:space="0" w:color="000000"/>
              <w:right w:val="single" w:sz="4" w:space="0" w:color="000000"/>
            </w:tcBorders>
          </w:tcPr>
          <w:p w:rsidR="00B1718B" w:rsidRPr="006D4789" w:rsidRDefault="00B1718B" w:rsidP="006D4789">
            <w:pPr>
              <w:ind w:left="-147"/>
              <w:jc w:val="center"/>
              <w:rPr>
                <w:rFonts w:ascii="Times New Roman" w:hAnsi="Times New Roman" w:cs="Times New Roman"/>
                <w:sz w:val="24"/>
                <w:szCs w:val="24"/>
              </w:rPr>
            </w:pPr>
            <w:r w:rsidRPr="006D4789">
              <w:rPr>
                <w:rFonts w:ascii="Times New Roman" w:hAnsi="Times New Roman" w:cs="Times New Roman"/>
                <w:sz w:val="24"/>
                <w:szCs w:val="24"/>
              </w:rPr>
              <w:t>8370</w:t>
            </w:r>
          </w:p>
        </w:tc>
      </w:tr>
      <w:tr w:rsidR="00B1718B" w:rsidRPr="006049CA" w:rsidTr="006D4789">
        <w:trPr>
          <w:trHeight w:hRule="exact" w:val="341"/>
        </w:trPr>
        <w:tc>
          <w:tcPr>
            <w:tcW w:w="584"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sz w:val="24"/>
                <w:szCs w:val="24"/>
              </w:rPr>
            </w:pPr>
          </w:p>
        </w:tc>
        <w:tc>
          <w:tcPr>
            <w:tcW w:w="6079" w:type="dxa"/>
            <w:tcBorders>
              <w:top w:val="single" w:sz="4" w:space="0" w:color="000000"/>
              <w:left w:val="single" w:sz="4" w:space="0" w:color="000000"/>
              <w:bottom w:val="single" w:sz="4" w:space="0" w:color="000000"/>
              <w:right w:val="single" w:sz="4" w:space="0" w:color="000000"/>
            </w:tcBorders>
          </w:tcPr>
          <w:p w:rsidR="00B1718B" w:rsidRPr="006049CA" w:rsidRDefault="00B1718B" w:rsidP="006D4789">
            <w:pPr>
              <w:pStyle w:val="TableParagraph"/>
              <w:spacing w:line="274" w:lineRule="exact"/>
              <w:ind w:left="101" w:right="557"/>
              <w:rPr>
                <w:rFonts w:ascii="Times New Roman" w:hAnsi="Times New Roman"/>
                <w:sz w:val="24"/>
                <w:szCs w:val="24"/>
                <w:lang w:val="uk-UA"/>
              </w:rPr>
            </w:pPr>
            <w:r w:rsidRPr="006049CA">
              <w:rPr>
                <w:rFonts w:ascii="Times New Roman" w:hAnsi="Times New Roman"/>
                <w:sz w:val="24"/>
                <w:szCs w:val="24"/>
                <w:lang w:val="uk-UA"/>
              </w:rPr>
              <w:t>у тому числі дітей:</w:t>
            </w:r>
          </w:p>
        </w:tc>
        <w:tc>
          <w:tcPr>
            <w:tcW w:w="1985"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jc w:val="center"/>
              <w:rPr>
                <w:rFonts w:ascii="Times New Roman" w:hAnsi="Times New Roman" w:cs="Times New Roman"/>
                <w:sz w:val="24"/>
                <w:szCs w:val="24"/>
              </w:rPr>
            </w:pPr>
          </w:p>
        </w:tc>
        <w:tc>
          <w:tcPr>
            <w:tcW w:w="1559" w:type="dxa"/>
            <w:tcBorders>
              <w:top w:val="single" w:sz="4" w:space="0" w:color="000000"/>
              <w:left w:val="single" w:sz="4" w:space="0" w:color="auto"/>
              <w:bottom w:val="single" w:sz="4" w:space="0" w:color="000000"/>
              <w:right w:val="single" w:sz="4" w:space="0" w:color="000000"/>
            </w:tcBorders>
          </w:tcPr>
          <w:p w:rsidR="00B1718B" w:rsidRPr="006D4789" w:rsidRDefault="00B1718B" w:rsidP="006D4789">
            <w:pPr>
              <w:ind w:left="-147"/>
              <w:jc w:val="center"/>
              <w:rPr>
                <w:rFonts w:ascii="Times New Roman" w:hAnsi="Times New Roman" w:cs="Times New Roman"/>
                <w:sz w:val="24"/>
                <w:szCs w:val="24"/>
              </w:rPr>
            </w:pPr>
          </w:p>
        </w:tc>
      </w:tr>
      <w:tr w:rsidR="00B1718B" w:rsidRPr="006049CA" w:rsidTr="006D4789">
        <w:trPr>
          <w:trHeight w:hRule="exact" w:val="340"/>
        </w:trPr>
        <w:tc>
          <w:tcPr>
            <w:tcW w:w="584"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sz w:val="24"/>
                <w:szCs w:val="24"/>
              </w:rPr>
            </w:pPr>
          </w:p>
        </w:tc>
        <w:tc>
          <w:tcPr>
            <w:tcW w:w="6079" w:type="dxa"/>
            <w:tcBorders>
              <w:top w:val="single" w:sz="4" w:space="0" w:color="000000"/>
              <w:left w:val="single" w:sz="4" w:space="0" w:color="000000"/>
              <w:bottom w:val="single" w:sz="4" w:space="0" w:color="000000"/>
              <w:right w:val="single" w:sz="4" w:space="0" w:color="000000"/>
            </w:tcBorders>
          </w:tcPr>
          <w:p w:rsidR="00B1718B" w:rsidRPr="006049CA" w:rsidRDefault="00B1718B" w:rsidP="006D4789">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Дошкільного віку</w:t>
            </w:r>
          </w:p>
        </w:tc>
        <w:tc>
          <w:tcPr>
            <w:tcW w:w="1985"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jc w:val="center"/>
              <w:rPr>
                <w:rFonts w:ascii="Times New Roman" w:hAnsi="Times New Roman" w:cs="Times New Roman"/>
                <w:sz w:val="24"/>
                <w:szCs w:val="24"/>
              </w:rPr>
            </w:pPr>
            <w:r w:rsidRPr="006049CA">
              <w:rPr>
                <w:rFonts w:ascii="Times New Roman" w:hAnsi="Times New Roman" w:cs="Times New Roman"/>
                <w:sz w:val="24"/>
                <w:szCs w:val="24"/>
              </w:rPr>
              <w:t>132</w:t>
            </w:r>
          </w:p>
        </w:tc>
        <w:tc>
          <w:tcPr>
            <w:tcW w:w="1559" w:type="dxa"/>
            <w:tcBorders>
              <w:top w:val="single" w:sz="4" w:space="0" w:color="000000"/>
              <w:left w:val="single" w:sz="4" w:space="0" w:color="auto"/>
              <w:bottom w:val="single" w:sz="4" w:space="0" w:color="000000"/>
              <w:right w:val="single" w:sz="4" w:space="0" w:color="000000"/>
            </w:tcBorders>
          </w:tcPr>
          <w:p w:rsidR="00B1718B" w:rsidRPr="006D4789" w:rsidRDefault="00B1718B" w:rsidP="006D4789">
            <w:pPr>
              <w:ind w:left="-147"/>
              <w:jc w:val="center"/>
              <w:rPr>
                <w:rFonts w:ascii="Times New Roman" w:hAnsi="Times New Roman" w:cs="Times New Roman"/>
                <w:sz w:val="24"/>
                <w:szCs w:val="24"/>
              </w:rPr>
            </w:pPr>
            <w:r w:rsidRPr="006D4789">
              <w:rPr>
                <w:rFonts w:ascii="Times New Roman" w:hAnsi="Times New Roman" w:cs="Times New Roman"/>
                <w:sz w:val="24"/>
                <w:szCs w:val="24"/>
              </w:rPr>
              <w:t>129</w:t>
            </w:r>
          </w:p>
        </w:tc>
      </w:tr>
      <w:tr w:rsidR="00B1718B" w:rsidRPr="006049CA" w:rsidTr="006D4789">
        <w:trPr>
          <w:trHeight w:hRule="exact" w:val="355"/>
        </w:trPr>
        <w:tc>
          <w:tcPr>
            <w:tcW w:w="584" w:type="dxa"/>
            <w:vMerge/>
            <w:tcBorders>
              <w:left w:val="single" w:sz="4" w:space="0" w:color="000000"/>
              <w:bottom w:val="single" w:sz="4" w:space="0" w:color="000000"/>
              <w:right w:val="single" w:sz="4" w:space="0" w:color="000000"/>
            </w:tcBorders>
          </w:tcPr>
          <w:p w:rsidR="00B1718B" w:rsidRPr="006049CA" w:rsidRDefault="00B1718B" w:rsidP="00C43D84">
            <w:pPr>
              <w:rPr>
                <w:rFonts w:ascii="Times New Roman" w:hAnsi="Times New Roman" w:cs="Times New Roman"/>
                <w:sz w:val="24"/>
                <w:szCs w:val="24"/>
              </w:rPr>
            </w:pPr>
          </w:p>
        </w:tc>
        <w:tc>
          <w:tcPr>
            <w:tcW w:w="6079" w:type="dxa"/>
            <w:tcBorders>
              <w:top w:val="single" w:sz="4" w:space="0" w:color="000000"/>
              <w:left w:val="single" w:sz="4" w:space="0" w:color="000000"/>
              <w:bottom w:val="single" w:sz="4" w:space="0" w:color="000000"/>
              <w:right w:val="single" w:sz="4" w:space="0" w:color="000000"/>
            </w:tcBorders>
          </w:tcPr>
          <w:p w:rsidR="00B1718B" w:rsidRPr="006049CA" w:rsidRDefault="00B1718B" w:rsidP="006D4789">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Шкільного віку</w:t>
            </w:r>
          </w:p>
        </w:tc>
        <w:tc>
          <w:tcPr>
            <w:tcW w:w="1985"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jc w:val="center"/>
              <w:rPr>
                <w:rFonts w:ascii="Times New Roman" w:hAnsi="Times New Roman" w:cs="Times New Roman"/>
                <w:sz w:val="24"/>
                <w:szCs w:val="24"/>
              </w:rPr>
            </w:pPr>
            <w:r w:rsidRPr="006049CA">
              <w:rPr>
                <w:rFonts w:ascii="Times New Roman" w:hAnsi="Times New Roman" w:cs="Times New Roman"/>
                <w:sz w:val="24"/>
                <w:szCs w:val="24"/>
              </w:rPr>
              <w:t>603</w:t>
            </w:r>
          </w:p>
        </w:tc>
        <w:tc>
          <w:tcPr>
            <w:tcW w:w="1559" w:type="dxa"/>
            <w:tcBorders>
              <w:top w:val="single" w:sz="4" w:space="0" w:color="000000"/>
              <w:left w:val="single" w:sz="4" w:space="0" w:color="auto"/>
              <w:bottom w:val="single" w:sz="4" w:space="0" w:color="000000"/>
              <w:right w:val="single" w:sz="4" w:space="0" w:color="000000"/>
            </w:tcBorders>
          </w:tcPr>
          <w:p w:rsidR="00B1718B" w:rsidRPr="006D4789" w:rsidRDefault="00B1718B" w:rsidP="006D4789">
            <w:pPr>
              <w:ind w:left="-147"/>
              <w:jc w:val="center"/>
              <w:rPr>
                <w:rFonts w:ascii="Times New Roman" w:hAnsi="Times New Roman" w:cs="Times New Roman"/>
                <w:sz w:val="24"/>
                <w:szCs w:val="24"/>
              </w:rPr>
            </w:pPr>
            <w:r w:rsidRPr="006D4789">
              <w:rPr>
                <w:rFonts w:ascii="Times New Roman" w:hAnsi="Times New Roman" w:cs="Times New Roman"/>
                <w:sz w:val="24"/>
                <w:szCs w:val="24"/>
              </w:rPr>
              <w:t>598</w:t>
            </w:r>
          </w:p>
        </w:tc>
      </w:tr>
      <w:tr w:rsidR="00B1718B" w:rsidRPr="006049CA" w:rsidTr="006D4789">
        <w:trPr>
          <w:trHeight w:hRule="exact" w:val="685"/>
        </w:trPr>
        <w:tc>
          <w:tcPr>
            <w:tcW w:w="584"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spacing w:before="196"/>
              <w:ind w:left="103"/>
              <w:rPr>
                <w:rFonts w:ascii="Times New Roman" w:hAnsi="Times New Roman"/>
                <w:sz w:val="24"/>
                <w:szCs w:val="24"/>
                <w:lang w:val="uk-UA"/>
              </w:rPr>
            </w:pPr>
            <w:r w:rsidRPr="006049CA">
              <w:rPr>
                <w:rFonts w:ascii="Times New Roman" w:hAnsi="Times New Roman"/>
                <w:sz w:val="24"/>
                <w:szCs w:val="24"/>
                <w:lang w:val="uk-UA"/>
              </w:rPr>
              <w:lastRenderedPageBreak/>
              <w:t>2.</w:t>
            </w:r>
          </w:p>
        </w:tc>
        <w:tc>
          <w:tcPr>
            <w:tcW w:w="6079" w:type="dxa"/>
            <w:tcBorders>
              <w:top w:val="single" w:sz="4" w:space="0" w:color="000000"/>
              <w:left w:val="single" w:sz="4" w:space="0" w:color="000000"/>
              <w:bottom w:val="single" w:sz="4" w:space="0" w:color="000000"/>
              <w:right w:val="single" w:sz="4" w:space="0" w:color="000000"/>
            </w:tcBorders>
          </w:tcPr>
          <w:p w:rsidR="00B1718B" w:rsidRPr="006049CA" w:rsidRDefault="00B1718B" w:rsidP="006D4789">
            <w:pPr>
              <w:pStyle w:val="TableParagraph"/>
              <w:ind w:left="101" w:right="557"/>
              <w:rPr>
                <w:rFonts w:ascii="Times New Roman" w:hAnsi="Times New Roman"/>
                <w:sz w:val="24"/>
                <w:szCs w:val="24"/>
                <w:lang w:val="uk-UA"/>
              </w:rPr>
            </w:pPr>
            <w:r w:rsidRPr="006049CA">
              <w:rPr>
                <w:rFonts w:ascii="Times New Roman" w:hAnsi="Times New Roman"/>
                <w:sz w:val="24"/>
                <w:szCs w:val="24"/>
                <w:lang w:val="uk-UA"/>
              </w:rPr>
              <w:t>Кількість населених пунктів, що входять до складу спроможної територіальної громади</w:t>
            </w:r>
          </w:p>
        </w:tc>
        <w:tc>
          <w:tcPr>
            <w:tcW w:w="1985"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jc w:val="center"/>
              <w:rPr>
                <w:rFonts w:ascii="Times New Roman" w:hAnsi="Times New Roman" w:cs="Times New Roman"/>
                <w:sz w:val="24"/>
                <w:szCs w:val="24"/>
              </w:rPr>
            </w:pPr>
            <w:r w:rsidRPr="006049CA">
              <w:rPr>
                <w:rFonts w:ascii="Times New Roman" w:hAnsi="Times New Roman" w:cs="Times New Roman"/>
                <w:sz w:val="24"/>
                <w:szCs w:val="24"/>
              </w:rPr>
              <w:t>17</w:t>
            </w:r>
          </w:p>
        </w:tc>
        <w:tc>
          <w:tcPr>
            <w:tcW w:w="1559" w:type="dxa"/>
            <w:tcBorders>
              <w:top w:val="single" w:sz="4" w:space="0" w:color="000000"/>
              <w:left w:val="single" w:sz="4" w:space="0" w:color="auto"/>
              <w:bottom w:val="single" w:sz="4" w:space="0" w:color="000000"/>
              <w:right w:val="single" w:sz="4" w:space="0" w:color="000000"/>
            </w:tcBorders>
          </w:tcPr>
          <w:p w:rsidR="00B1718B" w:rsidRPr="006D4789" w:rsidRDefault="00B1718B" w:rsidP="006D4789">
            <w:pPr>
              <w:ind w:left="-147"/>
              <w:jc w:val="center"/>
              <w:rPr>
                <w:rFonts w:ascii="Times New Roman" w:hAnsi="Times New Roman" w:cs="Times New Roman"/>
                <w:sz w:val="24"/>
                <w:szCs w:val="24"/>
              </w:rPr>
            </w:pPr>
            <w:r w:rsidRPr="006D4789">
              <w:rPr>
                <w:rFonts w:ascii="Times New Roman" w:hAnsi="Times New Roman" w:cs="Times New Roman"/>
                <w:sz w:val="24"/>
                <w:szCs w:val="24"/>
              </w:rPr>
              <w:t>17</w:t>
            </w:r>
          </w:p>
        </w:tc>
      </w:tr>
      <w:tr w:rsidR="00B1718B" w:rsidRPr="006049CA" w:rsidTr="006D4789">
        <w:trPr>
          <w:trHeight w:hRule="exact" w:val="609"/>
        </w:trPr>
        <w:tc>
          <w:tcPr>
            <w:tcW w:w="584" w:type="dxa"/>
            <w:vMerge w:val="restart"/>
            <w:tcBorders>
              <w:top w:val="single" w:sz="4" w:space="0" w:color="000000"/>
              <w:left w:val="single" w:sz="4" w:space="0" w:color="000000"/>
              <w:right w:val="single" w:sz="4" w:space="0" w:color="auto"/>
            </w:tcBorders>
          </w:tcPr>
          <w:p w:rsidR="00B1718B" w:rsidRPr="006049CA" w:rsidRDefault="00B1718B" w:rsidP="00C43D84">
            <w:pPr>
              <w:pStyle w:val="TableParagraph"/>
              <w:rPr>
                <w:rFonts w:ascii="Times New Roman" w:hAnsi="Times New Roman"/>
                <w:b/>
                <w:bCs/>
                <w:color w:val="FF0000"/>
                <w:sz w:val="24"/>
                <w:szCs w:val="24"/>
                <w:lang w:val="uk-UA"/>
              </w:rPr>
            </w:pPr>
          </w:p>
          <w:p w:rsidR="00B1718B" w:rsidRPr="006049CA" w:rsidRDefault="00B1718B" w:rsidP="00C43D84">
            <w:pPr>
              <w:pStyle w:val="TableParagraph"/>
              <w:rPr>
                <w:rFonts w:ascii="Times New Roman" w:hAnsi="Times New Roman"/>
                <w:b/>
                <w:bCs/>
                <w:color w:val="FF0000"/>
                <w:sz w:val="24"/>
                <w:szCs w:val="24"/>
                <w:lang w:val="uk-UA"/>
              </w:rPr>
            </w:pPr>
          </w:p>
          <w:p w:rsidR="00B1718B" w:rsidRPr="006049CA" w:rsidRDefault="00B1718B" w:rsidP="00C43D84">
            <w:pPr>
              <w:pStyle w:val="TableParagraph"/>
              <w:rPr>
                <w:rFonts w:ascii="Times New Roman" w:hAnsi="Times New Roman"/>
                <w:b/>
                <w:bCs/>
                <w:color w:val="FF0000"/>
                <w:sz w:val="24"/>
                <w:szCs w:val="24"/>
                <w:lang w:val="uk-UA"/>
              </w:rPr>
            </w:pPr>
          </w:p>
          <w:p w:rsidR="00B1718B" w:rsidRPr="006049CA" w:rsidRDefault="00B1718B" w:rsidP="00C43D84">
            <w:pPr>
              <w:pStyle w:val="TableParagraph"/>
              <w:spacing w:before="191"/>
              <w:ind w:left="103"/>
              <w:rPr>
                <w:rFonts w:ascii="Times New Roman" w:hAnsi="Times New Roman"/>
                <w:color w:val="FF0000"/>
                <w:sz w:val="24"/>
                <w:szCs w:val="24"/>
                <w:lang w:val="uk-UA"/>
              </w:rPr>
            </w:pPr>
            <w:r w:rsidRPr="000018D5">
              <w:rPr>
                <w:rFonts w:ascii="Times New Roman" w:hAnsi="Times New Roman"/>
                <w:sz w:val="24"/>
                <w:szCs w:val="24"/>
                <w:lang w:val="uk-UA"/>
              </w:rPr>
              <w:t>3.</w:t>
            </w:r>
          </w:p>
        </w:tc>
        <w:tc>
          <w:tcPr>
            <w:tcW w:w="6079" w:type="dxa"/>
            <w:tcBorders>
              <w:top w:val="single" w:sz="4" w:space="0" w:color="000000"/>
              <w:left w:val="single" w:sz="4" w:space="0" w:color="auto"/>
              <w:bottom w:val="single" w:sz="4" w:space="0" w:color="000000"/>
              <w:right w:val="single" w:sz="4" w:space="0" w:color="000000"/>
            </w:tcBorders>
          </w:tcPr>
          <w:p w:rsidR="00B1718B" w:rsidRPr="006049CA" w:rsidRDefault="00B1718B" w:rsidP="006D4789">
            <w:pPr>
              <w:pStyle w:val="TableParagraph"/>
              <w:ind w:left="101" w:right="1011"/>
              <w:rPr>
                <w:rFonts w:ascii="Times New Roman" w:hAnsi="Times New Roman"/>
                <w:sz w:val="24"/>
                <w:szCs w:val="24"/>
                <w:lang w:val="uk-UA"/>
              </w:rPr>
            </w:pPr>
            <w:r w:rsidRPr="006049CA">
              <w:rPr>
                <w:rFonts w:ascii="Times New Roman" w:hAnsi="Times New Roman"/>
                <w:sz w:val="24"/>
                <w:szCs w:val="24"/>
                <w:lang w:val="uk-UA"/>
              </w:rPr>
              <w:t>Обсяг доходів (розрахунковий) спроможної територіальної громади, тис.</w:t>
            </w:r>
            <w:r w:rsidR="006D4789">
              <w:rPr>
                <w:rFonts w:ascii="Times New Roman" w:hAnsi="Times New Roman"/>
                <w:sz w:val="24"/>
                <w:szCs w:val="24"/>
                <w:lang w:val="uk-UA"/>
              </w:rPr>
              <w:t xml:space="preserve"> </w:t>
            </w:r>
            <w:r w:rsidRPr="006049CA">
              <w:rPr>
                <w:rFonts w:ascii="Times New Roman" w:hAnsi="Times New Roman"/>
                <w:sz w:val="24"/>
                <w:szCs w:val="24"/>
                <w:lang w:val="uk-UA"/>
              </w:rPr>
              <w:t>гривень</w:t>
            </w:r>
          </w:p>
        </w:tc>
        <w:tc>
          <w:tcPr>
            <w:tcW w:w="1985"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jc w:val="center"/>
              <w:rPr>
                <w:rFonts w:ascii="Times New Roman" w:hAnsi="Times New Roman" w:cs="Times New Roman"/>
                <w:color w:val="FF0000"/>
                <w:sz w:val="24"/>
                <w:szCs w:val="24"/>
              </w:rPr>
            </w:pPr>
            <w:r w:rsidRPr="006049CA">
              <w:rPr>
                <w:rFonts w:ascii="Times New Roman" w:hAnsi="Times New Roman" w:cs="Times New Roman"/>
                <w:color w:val="FF0000"/>
                <w:sz w:val="24"/>
                <w:szCs w:val="24"/>
              </w:rPr>
              <w:t>-</w:t>
            </w:r>
          </w:p>
        </w:tc>
        <w:tc>
          <w:tcPr>
            <w:tcW w:w="1559" w:type="dxa"/>
            <w:tcBorders>
              <w:top w:val="single" w:sz="4" w:space="0" w:color="000000"/>
              <w:left w:val="single" w:sz="4" w:space="0" w:color="auto"/>
              <w:bottom w:val="single" w:sz="4" w:space="0" w:color="000000"/>
              <w:right w:val="single" w:sz="4" w:space="0" w:color="000000"/>
            </w:tcBorders>
          </w:tcPr>
          <w:p w:rsidR="00B1718B" w:rsidRPr="006D4789" w:rsidRDefault="00B1718B" w:rsidP="006D4789">
            <w:pPr>
              <w:ind w:left="-147"/>
              <w:jc w:val="center"/>
              <w:rPr>
                <w:rFonts w:ascii="Times New Roman" w:hAnsi="Times New Roman" w:cs="Times New Roman"/>
                <w:sz w:val="24"/>
                <w:szCs w:val="24"/>
              </w:rPr>
            </w:pPr>
            <w:r w:rsidRPr="006D4789">
              <w:rPr>
                <w:rFonts w:ascii="Times New Roman" w:hAnsi="Times New Roman" w:cs="Times New Roman"/>
                <w:sz w:val="24"/>
                <w:szCs w:val="24"/>
              </w:rPr>
              <w:t>51233,9</w:t>
            </w:r>
          </w:p>
        </w:tc>
      </w:tr>
      <w:tr w:rsidR="00B1718B" w:rsidRPr="006049CA" w:rsidTr="006D4789">
        <w:trPr>
          <w:trHeight w:hRule="exact" w:val="340"/>
        </w:trPr>
        <w:tc>
          <w:tcPr>
            <w:tcW w:w="584" w:type="dxa"/>
            <w:vMerge/>
            <w:tcBorders>
              <w:left w:val="single" w:sz="4" w:space="0" w:color="000000"/>
              <w:right w:val="single" w:sz="4" w:space="0" w:color="auto"/>
            </w:tcBorders>
          </w:tcPr>
          <w:p w:rsidR="00B1718B" w:rsidRPr="006049CA" w:rsidRDefault="00B1718B" w:rsidP="00C43D84">
            <w:pPr>
              <w:rPr>
                <w:rFonts w:ascii="Times New Roman" w:hAnsi="Times New Roman" w:cs="Times New Roman"/>
                <w:color w:val="FF0000"/>
                <w:sz w:val="24"/>
                <w:szCs w:val="24"/>
              </w:rPr>
            </w:pPr>
          </w:p>
        </w:tc>
        <w:tc>
          <w:tcPr>
            <w:tcW w:w="6079" w:type="dxa"/>
            <w:tcBorders>
              <w:top w:val="single" w:sz="4" w:space="0" w:color="000000"/>
              <w:left w:val="single" w:sz="4" w:space="0" w:color="auto"/>
              <w:bottom w:val="single" w:sz="4" w:space="0" w:color="000000"/>
              <w:right w:val="single" w:sz="4" w:space="0" w:color="000000"/>
            </w:tcBorders>
          </w:tcPr>
          <w:p w:rsidR="00B1718B" w:rsidRPr="006049CA" w:rsidRDefault="00B1718B" w:rsidP="006D4789">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у тому</w:t>
            </w:r>
            <w:r>
              <w:rPr>
                <w:rFonts w:ascii="Times New Roman" w:hAnsi="Times New Roman"/>
                <w:sz w:val="24"/>
                <w:szCs w:val="24"/>
                <w:lang w:val="uk-UA"/>
              </w:rPr>
              <w:t xml:space="preserve"> </w:t>
            </w:r>
            <w:r w:rsidRPr="006049CA">
              <w:rPr>
                <w:rFonts w:ascii="Times New Roman" w:hAnsi="Times New Roman"/>
                <w:sz w:val="24"/>
                <w:szCs w:val="24"/>
                <w:lang w:val="uk-UA"/>
              </w:rPr>
              <w:t>числі:</w:t>
            </w:r>
          </w:p>
        </w:tc>
        <w:tc>
          <w:tcPr>
            <w:tcW w:w="1985"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jc w:val="center"/>
              <w:rPr>
                <w:rFonts w:ascii="Times New Roman" w:hAnsi="Times New Roman" w:cs="Times New Roman"/>
                <w:color w:val="FF0000"/>
                <w:sz w:val="24"/>
                <w:szCs w:val="24"/>
              </w:rPr>
            </w:pPr>
          </w:p>
        </w:tc>
        <w:tc>
          <w:tcPr>
            <w:tcW w:w="1559" w:type="dxa"/>
            <w:tcBorders>
              <w:top w:val="single" w:sz="4" w:space="0" w:color="000000"/>
              <w:left w:val="single" w:sz="4" w:space="0" w:color="auto"/>
              <w:bottom w:val="single" w:sz="4" w:space="0" w:color="000000"/>
              <w:right w:val="single" w:sz="4" w:space="0" w:color="000000"/>
            </w:tcBorders>
          </w:tcPr>
          <w:p w:rsidR="00B1718B" w:rsidRPr="006D4789" w:rsidRDefault="00B1718B" w:rsidP="006D4789">
            <w:pPr>
              <w:ind w:left="-147"/>
              <w:jc w:val="center"/>
              <w:rPr>
                <w:rFonts w:ascii="Times New Roman" w:hAnsi="Times New Roman" w:cs="Times New Roman"/>
                <w:sz w:val="24"/>
                <w:szCs w:val="24"/>
              </w:rPr>
            </w:pPr>
          </w:p>
        </w:tc>
      </w:tr>
      <w:tr w:rsidR="00B1718B" w:rsidRPr="006049CA" w:rsidTr="006D4789">
        <w:trPr>
          <w:trHeight w:hRule="exact" w:val="287"/>
        </w:trPr>
        <w:tc>
          <w:tcPr>
            <w:tcW w:w="584" w:type="dxa"/>
            <w:vMerge/>
            <w:tcBorders>
              <w:left w:val="single" w:sz="4" w:space="0" w:color="000000"/>
              <w:right w:val="single" w:sz="4" w:space="0" w:color="auto"/>
            </w:tcBorders>
          </w:tcPr>
          <w:p w:rsidR="00B1718B" w:rsidRPr="006049CA" w:rsidRDefault="00B1718B" w:rsidP="00C43D84">
            <w:pPr>
              <w:rPr>
                <w:rFonts w:ascii="Times New Roman" w:hAnsi="Times New Roman" w:cs="Times New Roman"/>
                <w:color w:val="FF0000"/>
                <w:sz w:val="24"/>
                <w:szCs w:val="24"/>
              </w:rPr>
            </w:pPr>
          </w:p>
        </w:tc>
        <w:tc>
          <w:tcPr>
            <w:tcW w:w="6079" w:type="dxa"/>
            <w:tcBorders>
              <w:top w:val="single" w:sz="4" w:space="0" w:color="000000"/>
              <w:left w:val="single" w:sz="4" w:space="0" w:color="auto"/>
              <w:bottom w:val="single" w:sz="4" w:space="0" w:color="000000"/>
              <w:right w:val="single" w:sz="4" w:space="0" w:color="000000"/>
            </w:tcBorders>
          </w:tcPr>
          <w:p w:rsidR="00B1718B" w:rsidRPr="006049CA" w:rsidRDefault="00B1718B" w:rsidP="006D4789">
            <w:pPr>
              <w:pStyle w:val="TableParagraph"/>
              <w:spacing w:line="274" w:lineRule="exact"/>
              <w:ind w:left="101"/>
              <w:rPr>
                <w:rFonts w:ascii="Times New Roman" w:hAnsi="Times New Roman"/>
                <w:sz w:val="24"/>
                <w:szCs w:val="24"/>
                <w:lang w:val="uk-UA"/>
              </w:rPr>
            </w:pPr>
            <w:r w:rsidRPr="006049CA">
              <w:rPr>
                <w:rFonts w:ascii="Times New Roman" w:hAnsi="Times New Roman"/>
                <w:sz w:val="24"/>
                <w:szCs w:val="24"/>
                <w:lang w:val="uk-UA"/>
              </w:rPr>
              <w:t>Сформованих відповідно до статті 64 Бюджетного кодексу</w:t>
            </w:r>
            <w:r>
              <w:rPr>
                <w:rFonts w:ascii="Times New Roman" w:hAnsi="Times New Roman"/>
                <w:sz w:val="24"/>
                <w:szCs w:val="24"/>
                <w:lang w:val="uk-UA"/>
              </w:rPr>
              <w:t xml:space="preserve"> </w:t>
            </w:r>
            <w:r w:rsidRPr="006049CA">
              <w:rPr>
                <w:rFonts w:ascii="Times New Roman" w:hAnsi="Times New Roman"/>
                <w:sz w:val="24"/>
                <w:szCs w:val="24"/>
                <w:lang w:val="uk-UA"/>
              </w:rPr>
              <w:t>України (власні)</w:t>
            </w:r>
          </w:p>
        </w:tc>
        <w:tc>
          <w:tcPr>
            <w:tcW w:w="1985"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jc w:val="center"/>
              <w:rPr>
                <w:rFonts w:ascii="Times New Roman" w:hAnsi="Times New Roman" w:cs="Times New Roman"/>
                <w:color w:val="FF0000"/>
                <w:sz w:val="24"/>
                <w:szCs w:val="24"/>
              </w:rPr>
            </w:pPr>
            <w:r w:rsidRPr="006049CA">
              <w:rPr>
                <w:rFonts w:ascii="Times New Roman" w:hAnsi="Times New Roman" w:cs="Times New Roman"/>
                <w:color w:val="FF0000"/>
                <w:sz w:val="24"/>
                <w:szCs w:val="24"/>
              </w:rPr>
              <w:t>-</w:t>
            </w:r>
          </w:p>
        </w:tc>
        <w:tc>
          <w:tcPr>
            <w:tcW w:w="1559" w:type="dxa"/>
            <w:tcBorders>
              <w:top w:val="single" w:sz="4" w:space="0" w:color="000000"/>
              <w:left w:val="single" w:sz="4" w:space="0" w:color="auto"/>
              <w:bottom w:val="single" w:sz="4" w:space="0" w:color="000000"/>
              <w:right w:val="single" w:sz="4" w:space="0" w:color="000000"/>
            </w:tcBorders>
          </w:tcPr>
          <w:p w:rsidR="00B1718B" w:rsidRPr="006D4789" w:rsidRDefault="00B1718B" w:rsidP="006D4789">
            <w:pPr>
              <w:ind w:left="-147"/>
              <w:jc w:val="center"/>
              <w:rPr>
                <w:rFonts w:ascii="Times New Roman" w:hAnsi="Times New Roman" w:cs="Times New Roman"/>
                <w:sz w:val="24"/>
                <w:szCs w:val="24"/>
              </w:rPr>
            </w:pPr>
            <w:r w:rsidRPr="006D4789">
              <w:rPr>
                <w:rFonts w:ascii="Times New Roman" w:hAnsi="Times New Roman" w:cs="Times New Roman"/>
                <w:sz w:val="24"/>
                <w:szCs w:val="24"/>
              </w:rPr>
              <w:t>29745,1</w:t>
            </w:r>
          </w:p>
        </w:tc>
      </w:tr>
      <w:tr w:rsidR="00B1718B" w:rsidRPr="006049CA" w:rsidTr="006D4789">
        <w:trPr>
          <w:trHeight w:hRule="exact" w:val="340"/>
        </w:trPr>
        <w:tc>
          <w:tcPr>
            <w:tcW w:w="584" w:type="dxa"/>
            <w:vMerge/>
            <w:tcBorders>
              <w:left w:val="single" w:sz="4" w:space="0" w:color="000000"/>
              <w:right w:val="single" w:sz="4" w:space="0" w:color="auto"/>
            </w:tcBorders>
          </w:tcPr>
          <w:p w:rsidR="00B1718B" w:rsidRPr="006049CA" w:rsidRDefault="00B1718B" w:rsidP="00C43D84">
            <w:pPr>
              <w:rPr>
                <w:rFonts w:ascii="Times New Roman" w:hAnsi="Times New Roman" w:cs="Times New Roman"/>
                <w:color w:val="FF0000"/>
                <w:sz w:val="24"/>
                <w:szCs w:val="24"/>
              </w:rPr>
            </w:pPr>
          </w:p>
        </w:tc>
        <w:tc>
          <w:tcPr>
            <w:tcW w:w="6079" w:type="dxa"/>
            <w:tcBorders>
              <w:top w:val="single" w:sz="4" w:space="0" w:color="000000"/>
              <w:left w:val="single" w:sz="4" w:space="0" w:color="auto"/>
              <w:bottom w:val="single" w:sz="4" w:space="0" w:color="000000"/>
              <w:right w:val="single" w:sz="4" w:space="0" w:color="000000"/>
            </w:tcBorders>
          </w:tcPr>
          <w:p w:rsidR="00B1718B" w:rsidRPr="006049CA" w:rsidRDefault="00B1718B" w:rsidP="006D4789">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Бюджету розвитку</w:t>
            </w:r>
          </w:p>
        </w:tc>
        <w:tc>
          <w:tcPr>
            <w:tcW w:w="1985"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jc w:val="center"/>
              <w:rPr>
                <w:rFonts w:ascii="Times New Roman" w:hAnsi="Times New Roman" w:cs="Times New Roman"/>
                <w:color w:val="FF0000"/>
                <w:sz w:val="24"/>
                <w:szCs w:val="24"/>
              </w:rPr>
            </w:pPr>
            <w:r w:rsidRPr="006049CA">
              <w:rPr>
                <w:rFonts w:ascii="Times New Roman" w:hAnsi="Times New Roman" w:cs="Times New Roman"/>
                <w:color w:val="FF0000"/>
                <w:sz w:val="24"/>
                <w:szCs w:val="24"/>
              </w:rPr>
              <w:t>-</w:t>
            </w:r>
          </w:p>
        </w:tc>
        <w:tc>
          <w:tcPr>
            <w:tcW w:w="1559" w:type="dxa"/>
            <w:tcBorders>
              <w:top w:val="single" w:sz="4" w:space="0" w:color="000000"/>
              <w:left w:val="single" w:sz="4" w:space="0" w:color="auto"/>
              <w:bottom w:val="single" w:sz="4" w:space="0" w:color="000000"/>
              <w:right w:val="single" w:sz="4" w:space="0" w:color="000000"/>
            </w:tcBorders>
          </w:tcPr>
          <w:p w:rsidR="00B1718B" w:rsidRPr="006D4789" w:rsidRDefault="00B1718B" w:rsidP="006D4789">
            <w:pPr>
              <w:ind w:left="-147"/>
              <w:jc w:val="center"/>
              <w:rPr>
                <w:rFonts w:ascii="Times New Roman" w:hAnsi="Times New Roman" w:cs="Times New Roman"/>
                <w:color w:val="FF0000"/>
                <w:sz w:val="24"/>
                <w:szCs w:val="24"/>
              </w:rPr>
            </w:pPr>
            <w:r w:rsidRPr="006D4789">
              <w:rPr>
                <w:rFonts w:ascii="Times New Roman" w:hAnsi="Times New Roman" w:cs="Times New Roman"/>
                <w:color w:val="FF0000"/>
                <w:sz w:val="24"/>
                <w:szCs w:val="24"/>
              </w:rPr>
              <w:t>-</w:t>
            </w:r>
          </w:p>
        </w:tc>
      </w:tr>
      <w:tr w:rsidR="00B1718B" w:rsidRPr="006049CA" w:rsidTr="006D4789">
        <w:trPr>
          <w:trHeight w:val="372"/>
        </w:trPr>
        <w:tc>
          <w:tcPr>
            <w:tcW w:w="584" w:type="dxa"/>
            <w:vMerge/>
            <w:tcBorders>
              <w:left w:val="single" w:sz="4" w:space="0" w:color="000000"/>
              <w:right w:val="single" w:sz="4" w:space="0" w:color="auto"/>
            </w:tcBorders>
          </w:tcPr>
          <w:p w:rsidR="00B1718B" w:rsidRPr="006049CA" w:rsidRDefault="00B1718B" w:rsidP="00C43D84">
            <w:pPr>
              <w:rPr>
                <w:rFonts w:ascii="Times New Roman" w:hAnsi="Times New Roman" w:cs="Times New Roman"/>
                <w:color w:val="FF0000"/>
                <w:sz w:val="24"/>
                <w:szCs w:val="24"/>
              </w:rPr>
            </w:pPr>
          </w:p>
        </w:tc>
        <w:tc>
          <w:tcPr>
            <w:tcW w:w="6079" w:type="dxa"/>
            <w:tcBorders>
              <w:top w:val="single" w:sz="4" w:space="0" w:color="000000"/>
              <w:left w:val="single" w:sz="4" w:space="0" w:color="auto"/>
              <w:right w:val="single" w:sz="4" w:space="0" w:color="000000"/>
            </w:tcBorders>
          </w:tcPr>
          <w:p w:rsidR="00B1718B" w:rsidRPr="006049CA" w:rsidRDefault="00B1718B" w:rsidP="006D4789">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Базової</w:t>
            </w:r>
            <w:r>
              <w:rPr>
                <w:rFonts w:ascii="Times New Roman" w:hAnsi="Times New Roman"/>
                <w:sz w:val="24"/>
                <w:szCs w:val="24"/>
                <w:lang w:val="uk-UA"/>
              </w:rPr>
              <w:t xml:space="preserve"> </w:t>
            </w:r>
            <w:r w:rsidRPr="006049CA">
              <w:rPr>
                <w:rFonts w:ascii="Times New Roman" w:hAnsi="Times New Roman"/>
                <w:sz w:val="24"/>
                <w:szCs w:val="24"/>
                <w:lang w:val="uk-UA"/>
              </w:rPr>
              <w:t>дотації</w:t>
            </w:r>
          </w:p>
        </w:tc>
        <w:tc>
          <w:tcPr>
            <w:tcW w:w="1985" w:type="dxa"/>
            <w:tcBorders>
              <w:top w:val="single" w:sz="4" w:space="0" w:color="000000"/>
              <w:left w:val="single" w:sz="4" w:space="0" w:color="000000"/>
              <w:right w:val="single" w:sz="4" w:space="0" w:color="auto"/>
            </w:tcBorders>
          </w:tcPr>
          <w:p w:rsidR="00B1718B" w:rsidRPr="006049CA" w:rsidRDefault="00B1718B" w:rsidP="00C43D84">
            <w:pPr>
              <w:jc w:val="center"/>
              <w:rPr>
                <w:rFonts w:ascii="Times New Roman" w:hAnsi="Times New Roman" w:cs="Times New Roman"/>
                <w:color w:val="FF0000"/>
                <w:sz w:val="24"/>
                <w:szCs w:val="24"/>
              </w:rPr>
            </w:pPr>
            <w:r w:rsidRPr="006049CA">
              <w:rPr>
                <w:rFonts w:ascii="Times New Roman" w:hAnsi="Times New Roman" w:cs="Times New Roman"/>
                <w:color w:val="FF0000"/>
                <w:sz w:val="24"/>
                <w:szCs w:val="24"/>
              </w:rPr>
              <w:t>-</w:t>
            </w:r>
          </w:p>
        </w:tc>
        <w:tc>
          <w:tcPr>
            <w:tcW w:w="1559" w:type="dxa"/>
            <w:tcBorders>
              <w:top w:val="single" w:sz="4" w:space="0" w:color="000000"/>
              <w:left w:val="single" w:sz="4" w:space="0" w:color="auto"/>
              <w:right w:val="single" w:sz="4" w:space="0" w:color="000000"/>
            </w:tcBorders>
          </w:tcPr>
          <w:p w:rsidR="00B1718B" w:rsidRPr="006D4789" w:rsidRDefault="00B1718B" w:rsidP="006D4789">
            <w:pPr>
              <w:ind w:left="-147"/>
              <w:jc w:val="center"/>
              <w:rPr>
                <w:rFonts w:ascii="Times New Roman" w:hAnsi="Times New Roman" w:cs="Times New Roman"/>
                <w:color w:val="FF0000"/>
                <w:sz w:val="24"/>
                <w:szCs w:val="24"/>
              </w:rPr>
            </w:pPr>
            <w:r w:rsidRPr="006D4789">
              <w:rPr>
                <w:rFonts w:ascii="Times New Roman" w:hAnsi="Times New Roman" w:cs="Times New Roman"/>
                <w:sz w:val="24"/>
                <w:szCs w:val="24"/>
              </w:rPr>
              <w:t>1024,7</w:t>
            </w:r>
          </w:p>
        </w:tc>
      </w:tr>
      <w:tr w:rsidR="00B1718B" w:rsidRPr="006049CA" w:rsidTr="006D4789">
        <w:trPr>
          <w:trHeight w:hRule="exact" w:val="685"/>
        </w:trPr>
        <w:tc>
          <w:tcPr>
            <w:tcW w:w="584"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spacing w:before="197"/>
              <w:ind w:left="103"/>
              <w:rPr>
                <w:rFonts w:ascii="Times New Roman" w:hAnsi="Times New Roman"/>
                <w:sz w:val="24"/>
                <w:szCs w:val="24"/>
                <w:lang w:val="uk-UA"/>
              </w:rPr>
            </w:pPr>
            <w:r w:rsidRPr="006049CA">
              <w:rPr>
                <w:rFonts w:ascii="Times New Roman" w:hAnsi="Times New Roman"/>
                <w:sz w:val="24"/>
                <w:szCs w:val="24"/>
                <w:lang w:val="uk-UA"/>
              </w:rPr>
              <w:t>4.</w:t>
            </w:r>
          </w:p>
        </w:tc>
        <w:tc>
          <w:tcPr>
            <w:tcW w:w="6079" w:type="dxa"/>
            <w:tcBorders>
              <w:top w:val="single" w:sz="4" w:space="0" w:color="000000"/>
              <w:left w:val="single" w:sz="4" w:space="0" w:color="000000"/>
              <w:bottom w:val="single" w:sz="4" w:space="0" w:color="000000"/>
              <w:right w:val="single" w:sz="4" w:space="0" w:color="000000"/>
            </w:tcBorders>
          </w:tcPr>
          <w:p w:rsidR="00B1718B" w:rsidRPr="006049CA" w:rsidRDefault="00B1718B" w:rsidP="006D4789">
            <w:pPr>
              <w:pStyle w:val="TableParagraph"/>
              <w:ind w:left="101" w:right="1203"/>
              <w:rPr>
                <w:rFonts w:ascii="Times New Roman" w:hAnsi="Times New Roman"/>
                <w:sz w:val="24"/>
                <w:szCs w:val="24"/>
                <w:lang w:val="uk-UA"/>
              </w:rPr>
            </w:pPr>
            <w:r w:rsidRPr="006049CA">
              <w:rPr>
                <w:rFonts w:ascii="Times New Roman" w:hAnsi="Times New Roman"/>
                <w:sz w:val="24"/>
                <w:szCs w:val="24"/>
                <w:lang w:val="uk-UA"/>
              </w:rPr>
              <w:t>Площа території спроможної територіальної громади, кв. кілометрів</w:t>
            </w:r>
          </w:p>
        </w:tc>
        <w:tc>
          <w:tcPr>
            <w:tcW w:w="1985"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jc w:val="center"/>
              <w:rPr>
                <w:rFonts w:ascii="Times New Roman" w:hAnsi="Times New Roman" w:cs="Times New Roman"/>
                <w:sz w:val="24"/>
                <w:szCs w:val="24"/>
              </w:rPr>
            </w:pPr>
            <w:r w:rsidRPr="006049CA">
              <w:rPr>
                <w:rFonts w:ascii="Times New Roman" w:hAnsi="Times New Roman" w:cs="Times New Roman"/>
                <w:sz w:val="24"/>
                <w:szCs w:val="24"/>
              </w:rPr>
              <w:t>182.14</w:t>
            </w:r>
          </w:p>
        </w:tc>
        <w:tc>
          <w:tcPr>
            <w:tcW w:w="1559" w:type="dxa"/>
            <w:tcBorders>
              <w:top w:val="single" w:sz="4" w:space="0" w:color="000000"/>
              <w:left w:val="single" w:sz="4" w:space="0" w:color="auto"/>
              <w:bottom w:val="single" w:sz="4" w:space="0" w:color="000000"/>
              <w:right w:val="single" w:sz="4" w:space="0" w:color="000000"/>
            </w:tcBorders>
          </w:tcPr>
          <w:p w:rsidR="00B1718B" w:rsidRPr="006D4789" w:rsidRDefault="00B1718B" w:rsidP="006D4789">
            <w:pPr>
              <w:ind w:left="-147"/>
              <w:jc w:val="center"/>
              <w:rPr>
                <w:rFonts w:ascii="Times New Roman" w:hAnsi="Times New Roman" w:cs="Times New Roman"/>
                <w:sz w:val="24"/>
                <w:szCs w:val="24"/>
              </w:rPr>
            </w:pPr>
            <w:r w:rsidRPr="006D4789">
              <w:rPr>
                <w:rFonts w:ascii="Times New Roman" w:hAnsi="Times New Roman" w:cs="Times New Roman"/>
                <w:sz w:val="24"/>
                <w:szCs w:val="24"/>
              </w:rPr>
              <w:t>182.14</w:t>
            </w:r>
          </w:p>
        </w:tc>
      </w:tr>
      <w:tr w:rsidR="00B1718B" w:rsidRPr="006049CA" w:rsidTr="006D4789">
        <w:trPr>
          <w:trHeight w:hRule="exact" w:val="670"/>
        </w:trPr>
        <w:tc>
          <w:tcPr>
            <w:tcW w:w="584" w:type="dxa"/>
            <w:vMerge w:val="restart"/>
            <w:tcBorders>
              <w:top w:val="single" w:sz="4" w:space="0" w:color="000000"/>
              <w:left w:val="single" w:sz="4" w:space="0" w:color="000000"/>
              <w:right w:val="single" w:sz="4" w:space="0" w:color="000000"/>
            </w:tcBorders>
          </w:tcPr>
          <w:p w:rsidR="00B1718B" w:rsidRPr="006049CA" w:rsidRDefault="00B1718B" w:rsidP="00C43D84">
            <w:pPr>
              <w:pStyle w:val="TableParagraph"/>
              <w:rPr>
                <w:rFonts w:ascii="Times New Roman" w:hAnsi="Times New Roman"/>
                <w:b/>
                <w:bCs/>
                <w:sz w:val="24"/>
                <w:szCs w:val="24"/>
                <w:lang w:val="uk-UA"/>
              </w:rPr>
            </w:pPr>
          </w:p>
          <w:p w:rsidR="00B1718B" w:rsidRPr="006049CA" w:rsidRDefault="00B1718B" w:rsidP="00C43D84">
            <w:pPr>
              <w:pStyle w:val="TableParagraph"/>
              <w:rPr>
                <w:rFonts w:ascii="Times New Roman" w:hAnsi="Times New Roman"/>
                <w:b/>
                <w:bCs/>
                <w:sz w:val="24"/>
                <w:szCs w:val="24"/>
                <w:lang w:val="uk-UA"/>
              </w:rPr>
            </w:pPr>
          </w:p>
          <w:p w:rsidR="00B1718B" w:rsidRPr="006049CA" w:rsidRDefault="00B1718B" w:rsidP="00C43D84">
            <w:pPr>
              <w:pStyle w:val="TableParagraph"/>
              <w:rPr>
                <w:rFonts w:ascii="Times New Roman" w:hAnsi="Times New Roman"/>
                <w:b/>
                <w:bCs/>
                <w:sz w:val="24"/>
                <w:szCs w:val="24"/>
                <w:lang w:val="uk-UA"/>
              </w:rPr>
            </w:pPr>
          </w:p>
          <w:p w:rsidR="00B1718B" w:rsidRPr="006049CA" w:rsidRDefault="00B1718B" w:rsidP="00C43D84">
            <w:pPr>
              <w:pStyle w:val="TableParagraph"/>
              <w:rPr>
                <w:rFonts w:ascii="Times New Roman" w:hAnsi="Times New Roman"/>
                <w:b/>
                <w:bCs/>
                <w:sz w:val="24"/>
                <w:szCs w:val="24"/>
                <w:lang w:val="uk-UA"/>
              </w:rPr>
            </w:pPr>
          </w:p>
          <w:p w:rsidR="00B1718B" w:rsidRPr="006049CA" w:rsidRDefault="00B1718B" w:rsidP="00C43D84">
            <w:pPr>
              <w:pStyle w:val="TableParagraph"/>
              <w:rPr>
                <w:rFonts w:ascii="Times New Roman" w:hAnsi="Times New Roman"/>
                <w:b/>
                <w:bCs/>
                <w:sz w:val="24"/>
                <w:szCs w:val="24"/>
                <w:lang w:val="uk-UA"/>
              </w:rPr>
            </w:pPr>
          </w:p>
          <w:p w:rsidR="00B1718B" w:rsidRPr="006049CA" w:rsidRDefault="00B1718B" w:rsidP="00C43D84">
            <w:pPr>
              <w:pStyle w:val="TableParagraph"/>
              <w:rPr>
                <w:rFonts w:ascii="Times New Roman" w:hAnsi="Times New Roman"/>
                <w:b/>
                <w:bCs/>
                <w:sz w:val="24"/>
                <w:szCs w:val="24"/>
                <w:lang w:val="uk-UA"/>
              </w:rPr>
            </w:pPr>
          </w:p>
          <w:p w:rsidR="00B1718B" w:rsidRPr="006049CA" w:rsidRDefault="00B1718B" w:rsidP="00C43D84">
            <w:pPr>
              <w:pStyle w:val="TableParagraph"/>
              <w:rPr>
                <w:rFonts w:ascii="Times New Roman" w:hAnsi="Times New Roman"/>
                <w:b/>
                <w:bCs/>
                <w:sz w:val="24"/>
                <w:szCs w:val="24"/>
                <w:lang w:val="uk-UA"/>
              </w:rPr>
            </w:pPr>
          </w:p>
          <w:p w:rsidR="00B1718B" w:rsidRPr="006049CA" w:rsidRDefault="00B1718B" w:rsidP="00C43D84">
            <w:pPr>
              <w:pStyle w:val="TableParagraph"/>
              <w:spacing w:before="2"/>
              <w:rPr>
                <w:rFonts w:ascii="Times New Roman" w:hAnsi="Times New Roman"/>
                <w:b/>
                <w:bCs/>
                <w:sz w:val="24"/>
                <w:szCs w:val="24"/>
                <w:lang w:val="uk-UA"/>
              </w:rPr>
            </w:pPr>
          </w:p>
          <w:p w:rsidR="00B1718B" w:rsidRPr="006049CA" w:rsidRDefault="00B1718B" w:rsidP="00C43D84">
            <w:pPr>
              <w:pStyle w:val="TableParagraph"/>
              <w:ind w:left="103"/>
              <w:rPr>
                <w:rFonts w:ascii="Times New Roman" w:hAnsi="Times New Roman"/>
                <w:sz w:val="24"/>
                <w:szCs w:val="24"/>
                <w:lang w:val="uk-UA"/>
              </w:rPr>
            </w:pPr>
            <w:r w:rsidRPr="006049CA">
              <w:rPr>
                <w:rFonts w:ascii="Times New Roman" w:hAnsi="Times New Roman"/>
                <w:sz w:val="24"/>
                <w:szCs w:val="24"/>
                <w:lang w:val="uk-UA"/>
              </w:rPr>
              <w:t>5.</w:t>
            </w:r>
          </w:p>
        </w:tc>
        <w:tc>
          <w:tcPr>
            <w:tcW w:w="6079" w:type="dxa"/>
            <w:tcBorders>
              <w:top w:val="single" w:sz="4" w:space="0" w:color="000000"/>
              <w:left w:val="single" w:sz="4" w:space="0" w:color="000000"/>
              <w:bottom w:val="single" w:sz="4" w:space="0" w:color="000000"/>
              <w:right w:val="single" w:sz="4" w:space="0" w:color="000000"/>
            </w:tcBorders>
          </w:tcPr>
          <w:p w:rsidR="00B1718B" w:rsidRPr="006049CA" w:rsidRDefault="00B1718B" w:rsidP="006D4789">
            <w:pPr>
              <w:pStyle w:val="TableParagraph"/>
              <w:ind w:left="101" w:right="439"/>
              <w:rPr>
                <w:rFonts w:ascii="Times New Roman" w:hAnsi="Times New Roman"/>
                <w:sz w:val="24"/>
                <w:szCs w:val="24"/>
                <w:lang w:val="uk-UA"/>
              </w:rPr>
            </w:pPr>
            <w:r w:rsidRPr="006049CA">
              <w:rPr>
                <w:rFonts w:ascii="Times New Roman" w:hAnsi="Times New Roman"/>
                <w:sz w:val="24"/>
                <w:szCs w:val="24"/>
                <w:lang w:val="uk-UA"/>
              </w:rPr>
              <w:t>Кількість закладів, що утримуються за рахунок бюджету органів місцевого самоврядування</w:t>
            </w:r>
          </w:p>
        </w:tc>
        <w:tc>
          <w:tcPr>
            <w:tcW w:w="1985"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3" w:lineRule="exact"/>
              <w:ind w:left="639" w:right="639"/>
              <w:jc w:val="center"/>
              <w:rPr>
                <w:rFonts w:ascii="Times New Roman" w:hAnsi="Times New Roman"/>
                <w:sz w:val="24"/>
                <w:szCs w:val="24"/>
                <w:lang w:val="uk-UA"/>
              </w:rPr>
            </w:pPr>
            <w:r w:rsidRPr="006049CA">
              <w:rPr>
                <w:rFonts w:ascii="Times New Roman" w:hAnsi="Times New Roman"/>
                <w:sz w:val="24"/>
                <w:szCs w:val="24"/>
                <w:lang w:val="uk-UA"/>
              </w:rPr>
              <w:t>38</w:t>
            </w:r>
          </w:p>
        </w:tc>
        <w:tc>
          <w:tcPr>
            <w:tcW w:w="1559" w:type="dxa"/>
            <w:tcBorders>
              <w:top w:val="single" w:sz="4" w:space="0" w:color="000000"/>
              <w:left w:val="single" w:sz="4" w:space="0" w:color="auto"/>
              <w:bottom w:val="single" w:sz="4" w:space="0" w:color="000000"/>
              <w:right w:val="single" w:sz="4" w:space="0" w:color="000000"/>
            </w:tcBorders>
          </w:tcPr>
          <w:p w:rsidR="00B1718B" w:rsidRPr="006D4789" w:rsidRDefault="00B1718B" w:rsidP="006D4789">
            <w:pPr>
              <w:pStyle w:val="TableParagraph"/>
              <w:spacing w:line="273" w:lineRule="exact"/>
              <w:ind w:left="-147" w:right="134"/>
              <w:jc w:val="center"/>
              <w:rPr>
                <w:rFonts w:ascii="Times New Roman" w:hAnsi="Times New Roman"/>
                <w:sz w:val="24"/>
                <w:szCs w:val="24"/>
                <w:lang w:val="uk-UA"/>
              </w:rPr>
            </w:pPr>
            <w:r w:rsidRPr="006D4789">
              <w:rPr>
                <w:rFonts w:ascii="Times New Roman" w:hAnsi="Times New Roman"/>
                <w:sz w:val="24"/>
                <w:szCs w:val="24"/>
                <w:lang w:val="uk-UA"/>
              </w:rPr>
              <w:t>38</w:t>
            </w:r>
          </w:p>
        </w:tc>
      </w:tr>
      <w:tr w:rsidR="00B1718B" w:rsidRPr="006049CA" w:rsidTr="006D4789">
        <w:trPr>
          <w:trHeight w:hRule="exact" w:val="341"/>
        </w:trPr>
        <w:tc>
          <w:tcPr>
            <w:tcW w:w="584"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sz w:val="24"/>
                <w:szCs w:val="24"/>
              </w:rPr>
            </w:pPr>
          </w:p>
        </w:tc>
        <w:tc>
          <w:tcPr>
            <w:tcW w:w="6079" w:type="dxa"/>
            <w:tcBorders>
              <w:top w:val="single" w:sz="4" w:space="0" w:color="000000"/>
              <w:left w:val="single" w:sz="4" w:space="0" w:color="000000"/>
              <w:bottom w:val="single" w:sz="4" w:space="0" w:color="000000"/>
              <w:right w:val="single" w:sz="4" w:space="0" w:color="000000"/>
            </w:tcBorders>
          </w:tcPr>
          <w:p w:rsidR="00B1718B" w:rsidRPr="006049CA" w:rsidRDefault="00B1718B" w:rsidP="006D4789">
            <w:pPr>
              <w:pStyle w:val="TableParagraph"/>
              <w:spacing w:line="274" w:lineRule="exact"/>
              <w:ind w:left="101" w:right="557"/>
              <w:rPr>
                <w:rFonts w:ascii="Times New Roman" w:hAnsi="Times New Roman"/>
                <w:sz w:val="24"/>
                <w:szCs w:val="24"/>
                <w:lang w:val="uk-UA"/>
              </w:rPr>
            </w:pPr>
            <w:r w:rsidRPr="006049CA">
              <w:rPr>
                <w:rFonts w:ascii="Times New Roman" w:hAnsi="Times New Roman"/>
                <w:sz w:val="24"/>
                <w:szCs w:val="24"/>
                <w:lang w:val="uk-UA"/>
              </w:rPr>
              <w:t>у тому числі:</w:t>
            </w:r>
          </w:p>
        </w:tc>
        <w:tc>
          <w:tcPr>
            <w:tcW w:w="1985"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rPr>
                <w:rFonts w:ascii="Times New Roman" w:hAnsi="Times New Roman" w:cs="Times New Roman"/>
                <w:sz w:val="24"/>
                <w:szCs w:val="24"/>
              </w:rPr>
            </w:pPr>
          </w:p>
        </w:tc>
        <w:tc>
          <w:tcPr>
            <w:tcW w:w="1559" w:type="dxa"/>
            <w:tcBorders>
              <w:top w:val="single" w:sz="4" w:space="0" w:color="000000"/>
              <w:left w:val="single" w:sz="4" w:space="0" w:color="auto"/>
              <w:bottom w:val="single" w:sz="4" w:space="0" w:color="000000"/>
              <w:right w:val="single" w:sz="4" w:space="0" w:color="000000"/>
            </w:tcBorders>
          </w:tcPr>
          <w:p w:rsidR="00B1718B" w:rsidRPr="006D4789" w:rsidRDefault="00B1718B" w:rsidP="006D4789">
            <w:pPr>
              <w:ind w:left="-147"/>
              <w:jc w:val="center"/>
              <w:rPr>
                <w:rFonts w:ascii="Times New Roman" w:hAnsi="Times New Roman" w:cs="Times New Roman"/>
                <w:sz w:val="24"/>
                <w:szCs w:val="24"/>
              </w:rPr>
            </w:pPr>
          </w:p>
        </w:tc>
      </w:tr>
      <w:tr w:rsidR="00B1718B" w:rsidRPr="006049CA" w:rsidTr="006D4789">
        <w:trPr>
          <w:trHeight w:hRule="exact" w:val="340"/>
        </w:trPr>
        <w:tc>
          <w:tcPr>
            <w:tcW w:w="584"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sz w:val="24"/>
                <w:szCs w:val="24"/>
              </w:rPr>
            </w:pPr>
          </w:p>
        </w:tc>
        <w:tc>
          <w:tcPr>
            <w:tcW w:w="6079" w:type="dxa"/>
            <w:tcBorders>
              <w:top w:val="single" w:sz="4" w:space="0" w:color="000000"/>
              <w:left w:val="single" w:sz="4" w:space="0" w:color="000000"/>
              <w:bottom w:val="single" w:sz="4" w:space="0" w:color="000000"/>
              <w:right w:val="single" w:sz="4" w:space="0" w:color="000000"/>
            </w:tcBorders>
          </w:tcPr>
          <w:p w:rsidR="00B1718B" w:rsidRPr="006049CA" w:rsidRDefault="00B1718B" w:rsidP="006D4789">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ліцей</w:t>
            </w:r>
          </w:p>
        </w:tc>
        <w:tc>
          <w:tcPr>
            <w:tcW w:w="1985"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3" w:lineRule="exact"/>
              <w:ind w:left="638" w:right="639"/>
              <w:jc w:val="center"/>
              <w:rPr>
                <w:rFonts w:ascii="Times New Roman" w:hAnsi="Times New Roman"/>
                <w:sz w:val="24"/>
                <w:szCs w:val="24"/>
                <w:lang w:val="uk-UA"/>
              </w:rPr>
            </w:pPr>
            <w:r w:rsidRPr="006049CA">
              <w:rPr>
                <w:rFonts w:ascii="Times New Roman" w:hAnsi="Times New Roman"/>
                <w:sz w:val="24"/>
                <w:szCs w:val="24"/>
                <w:lang w:val="uk-UA"/>
              </w:rPr>
              <w:t>4</w:t>
            </w:r>
          </w:p>
        </w:tc>
        <w:tc>
          <w:tcPr>
            <w:tcW w:w="1559" w:type="dxa"/>
            <w:tcBorders>
              <w:top w:val="single" w:sz="4" w:space="0" w:color="000000"/>
              <w:left w:val="single" w:sz="4" w:space="0" w:color="auto"/>
              <w:bottom w:val="single" w:sz="4" w:space="0" w:color="000000"/>
              <w:right w:val="single" w:sz="4" w:space="0" w:color="000000"/>
            </w:tcBorders>
          </w:tcPr>
          <w:p w:rsidR="00B1718B" w:rsidRPr="006D4789" w:rsidRDefault="00B1718B" w:rsidP="006D4789">
            <w:pPr>
              <w:pStyle w:val="TableParagraph"/>
              <w:spacing w:line="273" w:lineRule="exact"/>
              <w:ind w:left="-147" w:right="134"/>
              <w:jc w:val="center"/>
              <w:rPr>
                <w:rFonts w:ascii="Times New Roman" w:hAnsi="Times New Roman"/>
                <w:sz w:val="24"/>
                <w:szCs w:val="24"/>
                <w:lang w:val="uk-UA"/>
              </w:rPr>
            </w:pPr>
            <w:r w:rsidRPr="006D4789">
              <w:rPr>
                <w:rFonts w:ascii="Times New Roman" w:hAnsi="Times New Roman"/>
                <w:sz w:val="24"/>
                <w:szCs w:val="24"/>
                <w:lang w:val="uk-UA"/>
              </w:rPr>
              <w:t>4</w:t>
            </w:r>
          </w:p>
        </w:tc>
      </w:tr>
      <w:tr w:rsidR="00B1718B" w:rsidRPr="006049CA" w:rsidTr="006D4789">
        <w:trPr>
          <w:trHeight w:hRule="exact" w:val="340"/>
        </w:trPr>
        <w:tc>
          <w:tcPr>
            <w:tcW w:w="584"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sz w:val="24"/>
                <w:szCs w:val="24"/>
              </w:rPr>
            </w:pPr>
          </w:p>
        </w:tc>
        <w:tc>
          <w:tcPr>
            <w:tcW w:w="6079" w:type="dxa"/>
            <w:tcBorders>
              <w:top w:val="single" w:sz="4" w:space="0" w:color="000000"/>
              <w:left w:val="single" w:sz="4" w:space="0" w:color="000000"/>
              <w:bottom w:val="single" w:sz="4" w:space="0" w:color="000000"/>
              <w:right w:val="single" w:sz="4" w:space="0" w:color="000000"/>
            </w:tcBorders>
          </w:tcPr>
          <w:p w:rsidR="00B1718B" w:rsidRPr="006049CA" w:rsidRDefault="00B1718B" w:rsidP="006D4789">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гімназія</w:t>
            </w:r>
          </w:p>
        </w:tc>
        <w:tc>
          <w:tcPr>
            <w:tcW w:w="1985"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3" w:lineRule="exact"/>
              <w:ind w:right="1"/>
              <w:jc w:val="center"/>
              <w:rPr>
                <w:rFonts w:ascii="Times New Roman" w:hAnsi="Times New Roman"/>
                <w:sz w:val="24"/>
                <w:szCs w:val="24"/>
                <w:lang w:val="uk-UA"/>
              </w:rPr>
            </w:pPr>
            <w:r w:rsidRPr="006049CA">
              <w:rPr>
                <w:rFonts w:ascii="Times New Roman" w:hAnsi="Times New Roman"/>
                <w:sz w:val="24"/>
                <w:szCs w:val="24"/>
                <w:lang w:val="uk-UA"/>
              </w:rPr>
              <w:t>1</w:t>
            </w:r>
          </w:p>
        </w:tc>
        <w:tc>
          <w:tcPr>
            <w:tcW w:w="1559" w:type="dxa"/>
            <w:tcBorders>
              <w:top w:val="single" w:sz="4" w:space="0" w:color="000000"/>
              <w:left w:val="single" w:sz="4" w:space="0" w:color="auto"/>
              <w:bottom w:val="single" w:sz="4" w:space="0" w:color="000000"/>
              <w:right w:val="single" w:sz="4" w:space="0" w:color="000000"/>
            </w:tcBorders>
          </w:tcPr>
          <w:p w:rsidR="00B1718B" w:rsidRPr="006D4789" w:rsidRDefault="00B1718B" w:rsidP="006D4789">
            <w:pPr>
              <w:pStyle w:val="TableParagraph"/>
              <w:spacing w:line="273" w:lineRule="exact"/>
              <w:ind w:left="-147" w:right="134"/>
              <w:jc w:val="center"/>
              <w:rPr>
                <w:rFonts w:ascii="Times New Roman" w:hAnsi="Times New Roman"/>
                <w:sz w:val="24"/>
                <w:szCs w:val="24"/>
                <w:lang w:val="uk-UA"/>
              </w:rPr>
            </w:pPr>
            <w:r w:rsidRPr="006D4789">
              <w:rPr>
                <w:rFonts w:ascii="Times New Roman" w:hAnsi="Times New Roman"/>
                <w:sz w:val="24"/>
                <w:szCs w:val="24"/>
                <w:lang w:val="uk-UA"/>
              </w:rPr>
              <w:t>0</w:t>
            </w:r>
          </w:p>
        </w:tc>
      </w:tr>
      <w:tr w:rsidR="00B1718B" w:rsidRPr="006049CA" w:rsidTr="006D4789">
        <w:trPr>
          <w:trHeight w:hRule="exact" w:val="341"/>
        </w:trPr>
        <w:tc>
          <w:tcPr>
            <w:tcW w:w="584"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sz w:val="24"/>
                <w:szCs w:val="24"/>
              </w:rPr>
            </w:pPr>
          </w:p>
        </w:tc>
        <w:tc>
          <w:tcPr>
            <w:tcW w:w="6079" w:type="dxa"/>
            <w:tcBorders>
              <w:top w:val="single" w:sz="4" w:space="0" w:color="000000"/>
              <w:left w:val="single" w:sz="4" w:space="0" w:color="000000"/>
              <w:bottom w:val="single" w:sz="4" w:space="0" w:color="000000"/>
              <w:right w:val="single" w:sz="4" w:space="0" w:color="000000"/>
            </w:tcBorders>
          </w:tcPr>
          <w:p w:rsidR="00B1718B" w:rsidRPr="006049CA" w:rsidRDefault="00B1718B" w:rsidP="006D4789">
            <w:pPr>
              <w:pStyle w:val="TableParagraph"/>
              <w:spacing w:line="274" w:lineRule="exact"/>
              <w:ind w:left="101" w:right="557"/>
              <w:rPr>
                <w:rFonts w:ascii="Times New Roman" w:hAnsi="Times New Roman"/>
                <w:sz w:val="24"/>
                <w:szCs w:val="24"/>
                <w:lang w:val="uk-UA"/>
              </w:rPr>
            </w:pPr>
            <w:r w:rsidRPr="006049CA">
              <w:rPr>
                <w:rFonts w:ascii="Times New Roman" w:hAnsi="Times New Roman"/>
                <w:sz w:val="24"/>
                <w:szCs w:val="24"/>
                <w:lang w:val="uk-UA"/>
              </w:rPr>
              <w:t>початкова школа</w:t>
            </w:r>
          </w:p>
        </w:tc>
        <w:tc>
          <w:tcPr>
            <w:tcW w:w="1985"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4" w:lineRule="exact"/>
              <w:jc w:val="center"/>
              <w:rPr>
                <w:rFonts w:ascii="Times New Roman" w:hAnsi="Times New Roman"/>
                <w:sz w:val="24"/>
                <w:szCs w:val="24"/>
                <w:lang w:val="uk-UA"/>
              </w:rPr>
            </w:pPr>
            <w:r w:rsidRPr="006049CA">
              <w:rPr>
                <w:rFonts w:ascii="Times New Roman" w:hAnsi="Times New Roman"/>
                <w:sz w:val="24"/>
                <w:szCs w:val="24"/>
                <w:lang w:val="uk-UA"/>
              </w:rPr>
              <w:t>1</w:t>
            </w:r>
          </w:p>
        </w:tc>
        <w:tc>
          <w:tcPr>
            <w:tcW w:w="1559" w:type="dxa"/>
            <w:tcBorders>
              <w:top w:val="single" w:sz="4" w:space="0" w:color="000000"/>
              <w:left w:val="single" w:sz="4" w:space="0" w:color="auto"/>
              <w:bottom w:val="single" w:sz="4" w:space="0" w:color="000000"/>
              <w:right w:val="single" w:sz="4" w:space="0" w:color="000000"/>
            </w:tcBorders>
          </w:tcPr>
          <w:p w:rsidR="00B1718B" w:rsidRPr="006D4789" w:rsidRDefault="00B1718B" w:rsidP="006D4789">
            <w:pPr>
              <w:pStyle w:val="TableParagraph"/>
              <w:spacing w:line="274" w:lineRule="exact"/>
              <w:ind w:left="-147" w:right="134"/>
              <w:jc w:val="center"/>
              <w:rPr>
                <w:rFonts w:ascii="Times New Roman" w:hAnsi="Times New Roman"/>
                <w:sz w:val="24"/>
                <w:szCs w:val="24"/>
                <w:lang w:val="uk-UA"/>
              </w:rPr>
            </w:pPr>
            <w:r w:rsidRPr="006D4789">
              <w:rPr>
                <w:rFonts w:ascii="Times New Roman" w:hAnsi="Times New Roman"/>
                <w:sz w:val="24"/>
                <w:szCs w:val="24"/>
                <w:lang w:val="uk-UA"/>
              </w:rPr>
              <w:t>1</w:t>
            </w:r>
          </w:p>
        </w:tc>
      </w:tr>
      <w:tr w:rsidR="00B1718B" w:rsidRPr="006049CA" w:rsidTr="006D4789">
        <w:trPr>
          <w:trHeight w:hRule="exact" w:val="340"/>
        </w:trPr>
        <w:tc>
          <w:tcPr>
            <w:tcW w:w="584"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color w:val="FF0000"/>
                <w:sz w:val="24"/>
                <w:szCs w:val="24"/>
              </w:rPr>
            </w:pPr>
          </w:p>
        </w:tc>
        <w:tc>
          <w:tcPr>
            <w:tcW w:w="6079" w:type="dxa"/>
            <w:tcBorders>
              <w:top w:val="single" w:sz="4" w:space="0" w:color="000000"/>
              <w:left w:val="single" w:sz="4" w:space="0" w:color="000000"/>
              <w:bottom w:val="single" w:sz="4" w:space="0" w:color="000000"/>
              <w:right w:val="single" w:sz="4" w:space="0" w:color="000000"/>
            </w:tcBorders>
          </w:tcPr>
          <w:p w:rsidR="00B1718B" w:rsidRPr="006049CA" w:rsidRDefault="00B1718B" w:rsidP="006D4789">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Заклади дошкільної освіти</w:t>
            </w:r>
          </w:p>
        </w:tc>
        <w:tc>
          <w:tcPr>
            <w:tcW w:w="1985"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3" w:lineRule="exact"/>
              <w:ind w:left="639" w:right="639"/>
              <w:jc w:val="center"/>
              <w:rPr>
                <w:rFonts w:ascii="Times New Roman" w:hAnsi="Times New Roman"/>
                <w:sz w:val="24"/>
                <w:szCs w:val="24"/>
                <w:lang w:val="uk-UA"/>
              </w:rPr>
            </w:pPr>
            <w:r w:rsidRPr="006049CA">
              <w:rPr>
                <w:rFonts w:ascii="Times New Roman" w:hAnsi="Times New Roman"/>
                <w:sz w:val="24"/>
                <w:szCs w:val="24"/>
                <w:lang w:val="uk-UA"/>
              </w:rPr>
              <w:t>5</w:t>
            </w:r>
          </w:p>
        </w:tc>
        <w:tc>
          <w:tcPr>
            <w:tcW w:w="1559" w:type="dxa"/>
            <w:tcBorders>
              <w:top w:val="single" w:sz="4" w:space="0" w:color="000000"/>
              <w:left w:val="single" w:sz="4" w:space="0" w:color="auto"/>
              <w:bottom w:val="single" w:sz="4" w:space="0" w:color="000000"/>
              <w:right w:val="single" w:sz="4" w:space="0" w:color="000000"/>
            </w:tcBorders>
          </w:tcPr>
          <w:p w:rsidR="00B1718B" w:rsidRPr="006D4789" w:rsidRDefault="00B1718B" w:rsidP="006D4789">
            <w:pPr>
              <w:pStyle w:val="TableParagraph"/>
              <w:spacing w:line="273" w:lineRule="exact"/>
              <w:ind w:left="-147" w:right="134"/>
              <w:jc w:val="center"/>
              <w:rPr>
                <w:rFonts w:ascii="Times New Roman" w:hAnsi="Times New Roman"/>
                <w:sz w:val="24"/>
                <w:szCs w:val="24"/>
                <w:lang w:val="uk-UA"/>
              </w:rPr>
            </w:pPr>
            <w:r w:rsidRPr="006D4789">
              <w:rPr>
                <w:rFonts w:ascii="Times New Roman" w:hAnsi="Times New Roman"/>
                <w:sz w:val="24"/>
                <w:szCs w:val="24"/>
                <w:lang w:val="uk-UA"/>
              </w:rPr>
              <w:t>5</w:t>
            </w:r>
          </w:p>
        </w:tc>
      </w:tr>
      <w:tr w:rsidR="00B1718B" w:rsidRPr="006049CA" w:rsidTr="006D4789">
        <w:trPr>
          <w:trHeight w:hRule="exact" w:val="340"/>
        </w:trPr>
        <w:tc>
          <w:tcPr>
            <w:tcW w:w="584"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color w:val="FF0000"/>
                <w:sz w:val="24"/>
                <w:szCs w:val="24"/>
              </w:rPr>
            </w:pPr>
          </w:p>
        </w:tc>
        <w:tc>
          <w:tcPr>
            <w:tcW w:w="6079" w:type="dxa"/>
            <w:tcBorders>
              <w:top w:val="single" w:sz="4" w:space="0" w:color="000000"/>
              <w:left w:val="single" w:sz="4" w:space="0" w:color="000000"/>
              <w:bottom w:val="single" w:sz="4" w:space="0" w:color="000000"/>
              <w:right w:val="single" w:sz="4" w:space="0" w:color="000000"/>
            </w:tcBorders>
          </w:tcPr>
          <w:p w:rsidR="00B1718B" w:rsidRPr="006049CA" w:rsidRDefault="00B1718B" w:rsidP="006D4789">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Дитяча школа мистецтв</w:t>
            </w:r>
          </w:p>
        </w:tc>
        <w:tc>
          <w:tcPr>
            <w:tcW w:w="1985"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3" w:lineRule="exact"/>
              <w:jc w:val="center"/>
              <w:rPr>
                <w:rFonts w:ascii="Times New Roman" w:hAnsi="Times New Roman"/>
                <w:sz w:val="24"/>
                <w:szCs w:val="24"/>
                <w:lang w:val="uk-UA"/>
              </w:rPr>
            </w:pPr>
            <w:r w:rsidRPr="006049CA">
              <w:rPr>
                <w:rFonts w:ascii="Times New Roman" w:hAnsi="Times New Roman"/>
                <w:sz w:val="24"/>
                <w:szCs w:val="24"/>
                <w:lang w:val="uk-UA"/>
              </w:rPr>
              <w:t>1</w:t>
            </w:r>
          </w:p>
        </w:tc>
        <w:tc>
          <w:tcPr>
            <w:tcW w:w="1559" w:type="dxa"/>
            <w:tcBorders>
              <w:top w:val="single" w:sz="4" w:space="0" w:color="000000"/>
              <w:left w:val="single" w:sz="4" w:space="0" w:color="auto"/>
              <w:bottom w:val="single" w:sz="4" w:space="0" w:color="000000"/>
              <w:right w:val="single" w:sz="4" w:space="0" w:color="000000"/>
            </w:tcBorders>
          </w:tcPr>
          <w:p w:rsidR="00B1718B" w:rsidRPr="006D4789" w:rsidRDefault="00B1718B" w:rsidP="006D4789">
            <w:pPr>
              <w:pStyle w:val="TableParagraph"/>
              <w:spacing w:line="273" w:lineRule="exact"/>
              <w:ind w:left="-147" w:right="134"/>
              <w:jc w:val="center"/>
              <w:rPr>
                <w:rFonts w:ascii="Times New Roman" w:hAnsi="Times New Roman"/>
                <w:sz w:val="24"/>
                <w:szCs w:val="24"/>
                <w:lang w:val="uk-UA"/>
              </w:rPr>
            </w:pPr>
            <w:r w:rsidRPr="006D4789">
              <w:rPr>
                <w:rFonts w:ascii="Times New Roman" w:hAnsi="Times New Roman"/>
                <w:sz w:val="24"/>
                <w:szCs w:val="24"/>
                <w:lang w:val="uk-UA"/>
              </w:rPr>
              <w:t>1</w:t>
            </w:r>
          </w:p>
        </w:tc>
      </w:tr>
      <w:tr w:rsidR="00B1718B" w:rsidRPr="006049CA" w:rsidTr="006D4789">
        <w:trPr>
          <w:trHeight w:hRule="exact" w:val="341"/>
        </w:trPr>
        <w:tc>
          <w:tcPr>
            <w:tcW w:w="584"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color w:val="FF0000"/>
                <w:sz w:val="24"/>
                <w:szCs w:val="24"/>
              </w:rPr>
            </w:pPr>
          </w:p>
        </w:tc>
        <w:tc>
          <w:tcPr>
            <w:tcW w:w="6079" w:type="dxa"/>
            <w:tcBorders>
              <w:top w:val="single" w:sz="4" w:space="0" w:color="000000"/>
              <w:left w:val="single" w:sz="4" w:space="0" w:color="000000"/>
              <w:bottom w:val="single" w:sz="4" w:space="0" w:color="000000"/>
              <w:right w:val="single" w:sz="4" w:space="0" w:color="000000"/>
            </w:tcBorders>
          </w:tcPr>
          <w:p w:rsidR="00B1718B" w:rsidRPr="006049CA" w:rsidRDefault="00B1718B" w:rsidP="006D4789">
            <w:pPr>
              <w:pStyle w:val="TableParagraph"/>
              <w:spacing w:line="274" w:lineRule="exact"/>
              <w:ind w:left="101" w:right="557"/>
              <w:rPr>
                <w:rFonts w:ascii="Times New Roman" w:hAnsi="Times New Roman"/>
                <w:sz w:val="24"/>
                <w:szCs w:val="24"/>
                <w:lang w:val="uk-UA"/>
              </w:rPr>
            </w:pPr>
            <w:r w:rsidRPr="006049CA">
              <w:rPr>
                <w:rFonts w:ascii="Times New Roman" w:hAnsi="Times New Roman"/>
                <w:sz w:val="24"/>
                <w:szCs w:val="24"/>
                <w:lang w:val="uk-UA"/>
              </w:rPr>
              <w:t>Закладів культури</w:t>
            </w:r>
          </w:p>
        </w:tc>
        <w:tc>
          <w:tcPr>
            <w:tcW w:w="1985"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4" w:lineRule="exact"/>
              <w:ind w:left="638" w:right="639"/>
              <w:jc w:val="center"/>
              <w:rPr>
                <w:rFonts w:ascii="Times New Roman" w:hAnsi="Times New Roman"/>
                <w:sz w:val="24"/>
                <w:szCs w:val="24"/>
                <w:lang w:val="uk-UA"/>
              </w:rPr>
            </w:pPr>
            <w:r w:rsidRPr="006049CA">
              <w:rPr>
                <w:rFonts w:ascii="Times New Roman" w:hAnsi="Times New Roman"/>
                <w:sz w:val="24"/>
                <w:szCs w:val="24"/>
                <w:lang w:val="uk-UA"/>
              </w:rPr>
              <w:t>13</w:t>
            </w:r>
          </w:p>
        </w:tc>
        <w:tc>
          <w:tcPr>
            <w:tcW w:w="1559" w:type="dxa"/>
            <w:tcBorders>
              <w:top w:val="single" w:sz="4" w:space="0" w:color="000000"/>
              <w:left w:val="single" w:sz="4" w:space="0" w:color="auto"/>
              <w:bottom w:val="single" w:sz="4" w:space="0" w:color="000000"/>
              <w:right w:val="single" w:sz="4" w:space="0" w:color="000000"/>
            </w:tcBorders>
          </w:tcPr>
          <w:p w:rsidR="00B1718B" w:rsidRPr="006D4789" w:rsidRDefault="00B1718B" w:rsidP="006D4789">
            <w:pPr>
              <w:pStyle w:val="TableParagraph"/>
              <w:spacing w:line="274" w:lineRule="exact"/>
              <w:ind w:left="-147" w:right="134"/>
              <w:jc w:val="center"/>
              <w:rPr>
                <w:rFonts w:ascii="Times New Roman" w:hAnsi="Times New Roman"/>
                <w:sz w:val="24"/>
                <w:szCs w:val="24"/>
                <w:lang w:val="uk-UA"/>
              </w:rPr>
            </w:pPr>
            <w:r w:rsidRPr="006D4789">
              <w:rPr>
                <w:rFonts w:ascii="Times New Roman" w:hAnsi="Times New Roman"/>
                <w:sz w:val="24"/>
                <w:szCs w:val="24"/>
                <w:lang w:val="uk-UA"/>
              </w:rPr>
              <w:t>13</w:t>
            </w:r>
          </w:p>
        </w:tc>
      </w:tr>
      <w:tr w:rsidR="00B1718B" w:rsidRPr="006049CA" w:rsidTr="006D4789">
        <w:trPr>
          <w:trHeight w:hRule="exact" w:val="286"/>
        </w:trPr>
        <w:tc>
          <w:tcPr>
            <w:tcW w:w="584"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color w:val="FF0000"/>
                <w:sz w:val="24"/>
                <w:szCs w:val="24"/>
              </w:rPr>
            </w:pPr>
          </w:p>
        </w:tc>
        <w:tc>
          <w:tcPr>
            <w:tcW w:w="6079" w:type="dxa"/>
            <w:tcBorders>
              <w:top w:val="single" w:sz="4" w:space="0" w:color="000000"/>
              <w:left w:val="single" w:sz="4" w:space="0" w:color="000000"/>
              <w:bottom w:val="single" w:sz="4" w:space="0" w:color="000000"/>
              <w:right w:val="single" w:sz="4" w:space="0" w:color="000000"/>
            </w:tcBorders>
          </w:tcPr>
          <w:p w:rsidR="00B1718B" w:rsidRPr="006049CA" w:rsidRDefault="00B1718B" w:rsidP="006D4789">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Закладів фізичної культури</w:t>
            </w:r>
          </w:p>
        </w:tc>
        <w:tc>
          <w:tcPr>
            <w:tcW w:w="1985"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3" w:lineRule="exact"/>
              <w:jc w:val="center"/>
              <w:rPr>
                <w:rFonts w:ascii="Times New Roman" w:hAnsi="Times New Roman"/>
                <w:sz w:val="24"/>
                <w:szCs w:val="24"/>
                <w:lang w:val="uk-UA"/>
              </w:rPr>
            </w:pPr>
            <w:r w:rsidRPr="006049CA">
              <w:rPr>
                <w:rFonts w:ascii="Times New Roman" w:hAnsi="Times New Roman"/>
                <w:sz w:val="24"/>
                <w:szCs w:val="24"/>
                <w:lang w:val="uk-UA"/>
              </w:rPr>
              <w:t>-</w:t>
            </w:r>
          </w:p>
        </w:tc>
        <w:tc>
          <w:tcPr>
            <w:tcW w:w="1559" w:type="dxa"/>
            <w:tcBorders>
              <w:top w:val="single" w:sz="4" w:space="0" w:color="000000"/>
              <w:left w:val="single" w:sz="4" w:space="0" w:color="auto"/>
              <w:bottom w:val="single" w:sz="4" w:space="0" w:color="000000"/>
              <w:right w:val="single" w:sz="4" w:space="0" w:color="000000"/>
            </w:tcBorders>
          </w:tcPr>
          <w:p w:rsidR="00B1718B" w:rsidRPr="006D4789" w:rsidRDefault="00B1718B" w:rsidP="006D4789">
            <w:pPr>
              <w:pStyle w:val="TableParagraph"/>
              <w:spacing w:line="273" w:lineRule="exact"/>
              <w:ind w:left="-147" w:right="134"/>
              <w:jc w:val="center"/>
              <w:rPr>
                <w:rFonts w:ascii="Times New Roman" w:hAnsi="Times New Roman"/>
                <w:sz w:val="24"/>
                <w:szCs w:val="24"/>
                <w:lang w:val="uk-UA"/>
              </w:rPr>
            </w:pPr>
            <w:r w:rsidRPr="006D4789">
              <w:rPr>
                <w:rFonts w:ascii="Times New Roman" w:hAnsi="Times New Roman"/>
                <w:sz w:val="24"/>
                <w:szCs w:val="24"/>
                <w:lang w:val="uk-UA"/>
              </w:rPr>
              <w:t>-</w:t>
            </w:r>
          </w:p>
        </w:tc>
      </w:tr>
      <w:tr w:rsidR="00B1718B" w:rsidRPr="006049CA" w:rsidTr="006D4789">
        <w:trPr>
          <w:trHeight w:hRule="exact" w:val="286"/>
        </w:trPr>
        <w:tc>
          <w:tcPr>
            <w:tcW w:w="584"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color w:val="FF0000"/>
                <w:sz w:val="24"/>
                <w:szCs w:val="24"/>
              </w:rPr>
            </w:pPr>
          </w:p>
        </w:tc>
        <w:tc>
          <w:tcPr>
            <w:tcW w:w="6079" w:type="dxa"/>
            <w:tcBorders>
              <w:top w:val="single" w:sz="4" w:space="0" w:color="000000"/>
              <w:left w:val="single" w:sz="4" w:space="0" w:color="000000"/>
              <w:bottom w:val="single" w:sz="4" w:space="0" w:color="000000"/>
              <w:right w:val="single" w:sz="4" w:space="0" w:color="000000"/>
            </w:tcBorders>
          </w:tcPr>
          <w:p w:rsidR="00B1718B" w:rsidRPr="006049CA" w:rsidRDefault="00B1718B" w:rsidP="006D4789">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бібліотеки</w:t>
            </w:r>
          </w:p>
        </w:tc>
        <w:tc>
          <w:tcPr>
            <w:tcW w:w="1985"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3" w:lineRule="exact"/>
              <w:jc w:val="center"/>
              <w:rPr>
                <w:rFonts w:ascii="Times New Roman" w:hAnsi="Times New Roman"/>
                <w:sz w:val="24"/>
                <w:szCs w:val="24"/>
                <w:lang w:val="uk-UA"/>
              </w:rPr>
            </w:pPr>
            <w:r w:rsidRPr="006049CA">
              <w:rPr>
                <w:rFonts w:ascii="Times New Roman" w:hAnsi="Times New Roman"/>
                <w:sz w:val="24"/>
                <w:szCs w:val="24"/>
                <w:lang w:val="uk-UA"/>
              </w:rPr>
              <w:t>7</w:t>
            </w:r>
          </w:p>
        </w:tc>
        <w:tc>
          <w:tcPr>
            <w:tcW w:w="1559" w:type="dxa"/>
            <w:tcBorders>
              <w:top w:val="single" w:sz="4" w:space="0" w:color="000000"/>
              <w:left w:val="single" w:sz="4" w:space="0" w:color="auto"/>
              <w:bottom w:val="single" w:sz="4" w:space="0" w:color="000000"/>
              <w:right w:val="single" w:sz="4" w:space="0" w:color="000000"/>
            </w:tcBorders>
          </w:tcPr>
          <w:p w:rsidR="00B1718B" w:rsidRPr="006D4789" w:rsidRDefault="00B1718B" w:rsidP="006D4789">
            <w:pPr>
              <w:pStyle w:val="TableParagraph"/>
              <w:spacing w:line="273" w:lineRule="exact"/>
              <w:ind w:left="-147" w:right="134"/>
              <w:jc w:val="center"/>
              <w:rPr>
                <w:rFonts w:ascii="Times New Roman" w:hAnsi="Times New Roman"/>
                <w:sz w:val="24"/>
                <w:szCs w:val="24"/>
                <w:lang w:val="uk-UA"/>
              </w:rPr>
            </w:pPr>
            <w:r w:rsidRPr="006D4789">
              <w:rPr>
                <w:rFonts w:ascii="Times New Roman" w:hAnsi="Times New Roman"/>
                <w:sz w:val="24"/>
                <w:szCs w:val="24"/>
                <w:lang w:val="uk-UA"/>
              </w:rPr>
              <w:t>7</w:t>
            </w:r>
          </w:p>
        </w:tc>
      </w:tr>
      <w:tr w:rsidR="00B1718B" w:rsidRPr="006049CA" w:rsidTr="006D4789">
        <w:trPr>
          <w:trHeight w:hRule="exact" w:val="340"/>
        </w:trPr>
        <w:tc>
          <w:tcPr>
            <w:tcW w:w="584"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color w:val="FF0000"/>
                <w:sz w:val="24"/>
                <w:szCs w:val="24"/>
              </w:rPr>
            </w:pPr>
          </w:p>
        </w:tc>
        <w:tc>
          <w:tcPr>
            <w:tcW w:w="6079" w:type="dxa"/>
            <w:tcBorders>
              <w:top w:val="single" w:sz="4" w:space="0" w:color="000000"/>
              <w:left w:val="single" w:sz="4" w:space="0" w:color="000000"/>
              <w:bottom w:val="single" w:sz="4" w:space="0" w:color="000000"/>
              <w:right w:val="single" w:sz="4" w:space="0" w:color="000000"/>
            </w:tcBorders>
          </w:tcPr>
          <w:p w:rsidR="00B1718B" w:rsidRPr="006049CA" w:rsidRDefault="00B1718B" w:rsidP="006D4789">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фельдшерсько-акушерських пунктів</w:t>
            </w:r>
          </w:p>
        </w:tc>
        <w:tc>
          <w:tcPr>
            <w:tcW w:w="1985"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3" w:lineRule="exact"/>
              <w:ind w:left="639" w:right="639"/>
              <w:jc w:val="center"/>
              <w:rPr>
                <w:rFonts w:ascii="Times New Roman" w:hAnsi="Times New Roman"/>
                <w:sz w:val="24"/>
                <w:szCs w:val="24"/>
                <w:lang w:val="uk-UA"/>
              </w:rPr>
            </w:pPr>
            <w:r w:rsidRPr="006049CA">
              <w:rPr>
                <w:rFonts w:ascii="Times New Roman" w:hAnsi="Times New Roman"/>
                <w:sz w:val="24"/>
                <w:szCs w:val="24"/>
                <w:lang w:val="uk-UA"/>
              </w:rPr>
              <w:t>7</w:t>
            </w:r>
          </w:p>
        </w:tc>
        <w:tc>
          <w:tcPr>
            <w:tcW w:w="1559" w:type="dxa"/>
            <w:tcBorders>
              <w:top w:val="single" w:sz="4" w:space="0" w:color="000000"/>
              <w:left w:val="single" w:sz="4" w:space="0" w:color="auto"/>
              <w:bottom w:val="single" w:sz="4" w:space="0" w:color="000000"/>
              <w:right w:val="single" w:sz="4" w:space="0" w:color="000000"/>
            </w:tcBorders>
          </w:tcPr>
          <w:p w:rsidR="00B1718B" w:rsidRPr="006D4789" w:rsidRDefault="00B1718B" w:rsidP="006D4789">
            <w:pPr>
              <w:pStyle w:val="TableParagraph"/>
              <w:spacing w:line="273" w:lineRule="exact"/>
              <w:ind w:left="-147" w:right="134"/>
              <w:jc w:val="center"/>
              <w:rPr>
                <w:rFonts w:ascii="Times New Roman" w:hAnsi="Times New Roman"/>
                <w:sz w:val="24"/>
                <w:szCs w:val="24"/>
                <w:lang w:val="uk-UA"/>
              </w:rPr>
            </w:pPr>
            <w:r w:rsidRPr="006D4789">
              <w:rPr>
                <w:rFonts w:ascii="Times New Roman" w:hAnsi="Times New Roman"/>
                <w:sz w:val="24"/>
                <w:szCs w:val="24"/>
                <w:lang w:val="uk-UA"/>
              </w:rPr>
              <w:t>7</w:t>
            </w:r>
          </w:p>
        </w:tc>
      </w:tr>
      <w:tr w:rsidR="00B1718B" w:rsidRPr="006049CA" w:rsidTr="006D4789">
        <w:trPr>
          <w:trHeight w:hRule="exact" w:val="341"/>
        </w:trPr>
        <w:tc>
          <w:tcPr>
            <w:tcW w:w="584"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color w:val="FF0000"/>
                <w:sz w:val="24"/>
                <w:szCs w:val="24"/>
              </w:rPr>
            </w:pPr>
          </w:p>
        </w:tc>
        <w:tc>
          <w:tcPr>
            <w:tcW w:w="6079" w:type="dxa"/>
            <w:tcBorders>
              <w:top w:val="single" w:sz="4" w:space="0" w:color="000000"/>
              <w:left w:val="single" w:sz="4" w:space="0" w:color="000000"/>
              <w:bottom w:val="single" w:sz="4" w:space="0" w:color="000000"/>
              <w:right w:val="single" w:sz="4" w:space="0" w:color="000000"/>
            </w:tcBorders>
          </w:tcPr>
          <w:p w:rsidR="00B1718B" w:rsidRPr="006049CA" w:rsidRDefault="00B1718B" w:rsidP="006D4789">
            <w:pPr>
              <w:pStyle w:val="TableParagraph"/>
              <w:spacing w:line="274" w:lineRule="exact"/>
              <w:ind w:left="101" w:right="557"/>
              <w:rPr>
                <w:rFonts w:ascii="Times New Roman" w:hAnsi="Times New Roman"/>
                <w:sz w:val="24"/>
                <w:szCs w:val="24"/>
                <w:lang w:val="uk-UA"/>
              </w:rPr>
            </w:pPr>
            <w:r w:rsidRPr="006049CA">
              <w:rPr>
                <w:rFonts w:ascii="Times New Roman" w:hAnsi="Times New Roman"/>
                <w:sz w:val="24"/>
                <w:szCs w:val="24"/>
                <w:lang w:val="uk-UA"/>
              </w:rPr>
              <w:t>амбулаторій, поліклінік</w:t>
            </w:r>
          </w:p>
        </w:tc>
        <w:tc>
          <w:tcPr>
            <w:tcW w:w="1985"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4" w:lineRule="exact"/>
              <w:jc w:val="center"/>
              <w:rPr>
                <w:rFonts w:ascii="Times New Roman" w:hAnsi="Times New Roman"/>
                <w:sz w:val="24"/>
                <w:szCs w:val="24"/>
                <w:lang w:val="uk-UA"/>
              </w:rPr>
            </w:pPr>
            <w:r w:rsidRPr="006049CA">
              <w:rPr>
                <w:rFonts w:ascii="Times New Roman" w:hAnsi="Times New Roman"/>
                <w:sz w:val="24"/>
                <w:szCs w:val="24"/>
                <w:lang w:val="uk-UA"/>
              </w:rPr>
              <w:t>2</w:t>
            </w:r>
          </w:p>
        </w:tc>
        <w:tc>
          <w:tcPr>
            <w:tcW w:w="1559" w:type="dxa"/>
            <w:tcBorders>
              <w:top w:val="single" w:sz="4" w:space="0" w:color="000000"/>
              <w:left w:val="single" w:sz="4" w:space="0" w:color="auto"/>
              <w:bottom w:val="single" w:sz="4" w:space="0" w:color="000000"/>
              <w:right w:val="single" w:sz="4" w:space="0" w:color="000000"/>
            </w:tcBorders>
          </w:tcPr>
          <w:p w:rsidR="00B1718B" w:rsidRPr="006D4789" w:rsidRDefault="00B1718B" w:rsidP="006D4789">
            <w:pPr>
              <w:pStyle w:val="TableParagraph"/>
              <w:spacing w:line="274" w:lineRule="exact"/>
              <w:ind w:left="-147" w:right="134"/>
              <w:jc w:val="center"/>
              <w:rPr>
                <w:rFonts w:ascii="Times New Roman" w:hAnsi="Times New Roman"/>
                <w:sz w:val="24"/>
                <w:szCs w:val="24"/>
                <w:lang w:val="uk-UA"/>
              </w:rPr>
            </w:pPr>
            <w:r w:rsidRPr="006D4789">
              <w:rPr>
                <w:rFonts w:ascii="Times New Roman" w:hAnsi="Times New Roman"/>
                <w:sz w:val="24"/>
                <w:szCs w:val="24"/>
                <w:lang w:val="uk-UA"/>
              </w:rPr>
              <w:t>2</w:t>
            </w:r>
          </w:p>
        </w:tc>
      </w:tr>
      <w:tr w:rsidR="00B1718B" w:rsidRPr="006049CA" w:rsidTr="006D4789">
        <w:trPr>
          <w:trHeight w:hRule="exact" w:val="340"/>
        </w:trPr>
        <w:tc>
          <w:tcPr>
            <w:tcW w:w="584"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color w:val="FF0000"/>
                <w:sz w:val="24"/>
                <w:szCs w:val="24"/>
              </w:rPr>
            </w:pPr>
          </w:p>
        </w:tc>
        <w:tc>
          <w:tcPr>
            <w:tcW w:w="6079" w:type="dxa"/>
            <w:tcBorders>
              <w:top w:val="single" w:sz="4" w:space="0" w:color="000000"/>
              <w:left w:val="single" w:sz="4" w:space="0" w:color="000000"/>
              <w:bottom w:val="single" w:sz="4" w:space="0" w:color="000000"/>
              <w:right w:val="single" w:sz="4" w:space="0" w:color="000000"/>
            </w:tcBorders>
          </w:tcPr>
          <w:p w:rsidR="00B1718B" w:rsidRPr="006049CA" w:rsidRDefault="00B1718B" w:rsidP="006D4789">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лікарень</w:t>
            </w:r>
          </w:p>
        </w:tc>
        <w:tc>
          <w:tcPr>
            <w:tcW w:w="1985"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3" w:lineRule="exact"/>
              <w:jc w:val="center"/>
              <w:rPr>
                <w:rFonts w:ascii="Times New Roman" w:hAnsi="Times New Roman"/>
                <w:sz w:val="24"/>
                <w:szCs w:val="24"/>
                <w:lang w:val="uk-UA"/>
              </w:rPr>
            </w:pPr>
            <w:r w:rsidRPr="006049CA">
              <w:rPr>
                <w:rFonts w:ascii="Times New Roman" w:hAnsi="Times New Roman"/>
                <w:sz w:val="24"/>
                <w:szCs w:val="24"/>
                <w:lang w:val="uk-UA"/>
              </w:rPr>
              <w:t>-</w:t>
            </w:r>
          </w:p>
        </w:tc>
        <w:tc>
          <w:tcPr>
            <w:tcW w:w="1559" w:type="dxa"/>
            <w:tcBorders>
              <w:top w:val="single" w:sz="4" w:space="0" w:color="000000"/>
              <w:left w:val="single" w:sz="4" w:space="0" w:color="auto"/>
              <w:bottom w:val="single" w:sz="4" w:space="0" w:color="000000"/>
              <w:right w:val="single" w:sz="4" w:space="0" w:color="000000"/>
            </w:tcBorders>
          </w:tcPr>
          <w:p w:rsidR="00B1718B" w:rsidRPr="006D4789" w:rsidRDefault="00B1718B" w:rsidP="006D4789">
            <w:pPr>
              <w:pStyle w:val="TableParagraph"/>
              <w:spacing w:line="273" w:lineRule="exact"/>
              <w:ind w:left="-147" w:right="134"/>
              <w:jc w:val="center"/>
              <w:rPr>
                <w:rFonts w:ascii="Times New Roman" w:hAnsi="Times New Roman"/>
                <w:sz w:val="24"/>
                <w:szCs w:val="24"/>
                <w:lang w:val="uk-UA"/>
              </w:rPr>
            </w:pPr>
            <w:r w:rsidRPr="006D4789">
              <w:rPr>
                <w:rFonts w:ascii="Times New Roman" w:hAnsi="Times New Roman"/>
                <w:sz w:val="24"/>
                <w:szCs w:val="24"/>
                <w:lang w:val="uk-UA"/>
              </w:rPr>
              <w:t>-</w:t>
            </w:r>
          </w:p>
        </w:tc>
      </w:tr>
      <w:tr w:rsidR="00B1718B" w:rsidRPr="006049CA" w:rsidTr="006D4789">
        <w:trPr>
          <w:trHeight w:hRule="exact" w:val="355"/>
        </w:trPr>
        <w:tc>
          <w:tcPr>
            <w:tcW w:w="584" w:type="dxa"/>
            <w:vMerge/>
            <w:tcBorders>
              <w:left w:val="single" w:sz="4" w:space="0" w:color="000000"/>
              <w:bottom w:val="single" w:sz="4" w:space="0" w:color="000000"/>
              <w:right w:val="single" w:sz="4" w:space="0" w:color="000000"/>
            </w:tcBorders>
          </w:tcPr>
          <w:p w:rsidR="00B1718B" w:rsidRPr="006049CA" w:rsidRDefault="00B1718B" w:rsidP="00C43D84">
            <w:pPr>
              <w:rPr>
                <w:rFonts w:ascii="Times New Roman" w:hAnsi="Times New Roman" w:cs="Times New Roman"/>
                <w:color w:val="FF0000"/>
                <w:sz w:val="24"/>
                <w:szCs w:val="24"/>
              </w:rPr>
            </w:pPr>
          </w:p>
        </w:tc>
        <w:tc>
          <w:tcPr>
            <w:tcW w:w="6079" w:type="dxa"/>
            <w:tcBorders>
              <w:top w:val="single" w:sz="4" w:space="0" w:color="000000"/>
              <w:left w:val="single" w:sz="4" w:space="0" w:color="000000"/>
              <w:bottom w:val="single" w:sz="4" w:space="0" w:color="000000"/>
              <w:right w:val="single" w:sz="4" w:space="0" w:color="000000"/>
            </w:tcBorders>
          </w:tcPr>
          <w:p w:rsidR="00B1718B" w:rsidRPr="006049CA" w:rsidRDefault="00B1718B" w:rsidP="006D4789">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Станцій швидкої допомоги</w:t>
            </w:r>
          </w:p>
        </w:tc>
        <w:tc>
          <w:tcPr>
            <w:tcW w:w="1985"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3" w:lineRule="exact"/>
              <w:jc w:val="center"/>
              <w:rPr>
                <w:rFonts w:ascii="Times New Roman" w:hAnsi="Times New Roman"/>
                <w:sz w:val="24"/>
                <w:szCs w:val="24"/>
                <w:lang w:val="uk-UA"/>
              </w:rPr>
            </w:pPr>
            <w:r w:rsidRPr="006049CA">
              <w:rPr>
                <w:rFonts w:ascii="Times New Roman" w:hAnsi="Times New Roman"/>
                <w:sz w:val="24"/>
                <w:szCs w:val="24"/>
                <w:lang w:val="uk-UA"/>
              </w:rPr>
              <w:t>-</w:t>
            </w:r>
          </w:p>
        </w:tc>
        <w:tc>
          <w:tcPr>
            <w:tcW w:w="1559" w:type="dxa"/>
            <w:tcBorders>
              <w:top w:val="single" w:sz="4" w:space="0" w:color="000000"/>
              <w:left w:val="single" w:sz="4" w:space="0" w:color="auto"/>
              <w:bottom w:val="single" w:sz="4" w:space="0" w:color="000000"/>
              <w:right w:val="single" w:sz="4" w:space="0" w:color="000000"/>
            </w:tcBorders>
          </w:tcPr>
          <w:p w:rsidR="00B1718B" w:rsidRPr="006D4789" w:rsidRDefault="00B1718B" w:rsidP="006D4789">
            <w:pPr>
              <w:pStyle w:val="TableParagraph"/>
              <w:spacing w:line="273" w:lineRule="exact"/>
              <w:ind w:left="-147" w:right="134"/>
              <w:jc w:val="center"/>
              <w:rPr>
                <w:rFonts w:ascii="Times New Roman" w:hAnsi="Times New Roman"/>
                <w:sz w:val="24"/>
                <w:szCs w:val="24"/>
                <w:lang w:val="uk-UA"/>
              </w:rPr>
            </w:pPr>
            <w:r w:rsidRPr="006D4789">
              <w:rPr>
                <w:rFonts w:ascii="Times New Roman" w:hAnsi="Times New Roman"/>
                <w:sz w:val="24"/>
                <w:szCs w:val="24"/>
                <w:lang w:val="uk-UA"/>
              </w:rPr>
              <w:t>-</w:t>
            </w:r>
          </w:p>
        </w:tc>
      </w:tr>
      <w:tr w:rsidR="00B1718B" w:rsidRPr="006049CA" w:rsidTr="006D4789">
        <w:trPr>
          <w:trHeight w:hRule="exact" w:val="574"/>
        </w:trPr>
        <w:tc>
          <w:tcPr>
            <w:tcW w:w="584" w:type="dxa"/>
            <w:vMerge w:val="restart"/>
            <w:tcBorders>
              <w:top w:val="single" w:sz="4" w:space="0" w:color="000000"/>
              <w:left w:val="single" w:sz="4" w:space="0" w:color="000000"/>
              <w:right w:val="single" w:sz="4" w:space="0" w:color="000000"/>
            </w:tcBorders>
          </w:tcPr>
          <w:p w:rsidR="00B1718B" w:rsidRPr="006049CA" w:rsidRDefault="00B1718B" w:rsidP="00C43D84">
            <w:pPr>
              <w:pStyle w:val="TableParagraph"/>
              <w:rPr>
                <w:rFonts w:ascii="Times New Roman" w:hAnsi="Times New Roman"/>
                <w:b/>
                <w:bCs/>
                <w:sz w:val="24"/>
                <w:szCs w:val="24"/>
                <w:lang w:val="uk-UA"/>
              </w:rPr>
            </w:pPr>
          </w:p>
          <w:p w:rsidR="00B1718B" w:rsidRPr="006049CA" w:rsidRDefault="00B1718B" w:rsidP="00C43D84">
            <w:pPr>
              <w:pStyle w:val="TableParagraph"/>
              <w:rPr>
                <w:rFonts w:ascii="Times New Roman" w:hAnsi="Times New Roman"/>
                <w:b/>
                <w:bCs/>
                <w:sz w:val="24"/>
                <w:szCs w:val="24"/>
                <w:lang w:val="uk-UA"/>
              </w:rPr>
            </w:pPr>
          </w:p>
          <w:p w:rsidR="00B1718B" w:rsidRPr="006049CA" w:rsidRDefault="00B1718B" w:rsidP="00C43D84">
            <w:pPr>
              <w:pStyle w:val="TableParagraph"/>
              <w:rPr>
                <w:rFonts w:ascii="Times New Roman" w:hAnsi="Times New Roman"/>
                <w:b/>
                <w:bCs/>
                <w:sz w:val="24"/>
                <w:szCs w:val="24"/>
                <w:lang w:val="uk-UA"/>
              </w:rPr>
            </w:pPr>
          </w:p>
          <w:p w:rsidR="00B1718B" w:rsidRPr="006049CA" w:rsidRDefault="00B1718B" w:rsidP="00C43D84">
            <w:pPr>
              <w:pStyle w:val="TableParagraph"/>
              <w:spacing w:before="9"/>
              <w:rPr>
                <w:rFonts w:ascii="Times New Roman" w:hAnsi="Times New Roman"/>
                <w:b/>
                <w:bCs/>
                <w:sz w:val="24"/>
                <w:szCs w:val="24"/>
                <w:lang w:val="uk-UA"/>
              </w:rPr>
            </w:pPr>
          </w:p>
          <w:p w:rsidR="00B1718B" w:rsidRPr="006049CA" w:rsidRDefault="00B1718B" w:rsidP="00C43D84">
            <w:pPr>
              <w:pStyle w:val="TableParagraph"/>
              <w:ind w:left="103"/>
              <w:rPr>
                <w:rFonts w:ascii="Times New Roman" w:hAnsi="Times New Roman"/>
                <w:sz w:val="24"/>
                <w:szCs w:val="24"/>
                <w:lang w:val="uk-UA"/>
              </w:rPr>
            </w:pPr>
            <w:r w:rsidRPr="006049CA">
              <w:rPr>
                <w:rFonts w:ascii="Times New Roman" w:hAnsi="Times New Roman"/>
                <w:sz w:val="24"/>
                <w:szCs w:val="24"/>
                <w:lang w:val="uk-UA"/>
              </w:rPr>
              <w:t>6.</w:t>
            </w:r>
          </w:p>
        </w:tc>
        <w:tc>
          <w:tcPr>
            <w:tcW w:w="6079" w:type="dxa"/>
            <w:tcBorders>
              <w:top w:val="single" w:sz="4" w:space="0" w:color="000000"/>
              <w:left w:val="single" w:sz="4" w:space="0" w:color="000000"/>
              <w:bottom w:val="single" w:sz="4" w:space="0" w:color="000000"/>
              <w:right w:val="single" w:sz="4" w:space="0" w:color="000000"/>
            </w:tcBorders>
          </w:tcPr>
          <w:p w:rsidR="00B1718B" w:rsidRPr="006049CA" w:rsidRDefault="00B1718B" w:rsidP="006D4789">
            <w:pPr>
              <w:pStyle w:val="TableParagraph"/>
              <w:ind w:left="101" w:right="240"/>
              <w:rPr>
                <w:rFonts w:ascii="Times New Roman" w:hAnsi="Times New Roman"/>
                <w:sz w:val="24"/>
                <w:szCs w:val="24"/>
                <w:lang w:val="uk-UA"/>
              </w:rPr>
            </w:pPr>
            <w:r w:rsidRPr="006049CA">
              <w:rPr>
                <w:rFonts w:ascii="Times New Roman" w:hAnsi="Times New Roman"/>
                <w:sz w:val="24"/>
                <w:szCs w:val="24"/>
                <w:lang w:val="uk-UA"/>
              </w:rPr>
              <w:t>Наявність приміщень для розміщення державних органів, установ, що</w:t>
            </w:r>
            <w:r w:rsidR="006D4789">
              <w:rPr>
                <w:rFonts w:ascii="Times New Roman" w:hAnsi="Times New Roman"/>
                <w:sz w:val="24"/>
                <w:szCs w:val="24"/>
                <w:lang w:val="uk-UA"/>
              </w:rPr>
              <w:t xml:space="preserve"> </w:t>
            </w:r>
            <w:r w:rsidRPr="006049CA">
              <w:rPr>
                <w:rFonts w:ascii="Times New Roman" w:hAnsi="Times New Roman"/>
                <w:sz w:val="24"/>
                <w:szCs w:val="24"/>
                <w:lang w:val="uk-UA"/>
              </w:rPr>
              <w:t>здійснюють</w:t>
            </w:r>
            <w:r w:rsidR="006D4789">
              <w:rPr>
                <w:rFonts w:ascii="Times New Roman" w:hAnsi="Times New Roman"/>
                <w:sz w:val="24"/>
                <w:szCs w:val="24"/>
                <w:lang w:val="uk-UA"/>
              </w:rPr>
              <w:t xml:space="preserve"> </w:t>
            </w:r>
            <w:r w:rsidRPr="006049CA">
              <w:rPr>
                <w:rFonts w:ascii="Times New Roman" w:hAnsi="Times New Roman"/>
                <w:sz w:val="24"/>
                <w:szCs w:val="24"/>
                <w:lang w:val="uk-UA"/>
              </w:rPr>
              <w:t>повноваження</w:t>
            </w:r>
            <w:r w:rsidR="006D4789">
              <w:rPr>
                <w:rFonts w:ascii="Times New Roman" w:hAnsi="Times New Roman"/>
                <w:sz w:val="24"/>
                <w:szCs w:val="24"/>
                <w:lang w:val="uk-UA"/>
              </w:rPr>
              <w:t xml:space="preserve"> </w:t>
            </w:r>
            <w:r w:rsidRPr="006049CA">
              <w:rPr>
                <w:rFonts w:ascii="Times New Roman" w:hAnsi="Times New Roman"/>
                <w:sz w:val="24"/>
                <w:szCs w:val="24"/>
                <w:lang w:val="uk-UA"/>
              </w:rPr>
              <w:t>щодо:</w:t>
            </w:r>
          </w:p>
        </w:tc>
        <w:tc>
          <w:tcPr>
            <w:tcW w:w="1985"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jc w:val="center"/>
              <w:rPr>
                <w:rFonts w:ascii="Times New Roman" w:hAnsi="Times New Roman" w:cs="Times New Roman"/>
                <w:sz w:val="24"/>
                <w:szCs w:val="24"/>
              </w:rPr>
            </w:pPr>
            <w:r w:rsidRPr="006049CA">
              <w:rPr>
                <w:rFonts w:ascii="Times New Roman" w:hAnsi="Times New Roman" w:cs="Times New Roman"/>
                <w:sz w:val="24"/>
                <w:szCs w:val="24"/>
              </w:rPr>
              <w:t>6</w:t>
            </w:r>
          </w:p>
        </w:tc>
        <w:tc>
          <w:tcPr>
            <w:tcW w:w="1559" w:type="dxa"/>
            <w:tcBorders>
              <w:top w:val="single" w:sz="4" w:space="0" w:color="000000"/>
              <w:left w:val="single" w:sz="4" w:space="0" w:color="auto"/>
              <w:bottom w:val="single" w:sz="4" w:space="0" w:color="000000"/>
              <w:right w:val="single" w:sz="4" w:space="0" w:color="000000"/>
            </w:tcBorders>
          </w:tcPr>
          <w:p w:rsidR="00B1718B" w:rsidRPr="006D4789" w:rsidRDefault="00B1718B" w:rsidP="006D4789">
            <w:pPr>
              <w:ind w:left="-147" w:right="134"/>
              <w:jc w:val="center"/>
              <w:rPr>
                <w:rFonts w:ascii="Times New Roman" w:hAnsi="Times New Roman" w:cs="Times New Roman"/>
                <w:sz w:val="24"/>
                <w:szCs w:val="24"/>
              </w:rPr>
            </w:pPr>
            <w:r w:rsidRPr="006D4789">
              <w:rPr>
                <w:rFonts w:ascii="Times New Roman" w:hAnsi="Times New Roman" w:cs="Times New Roman"/>
                <w:sz w:val="24"/>
                <w:szCs w:val="24"/>
              </w:rPr>
              <w:t>6</w:t>
            </w:r>
          </w:p>
        </w:tc>
      </w:tr>
      <w:tr w:rsidR="00B1718B" w:rsidRPr="006049CA" w:rsidTr="006D4789">
        <w:trPr>
          <w:trHeight w:hRule="exact" w:val="340"/>
        </w:trPr>
        <w:tc>
          <w:tcPr>
            <w:tcW w:w="584"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sz w:val="24"/>
                <w:szCs w:val="24"/>
              </w:rPr>
            </w:pPr>
          </w:p>
        </w:tc>
        <w:tc>
          <w:tcPr>
            <w:tcW w:w="6079" w:type="dxa"/>
            <w:tcBorders>
              <w:top w:val="single" w:sz="4" w:space="0" w:color="000000"/>
              <w:left w:val="single" w:sz="4" w:space="0" w:color="000000"/>
              <w:bottom w:val="single" w:sz="4" w:space="0" w:color="000000"/>
              <w:right w:val="single" w:sz="4" w:space="0" w:color="000000"/>
            </w:tcBorders>
          </w:tcPr>
          <w:p w:rsidR="00B1718B" w:rsidRPr="006049CA" w:rsidRDefault="006D4789" w:rsidP="006D4789">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П</w:t>
            </w:r>
            <w:r w:rsidR="00B1718B" w:rsidRPr="006049CA">
              <w:rPr>
                <w:rFonts w:ascii="Times New Roman" w:hAnsi="Times New Roman"/>
                <w:sz w:val="24"/>
                <w:szCs w:val="24"/>
                <w:lang w:val="uk-UA"/>
              </w:rPr>
              <w:t>равоохоронної</w:t>
            </w:r>
            <w:r>
              <w:rPr>
                <w:rFonts w:ascii="Times New Roman" w:hAnsi="Times New Roman"/>
                <w:sz w:val="24"/>
                <w:szCs w:val="24"/>
                <w:lang w:val="uk-UA"/>
              </w:rPr>
              <w:t xml:space="preserve"> </w:t>
            </w:r>
            <w:r w:rsidR="00B1718B" w:rsidRPr="006049CA">
              <w:rPr>
                <w:rFonts w:ascii="Times New Roman" w:hAnsi="Times New Roman"/>
                <w:sz w:val="24"/>
                <w:szCs w:val="24"/>
                <w:lang w:val="uk-UA"/>
              </w:rPr>
              <w:t>діяльності</w:t>
            </w:r>
          </w:p>
        </w:tc>
        <w:tc>
          <w:tcPr>
            <w:tcW w:w="1985"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3" w:lineRule="exact"/>
              <w:ind w:left="639" w:right="639"/>
              <w:jc w:val="center"/>
              <w:rPr>
                <w:rFonts w:ascii="Times New Roman" w:hAnsi="Times New Roman"/>
                <w:sz w:val="24"/>
                <w:szCs w:val="24"/>
                <w:lang w:val="uk-UA"/>
              </w:rPr>
            </w:pPr>
            <w:r w:rsidRPr="006049CA">
              <w:rPr>
                <w:rFonts w:ascii="Times New Roman" w:hAnsi="Times New Roman"/>
                <w:sz w:val="24"/>
                <w:szCs w:val="24"/>
                <w:lang w:val="uk-UA"/>
              </w:rPr>
              <w:t>6</w:t>
            </w:r>
          </w:p>
        </w:tc>
        <w:tc>
          <w:tcPr>
            <w:tcW w:w="1559" w:type="dxa"/>
            <w:tcBorders>
              <w:top w:val="single" w:sz="4" w:space="0" w:color="000000"/>
              <w:left w:val="single" w:sz="4" w:space="0" w:color="auto"/>
              <w:bottom w:val="single" w:sz="4" w:space="0" w:color="000000"/>
              <w:right w:val="single" w:sz="4" w:space="0" w:color="000000"/>
            </w:tcBorders>
          </w:tcPr>
          <w:p w:rsidR="00B1718B" w:rsidRPr="006D4789" w:rsidRDefault="00B1718B" w:rsidP="006D4789">
            <w:pPr>
              <w:pStyle w:val="TableParagraph"/>
              <w:spacing w:line="273" w:lineRule="exact"/>
              <w:ind w:left="-147" w:right="134"/>
              <w:jc w:val="center"/>
              <w:rPr>
                <w:rFonts w:ascii="Times New Roman" w:hAnsi="Times New Roman"/>
                <w:sz w:val="24"/>
                <w:szCs w:val="24"/>
                <w:lang w:val="uk-UA"/>
              </w:rPr>
            </w:pPr>
            <w:r w:rsidRPr="006D4789">
              <w:rPr>
                <w:rFonts w:ascii="Times New Roman" w:hAnsi="Times New Roman"/>
                <w:sz w:val="24"/>
                <w:szCs w:val="24"/>
                <w:lang w:val="uk-UA"/>
              </w:rPr>
              <w:t>6</w:t>
            </w:r>
          </w:p>
        </w:tc>
      </w:tr>
      <w:tr w:rsidR="00B1718B" w:rsidRPr="006049CA" w:rsidTr="006D4789">
        <w:trPr>
          <w:trHeight w:hRule="exact" w:val="341"/>
        </w:trPr>
        <w:tc>
          <w:tcPr>
            <w:tcW w:w="584"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sz w:val="24"/>
                <w:szCs w:val="24"/>
              </w:rPr>
            </w:pPr>
          </w:p>
        </w:tc>
        <w:tc>
          <w:tcPr>
            <w:tcW w:w="6079" w:type="dxa"/>
            <w:tcBorders>
              <w:top w:val="single" w:sz="4" w:space="0" w:color="000000"/>
              <w:left w:val="single" w:sz="4" w:space="0" w:color="000000"/>
              <w:bottom w:val="single" w:sz="4" w:space="0" w:color="000000"/>
              <w:right w:val="single" w:sz="4" w:space="0" w:color="000000"/>
            </w:tcBorders>
          </w:tcPr>
          <w:p w:rsidR="00B1718B" w:rsidRPr="006049CA" w:rsidRDefault="00B1718B" w:rsidP="006D4789">
            <w:pPr>
              <w:pStyle w:val="TableParagraph"/>
              <w:spacing w:line="274" w:lineRule="exact"/>
              <w:ind w:left="101" w:right="557"/>
              <w:rPr>
                <w:rFonts w:ascii="Times New Roman" w:hAnsi="Times New Roman"/>
                <w:sz w:val="24"/>
                <w:szCs w:val="24"/>
                <w:lang w:val="uk-UA"/>
              </w:rPr>
            </w:pPr>
            <w:r w:rsidRPr="006049CA">
              <w:rPr>
                <w:rFonts w:ascii="Times New Roman" w:hAnsi="Times New Roman"/>
                <w:sz w:val="24"/>
                <w:szCs w:val="24"/>
                <w:lang w:val="uk-UA"/>
              </w:rPr>
              <w:t>Реєстрації актів цивільного стану та майнових прав</w:t>
            </w:r>
          </w:p>
        </w:tc>
        <w:tc>
          <w:tcPr>
            <w:tcW w:w="1985"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4" w:lineRule="exact"/>
              <w:ind w:left="638" w:right="639"/>
              <w:jc w:val="center"/>
              <w:rPr>
                <w:rFonts w:ascii="Times New Roman" w:hAnsi="Times New Roman"/>
                <w:sz w:val="24"/>
                <w:szCs w:val="24"/>
                <w:lang w:val="uk-UA"/>
              </w:rPr>
            </w:pPr>
            <w:r w:rsidRPr="006049CA">
              <w:rPr>
                <w:rFonts w:ascii="Times New Roman" w:hAnsi="Times New Roman"/>
                <w:sz w:val="24"/>
                <w:szCs w:val="24"/>
                <w:lang w:val="uk-UA"/>
              </w:rPr>
              <w:t>6</w:t>
            </w:r>
          </w:p>
        </w:tc>
        <w:tc>
          <w:tcPr>
            <w:tcW w:w="1559" w:type="dxa"/>
            <w:tcBorders>
              <w:top w:val="single" w:sz="4" w:space="0" w:color="000000"/>
              <w:left w:val="single" w:sz="4" w:space="0" w:color="auto"/>
              <w:bottom w:val="single" w:sz="4" w:space="0" w:color="000000"/>
              <w:right w:val="single" w:sz="4" w:space="0" w:color="000000"/>
            </w:tcBorders>
          </w:tcPr>
          <w:p w:rsidR="00B1718B" w:rsidRPr="006D4789" w:rsidRDefault="00B1718B" w:rsidP="006D4789">
            <w:pPr>
              <w:pStyle w:val="TableParagraph"/>
              <w:spacing w:line="274" w:lineRule="exact"/>
              <w:ind w:left="-147" w:right="134"/>
              <w:jc w:val="center"/>
              <w:rPr>
                <w:rFonts w:ascii="Times New Roman" w:hAnsi="Times New Roman"/>
                <w:sz w:val="24"/>
                <w:szCs w:val="24"/>
                <w:lang w:val="uk-UA"/>
              </w:rPr>
            </w:pPr>
            <w:r w:rsidRPr="006D4789">
              <w:rPr>
                <w:rFonts w:ascii="Times New Roman" w:hAnsi="Times New Roman"/>
                <w:sz w:val="24"/>
                <w:szCs w:val="24"/>
                <w:lang w:val="uk-UA"/>
              </w:rPr>
              <w:t>6</w:t>
            </w:r>
          </w:p>
        </w:tc>
      </w:tr>
      <w:tr w:rsidR="00B1718B" w:rsidRPr="006049CA" w:rsidTr="006D4789">
        <w:trPr>
          <w:trHeight w:hRule="exact" w:val="340"/>
        </w:trPr>
        <w:tc>
          <w:tcPr>
            <w:tcW w:w="584"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sz w:val="24"/>
                <w:szCs w:val="24"/>
              </w:rPr>
            </w:pPr>
          </w:p>
        </w:tc>
        <w:tc>
          <w:tcPr>
            <w:tcW w:w="6079" w:type="dxa"/>
            <w:tcBorders>
              <w:top w:val="single" w:sz="4" w:space="0" w:color="000000"/>
              <w:left w:val="single" w:sz="4" w:space="0" w:color="000000"/>
              <w:bottom w:val="single" w:sz="4" w:space="0" w:color="000000"/>
              <w:right w:val="single" w:sz="4" w:space="0" w:color="000000"/>
            </w:tcBorders>
          </w:tcPr>
          <w:p w:rsidR="00B1718B" w:rsidRPr="006049CA" w:rsidRDefault="00B1718B" w:rsidP="006D4789">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Пенсійного забезпечення</w:t>
            </w:r>
          </w:p>
        </w:tc>
        <w:tc>
          <w:tcPr>
            <w:tcW w:w="1985"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3" w:lineRule="exact"/>
              <w:ind w:left="639" w:right="639"/>
              <w:jc w:val="center"/>
              <w:rPr>
                <w:rFonts w:ascii="Times New Roman" w:hAnsi="Times New Roman"/>
                <w:sz w:val="24"/>
                <w:szCs w:val="24"/>
                <w:lang w:val="uk-UA"/>
              </w:rPr>
            </w:pPr>
            <w:r w:rsidRPr="006049CA">
              <w:rPr>
                <w:rFonts w:ascii="Times New Roman" w:hAnsi="Times New Roman"/>
                <w:sz w:val="24"/>
                <w:szCs w:val="24"/>
                <w:lang w:val="uk-UA"/>
              </w:rPr>
              <w:t>6</w:t>
            </w:r>
          </w:p>
        </w:tc>
        <w:tc>
          <w:tcPr>
            <w:tcW w:w="1559" w:type="dxa"/>
            <w:tcBorders>
              <w:top w:val="single" w:sz="4" w:space="0" w:color="000000"/>
              <w:left w:val="single" w:sz="4" w:space="0" w:color="auto"/>
              <w:bottom w:val="single" w:sz="4" w:space="0" w:color="000000"/>
              <w:right w:val="single" w:sz="4" w:space="0" w:color="000000"/>
            </w:tcBorders>
          </w:tcPr>
          <w:p w:rsidR="00B1718B" w:rsidRPr="006D4789" w:rsidRDefault="00B1718B" w:rsidP="006D4789">
            <w:pPr>
              <w:pStyle w:val="TableParagraph"/>
              <w:spacing w:line="273" w:lineRule="exact"/>
              <w:ind w:left="-147" w:right="134"/>
              <w:jc w:val="center"/>
              <w:rPr>
                <w:rFonts w:ascii="Times New Roman" w:hAnsi="Times New Roman"/>
                <w:sz w:val="24"/>
                <w:szCs w:val="24"/>
                <w:lang w:val="uk-UA"/>
              </w:rPr>
            </w:pPr>
            <w:r w:rsidRPr="006D4789">
              <w:rPr>
                <w:rFonts w:ascii="Times New Roman" w:hAnsi="Times New Roman"/>
                <w:sz w:val="24"/>
                <w:szCs w:val="24"/>
                <w:lang w:val="uk-UA"/>
              </w:rPr>
              <w:t>6</w:t>
            </w:r>
          </w:p>
        </w:tc>
      </w:tr>
      <w:tr w:rsidR="00B1718B" w:rsidRPr="006049CA" w:rsidTr="006D4789">
        <w:trPr>
          <w:trHeight w:hRule="exact" w:val="340"/>
        </w:trPr>
        <w:tc>
          <w:tcPr>
            <w:tcW w:w="584"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sz w:val="24"/>
                <w:szCs w:val="24"/>
              </w:rPr>
            </w:pPr>
          </w:p>
        </w:tc>
        <w:tc>
          <w:tcPr>
            <w:tcW w:w="6079" w:type="dxa"/>
            <w:tcBorders>
              <w:top w:val="single" w:sz="4" w:space="0" w:color="000000"/>
              <w:left w:val="single" w:sz="4" w:space="0" w:color="000000"/>
              <w:bottom w:val="single" w:sz="4" w:space="0" w:color="000000"/>
              <w:right w:val="single" w:sz="4" w:space="0" w:color="000000"/>
            </w:tcBorders>
          </w:tcPr>
          <w:p w:rsidR="00B1718B" w:rsidRPr="006049CA" w:rsidRDefault="00B1718B" w:rsidP="006D4789">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Соціального захисту</w:t>
            </w:r>
          </w:p>
        </w:tc>
        <w:tc>
          <w:tcPr>
            <w:tcW w:w="1985"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3" w:lineRule="exact"/>
              <w:ind w:left="640" w:right="638"/>
              <w:jc w:val="center"/>
              <w:rPr>
                <w:rFonts w:ascii="Times New Roman" w:hAnsi="Times New Roman"/>
                <w:sz w:val="24"/>
                <w:szCs w:val="24"/>
                <w:lang w:val="uk-UA"/>
              </w:rPr>
            </w:pPr>
            <w:r w:rsidRPr="006049CA">
              <w:rPr>
                <w:rFonts w:ascii="Times New Roman" w:hAnsi="Times New Roman"/>
                <w:sz w:val="24"/>
                <w:szCs w:val="24"/>
                <w:lang w:val="uk-UA"/>
              </w:rPr>
              <w:t>6</w:t>
            </w:r>
          </w:p>
        </w:tc>
        <w:tc>
          <w:tcPr>
            <w:tcW w:w="1559" w:type="dxa"/>
            <w:tcBorders>
              <w:top w:val="single" w:sz="4" w:space="0" w:color="000000"/>
              <w:left w:val="single" w:sz="4" w:space="0" w:color="auto"/>
              <w:bottom w:val="single" w:sz="4" w:space="0" w:color="000000"/>
              <w:right w:val="single" w:sz="4" w:space="0" w:color="000000"/>
            </w:tcBorders>
          </w:tcPr>
          <w:p w:rsidR="00B1718B" w:rsidRPr="006D4789" w:rsidRDefault="00B1718B" w:rsidP="006D4789">
            <w:pPr>
              <w:pStyle w:val="TableParagraph"/>
              <w:spacing w:line="273" w:lineRule="exact"/>
              <w:ind w:left="-147" w:right="134"/>
              <w:jc w:val="center"/>
              <w:rPr>
                <w:rFonts w:ascii="Times New Roman" w:hAnsi="Times New Roman"/>
                <w:sz w:val="24"/>
                <w:szCs w:val="24"/>
                <w:lang w:val="uk-UA"/>
              </w:rPr>
            </w:pPr>
            <w:r w:rsidRPr="006D4789">
              <w:rPr>
                <w:rFonts w:ascii="Times New Roman" w:hAnsi="Times New Roman"/>
                <w:sz w:val="24"/>
                <w:szCs w:val="24"/>
                <w:lang w:val="uk-UA"/>
              </w:rPr>
              <w:t>6</w:t>
            </w:r>
          </w:p>
        </w:tc>
      </w:tr>
      <w:tr w:rsidR="00B1718B" w:rsidRPr="006049CA" w:rsidTr="006D4789">
        <w:trPr>
          <w:trHeight w:hRule="exact" w:val="341"/>
        </w:trPr>
        <w:tc>
          <w:tcPr>
            <w:tcW w:w="584" w:type="dxa"/>
            <w:vMerge/>
            <w:tcBorders>
              <w:left w:val="single" w:sz="4" w:space="0" w:color="000000"/>
              <w:right w:val="single" w:sz="4" w:space="0" w:color="000000"/>
            </w:tcBorders>
          </w:tcPr>
          <w:p w:rsidR="00B1718B" w:rsidRPr="006049CA" w:rsidRDefault="00B1718B" w:rsidP="00C43D84">
            <w:pPr>
              <w:rPr>
                <w:rFonts w:ascii="Times New Roman" w:hAnsi="Times New Roman" w:cs="Times New Roman"/>
                <w:sz w:val="24"/>
                <w:szCs w:val="24"/>
              </w:rPr>
            </w:pPr>
          </w:p>
        </w:tc>
        <w:tc>
          <w:tcPr>
            <w:tcW w:w="6079" w:type="dxa"/>
            <w:tcBorders>
              <w:top w:val="single" w:sz="4" w:space="0" w:color="000000"/>
              <w:left w:val="single" w:sz="4" w:space="0" w:color="000000"/>
              <w:bottom w:val="single" w:sz="4" w:space="0" w:color="000000"/>
              <w:right w:val="single" w:sz="4" w:space="0" w:color="000000"/>
            </w:tcBorders>
          </w:tcPr>
          <w:p w:rsidR="00B1718B" w:rsidRPr="006049CA" w:rsidRDefault="00B1718B" w:rsidP="006D4789">
            <w:pPr>
              <w:pStyle w:val="TableParagraph"/>
              <w:spacing w:line="274" w:lineRule="exact"/>
              <w:ind w:left="101" w:right="557"/>
              <w:rPr>
                <w:rFonts w:ascii="Times New Roman" w:hAnsi="Times New Roman"/>
                <w:sz w:val="24"/>
                <w:szCs w:val="24"/>
                <w:lang w:val="uk-UA"/>
              </w:rPr>
            </w:pPr>
            <w:r w:rsidRPr="006049CA">
              <w:rPr>
                <w:rFonts w:ascii="Times New Roman" w:hAnsi="Times New Roman"/>
                <w:sz w:val="24"/>
                <w:szCs w:val="24"/>
                <w:lang w:val="uk-UA"/>
              </w:rPr>
              <w:t>Пожежної безпеки</w:t>
            </w:r>
          </w:p>
        </w:tc>
        <w:tc>
          <w:tcPr>
            <w:tcW w:w="1985"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4" w:lineRule="exact"/>
              <w:ind w:left="639" w:right="639"/>
              <w:jc w:val="center"/>
              <w:rPr>
                <w:rFonts w:ascii="Times New Roman" w:hAnsi="Times New Roman"/>
                <w:sz w:val="24"/>
                <w:szCs w:val="24"/>
                <w:lang w:val="uk-UA"/>
              </w:rPr>
            </w:pPr>
            <w:r w:rsidRPr="006049CA">
              <w:rPr>
                <w:rFonts w:ascii="Times New Roman" w:hAnsi="Times New Roman"/>
                <w:sz w:val="24"/>
                <w:szCs w:val="24"/>
                <w:lang w:val="uk-UA"/>
              </w:rPr>
              <w:t>1</w:t>
            </w:r>
          </w:p>
        </w:tc>
        <w:tc>
          <w:tcPr>
            <w:tcW w:w="1559" w:type="dxa"/>
            <w:tcBorders>
              <w:top w:val="single" w:sz="4" w:space="0" w:color="000000"/>
              <w:left w:val="single" w:sz="4" w:space="0" w:color="auto"/>
              <w:bottom w:val="single" w:sz="4" w:space="0" w:color="000000"/>
              <w:right w:val="single" w:sz="4" w:space="0" w:color="000000"/>
            </w:tcBorders>
          </w:tcPr>
          <w:p w:rsidR="00B1718B" w:rsidRPr="006D4789" w:rsidRDefault="00B1718B" w:rsidP="006D4789">
            <w:pPr>
              <w:pStyle w:val="TableParagraph"/>
              <w:spacing w:line="274" w:lineRule="exact"/>
              <w:ind w:left="-147" w:right="134"/>
              <w:jc w:val="center"/>
              <w:rPr>
                <w:rFonts w:ascii="Times New Roman" w:hAnsi="Times New Roman"/>
                <w:sz w:val="24"/>
                <w:szCs w:val="24"/>
                <w:lang w:val="uk-UA"/>
              </w:rPr>
            </w:pPr>
            <w:r w:rsidRPr="006D4789">
              <w:rPr>
                <w:rFonts w:ascii="Times New Roman" w:hAnsi="Times New Roman"/>
                <w:sz w:val="24"/>
                <w:szCs w:val="24"/>
                <w:lang w:val="uk-UA"/>
              </w:rPr>
              <w:t>1</w:t>
            </w:r>
          </w:p>
        </w:tc>
      </w:tr>
      <w:tr w:rsidR="00B1718B" w:rsidRPr="006049CA" w:rsidTr="006D4789">
        <w:trPr>
          <w:trHeight w:hRule="exact" w:val="355"/>
        </w:trPr>
        <w:tc>
          <w:tcPr>
            <w:tcW w:w="584" w:type="dxa"/>
            <w:vMerge/>
            <w:tcBorders>
              <w:left w:val="single" w:sz="4" w:space="0" w:color="000000"/>
              <w:bottom w:val="single" w:sz="4" w:space="0" w:color="000000"/>
              <w:right w:val="single" w:sz="4" w:space="0" w:color="000000"/>
            </w:tcBorders>
          </w:tcPr>
          <w:p w:rsidR="00B1718B" w:rsidRPr="006049CA" w:rsidRDefault="00B1718B" w:rsidP="00C43D84">
            <w:pPr>
              <w:rPr>
                <w:rFonts w:ascii="Times New Roman" w:hAnsi="Times New Roman" w:cs="Times New Roman"/>
                <w:sz w:val="24"/>
                <w:szCs w:val="24"/>
              </w:rPr>
            </w:pPr>
          </w:p>
        </w:tc>
        <w:tc>
          <w:tcPr>
            <w:tcW w:w="6079" w:type="dxa"/>
            <w:tcBorders>
              <w:top w:val="single" w:sz="4" w:space="0" w:color="000000"/>
              <w:left w:val="single" w:sz="4" w:space="0" w:color="000000"/>
              <w:bottom w:val="single" w:sz="4" w:space="0" w:color="000000"/>
              <w:right w:val="single" w:sz="4" w:space="0" w:color="000000"/>
            </w:tcBorders>
          </w:tcPr>
          <w:p w:rsidR="00B1718B" w:rsidRPr="006049CA" w:rsidRDefault="00B1718B" w:rsidP="006D4789">
            <w:pPr>
              <w:pStyle w:val="TableParagraph"/>
              <w:spacing w:line="273" w:lineRule="exact"/>
              <w:ind w:left="101" w:right="557"/>
              <w:rPr>
                <w:rFonts w:ascii="Times New Roman" w:hAnsi="Times New Roman"/>
                <w:sz w:val="24"/>
                <w:szCs w:val="24"/>
                <w:lang w:val="uk-UA"/>
              </w:rPr>
            </w:pPr>
            <w:r w:rsidRPr="006049CA">
              <w:rPr>
                <w:rFonts w:ascii="Times New Roman" w:hAnsi="Times New Roman"/>
                <w:sz w:val="24"/>
                <w:szCs w:val="24"/>
                <w:lang w:val="uk-UA"/>
              </w:rPr>
              <w:t>Казначейського обслуговування</w:t>
            </w:r>
          </w:p>
        </w:tc>
        <w:tc>
          <w:tcPr>
            <w:tcW w:w="1985"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3" w:lineRule="exact"/>
              <w:ind w:left="639" w:right="639"/>
              <w:jc w:val="center"/>
              <w:rPr>
                <w:rFonts w:ascii="Times New Roman" w:hAnsi="Times New Roman"/>
                <w:sz w:val="24"/>
                <w:szCs w:val="24"/>
                <w:lang w:val="uk-UA"/>
              </w:rPr>
            </w:pPr>
            <w:r w:rsidRPr="006049CA">
              <w:rPr>
                <w:rFonts w:ascii="Times New Roman" w:hAnsi="Times New Roman"/>
                <w:sz w:val="24"/>
                <w:szCs w:val="24"/>
                <w:lang w:val="uk-UA"/>
              </w:rPr>
              <w:t>-</w:t>
            </w:r>
          </w:p>
        </w:tc>
        <w:tc>
          <w:tcPr>
            <w:tcW w:w="1559" w:type="dxa"/>
            <w:tcBorders>
              <w:top w:val="single" w:sz="4" w:space="0" w:color="000000"/>
              <w:left w:val="single" w:sz="4" w:space="0" w:color="auto"/>
              <w:bottom w:val="single" w:sz="4" w:space="0" w:color="000000"/>
              <w:right w:val="single" w:sz="4" w:space="0" w:color="000000"/>
            </w:tcBorders>
          </w:tcPr>
          <w:p w:rsidR="00B1718B" w:rsidRPr="006D4789" w:rsidRDefault="00B1718B" w:rsidP="006D4789">
            <w:pPr>
              <w:pStyle w:val="TableParagraph"/>
              <w:spacing w:line="273" w:lineRule="exact"/>
              <w:ind w:left="-147" w:right="134"/>
              <w:jc w:val="center"/>
              <w:rPr>
                <w:rFonts w:ascii="Times New Roman" w:hAnsi="Times New Roman"/>
                <w:sz w:val="24"/>
                <w:szCs w:val="24"/>
                <w:lang w:val="uk-UA"/>
              </w:rPr>
            </w:pPr>
            <w:r w:rsidRPr="006D4789">
              <w:rPr>
                <w:rFonts w:ascii="Times New Roman" w:hAnsi="Times New Roman"/>
                <w:sz w:val="24"/>
                <w:szCs w:val="24"/>
                <w:lang w:val="uk-UA"/>
              </w:rPr>
              <w:t>-</w:t>
            </w:r>
          </w:p>
        </w:tc>
      </w:tr>
      <w:tr w:rsidR="00B1718B" w:rsidRPr="006049CA" w:rsidTr="006D4789">
        <w:trPr>
          <w:trHeight w:hRule="exact" w:val="541"/>
        </w:trPr>
        <w:tc>
          <w:tcPr>
            <w:tcW w:w="584"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spacing w:before="196"/>
              <w:ind w:left="103"/>
              <w:rPr>
                <w:rFonts w:ascii="Times New Roman" w:hAnsi="Times New Roman"/>
                <w:sz w:val="24"/>
                <w:szCs w:val="24"/>
                <w:lang w:val="uk-UA"/>
              </w:rPr>
            </w:pPr>
            <w:r w:rsidRPr="006049CA">
              <w:rPr>
                <w:rFonts w:ascii="Times New Roman" w:hAnsi="Times New Roman"/>
                <w:sz w:val="24"/>
                <w:szCs w:val="24"/>
                <w:lang w:val="uk-UA"/>
              </w:rPr>
              <w:t>7.</w:t>
            </w:r>
          </w:p>
        </w:tc>
        <w:tc>
          <w:tcPr>
            <w:tcW w:w="6079" w:type="dxa"/>
            <w:tcBorders>
              <w:top w:val="single" w:sz="4" w:space="0" w:color="000000"/>
              <w:left w:val="single" w:sz="4" w:space="0" w:color="000000"/>
              <w:bottom w:val="single" w:sz="4" w:space="0" w:color="000000"/>
              <w:right w:val="single" w:sz="4" w:space="0" w:color="000000"/>
            </w:tcBorders>
          </w:tcPr>
          <w:p w:rsidR="00B1718B" w:rsidRPr="006049CA" w:rsidRDefault="00B1718B" w:rsidP="006D4789">
            <w:pPr>
              <w:pStyle w:val="TableParagraph"/>
              <w:ind w:left="101" w:right="1319"/>
              <w:rPr>
                <w:rFonts w:ascii="Times New Roman" w:hAnsi="Times New Roman"/>
                <w:sz w:val="24"/>
                <w:szCs w:val="24"/>
                <w:lang w:val="uk-UA"/>
              </w:rPr>
            </w:pPr>
            <w:r w:rsidRPr="006049CA">
              <w:rPr>
                <w:rFonts w:ascii="Times New Roman" w:hAnsi="Times New Roman"/>
                <w:sz w:val="24"/>
                <w:szCs w:val="24"/>
                <w:lang w:val="uk-UA"/>
              </w:rPr>
              <w:t>Наявність приміщень для розміщення органів місцевого самоврядування</w:t>
            </w:r>
          </w:p>
        </w:tc>
        <w:tc>
          <w:tcPr>
            <w:tcW w:w="1985"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3" w:lineRule="exact"/>
              <w:ind w:left="639" w:right="639"/>
              <w:jc w:val="center"/>
              <w:rPr>
                <w:rFonts w:ascii="Times New Roman" w:hAnsi="Times New Roman"/>
                <w:sz w:val="24"/>
                <w:szCs w:val="24"/>
                <w:lang w:val="uk-UA"/>
              </w:rPr>
            </w:pPr>
            <w:r w:rsidRPr="006049CA">
              <w:rPr>
                <w:rFonts w:ascii="Times New Roman" w:hAnsi="Times New Roman"/>
                <w:sz w:val="24"/>
                <w:szCs w:val="24"/>
                <w:lang w:val="uk-UA"/>
              </w:rPr>
              <w:t>6</w:t>
            </w:r>
          </w:p>
        </w:tc>
        <w:tc>
          <w:tcPr>
            <w:tcW w:w="1559" w:type="dxa"/>
            <w:tcBorders>
              <w:top w:val="single" w:sz="4" w:space="0" w:color="000000"/>
              <w:left w:val="single" w:sz="4" w:space="0" w:color="auto"/>
              <w:bottom w:val="single" w:sz="4" w:space="0" w:color="000000"/>
              <w:right w:val="single" w:sz="4" w:space="0" w:color="000000"/>
            </w:tcBorders>
          </w:tcPr>
          <w:p w:rsidR="00B1718B" w:rsidRPr="006D4789" w:rsidRDefault="00B1718B" w:rsidP="006D4789">
            <w:pPr>
              <w:pStyle w:val="TableParagraph"/>
              <w:spacing w:line="273" w:lineRule="exact"/>
              <w:ind w:left="-147" w:right="134"/>
              <w:jc w:val="center"/>
              <w:rPr>
                <w:rFonts w:ascii="Times New Roman" w:hAnsi="Times New Roman"/>
                <w:sz w:val="24"/>
                <w:szCs w:val="24"/>
                <w:lang w:val="uk-UA"/>
              </w:rPr>
            </w:pPr>
            <w:r w:rsidRPr="006D4789">
              <w:rPr>
                <w:rFonts w:ascii="Times New Roman" w:hAnsi="Times New Roman"/>
                <w:sz w:val="24"/>
                <w:szCs w:val="24"/>
                <w:lang w:val="uk-UA"/>
              </w:rPr>
              <w:t>6</w:t>
            </w:r>
          </w:p>
        </w:tc>
      </w:tr>
      <w:tr w:rsidR="00B1718B" w:rsidRPr="006049CA" w:rsidTr="006D4789">
        <w:trPr>
          <w:trHeight w:hRule="exact" w:val="520"/>
        </w:trPr>
        <w:tc>
          <w:tcPr>
            <w:tcW w:w="584"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spacing w:before="196"/>
              <w:jc w:val="center"/>
              <w:rPr>
                <w:rFonts w:ascii="Times New Roman" w:hAnsi="Times New Roman"/>
                <w:sz w:val="24"/>
                <w:szCs w:val="24"/>
                <w:lang w:val="uk-UA"/>
              </w:rPr>
            </w:pPr>
            <w:r w:rsidRPr="006049CA">
              <w:rPr>
                <w:rFonts w:ascii="Times New Roman" w:hAnsi="Times New Roman"/>
                <w:sz w:val="24"/>
                <w:szCs w:val="24"/>
                <w:lang w:val="uk-UA"/>
              </w:rPr>
              <w:t>8.</w:t>
            </w:r>
          </w:p>
        </w:tc>
        <w:tc>
          <w:tcPr>
            <w:tcW w:w="6079" w:type="dxa"/>
            <w:tcBorders>
              <w:top w:val="single" w:sz="4" w:space="0" w:color="000000"/>
              <w:left w:val="single" w:sz="4" w:space="0" w:color="000000"/>
              <w:bottom w:val="single" w:sz="4" w:space="0" w:color="000000"/>
              <w:right w:val="single" w:sz="4" w:space="0" w:color="000000"/>
            </w:tcBorders>
          </w:tcPr>
          <w:p w:rsidR="00B1718B" w:rsidRPr="006049CA" w:rsidRDefault="00B1718B" w:rsidP="006D4789">
            <w:pPr>
              <w:pStyle w:val="TableParagraph"/>
              <w:ind w:left="101" w:right="1319"/>
              <w:rPr>
                <w:rFonts w:ascii="Times New Roman" w:hAnsi="Times New Roman"/>
                <w:sz w:val="24"/>
                <w:szCs w:val="24"/>
                <w:lang w:val="uk-UA"/>
              </w:rPr>
            </w:pPr>
            <w:r w:rsidRPr="006049CA">
              <w:rPr>
                <w:rFonts w:ascii="Times New Roman" w:hAnsi="Times New Roman"/>
                <w:sz w:val="24"/>
                <w:szCs w:val="24"/>
                <w:lang w:val="uk-UA"/>
              </w:rPr>
              <w:t>Проведено капітальний ремонт доріг(метрів погонних)</w:t>
            </w:r>
          </w:p>
        </w:tc>
        <w:tc>
          <w:tcPr>
            <w:tcW w:w="1985"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3" w:lineRule="exact"/>
              <w:ind w:left="639" w:right="639"/>
              <w:jc w:val="center"/>
              <w:rPr>
                <w:rFonts w:ascii="Times New Roman" w:hAnsi="Times New Roman"/>
                <w:sz w:val="24"/>
                <w:szCs w:val="24"/>
                <w:lang w:val="uk-UA"/>
              </w:rPr>
            </w:pPr>
            <w:r w:rsidRPr="006049CA">
              <w:rPr>
                <w:rFonts w:ascii="Times New Roman" w:hAnsi="Times New Roman"/>
                <w:sz w:val="24"/>
                <w:szCs w:val="24"/>
                <w:lang w:val="uk-UA"/>
              </w:rPr>
              <w:t>1200</w:t>
            </w:r>
          </w:p>
        </w:tc>
        <w:tc>
          <w:tcPr>
            <w:tcW w:w="1559" w:type="dxa"/>
            <w:tcBorders>
              <w:top w:val="single" w:sz="4" w:space="0" w:color="000000"/>
              <w:left w:val="single" w:sz="4" w:space="0" w:color="auto"/>
              <w:bottom w:val="single" w:sz="4" w:space="0" w:color="000000"/>
              <w:right w:val="single" w:sz="4" w:space="0" w:color="000000"/>
            </w:tcBorders>
          </w:tcPr>
          <w:p w:rsidR="00B1718B" w:rsidRPr="006D4789" w:rsidRDefault="00B1718B" w:rsidP="006D4789">
            <w:pPr>
              <w:pStyle w:val="TableParagraph"/>
              <w:spacing w:line="273" w:lineRule="exact"/>
              <w:ind w:left="-147" w:right="134"/>
              <w:jc w:val="center"/>
              <w:rPr>
                <w:rFonts w:ascii="Times New Roman" w:hAnsi="Times New Roman"/>
                <w:sz w:val="24"/>
                <w:szCs w:val="24"/>
                <w:lang w:val="uk-UA"/>
              </w:rPr>
            </w:pPr>
            <w:r w:rsidRPr="006D4789">
              <w:rPr>
                <w:rFonts w:ascii="Times New Roman" w:hAnsi="Times New Roman"/>
                <w:sz w:val="24"/>
                <w:szCs w:val="24"/>
                <w:lang w:val="uk-UA"/>
              </w:rPr>
              <w:t>2500</w:t>
            </w:r>
          </w:p>
        </w:tc>
      </w:tr>
      <w:tr w:rsidR="00B1718B" w:rsidRPr="006049CA" w:rsidTr="006D4789">
        <w:trPr>
          <w:trHeight w:hRule="exact" w:val="852"/>
        </w:trPr>
        <w:tc>
          <w:tcPr>
            <w:tcW w:w="584" w:type="dxa"/>
            <w:tcBorders>
              <w:top w:val="single" w:sz="4" w:space="0" w:color="000000"/>
              <w:left w:val="single" w:sz="4" w:space="0" w:color="000000"/>
              <w:bottom w:val="single" w:sz="4" w:space="0" w:color="000000"/>
              <w:right w:val="single" w:sz="4" w:space="0" w:color="000000"/>
            </w:tcBorders>
          </w:tcPr>
          <w:p w:rsidR="00B1718B" w:rsidRPr="006049CA" w:rsidRDefault="00B1718B" w:rsidP="00C43D84">
            <w:pPr>
              <w:pStyle w:val="TableParagraph"/>
              <w:spacing w:before="196"/>
              <w:ind w:left="103"/>
              <w:rPr>
                <w:rFonts w:ascii="Times New Roman" w:hAnsi="Times New Roman"/>
                <w:sz w:val="24"/>
                <w:szCs w:val="24"/>
                <w:lang w:val="uk-UA"/>
              </w:rPr>
            </w:pPr>
            <w:r w:rsidRPr="006049CA">
              <w:rPr>
                <w:rFonts w:ascii="Times New Roman" w:hAnsi="Times New Roman"/>
                <w:sz w:val="24"/>
                <w:szCs w:val="24"/>
                <w:lang w:val="uk-UA"/>
              </w:rPr>
              <w:t>9.</w:t>
            </w:r>
          </w:p>
        </w:tc>
        <w:tc>
          <w:tcPr>
            <w:tcW w:w="6079" w:type="dxa"/>
            <w:tcBorders>
              <w:top w:val="single" w:sz="4" w:space="0" w:color="000000"/>
              <w:left w:val="single" w:sz="4" w:space="0" w:color="000000"/>
              <w:bottom w:val="single" w:sz="4" w:space="0" w:color="000000"/>
              <w:right w:val="single" w:sz="4" w:space="0" w:color="000000"/>
            </w:tcBorders>
          </w:tcPr>
          <w:p w:rsidR="00B1718B" w:rsidRPr="006049CA" w:rsidRDefault="00B1718B" w:rsidP="006D4789">
            <w:pPr>
              <w:pStyle w:val="TableParagraph"/>
              <w:ind w:left="101" w:right="1319"/>
              <w:rPr>
                <w:rFonts w:ascii="Times New Roman" w:hAnsi="Times New Roman"/>
                <w:sz w:val="24"/>
                <w:szCs w:val="24"/>
                <w:lang w:val="uk-UA"/>
              </w:rPr>
            </w:pPr>
            <w:r w:rsidRPr="006049CA">
              <w:rPr>
                <w:rFonts w:ascii="Times New Roman" w:hAnsi="Times New Roman"/>
                <w:sz w:val="24"/>
                <w:szCs w:val="24"/>
                <w:lang w:val="uk-UA"/>
              </w:rPr>
              <w:t>Проведено капітальний ремонт комунальних приміщень з використанням енергоощадних технологій, м</w:t>
            </w:r>
            <w:r w:rsidRPr="006049CA">
              <w:rPr>
                <w:rFonts w:ascii="Times New Roman" w:hAnsi="Times New Roman"/>
                <w:sz w:val="24"/>
                <w:szCs w:val="24"/>
                <w:vertAlign w:val="superscript"/>
                <w:lang w:val="uk-UA"/>
              </w:rPr>
              <w:t>2</w:t>
            </w:r>
          </w:p>
        </w:tc>
        <w:tc>
          <w:tcPr>
            <w:tcW w:w="1985" w:type="dxa"/>
            <w:tcBorders>
              <w:top w:val="single" w:sz="4" w:space="0" w:color="000000"/>
              <w:left w:val="single" w:sz="4" w:space="0" w:color="000000"/>
              <w:bottom w:val="single" w:sz="4" w:space="0" w:color="000000"/>
              <w:right w:val="single" w:sz="4" w:space="0" w:color="auto"/>
            </w:tcBorders>
          </w:tcPr>
          <w:p w:rsidR="00B1718B" w:rsidRPr="006049CA" w:rsidRDefault="00B1718B" w:rsidP="00C43D84">
            <w:pPr>
              <w:pStyle w:val="TableParagraph"/>
              <w:spacing w:line="273" w:lineRule="exact"/>
              <w:ind w:left="639" w:right="639"/>
              <w:jc w:val="center"/>
              <w:rPr>
                <w:rFonts w:ascii="Times New Roman" w:hAnsi="Times New Roman"/>
                <w:sz w:val="24"/>
                <w:szCs w:val="24"/>
                <w:lang w:val="uk-UA"/>
              </w:rPr>
            </w:pPr>
            <w:r w:rsidRPr="006049CA">
              <w:rPr>
                <w:rFonts w:ascii="Times New Roman" w:hAnsi="Times New Roman"/>
                <w:sz w:val="24"/>
                <w:szCs w:val="24"/>
                <w:lang w:val="uk-UA"/>
              </w:rPr>
              <w:t>0</w:t>
            </w:r>
          </w:p>
        </w:tc>
        <w:tc>
          <w:tcPr>
            <w:tcW w:w="1559" w:type="dxa"/>
            <w:tcBorders>
              <w:top w:val="single" w:sz="4" w:space="0" w:color="000000"/>
              <w:left w:val="single" w:sz="4" w:space="0" w:color="auto"/>
              <w:bottom w:val="single" w:sz="4" w:space="0" w:color="000000"/>
              <w:right w:val="single" w:sz="4" w:space="0" w:color="000000"/>
            </w:tcBorders>
          </w:tcPr>
          <w:p w:rsidR="00B1718B" w:rsidRPr="006D4789" w:rsidRDefault="00B1718B" w:rsidP="006D4789">
            <w:pPr>
              <w:pStyle w:val="TableParagraph"/>
              <w:spacing w:line="273" w:lineRule="exact"/>
              <w:ind w:left="-147" w:right="134"/>
              <w:jc w:val="center"/>
              <w:rPr>
                <w:rFonts w:ascii="Times New Roman" w:hAnsi="Times New Roman"/>
                <w:sz w:val="24"/>
                <w:szCs w:val="24"/>
                <w:lang w:val="uk-UA"/>
              </w:rPr>
            </w:pPr>
            <w:r w:rsidRPr="006D4789">
              <w:rPr>
                <w:rFonts w:ascii="Times New Roman" w:hAnsi="Times New Roman"/>
                <w:sz w:val="24"/>
                <w:szCs w:val="24"/>
                <w:lang w:val="uk-UA"/>
              </w:rPr>
              <w:t>0</w:t>
            </w:r>
          </w:p>
        </w:tc>
      </w:tr>
    </w:tbl>
    <w:p w:rsidR="00AA64FF" w:rsidRDefault="00AA64FF" w:rsidP="00B1718B">
      <w:pPr>
        <w:rPr>
          <w:rFonts w:ascii="Times New Roman" w:hAnsi="Times New Roman" w:cs="Times New Roman"/>
          <w:color w:val="FF0000"/>
          <w:sz w:val="24"/>
          <w:szCs w:val="24"/>
        </w:rPr>
      </w:pPr>
    </w:p>
    <w:p w:rsidR="00D47A80" w:rsidRPr="00D47A80" w:rsidRDefault="00D47A80" w:rsidP="00B1718B">
      <w:pPr>
        <w:rPr>
          <w:rFonts w:ascii="Times New Roman" w:hAnsi="Times New Roman" w:cs="Times New Roman"/>
          <w:sz w:val="24"/>
          <w:szCs w:val="24"/>
        </w:rPr>
      </w:pPr>
      <w:r w:rsidRPr="00D47A80">
        <w:rPr>
          <w:rFonts w:ascii="Times New Roman" w:hAnsi="Times New Roman" w:cs="Times New Roman"/>
          <w:sz w:val="24"/>
          <w:szCs w:val="24"/>
        </w:rPr>
        <w:t>______________________________________________________________________</w:t>
      </w:r>
    </w:p>
    <w:p w:rsidR="00B1718B" w:rsidRDefault="00AA64FF" w:rsidP="00B1718B">
      <w:pPr>
        <w:rPr>
          <w:rFonts w:ascii="Times New Roman" w:hAnsi="Times New Roman" w:cs="Times New Roman"/>
          <w:color w:val="FF0000"/>
          <w:sz w:val="24"/>
          <w:szCs w:val="24"/>
        </w:rPr>
      </w:pPr>
      <w:r>
        <w:rPr>
          <w:rFonts w:ascii="Times New Roman" w:hAnsi="Times New Roman" w:cs="Times New Roman"/>
          <w:color w:val="FF0000"/>
          <w:sz w:val="24"/>
          <w:szCs w:val="24"/>
        </w:rPr>
        <w:br w:type="column"/>
      </w:r>
    </w:p>
    <w:tbl>
      <w:tblPr>
        <w:tblW w:w="19810" w:type="dxa"/>
        <w:jc w:val="right"/>
        <w:tblLayout w:type="fixed"/>
        <w:tblLook w:val="01E0" w:firstRow="1" w:lastRow="1" w:firstColumn="1" w:lastColumn="1" w:noHBand="0" w:noVBand="0"/>
      </w:tblPr>
      <w:tblGrid>
        <w:gridCol w:w="8998"/>
        <w:gridCol w:w="5406"/>
        <w:gridCol w:w="5406"/>
      </w:tblGrid>
      <w:tr w:rsidR="00AA64FF" w:rsidRPr="006049CA" w:rsidTr="00AA64FF">
        <w:trPr>
          <w:trHeight w:val="1023"/>
          <w:jc w:val="right"/>
        </w:trPr>
        <w:tc>
          <w:tcPr>
            <w:tcW w:w="8998" w:type="dxa"/>
          </w:tcPr>
          <w:p w:rsidR="00AA64FF" w:rsidRPr="006049CA" w:rsidRDefault="00AA64FF" w:rsidP="00C43D84">
            <w:pPr>
              <w:jc w:val="center"/>
              <w:rPr>
                <w:rFonts w:ascii="Times New Roman" w:hAnsi="Times New Roman" w:cs="Times New Roman"/>
                <w:color w:val="FF0000"/>
                <w:sz w:val="24"/>
                <w:szCs w:val="24"/>
              </w:rPr>
            </w:pPr>
            <w:r w:rsidRPr="006049CA">
              <w:rPr>
                <w:rFonts w:ascii="Times New Roman" w:hAnsi="Times New Roman" w:cs="Times New Roman"/>
                <w:b/>
                <w:color w:val="FF0000"/>
                <w:sz w:val="24"/>
                <w:szCs w:val="24"/>
              </w:rPr>
              <w:br w:type="page"/>
            </w:r>
          </w:p>
        </w:tc>
        <w:tc>
          <w:tcPr>
            <w:tcW w:w="5406" w:type="dxa"/>
          </w:tcPr>
          <w:p w:rsidR="00AA64FF" w:rsidRPr="006049CA" w:rsidRDefault="00AA64FF" w:rsidP="00C43D84">
            <w:pPr>
              <w:jc w:val="center"/>
              <w:rPr>
                <w:rFonts w:ascii="Times New Roman" w:hAnsi="Times New Roman" w:cs="Times New Roman"/>
                <w:sz w:val="24"/>
                <w:szCs w:val="24"/>
              </w:rPr>
            </w:pPr>
          </w:p>
        </w:tc>
        <w:tc>
          <w:tcPr>
            <w:tcW w:w="5406" w:type="dxa"/>
          </w:tcPr>
          <w:p w:rsidR="00AA64FF" w:rsidRPr="006049CA" w:rsidRDefault="00AA64FF" w:rsidP="00AA64FF">
            <w:pPr>
              <w:ind w:left="708"/>
              <w:rPr>
                <w:rFonts w:ascii="Times New Roman" w:hAnsi="Times New Roman" w:cs="Times New Roman"/>
                <w:sz w:val="24"/>
                <w:szCs w:val="24"/>
              </w:rPr>
            </w:pPr>
            <w:r w:rsidRPr="006049CA">
              <w:rPr>
                <w:rFonts w:ascii="Times New Roman" w:hAnsi="Times New Roman" w:cs="Times New Roman"/>
                <w:sz w:val="24"/>
                <w:szCs w:val="24"/>
              </w:rPr>
              <w:t>Додаток 1</w:t>
            </w:r>
          </w:p>
          <w:p w:rsidR="00AA64FF" w:rsidRPr="006049CA" w:rsidRDefault="00AA64FF" w:rsidP="00AA64FF">
            <w:pPr>
              <w:ind w:left="708"/>
              <w:jc w:val="both"/>
              <w:rPr>
                <w:rFonts w:ascii="Times New Roman" w:hAnsi="Times New Roman" w:cs="Times New Roman"/>
                <w:color w:val="FF0000"/>
                <w:sz w:val="24"/>
                <w:szCs w:val="24"/>
              </w:rPr>
            </w:pPr>
            <w:r w:rsidRPr="006049CA">
              <w:rPr>
                <w:rFonts w:ascii="Times New Roman" w:hAnsi="Times New Roman" w:cs="Times New Roman"/>
                <w:sz w:val="24"/>
                <w:szCs w:val="24"/>
              </w:rPr>
              <w:t>до Пр</w:t>
            </w:r>
            <w:r>
              <w:rPr>
                <w:rFonts w:ascii="Times New Roman" w:hAnsi="Times New Roman" w:cs="Times New Roman"/>
                <w:sz w:val="24"/>
                <w:szCs w:val="24"/>
              </w:rPr>
              <w:t xml:space="preserve">ограми соціально-економічного роз-витку Орининської сільської ради на </w:t>
            </w:r>
            <w:r w:rsidRPr="006049CA">
              <w:rPr>
                <w:rFonts w:ascii="Times New Roman" w:hAnsi="Times New Roman" w:cs="Times New Roman"/>
                <w:sz w:val="24"/>
                <w:szCs w:val="24"/>
              </w:rPr>
              <w:t>202</w:t>
            </w:r>
            <w:r>
              <w:rPr>
                <w:rFonts w:ascii="Times New Roman" w:hAnsi="Times New Roman" w:cs="Times New Roman"/>
                <w:sz w:val="24"/>
                <w:szCs w:val="24"/>
              </w:rPr>
              <w:t>2 </w:t>
            </w:r>
            <w:r w:rsidRPr="006049CA">
              <w:rPr>
                <w:rFonts w:ascii="Times New Roman" w:hAnsi="Times New Roman" w:cs="Times New Roman"/>
                <w:sz w:val="24"/>
                <w:szCs w:val="24"/>
              </w:rPr>
              <w:t>рік</w:t>
            </w:r>
          </w:p>
        </w:tc>
      </w:tr>
    </w:tbl>
    <w:p w:rsidR="00B1718B" w:rsidRPr="006049CA" w:rsidRDefault="00B1718B" w:rsidP="00B1718B">
      <w:pPr>
        <w:pStyle w:val="af4"/>
        <w:widowControl w:val="0"/>
        <w:rPr>
          <w:b/>
          <w:spacing w:val="-6"/>
          <w:sz w:val="24"/>
        </w:rPr>
      </w:pPr>
    </w:p>
    <w:p w:rsidR="00AD288D" w:rsidRDefault="00AD288D" w:rsidP="00B1718B">
      <w:pPr>
        <w:pStyle w:val="af4"/>
        <w:widowControl w:val="0"/>
        <w:rPr>
          <w:spacing w:val="-6"/>
          <w:szCs w:val="28"/>
        </w:rPr>
      </w:pPr>
      <w:r>
        <w:rPr>
          <w:spacing w:val="-6"/>
          <w:szCs w:val="28"/>
        </w:rPr>
        <w:t>ПЕРЕЛІК</w:t>
      </w:r>
    </w:p>
    <w:p w:rsidR="00B1718B" w:rsidRPr="00AA64FF" w:rsidRDefault="00B1718B" w:rsidP="00B1718B">
      <w:pPr>
        <w:pStyle w:val="af4"/>
        <w:widowControl w:val="0"/>
        <w:rPr>
          <w:spacing w:val="-6"/>
          <w:szCs w:val="28"/>
        </w:rPr>
      </w:pPr>
      <w:r w:rsidRPr="00AA64FF">
        <w:rPr>
          <w:spacing w:val="-6"/>
          <w:szCs w:val="28"/>
        </w:rPr>
        <w:t xml:space="preserve"> цільових (комплексних) програм по галузях, фінансування яких у 2022 році здійснюватиметься</w:t>
      </w:r>
    </w:p>
    <w:p w:rsidR="00B1718B" w:rsidRPr="00AA64FF" w:rsidRDefault="00B1718B" w:rsidP="00B1718B">
      <w:pPr>
        <w:jc w:val="center"/>
        <w:rPr>
          <w:rFonts w:ascii="Times New Roman" w:hAnsi="Times New Roman" w:cs="Times New Roman"/>
          <w:spacing w:val="-6"/>
          <w:sz w:val="28"/>
          <w:szCs w:val="28"/>
        </w:rPr>
      </w:pPr>
      <w:r w:rsidRPr="00AA64FF">
        <w:rPr>
          <w:rFonts w:ascii="Times New Roman" w:hAnsi="Times New Roman" w:cs="Times New Roman"/>
          <w:spacing w:val="-6"/>
          <w:sz w:val="28"/>
          <w:szCs w:val="28"/>
        </w:rPr>
        <w:t>за рахунок коштів сільського бюджету та інших джерел фінансування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
        <w:gridCol w:w="3432"/>
        <w:gridCol w:w="1433"/>
        <w:gridCol w:w="1764"/>
        <w:gridCol w:w="2258"/>
      </w:tblGrid>
      <w:tr w:rsidR="00B1718B" w:rsidRPr="006049CA" w:rsidTr="00C43D84">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tcPr>
          <w:p w:rsidR="00B1718B" w:rsidRPr="00C76168" w:rsidRDefault="00B1718B" w:rsidP="00C76168">
            <w:pPr>
              <w:spacing w:after="0"/>
              <w:ind w:left="-114" w:right="-78"/>
              <w:jc w:val="center"/>
              <w:rPr>
                <w:rFonts w:ascii="Times New Roman" w:hAnsi="Times New Roman" w:cs="Times New Roman"/>
                <w:sz w:val="24"/>
                <w:szCs w:val="24"/>
              </w:rPr>
            </w:pPr>
            <w:r w:rsidRPr="00C76168">
              <w:rPr>
                <w:rFonts w:ascii="Times New Roman" w:hAnsi="Times New Roman" w:cs="Times New Roman"/>
                <w:sz w:val="24"/>
                <w:szCs w:val="24"/>
              </w:rPr>
              <w:t>№</w:t>
            </w:r>
            <w:r w:rsidRPr="00C76168">
              <w:rPr>
                <w:rFonts w:ascii="Times New Roman" w:hAnsi="Times New Roman" w:cs="Times New Roman"/>
                <w:sz w:val="24"/>
                <w:szCs w:val="24"/>
              </w:rPr>
              <w:br/>
              <w:t>з/п</w:t>
            </w:r>
          </w:p>
        </w:tc>
        <w:tc>
          <w:tcPr>
            <w:tcW w:w="0" w:type="auto"/>
            <w:tcBorders>
              <w:top w:val="single" w:sz="4" w:space="0" w:color="auto"/>
              <w:left w:val="single" w:sz="4" w:space="0" w:color="auto"/>
              <w:bottom w:val="single" w:sz="4" w:space="0" w:color="auto"/>
              <w:right w:val="single" w:sz="4" w:space="0" w:color="auto"/>
            </w:tcBorders>
            <w:vAlign w:val="center"/>
          </w:tcPr>
          <w:p w:rsidR="00B1718B" w:rsidRPr="00C76168" w:rsidRDefault="00B1718B" w:rsidP="00C76168">
            <w:pPr>
              <w:spacing w:after="0"/>
              <w:jc w:val="center"/>
              <w:rPr>
                <w:rFonts w:ascii="Times New Roman" w:hAnsi="Times New Roman" w:cs="Times New Roman"/>
                <w:sz w:val="24"/>
                <w:szCs w:val="24"/>
              </w:rPr>
            </w:pPr>
            <w:r w:rsidRPr="00C76168">
              <w:rPr>
                <w:rFonts w:ascii="Times New Roman" w:hAnsi="Times New Roman" w:cs="Times New Roman"/>
                <w:sz w:val="24"/>
                <w:szCs w:val="24"/>
              </w:rPr>
              <w:t>Назва програми/яким документом затверджено</w:t>
            </w:r>
          </w:p>
        </w:tc>
        <w:tc>
          <w:tcPr>
            <w:tcW w:w="0" w:type="auto"/>
            <w:tcBorders>
              <w:top w:val="single" w:sz="4" w:space="0" w:color="auto"/>
              <w:left w:val="single" w:sz="4" w:space="0" w:color="auto"/>
              <w:bottom w:val="single" w:sz="4" w:space="0" w:color="auto"/>
              <w:right w:val="single" w:sz="4" w:space="0" w:color="auto"/>
            </w:tcBorders>
            <w:vAlign w:val="center"/>
          </w:tcPr>
          <w:p w:rsidR="00B1718B" w:rsidRPr="00C76168" w:rsidRDefault="00B1718B" w:rsidP="00C76168">
            <w:pPr>
              <w:spacing w:after="0"/>
              <w:ind w:left="-108" w:right="-108"/>
              <w:jc w:val="center"/>
              <w:rPr>
                <w:rFonts w:ascii="Times New Roman" w:hAnsi="Times New Roman" w:cs="Times New Roman"/>
                <w:sz w:val="24"/>
                <w:szCs w:val="24"/>
              </w:rPr>
            </w:pPr>
            <w:r w:rsidRPr="00C76168">
              <w:rPr>
                <w:rFonts w:ascii="Times New Roman" w:hAnsi="Times New Roman" w:cs="Times New Roman"/>
                <w:sz w:val="24"/>
                <w:szCs w:val="24"/>
              </w:rPr>
              <w:t>Термін реалізації (початок/</w:t>
            </w:r>
            <w:r w:rsidRPr="00C76168">
              <w:rPr>
                <w:rFonts w:ascii="Times New Roman" w:hAnsi="Times New Roman" w:cs="Times New Roman"/>
                <w:sz w:val="24"/>
                <w:szCs w:val="24"/>
              </w:rPr>
              <w:br/>
              <w:t xml:space="preserve">закінчення), </w:t>
            </w:r>
          </w:p>
          <w:p w:rsidR="00B1718B" w:rsidRPr="00C76168" w:rsidRDefault="00B1718B" w:rsidP="00C76168">
            <w:pPr>
              <w:spacing w:after="0"/>
              <w:ind w:left="-108" w:right="-108"/>
              <w:jc w:val="center"/>
              <w:rPr>
                <w:rFonts w:ascii="Times New Roman" w:hAnsi="Times New Roman" w:cs="Times New Roman"/>
                <w:sz w:val="24"/>
                <w:szCs w:val="24"/>
              </w:rPr>
            </w:pPr>
            <w:r w:rsidRPr="00C76168">
              <w:rPr>
                <w:rFonts w:ascii="Times New Roman" w:hAnsi="Times New Roman" w:cs="Times New Roman"/>
                <w:sz w:val="24"/>
                <w:szCs w:val="24"/>
              </w:rPr>
              <w:t>роки</w:t>
            </w:r>
          </w:p>
        </w:tc>
        <w:tc>
          <w:tcPr>
            <w:tcW w:w="0" w:type="auto"/>
            <w:tcBorders>
              <w:top w:val="single" w:sz="4" w:space="0" w:color="auto"/>
              <w:left w:val="single" w:sz="4" w:space="0" w:color="auto"/>
              <w:bottom w:val="single" w:sz="4" w:space="0" w:color="auto"/>
              <w:right w:val="single" w:sz="4" w:space="0" w:color="auto"/>
            </w:tcBorders>
          </w:tcPr>
          <w:p w:rsidR="00B1718B" w:rsidRPr="00C76168" w:rsidRDefault="00B1718B" w:rsidP="00C76168">
            <w:pPr>
              <w:spacing w:after="0"/>
              <w:jc w:val="center"/>
              <w:rPr>
                <w:rFonts w:ascii="Times New Roman" w:hAnsi="Times New Roman" w:cs="Times New Roman"/>
                <w:sz w:val="24"/>
                <w:szCs w:val="24"/>
              </w:rPr>
            </w:pPr>
            <w:r w:rsidRPr="00C76168">
              <w:rPr>
                <w:rFonts w:ascii="Times New Roman" w:hAnsi="Times New Roman" w:cs="Times New Roman"/>
                <w:sz w:val="24"/>
                <w:szCs w:val="24"/>
              </w:rPr>
              <w:t>Обсяги фінансування передбачені програмою</w:t>
            </w:r>
          </w:p>
          <w:p w:rsidR="00B1718B" w:rsidRPr="00C76168" w:rsidRDefault="00B1718B" w:rsidP="00C76168">
            <w:pPr>
              <w:spacing w:after="0"/>
              <w:jc w:val="center"/>
              <w:rPr>
                <w:rFonts w:ascii="Times New Roman" w:hAnsi="Times New Roman" w:cs="Times New Roman"/>
                <w:sz w:val="24"/>
                <w:szCs w:val="24"/>
              </w:rPr>
            </w:pPr>
            <w:r w:rsidRPr="00C76168">
              <w:rPr>
                <w:rFonts w:ascii="Times New Roman" w:hAnsi="Times New Roman" w:cs="Times New Roman"/>
                <w:sz w:val="24"/>
                <w:szCs w:val="24"/>
              </w:rPr>
              <w:t>тис. грн.</w:t>
            </w:r>
          </w:p>
        </w:tc>
        <w:tc>
          <w:tcPr>
            <w:tcW w:w="0" w:type="auto"/>
            <w:tcBorders>
              <w:top w:val="single" w:sz="4" w:space="0" w:color="auto"/>
              <w:left w:val="single" w:sz="4" w:space="0" w:color="auto"/>
              <w:bottom w:val="single" w:sz="4" w:space="0" w:color="auto"/>
              <w:right w:val="single" w:sz="4" w:space="0" w:color="auto"/>
            </w:tcBorders>
            <w:vAlign w:val="center"/>
          </w:tcPr>
          <w:p w:rsidR="00B1718B" w:rsidRPr="00C76168" w:rsidRDefault="00B1718B" w:rsidP="00C76168">
            <w:pPr>
              <w:spacing w:after="0"/>
              <w:jc w:val="center"/>
              <w:rPr>
                <w:rFonts w:ascii="Times New Roman" w:hAnsi="Times New Roman" w:cs="Times New Roman"/>
                <w:sz w:val="24"/>
                <w:szCs w:val="24"/>
              </w:rPr>
            </w:pPr>
            <w:r w:rsidRPr="00C76168">
              <w:rPr>
                <w:rFonts w:ascii="Times New Roman" w:hAnsi="Times New Roman" w:cs="Times New Roman"/>
                <w:sz w:val="24"/>
                <w:szCs w:val="24"/>
              </w:rPr>
              <w:t>Очікуваний результат</w:t>
            </w:r>
          </w:p>
          <w:p w:rsidR="00B1718B" w:rsidRPr="00C76168" w:rsidRDefault="00B1718B" w:rsidP="00C76168">
            <w:pPr>
              <w:spacing w:after="0"/>
              <w:jc w:val="center"/>
              <w:rPr>
                <w:rFonts w:ascii="Times New Roman" w:hAnsi="Times New Roman" w:cs="Times New Roman"/>
                <w:sz w:val="24"/>
                <w:szCs w:val="24"/>
              </w:rPr>
            </w:pPr>
            <w:r w:rsidRPr="00C76168">
              <w:rPr>
                <w:rFonts w:ascii="Times New Roman" w:hAnsi="Times New Roman" w:cs="Times New Roman"/>
                <w:sz w:val="24"/>
                <w:szCs w:val="24"/>
              </w:rPr>
              <w:t>за підсумками 2022 року</w:t>
            </w:r>
          </w:p>
        </w:tc>
      </w:tr>
      <w:tr w:rsidR="00B1718B" w:rsidRPr="006049CA" w:rsidTr="00C43D84">
        <w:trPr>
          <w:trHeight w:val="20"/>
          <w:jc w:val="center"/>
        </w:trPr>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78"/>
              <w:rPr>
                <w:rFonts w:ascii="Times New Roman" w:hAnsi="Times New Roman" w:cs="Times New Roman"/>
                <w:sz w:val="24"/>
                <w:szCs w:val="24"/>
              </w:rPr>
            </w:pPr>
            <w:r w:rsidRPr="006049CA">
              <w:rPr>
                <w:rFonts w:ascii="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66"/>
              <w:jc w:val="both"/>
              <w:rPr>
                <w:rFonts w:ascii="Times New Roman" w:hAnsi="Times New Roman" w:cs="Times New Roman"/>
                <w:sz w:val="24"/>
                <w:szCs w:val="24"/>
              </w:rPr>
            </w:pPr>
            <w:r w:rsidRPr="006049CA">
              <w:rPr>
                <w:rFonts w:ascii="Times New Roman" w:hAnsi="Times New Roman" w:cs="Times New Roman"/>
                <w:bCs/>
                <w:sz w:val="24"/>
                <w:szCs w:val="24"/>
              </w:rPr>
              <w:t>Програма благоустрою насе</w:t>
            </w:r>
            <w:r w:rsidR="00C76168">
              <w:rPr>
                <w:rFonts w:ascii="Times New Roman" w:hAnsi="Times New Roman" w:cs="Times New Roman"/>
                <w:bCs/>
                <w:sz w:val="24"/>
                <w:szCs w:val="24"/>
              </w:rPr>
              <w:t>-</w:t>
            </w:r>
            <w:r w:rsidRPr="006049CA">
              <w:rPr>
                <w:rFonts w:ascii="Times New Roman" w:hAnsi="Times New Roman" w:cs="Times New Roman"/>
                <w:bCs/>
                <w:sz w:val="24"/>
                <w:szCs w:val="24"/>
              </w:rPr>
              <w:t>лених</w:t>
            </w:r>
            <w:r w:rsidR="00C76168">
              <w:rPr>
                <w:rFonts w:ascii="Times New Roman" w:hAnsi="Times New Roman" w:cs="Times New Roman"/>
                <w:bCs/>
                <w:sz w:val="24"/>
                <w:szCs w:val="24"/>
              </w:rPr>
              <w:t xml:space="preserve"> </w:t>
            </w:r>
            <w:r w:rsidRPr="006049CA">
              <w:rPr>
                <w:rFonts w:ascii="Times New Roman" w:hAnsi="Times New Roman" w:cs="Times New Roman"/>
                <w:bCs/>
                <w:sz w:val="24"/>
                <w:szCs w:val="24"/>
              </w:rPr>
              <w:t xml:space="preserve">пунктів </w:t>
            </w:r>
            <w:r>
              <w:rPr>
                <w:rFonts w:ascii="Times New Roman" w:hAnsi="Times New Roman" w:cs="Times New Roman"/>
                <w:bCs/>
                <w:sz w:val="24"/>
                <w:szCs w:val="24"/>
              </w:rPr>
              <w:t>Орининс</w:t>
            </w:r>
            <w:r w:rsidRPr="006049CA">
              <w:rPr>
                <w:rFonts w:ascii="Times New Roman" w:hAnsi="Times New Roman" w:cs="Times New Roman"/>
                <w:bCs/>
                <w:sz w:val="24"/>
                <w:szCs w:val="24"/>
              </w:rPr>
              <w:t>ької територіальної громади на 2021 рік</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78"/>
              <w:jc w:val="center"/>
              <w:rPr>
                <w:rFonts w:ascii="Times New Roman" w:hAnsi="Times New Roman" w:cs="Times New Roman"/>
                <w:sz w:val="24"/>
                <w:szCs w:val="24"/>
              </w:rPr>
            </w:pPr>
            <w:r w:rsidRPr="006049CA">
              <w:rPr>
                <w:rFonts w:ascii="Times New Roman" w:hAnsi="Times New Roman" w:cs="Times New Roman"/>
                <w:sz w:val="24"/>
                <w:szCs w:val="24"/>
              </w:rPr>
              <w:t>2021</w:t>
            </w:r>
            <w:r>
              <w:rPr>
                <w:rFonts w:ascii="Times New Roman" w:hAnsi="Times New Roman" w:cs="Times New Roman"/>
                <w:sz w:val="24"/>
                <w:szCs w:val="24"/>
              </w:rPr>
              <w:t>-2025</w:t>
            </w:r>
          </w:p>
        </w:tc>
        <w:tc>
          <w:tcPr>
            <w:tcW w:w="0" w:type="auto"/>
            <w:tcBorders>
              <w:top w:val="single" w:sz="4" w:space="0" w:color="auto"/>
              <w:left w:val="single" w:sz="4" w:space="0" w:color="auto"/>
              <w:bottom w:val="single" w:sz="4" w:space="0" w:color="auto"/>
              <w:right w:val="single" w:sz="4" w:space="0" w:color="auto"/>
            </w:tcBorders>
          </w:tcPr>
          <w:p w:rsidR="00B1718B" w:rsidRPr="00E23D84" w:rsidRDefault="00B1718B" w:rsidP="00C43D84">
            <w:pPr>
              <w:ind w:right="-78"/>
              <w:jc w:val="center"/>
              <w:rPr>
                <w:rFonts w:ascii="Times New Roman" w:hAnsi="Times New Roman" w:cs="Times New Roman"/>
                <w:sz w:val="24"/>
                <w:szCs w:val="24"/>
              </w:rPr>
            </w:pPr>
            <w:r w:rsidRPr="00E23D84">
              <w:rPr>
                <w:rFonts w:ascii="Times New Roman" w:hAnsi="Times New Roman" w:cs="Times New Roman"/>
                <w:spacing w:val="-10"/>
                <w:sz w:val="24"/>
                <w:szCs w:val="24"/>
              </w:rPr>
              <w:t xml:space="preserve">4395,7 </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jc w:val="both"/>
              <w:rPr>
                <w:rFonts w:ascii="Times New Roman" w:hAnsi="Times New Roman" w:cs="Times New Roman"/>
                <w:sz w:val="24"/>
                <w:szCs w:val="24"/>
              </w:rPr>
            </w:pPr>
            <w:r w:rsidRPr="006049CA">
              <w:rPr>
                <w:rFonts w:ascii="Times New Roman" w:hAnsi="Times New Roman" w:cs="Times New Roman"/>
                <w:sz w:val="24"/>
                <w:szCs w:val="24"/>
              </w:rPr>
              <w:t>Благоустрій вулиць, поточний ремонт доріг, озеленення, благоустрій кладовищ, вивезення ТПВ.</w:t>
            </w:r>
          </w:p>
        </w:tc>
      </w:tr>
      <w:tr w:rsidR="00B1718B" w:rsidRPr="006049CA" w:rsidTr="00C43D84">
        <w:trPr>
          <w:trHeight w:val="20"/>
          <w:jc w:val="center"/>
        </w:trPr>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78"/>
              <w:rPr>
                <w:rFonts w:ascii="Times New Roman" w:hAnsi="Times New Roman" w:cs="Times New Roman"/>
                <w:sz w:val="24"/>
                <w:szCs w:val="24"/>
              </w:rPr>
            </w:pPr>
            <w:r w:rsidRPr="006049CA">
              <w:rPr>
                <w:rFonts w:ascii="Times New Roman" w:hAnsi="Times New Roman" w:cs="Times New Roman"/>
                <w:sz w:val="24"/>
                <w:szCs w:val="24"/>
              </w:rPr>
              <w:t>2</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66"/>
              <w:jc w:val="both"/>
              <w:rPr>
                <w:rFonts w:ascii="Times New Roman" w:hAnsi="Times New Roman" w:cs="Times New Roman"/>
                <w:bCs/>
                <w:sz w:val="24"/>
                <w:szCs w:val="24"/>
              </w:rPr>
            </w:pPr>
            <w:r w:rsidRPr="006049CA">
              <w:rPr>
                <w:rFonts w:ascii="Times New Roman" w:hAnsi="Times New Roman" w:cs="Times New Roman"/>
                <w:bCs/>
                <w:sz w:val="24"/>
                <w:szCs w:val="24"/>
              </w:rPr>
              <w:t>Програма</w:t>
            </w:r>
            <w:r>
              <w:rPr>
                <w:rFonts w:ascii="Times New Roman" w:hAnsi="Times New Roman" w:cs="Times New Roman"/>
                <w:bCs/>
                <w:sz w:val="24"/>
                <w:szCs w:val="24"/>
              </w:rPr>
              <w:t xml:space="preserve"> цивільного </w:t>
            </w:r>
            <w:r w:rsidRPr="006049CA">
              <w:rPr>
                <w:rFonts w:ascii="Times New Roman" w:hAnsi="Times New Roman" w:cs="Times New Roman"/>
                <w:bCs/>
                <w:sz w:val="24"/>
                <w:szCs w:val="24"/>
              </w:rPr>
              <w:t>захисту населення і території від над</w:t>
            </w:r>
            <w:r w:rsidR="00C76168">
              <w:rPr>
                <w:rFonts w:ascii="Times New Roman" w:hAnsi="Times New Roman" w:cs="Times New Roman"/>
                <w:bCs/>
                <w:sz w:val="24"/>
                <w:szCs w:val="24"/>
              </w:rPr>
              <w:t>-</w:t>
            </w:r>
            <w:r w:rsidRPr="006049CA">
              <w:rPr>
                <w:rFonts w:ascii="Times New Roman" w:hAnsi="Times New Roman" w:cs="Times New Roman"/>
                <w:bCs/>
                <w:sz w:val="24"/>
                <w:szCs w:val="24"/>
              </w:rPr>
              <w:t>звичайних ситуації техноген</w:t>
            </w:r>
            <w:r w:rsidR="00C76168">
              <w:rPr>
                <w:rFonts w:ascii="Times New Roman" w:hAnsi="Times New Roman" w:cs="Times New Roman"/>
                <w:bCs/>
                <w:sz w:val="24"/>
                <w:szCs w:val="24"/>
              </w:rPr>
              <w:t>-</w:t>
            </w:r>
            <w:r w:rsidRPr="006049CA">
              <w:rPr>
                <w:rFonts w:ascii="Times New Roman" w:hAnsi="Times New Roman" w:cs="Times New Roman"/>
                <w:bCs/>
                <w:sz w:val="24"/>
                <w:szCs w:val="24"/>
              </w:rPr>
              <w:t>ного та природного характеру</w:t>
            </w:r>
            <w:r w:rsidR="00C76168">
              <w:rPr>
                <w:rFonts w:ascii="Times New Roman" w:hAnsi="Times New Roman" w:cs="Times New Roman"/>
                <w:bCs/>
                <w:sz w:val="24"/>
                <w:szCs w:val="24"/>
              </w:rPr>
              <w:t xml:space="preserve">, забезпечення </w:t>
            </w:r>
            <w:r>
              <w:rPr>
                <w:rFonts w:ascii="Times New Roman" w:hAnsi="Times New Roman" w:cs="Times New Roman"/>
                <w:bCs/>
                <w:sz w:val="24"/>
                <w:szCs w:val="24"/>
              </w:rPr>
              <w:t>пожежної безпе</w:t>
            </w:r>
            <w:r w:rsidR="00C76168">
              <w:rPr>
                <w:rFonts w:ascii="Times New Roman" w:hAnsi="Times New Roman" w:cs="Times New Roman"/>
                <w:bCs/>
                <w:sz w:val="24"/>
                <w:szCs w:val="24"/>
              </w:rPr>
              <w:t>-</w:t>
            </w:r>
            <w:r>
              <w:rPr>
                <w:rFonts w:ascii="Times New Roman" w:hAnsi="Times New Roman" w:cs="Times New Roman"/>
                <w:bCs/>
                <w:sz w:val="24"/>
                <w:szCs w:val="24"/>
              </w:rPr>
              <w:t>ки</w:t>
            </w:r>
            <w:r w:rsidRPr="006049CA">
              <w:rPr>
                <w:rFonts w:ascii="Times New Roman" w:hAnsi="Times New Roman" w:cs="Times New Roman"/>
                <w:bCs/>
                <w:sz w:val="24"/>
                <w:szCs w:val="24"/>
              </w:rPr>
              <w:t xml:space="preserve"> на території </w:t>
            </w:r>
            <w:r>
              <w:rPr>
                <w:rFonts w:ascii="Times New Roman" w:hAnsi="Times New Roman" w:cs="Times New Roman"/>
                <w:bCs/>
                <w:sz w:val="24"/>
                <w:szCs w:val="24"/>
              </w:rPr>
              <w:t>Орининської</w:t>
            </w:r>
            <w:r w:rsidRPr="006049CA">
              <w:rPr>
                <w:rFonts w:ascii="Times New Roman" w:hAnsi="Times New Roman" w:cs="Times New Roman"/>
                <w:bCs/>
                <w:sz w:val="24"/>
                <w:szCs w:val="24"/>
              </w:rPr>
              <w:t xml:space="preserve"> сільської ради </w:t>
            </w:r>
            <w:r>
              <w:rPr>
                <w:rFonts w:ascii="Times New Roman" w:hAnsi="Times New Roman" w:cs="Times New Roman"/>
                <w:bCs/>
                <w:sz w:val="24"/>
                <w:szCs w:val="24"/>
              </w:rPr>
              <w:t>на 2021-2025</w:t>
            </w:r>
            <w:r w:rsidRPr="006049CA">
              <w:rPr>
                <w:rFonts w:ascii="Times New Roman" w:hAnsi="Times New Roman" w:cs="Times New Roman"/>
                <w:bCs/>
                <w:sz w:val="24"/>
                <w:szCs w:val="24"/>
              </w:rPr>
              <w:t xml:space="preserve"> рок</w:t>
            </w:r>
            <w:r>
              <w:rPr>
                <w:rFonts w:ascii="Times New Roman" w:hAnsi="Times New Roman" w:cs="Times New Roman"/>
                <w:bCs/>
                <w:sz w:val="24"/>
                <w:szCs w:val="24"/>
              </w:rPr>
              <w:t>и</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78"/>
              <w:jc w:val="center"/>
              <w:rPr>
                <w:rFonts w:ascii="Times New Roman" w:hAnsi="Times New Roman" w:cs="Times New Roman"/>
                <w:sz w:val="24"/>
                <w:szCs w:val="24"/>
              </w:rPr>
            </w:pPr>
            <w:r w:rsidRPr="006049CA">
              <w:rPr>
                <w:rFonts w:ascii="Times New Roman" w:hAnsi="Times New Roman" w:cs="Times New Roman"/>
                <w:sz w:val="24"/>
                <w:szCs w:val="24"/>
              </w:rPr>
              <w:t>2021-2026</w:t>
            </w:r>
          </w:p>
        </w:tc>
        <w:tc>
          <w:tcPr>
            <w:tcW w:w="0" w:type="auto"/>
            <w:tcBorders>
              <w:top w:val="single" w:sz="4" w:space="0" w:color="auto"/>
              <w:left w:val="single" w:sz="4" w:space="0" w:color="auto"/>
              <w:bottom w:val="single" w:sz="4" w:space="0" w:color="auto"/>
              <w:right w:val="single" w:sz="4" w:space="0" w:color="auto"/>
            </w:tcBorders>
          </w:tcPr>
          <w:p w:rsidR="00B1718B" w:rsidRPr="00382DB3" w:rsidRDefault="00B1718B" w:rsidP="00C43D84">
            <w:pPr>
              <w:ind w:right="-78"/>
              <w:jc w:val="center"/>
              <w:rPr>
                <w:rFonts w:ascii="Times New Roman" w:hAnsi="Times New Roman" w:cs="Times New Roman"/>
                <w:sz w:val="24"/>
                <w:szCs w:val="24"/>
              </w:rPr>
            </w:pPr>
            <w:r w:rsidRPr="00382DB3">
              <w:rPr>
                <w:rFonts w:ascii="Times New Roman" w:hAnsi="Times New Roman" w:cs="Times New Roman"/>
                <w:sz w:val="24"/>
                <w:szCs w:val="24"/>
              </w:rPr>
              <w:t>2465,0</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76168">
            <w:pPr>
              <w:rPr>
                <w:rFonts w:ascii="Times New Roman" w:hAnsi="Times New Roman" w:cs="Times New Roman"/>
                <w:sz w:val="24"/>
                <w:szCs w:val="24"/>
              </w:rPr>
            </w:pPr>
            <w:r w:rsidRPr="006049CA">
              <w:rPr>
                <w:rFonts w:ascii="Times New Roman" w:hAnsi="Times New Roman" w:cs="Times New Roman"/>
                <w:sz w:val="24"/>
                <w:szCs w:val="24"/>
              </w:rPr>
              <w:t>Зниження рівня не</w:t>
            </w:r>
            <w:r w:rsidR="00C76168">
              <w:rPr>
                <w:rFonts w:ascii="Times New Roman" w:hAnsi="Times New Roman" w:cs="Times New Roman"/>
                <w:sz w:val="24"/>
                <w:szCs w:val="24"/>
              </w:rPr>
              <w:t>-</w:t>
            </w:r>
            <w:r w:rsidRPr="006049CA">
              <w:rPr>
                <w:rFonts w:ascii="Times New Roman" w:hAnsi="Times New Roman" w:cs="Times New Roman"/>
                <w:sz w:val="24"/>
                <w:szCs w:val="24"/>
              </w:rPr>
              <w:t xml:space="preserve">гативного впливу від </w:t>
            </w:r>
            <w:r w:rsidRPr="006049CA">
              <w:rPr>
                <w:rFonts w:ascii="Times New Roman" w:hAnsi="Times New Roman" w:cs="Times New Roman"/>
                <w:bCs/>
                <w:sz w:val="24"/>
                <w:szCs w:val="24"/>
              </w:rPr>
              <w:t>надзвичайних ситуацій</w:t>
            </w:r>
          </w:p>
        </w:tc>
      </w:tr>
      <w:tr w:rsidR="00B1718B" w:rsidRPr="006049CA" w:rsidTr="00C43D84">
        <w:trPr>
          <w:trHeight w:val="20"/>
          <w:jc w:val="center"/>
        </w:trPr>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78"/>
              <w:rPr>
                <w:rFonts w:ascii="Times New Roman" w:hAnsi="Times New Roman" w:cs="Times New Roman"/>
                <w:sz w:val="24"/>
                <w:szCs w:val="24"/>
              </w:rPr>
            </w:pPr>
            <w:r w:rsidRPr="006049CA">
              <w:rPr>
                <w:rFonts w:ascii="Times New Roman" w:hAnsi="Times New Roman" w:cs="Times New Roman"/>
                <w:sz w:val="24"/>
                <w:szCs w:val="24"/>
              </w:rPr>
              <w:t>3</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66"/>
              <w:jc w:val="both"/>
              <w:rPr>
                <w:rFonts w:ascii="Times New Roman" w:hAnsi="Times New Roman" w:cs="Times New Roman"/>
                <w:bCs/>
                <w:sz w:val="24"/>
                <w:szCs w:val="24"/>
              </w:rPr>
            </w:pPr>
            <w:r>
              <w:rPr>
                <w:rFonts w:ascii="Times New Roman" w:hAnsi="Times New Roman" w:cs="Times New Roman"/>
                <w:bCs/>
                <w:sz w:val="24"/>
                <w:szCs w:val="24"/>
              </w:rPr>
              <w:t xml:space="preserve">Комплексна </w:t>
            </w:r>
            <w:r w:rsidRPr="006049CA">
              <w:rPr>
                <w:rFonts w:ascii="Times New Roman" w:hAnsi="Times New Roman" w:cs="Times New Roman"/>
                <w:bCs/>
                <w:sz w:val="24"/>
                <w:szCs w:val="24"/>
              </w:rPr>
              <w:t>Програма соці</w:t>
            </w:r>
            <w:r w:rsidR="00C76168">
              <w:rPr>
                <w:rFonts w:ascii="Times New Roman" w:hAnsi="Times New Roman" w:cs="Times New Roman"/>
                <w:bCs/>
                <w:sz w:val="24"/>
                <w:szCs w:val="24"/>
              </w:rPr>
              <w:t>-</w:t>
            </w:r>
            <w:r w:rsidRPr="006049CA">
              <w:rPr>
                <w:rFonts w:ascii="Times New Roman" w:hAnsi="Times New Roman" w:cs="Times New Roman"/>
                <w:bCs/>
                <w:sz w:val="24"/>
                <w:szCs w:val="24"/>
              </w:rPr>
              <w:t>аль</w:t>
            </w:r>
            <w:r w:rsidR="00C76168">
              <w:rPr>
                <w:rFonts w:ascii="Times New Roman" w:hAnsi="Times New Roman" w:cs="Times New Roman"/>
                <w:bCs/>
                <w:sz w:val="24"/>
                <w:szCs w:val="24"/>
              </w:rPr>
              <w:t xml:space="preserve">ної підтримки </w:t>
            </w:r>
            <w:r w:rsidRPr="006049CA">
              <w:rPr>
                <w:rFonts w:ascii="Times New Roman" w:hAnsi="Times New Roman" w:cs="Times New Roman"/>
                <w:bCs/>
                <w:sz w:val="24"/>
                <w:szCs w:val="24"/>
              </w:rPr>
              <w:t xml:space="preserve">населення </w:t>
            </w:r>
            <w:r>
              <w:rPr>
                <w:rFonts w:ascii="Times New Roman" w:hAnsi="Times New Roman" w:cs="Times New Roman"/>
                <w:bCs/>
                <w:sz w:val="24"/>
                <w:szCs w:val="24"/>
              </w:rPr>
              <w:t xml:space="preserve">Орининської </w:t>
            </w:r>
            <w:r w:rsidRPr="006049CA">
              <w:rPr>
                <w:rFonts w:ascii="Times New Roman" w:hAnsi="Times New Roman" w:cs="Times New Roman"/>
                <w:bCs/>
                <w:sz w:val="24"/>
                <w:szCs w:val="24"/>
              </w:rPr>
              <w:t>об’єднаної тери</w:t>
            </w:r>
            <w:r w:rsidR="00C76168">
              <w:rPr>
                <w:rFonts w:ascii="Times New Roman" w:hAnsi="Times New Roman" w:cs="Times New Roman"/>
                <w:bCs/>
                <w:sz w:val="24"/>
                <w:szCs w:val="24"/>
              </w:rPr>
              <w:t>-</w:t>
            </w:r>
            <w:r w:rsidRPr="006049CA">
              <w:rPr>
                <w:rFonts w:ascii="Times New Roman" w:hAnsi="Times New Roman" w:cs="Times New Roman"/>
                <w:bCs/>
                <w:sz w:val="24"/>
                <w:szCs w:val="24"/>
              </w:rPr>
              <w:t>торіальної громади на 2021-202</w:t>
            </w:r>
            <w:r>
              <w:rPr>
                <w:rFonts w:ascii="Times New Roman" w:hAnsi="Times New Roman" w:cs="Times New Roman"/>
                <w:bCs/>
                <w:sz w:val="24"/>
                <w:szCs w:val="24"/>
              </w:rPr>
              <w:t>5</w:t>
            </w:r>
            <w:r w:rsidRPr="006049CA">
              <w:rPr>
                <w:rFonts w:ascii="Times New Roman" w:hAnsi="Times New Roman" w:cs="Times New Roman"/>
                <w:bCs/>
                <w:sz w:val="24"/>
                <w:szCs w:val="24"/>
              </w:rPr>
              <w:t xml:space="preserve"> роки</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78"/>
              <w:jc w:val="center"/>
              <w:rPr>
                <w:rFonts w:ascii="Times New Roman" w:hAnsi="Times New Roman" w:cs="Times New Roman"/>
                <w:sz w:val="24"/>
                <w:szCs w:val="24"/>
              </w:rPr>
            </w:pPr>
            <w:r w:rsidRPr="006049CA">
              <w:rPr>
                <w:rFonts w:ascii="Times New Roman" w:hAnsi="Times New Roman" w:cs="Times New Roman"/>
                <w:sz w:val="24"/>
                <w:szCs w:val="24"/>
              </w:rPr>
              <w:t>2021-202</w:t>
            </w:r>
            <w:r>
              <w:rPr>
                <w:rFonts w:ascii="Times New Roman" w:hAnsi="Times New Roman" w:cs="Times New Roman"/>
                <w:sz w:val="24"/>
                <w:szCs w:val="24"/>
              </w:rPr>
              <w:t>5</w:t>
            </w:r>
          </w:p>
        </w:tc>
        <w:tc>
          <w:tcPr>
            <w:tcW w:w="0" w:type="auto"/>
            <w:tcBorders>
              <w:top w:val="single" w:sz="4" w:space="0" w:color="auto"/>
              <w:left w:val="single" w:sz="4" w:space="0" w:color="auto"/>
              <w:bottom w:val="single" w:sz="4" w:space="0" w:color="auto"/>
              <w:right w:val="single" w:sz="4" w:space="0" w:color="auto"/>
            </w:tcBorders>
          </w:tcPr>
          <w:p w:rsidR="00B1718B" w:rsidRPr="00E23D84" w:rsidRDefault="00B1718B" w:rsidP="00C43D84">
            <w:pPr>
              <w:ind w:right="-78"/>
              <w:jc w:val="center"/>
              <w:rPr>
                <w:rFonts w:ascii="Times New Roman" w:hAnsi="Times New Roman" w:cs="Times New Roman"/>
                <w:sz w:val="24"/>
                <w:szCs w:val="24"/>
              </w:rPr>
            </w:pPr>
            <w:r w:rsidRPr="00E23D84">
              <w:rPr>
                <w:rFonts w:ascii="Times New Roman" w:hAnsi="Times New Roman" w:cs="Times New Roman"/>
                <w:sz w:val="24"/>
                <w:szCs w:val="24"/>
              </w:rPr>
              <w:t>1300,0</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jc w:val="both"/>
              <w:rPr>
                <w:rFonts w:ascii="Times New Roman" w:hAnsi="Times New Roman" w:cs="Times New Roman"/>
                <w:sz w:val="24"/>
                <w:szCs w:val="24"/>
              </w:rPr>
            </w:pPr>
            <w:r w:rsidRPr="006049CA">
              <w:rPr>
                <w:rFonts w:ascii="Times New Roman" w:hAnsi="Times New Roman" w:cs="Times New Roman"/>
                <w:sz w:val="24"/>
                <w:szCs w:val="24"/>
              </w:rPr>
              <w:t>Зменшення рівня соціальної напруги в селах громади</w:t>
            </w:r>
          </w:p>
        </w:tc>
      </w:tr>
      <w:tr w:rsidR="00B1718B" w:rsidRPr="006049CA" w:rsidTr="00C43D84">
        <w:trPr>
          <w:trHeight w:val="20"/>
          <w:jc w:val="center"/>
        </w:trPr>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78"/>
              <w:rPr>
                <w:rFonts w:ascii="Times New Roman" w:hAnsi="Times New Roman" w:cs="Times New Roman"/>
                <w:sz w:val="24"/>
                <w:szCs w:val="24"/>
              </w:rPr>
            </w:pPr>
            <w:r w:rsidRPr="006049CA">
              <w:rPr>
                <w:rFonts w:ascii="Times New Roman" w:hAnsi="Times New Roman" w:cs="Times New Roman"/>
                <w:sz w:val="24"/>
                <w:szCs w:val="24"/>
              </w:rPr>
              <w:t>4</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66"/>
              <w:jc w:val="both"/>
              <w:rPr>
                <w:rFonts w:ascii="Times New Roman" w:hAnsi="Times New Roman" w:cs="Times New Roman"/>
                <w:bCs/>
                <w:sz w:val="24"/>
                <w:szCs w:val="24"/>
              </w:rPr>
            </w:pPr>
            <w:r w:rsidRPr="00C76168">
              <w:rPr>
                <w:rFonts w:ascii="Times New Roman" w:hAnsi="Times New Roman" w:cs="Times New Roman"/>
                <w:bCs/>
                <w:sz w:val="24"/>
                <w:szCs w:val="24"/>
              </w:rPr>
              <w:t>Комплексна програма спіль</w:t>
            </w:r>
            <w:r w:rsidR="00C76168">
              <w:rPr>
                <w:rFonts w:ascii="Times New Roman" w:hAnsi="Times New Roman" w:cs="Times New Roman"/>
                <w:bCs/>
                <w:sz w:val="24"/>
                <w:szCs w:val="24"/>
              </w:rPr>
              <w:t>-</w:t>
            </w:r>
            <w:r w:rsidRPr="00C76168">
              <w:rPr>
                <w:rFonts w:ascii="Times New Roman" w:hAnsi="Times New Roman" w:cs="Times New Roman"/>
                <w:bCs/>
                <w:sz w:val="24"/>
                <w:szCs w:val="24"/>
              </w:rPr>
              <w:t>них дій Відділення поліції № 1 Кам'янець-Подільського РУП ГУНП в Хмельницькій області та Орининської сільської ради щодо профілактики правопо</w:t>
            </w:r>
            <w:r w:rsidR="00C76168" w:rsidRPr="00C76168">
              <w:rPr>
                <w:rFonts w:ascii="Times New Roman" w:hAnsi="Times New Roman" w:cs="Times New Roman"/>
                <w:bCs/>
                <w:sz w:val="24"/>
                <w:szCs w:val="24"/>
              </w:rPr>
              <w:t>-</w:t>
            </w:r>
            <w:r w:rsidRPr="00C76168">
              <w:rPr>
                <w:rFonts w:ascii="Times New Roman" w:hAnsi="Times New Roman" w:cs="Times New Roman"/>
                <w:bCs/>
                <w:sz w:val="24"/>
                <w:szCs w:val="24"/>
              </w:rPr>
              <w:t>рушень та боротьби зі злочин</w:t>
            </w:r>
            <w:r w:rsidR="00C76168" w:rsidRPr="00C76168">
              <w:rPr>
                <w:rFonts w:ascii="Times New Roman" w:hAnsi="Times New Roman" w:cs="Times New Roman"/>
                <w:bCs/>
                <w:sz w:val="24"/>
                <w:szCs w:val="24"/>
              </w:rPr>
              <w:t>-</w:t>
            </w:r>
            <w:r w:rsidRPr="00C76168">
              <w:rPr>
                <w:rFonts w:ascii="Times New Roman" w:hAnsi="Times New Roman" w:cs="Times New Roman"/>
                <w:bCs/>
                <w:sz w:val="24"/>
                <w:szCs w:val="24"/>
              </w:rPr>
              <w:t>ністю на території Орининсь</w:t>
            </w:r>
            <w:r w:rsidR="00C76168" w:rsidRPr="00C76168">
              <w:rPr>
                <w:rFonts w:ascii="Times New Roman" w:hAnsi="Times New Roman" w:cs="Times New Roman"/>
                <w:bCs/>
                <w:sz w:val="24"/>
                <w:szCs w:val="24"/>
              </w:rPr>
              <w:t>-</w:t>
            </w:r>
            <w:r w:rsidRPr="00C76168">
              <w:rPr>
                <w:rFonts w:ascii="Times New Roman" w:hAnsi="Times New Roman" w:cs="Times New Roman"/>
                <w:bCs/>
                <w:sz w:val="24"/>
                <w:szCs w:val="24"/>
              </w:rPr>
              <w:t>кої об’єднаної територіальної громади на 2021– 2023 роки</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78"/>
              <w:jc w:val="center"/>
              <w:rPr>
                <w:rFonts w:ascii="Times New Roman" w:hAnsi="Times New Roman" w:cs="Times New Roman"/>
                <w:sz w:val="24"/>
                <w:szCs w:val="24"/>
              </w:rPr>
            </w:pPr>
            <w:r w:rsidRPr="006049CA">
              <w:rPr>
                <w:rFonts w:ascii="Times New Roman" w:hAnsi="Times New Roman" w:cs="Times New Roman"/>
                <w:sz w:val="24"/>
                <w:szCs w:val="24"/>
              </w:rPr>
              <w:t>2021-202</w:t>
            </w:r>
            <w:r>
              <w:rPr>
                <w:rFonts w:ascii="Times New Roman" w:hAnsi="Times New Roman" w:cs="Times New Roman"/>
                <w:sz w:val="24"/>
                <w:szCs w:val="24"/>
              </w:rPr>
              <w:t>3</w:t>
            </w:r>
          </w:p>
        </w:tc>
        <w:tc>
          <w:tcPr>
            <w:tcW w:w="0" w:type="auto"/>
            <w:tcBorders>
              <w:top w:val="single" w:sz="4" w:space="0" w:color="auto"/>
              <w:left w:val="single" w:sz="4" w:space="0" w:color="auto"/>
              <w:bottom w:val="single" w:sz="4" w:space="0" w:color="auto"/>
              <w:right w:val="single" w:sz="4" w:space="0" w:color="auto"/>
            </w:tcBorders>
          </w:tcPr>
          <w:p w:rsidR="00B1718B" w:rsidRPr="00E23D84" w:rsidRDefault="00B1718B" w:rsidP="00C43D84">
            <w:pPr>
              <w:ind w:right="-78"/>
              <w:jc w:val="center"/>
              <w:rPr>
                <w:rFonts w:ascii="Times New Roman" w:hAnsi="Times New Roman" w:cs="Times New Roman"/>
                <w:sz w:val="24"/>
                <w:szCs w:val="24"/>
              </w:rPr>
            </w:pPr>
            <w:r>
              <w:rPr>
                <w:rFonts w:ascii="Times New Roman" w:hAnsi="Times New Roman" w:cs="Times New Roman"/>
                <w:sz w:val="24"/>
                <w:szCs w:val="24"/>
              </w:rPr>
              <w:t>8</w:t>
            </w:r>
            <w:r w:rsidRPr="00E23D84">
              <w:rPr>
                <w:rFonts w:ascii="Times New Roman" w:hAnsi="Times New Roman" w:cs="Times New Roman"/>
                <w:sz w:val="24"/>
                <w:szCs w:val="24"/>
              </w:rPr>
              <w:t>50,0</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jc w:val="both"/>
              <w:rPr>
                <w:rFonts w:ascii="Times New Roman" w:hAnsi="Times New Roman" w:cs="Times New Roman"/>
                <w:sz w:val="24"/>
                <w:szCs w:val="24"/>
              </w:rPr>
            </w:pPr>
            <w:r w:rsidRPr="006049CA">
              <w:rPr>
                <w:rFonts w:ascii="Times New Roman" w:hAnsi="Times New Roman" w:cs="Times New Roman"/>
                <w:sz w:val="24"/>
                <w:szCs w:val="24"/>
              </w:rPr>
              <w:t>Зменшення рівня злочинності в селах громади</w:t>
            </w:r>
          </w:p>
        </w:tc>
      </w:tr>
      <w:tr w:rsidR="00B1718B" w:rsidRPr="006049CA" w:rsidTr="00C43D84">
        <w:trPr>
          <w:trHeight w:val="20"/>
          <w:jc w:val="center"/>
        </w:trPr>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78"/>
              <w:rPr>
                <w:rFonts w:ascii="Times New Roman" w:hAnsi="Times New Roman" w:cs="Times New Roman"/>
                <w:sz w:val="24"/>
                <w:szCs w:val="24"/>
              </w:rPr>
            </w:pPr>
            <w:r w:rsidRPr="006049CA">
              <w:rPr>
                <w:rFonts w:ascii="Times New Roman" w:hAnsi="Times New Roman" w:cs="Times New Roman"/>
                <w:sz w:val="24"/>
                <w:szCs w:val="24"/>
              </w:rPr>
              <w:lastRenderedPageBreak/>
              <w:t>5</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76168">
            <w:pPr>
              <w:ind w:right="66"/>
              <w:jc w:val="both"/>
              <w:rPr>
                <w:rFonts w:ascii="Times New Roman" w:hAnsi="Times New Roman" w:cs="Times New Roman"/>
                <w:bCs/>
                <w:sz w:val="24"/>
                <w:szCs w:val="24"/>
              </w:rPr>
            </w:pPr>
            <w:r w:rsidRPr="006049CA">
              <w:rPr>
                <w:rFonts w:ascii="Times New Roman" w:hAnsi="Times New Roman" w:cs="Times New Roman"/>
                <w:bCs/>
                <w:sz w:val="24"/>
                <w:szCs w:val="24"/>
              </w:rPr>
              <w:t>Програма будівництва, рекон</w:t>
            </w:r>
            <w:r w:rsidR="00C76168">
              <w:rPr>
                <w:rFonts w:ascii="Times New Roman" w:hAnsi="Times New Roman" w:cs="Times New Roman"/>
                <w:bCs/>
                <w:sz w:val="24"/>
                <w:szCs w:val="24"/>
              </w:rPr>
              <w:t>-</w:t>
            </w:r>
            <w:r w:rsidRPr="006049CA">
              <w:rPr>
                <w:rFonts w:ascii="Times New Roman" w:hAnsi="Times New Roman" w:cs="Times New Roman"/>
                <w:bCs/>
                <w:sz w:val="24"/>
                <w:szCs w:val="24"/>
              </w:rPr>
              <w:t>струкції, ремонту та утрима</w:t>
            </w:r>
            <w:r w:rsidR="00C76168">
              <w:rPr>
                <w:rFonts w:ascii="Times New Roman" w:hAnsi="Times New Roman" w:cs="Times New Roman"/>
                <w:bCs/>
                <w:sz w:val="24"/>
                <w:szCs w:val="24"/>
              </w:rPr>
              <w:t>-</w:t>
            </w:r>
            <w:r w:rsidRPr="006049CA">
              <w:rPr>
                <w:rFonts w:ascii="Times New Roman" w:hAnsi="Times New Roman" w:cs="Times New Roman"/>
                <w:bCs/>
                <w:sz w:val="24"/>
                <w:szCs w:val="24"/>
              </w:rPr>
              <w:t>ння вулиць</w:t>
            </w:r>
            <w:r w:rsidR="00C76168">
              <w:rPr>
                <w:rFonts w:ascii="Times New Roman" w:hAnsi="Times New Roman" w:cs="Times New Roman"/>
                <w:bCs/>
                <w:sz w:val="24"/>
                <w:szCs w:val="24"/>
              </w:rPr>
              <w:t xml:space="preserve"> і доріг комунальної власності </w:t>
            </w:r>
            <w:r w:rsidRPr="006049CA">
              <w:rPr>
                <w:rFonts w:ascii="Times New Roman" w:hAnsi="Times New Roman" w:cs="Times New Roman"/>
                <w:bCs/>
                <w:sz w:val="24"/>
                <w:szCs w:val="24"/>
              </w:rPr>
              <w:t>у</w:t>
            </w:r>
            <w:r w:rsidR="00C76168">
              <w:rPr>
                <w:rFonts w:ascii="Times New Roman" w:hAnsi="Times New Roman" w:cs="Times New Roman"/>
                <w:bCs/>
                <w:sz w:val="24"/>
                <w:szCs w:val="24"/>
              </w:rPr>
              <w:t xml:space="preserve"> </w:t>
            </w:r>
            <w:r w:rsidRPr="006049CA">
              <w:rPr>
                <w:rFonts w:ascii="Times New Roman" w:hAnsi="Times New Roman" w:cs="Times New Roman"/>
                <w:bCs/>
                <w:sz w:val="24"/>
                <w:szCs w:val="24"/>
              </w:rPr>
              <w:t>населених пунктах Орининської сільської ради Кам’янець</w:t>
            </w:r>
            <w:r w:rsidR="00C76168">
              <w:rPr>
                <w:rFonts w:ascii="Times New Roman" w:hAnsi="Times New Roman" w:cs="Times New Roman"/>
                <w:bCs/>
                <w:sz w:val="24"/>
                <w:szCs w:val="24"/>
              </w:rPr>
              <w:t>-</w:t>
            </w:r>
            <w:r w:rsidRPr="006049CA">
              <w:rPr>
                <w:rFonts w:ascii="Times New Roman" w:hAnsi="Times New Roman" w:cs="Times New Roman"/>
                <w:bCs/>
                <w:sz w:val="24"/>
                <w:szCs w:val="24"/>
              </w:rPr>
              <w:t>Подільського райо</w:t>
            </w:r>
            <w:r w:rsidR="00C76168">
              <w:rPr>
                <w:rFonts w:ascii="Times New Roman" w:hAnsi="Times New Roman" w:cs="Times New Roman"/>
                <w:bCs/>
                <w:sz w:val="24"/>
                <w:szCs w:val="24"/>
              </w:rPr>
              <w:t>-</w:t>
            </w:r>
            <w:r w:rsidRPr="006049CA">
              <w:rPr>
                <w:rFonts w:ascii="Times New Roman" w:hAnsi="Times New Roman" w:cs="Times New Roman"/>
                <w:bCs/>
                <w:sz w:val="24"/>
                <w:szCs w:val="24"/>
              </w:rPr>
              <w:t>ну Хмельницької області на 2021-2022 роки</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78"/>
              <w:jc w:val="center"/>
              <w:rPr>
                <w:rFonts w:ascii="Times New Roman" w:hAnsi="Times New Roman" w:cs="Times New Roman"/>
                <w:sz w:val="24"/>
                <w:szCs w:val="24"/>
              </w:rPr>
            </w:pPr>
            <w:r w:rsidRPr="006049CA">
              <w:rPr>
                <w:rFonts w:ascii="Times New Roman" w:hAnsi="Times New Roman" w:cs="Times New Roman"/>
                <w:sz w:val="24"/>
                <w:szCs w:val="24"/>
              </w:rPr>
              <w:t>2021-202</w:t>
            </w:r>
            <w:r>
              <w:rPr>
                <w:rFonts w:ascii="Times New Roman" w:hAnsi="Times New Roman" w:cs="Times New Roman"/>
                <w:sz w:val="24"/>
                <w:szCs w:val="24"/>
              </w:rPr>
              <w:t>5</w:t>
            </w:r>
          </w:p>
        </w:tc>
        <w:tc>
          <w:tcPr>
            <w:tcW w:w="0" w:type="auto"/>
            <w:tcBorders>
              <w:top w:val="single" w:sz="4" w:space="0" w:color="auto"/>
              <w:left w:val="single" w:sz="4" w:space="0" w:color="auto"/>
              <w:bottom w:val="single" w:sz="4" w:space="0" w:color="auto"/>
              <w:right w:val="single" w:sz="4" w:space="0" w:color="auto"/>
            </w:tcBorders>
          </w:tcPr>
          <w:p w:rsidR="00B1718B" w:rsidRPr="00E23D84" w:rsidRDefault="00B1718B" w:rsidP="00C43D84">
            <w:pPr>
              <w:ind w:right="-78"/>
              <w:jc w:val="center"/>
              <w:rPr>
                <w:rFonts w:ascii="Times New Roman" w:hAnsi="Times New Roman" w:cs="Times New Roman"/>
                <w:sz w:val="24"/>
                <w:szCs w:val="24"/>
              </w:rPr>
            </w:pPr>
            <w:r w:rsidRPr="00E23D84">
              <w:rPr>
                <w:rFonts w:ascii="Times New Roman" w:hAnsi="Times New Roman" w:cs="Times New Roman"/>
                <w:sz w:val="24"/>
                <w:szCs w:val="24"/>
              </w:rPr>
              <w:t>19290,0</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76168">
            <w:pPr>
              <w:rPr>
                <w:rFonts w:ascii="Times New Roman" w:hAnsi="Times New Roman" w:cs="Times New Roman"/>
                <w:sz w:val="24"/>
                <w:szCs w:val="24"/>
              </w:rPr>
            </w:pPr>
            <w:r w:rsidRPr="006049CA">
              <w:rPr>
                <w:rFonts w:ascii="Times New Roman" w:hAnsi="Times New Roman" w:cs="Times New Roman"/>
                <w:sz w:val="24"/>
                <w:szCs w:val="24"/>
              </w:rPr>
              <w:t>Покращення до</w:t>
            </w:r>
            <w:r w:rsidR="00C76168">
              <w:rPr>
                <w:rFonts w:ascii="Times New Roman" w:hAnsi="Times New Roman" w:cs="Times New Roman"/>
                <w:sz w:val="24"/>
                <w:szCs w:val="24"/>
              </w:rPr>
              <w:t>-</w:t>
            </w:r>
            <w:r w:rsidRPr="006049CA">
              <w:rPr>
                <w:rFonts w:ascii="Times New Roman" w:hAnsi="Times New Roman" w:cs="Times New Roman"/>
                <w:sz w:val="24"/>
                <w:szCs w:val="24"/>
              </w:rPr>
              <w:t>рожнього покриття доріг і вулиць громади</w:t>
            </w:r>
          </w:p>
        </w:tc>
      </w:tr>
      <w:tr w:rsidR="00B1718B" w:rsidRPr="006049CA" w:rsidTr="00C43D84">
        <w:trPr>
          <w:trHeight w:val="20"/>
          <w:jc w:val="center"/>
        </w:trPr>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78"/>
              <w:rPr>
                <w:rFonts w:ascii="Times New Roman" w:hAnsi="Times New Roman" w:cs="Times New Roman"/>
                <w:sz w:val="24"/>
                <w:szCs w:val="24"/>
              </w:rPr>
            </w:pPr>
            <w:r w:rsidRPr="006049CA">
              <w:rPr>
                <w:rFonts w:ascii="Times New Roman" w:hAnsi="Times New Roman" w:cs="Times New Roman"/>
                <w:sz w:val="24"/>
                <w:szCs w:val="24"/>
              </w:rPr>
              <w:t>6</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66"/>
              <w:jc w:val="both"/>
              <w:rPr>
                <w:rFonts w:ascii="Times New Roman" w:hAnsi="Times New Roman" w:cs="Times New Roman"/>
                <w:bCs/>
                <w:sz w:val="24"/>
                <w:szCs w:val="24"/>
              </w:rPr>
            </w:pPr>
            <w:r w:rsidRPr="006049CA">
              <w:rPr>
                <w:rFonts w:ascii="Times New Roman" w:hAnsi="Times New Roman" w:cs="Times New Roman"/>
                <w:bCs/>
                <w:sz w:val="24"/>
                <w:szCs w:val="24"/>
              </w:rPr>
              <w:t>Програма вуличного освітлен</w:t>
            </w:r>
            <w:r w:rsidR="00C76168">
              <w:rPr>
                <w:rFonts w:ascii="Times New Roman" w:hAnsi="Times New Roman" w:cs="Times New Roman"/>
                <w:bCs/>
                <w:sz w:val="24"/>
                <w:szCs w:val="24"/>
              </w:rPr>
              <w:t>-</w:t>
            </w:r>
            <w:r w:rsidRPr="006049CA">
              <w:rPr>
                <w:rFonts w:ascii="Times New Roman" w:hAnsi="Times New Roman" w:cs="Times New Roman"/>
                <w:bCs/>
                <w:sz w:val="24"/>
                <w:szCs w:val="24"/>
              </w:rPr>
              <w:t>ня населених пунктів Ори</w:t>
            </w:r>
            <w:r w:rsidR="00C76168">
              <w:rPr>
                <w:rFonts w:ascii="Times New Roman" w:hAnsi="Times New Roman" w:cs="Times New Roman"/>
                <w:bCs/>
                <w:sz w:val="24"/>
                <w:szCs w:val="24"/>
              </w:rPr>
              <w:t>-</w:t>
            </w:r>
            <w:r w:rsidRPr="006049CA">
              <w:rPr>
                <w:rFonts w:ascii="Times New Roman" w:hAnsi="Times New Roman" w:cs="Times New Roman"/>
                <w:bCs/>
                <w:sz w:val="24"/>
                <w:szCs w:val="24"/>
              </w:rPr>
              <w:t>нинської сільської ради на 2021-202</w:t>
            </w:r>
            <w:r>
              <w:rPr>
                <w:rFonts w:ascii="Times New Roman" w:hAnsi="Times New Roman" w:cs="Times New Roman"/>
                <w:bCs/>
                <w:sz w:val="24"/>
                <w:szCs w:val="24"/>
              </w:rPr>
              <w:t>5</w:t>
            </w:r>
            <w:r w:rsidRPr="006049CA">
              <w:rPr>
                <w:rFonts w:ascii="Times New Roman" w:hAnsi="Times New Roman" w:cs="Times New Roman"/>
                <w:bCs/>
                <w:sz w:val="24"/>
                <w:szCs w:val="24"/>
              </w:rPr>
              <w:t xml:space="preserve"> роки</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78"/>
              <w:jc w:val="center"/>
              <w:rPr>
                <w:rFonts w:ascii="Times New Roman" w:hAnsi="Times New Roman" w:cs="Times New Roman"/>
                <w:sz w:val="24"/>
                <w:szCs w:val="24"/>
              </w:rPr>
            </w:pPr>
            <w:r w:rsidRPr="006049CA">
              <w:rPr>
                <w:rFonts w:ascii="Times New Roman" w:hAnsi="Times New Roman" w:cs="Times New Roman"/>
                <w:sz w:val="24"/>
                <w:szCs w:val="24"/>
              </w:rPr>
              <w:t>2021-202</w:t>
            </w:r>
            <w:r>
              <w:rPr>
                <w:rFonts w:ascii="Times New Roman" w:hAnsi="Times New Roman" w:cs="Times New Roman"/>
                <w:sz w:val="24"/>
                <w:szCs w:val="24"/>
              </w:rPr>
              <w:t>5</w:t>
            </w:r>
          </w:p>
        </w:tc>
        <w:tc>
          <w:tcPr>
            <w:tcW w:w="0" w:type="auto"/>
            <w:tcBorders>
              <w:top w:val="single" w:sz="4" w:space="0" w:color="auto"/>
              <w:left w:val="single" w:sz="4" w:space="0" w:color="auto"/>
              <w:bottom w:val="single" w:sz="4" w:space="0" w:color="auto"/>
              <w:right w:val="single" w:sz="4" w:space="0" w:color="auto"/>
            </w:tcBorders>
          </w:tcPr>
          <w:p w:rsidR="00B1718B" w:rsidRPr="00E23D84" w:rsidRDefault="00B1718B" w:rsidP="00C43D84">
            <w:pPr>
              <w:ind w:right="-78"/>
              <w:jc w:val="center"/>
              <w:rPr>
                <w:rFonts w:ascii="Times New Roman" w:hAnsi="Times New Roman" w:cs="Times New Roman"/>
                <w:sz w:val="24"/>
                <w:szCs w:val="24"/>
              </w:rPr>
            </w:pPr>
            <w:r w:rsidRPr="00E23D84">
              <w:rPr>
                <w:rFonts w:ascii="Times New Roman" w:hAnsi="Times New Roman" w:cs="Times New Roman"/>
                <w:spacing w:val="-10"/>
                <w:sz w:val="24"/>
                <w:szCs w:val="24"/>
              </w:rPr>
              <w:t>3524,0</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jc w:val="both"/>
              <w:rPr>
                <w:rFonts w:ascii="Times New Roman" w:hAnsi="Times New Roman" w:cs="Times New Roman"/>
                <w:sz w:val="24"/>
                <w:szCs w:val="24"/>
              </w:rPr>
            </w:pPr>
            <w:r w:rsidRPr="006049CA">
              <w:rPr>
                <w:rFonts w:ascii="Times New Roman" w:hAnsi="Times New Roman" w:cs="Times New Roman"/>
                <w:sz w:val="24"/>
                <w:szCs w:val="24"/>
              </w:rPr>
              <w:t xml:space="preserve">Належне функціонування системи вуличного освітлення </w:t>
            </w:r>
          </w:p>
        </w:tc>
      </w:tr>
      <w:tr w:rsidR="00B1718B" w:rsidRPr="006049CA" w:rsidTr="00C43D84">
        <w:trPr>
          <w:trHeight w:val="20"/>
          <w:jc w:val="center"/>
        </w:trPr>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78"/>
              <w:rPr>
                <w:rFonts w:ascii="Times New Roman" w:hAnsi="Times New Roman" w:cs="Times New Roman"/>
                <w:sz w:val="24"/>
                <w:szCs w:val="24"/>
              </w:rPr>
            </w:pPr>
            <w:r w:rsidRPr="006049CA">
              <w:rPr>
                <w:rFonts w:ascii="Times New Roman" w:hAnsi="Times New Roman" w:cs="Times New Roman"/>
                <w:sz w:val="24"/>
                <w:szCs w:val="24"/>
              </w:rPr>
              <w:t>8</w:t>
            </w:r>
          </w:p>
        </w:tc>
        <w:tc>
          <w:tcPr>
            <w:tcW w:w="0" w:type="auto"/>
            <w:tcBorders>
              <w:top w:val="single" w:sz="4" w:space="0" w:color="auto"/>
              <w:left w:val="single" w:sz="4" w:space="0" w:color="auto"/>
              <w:bottom w:val="single" w:sz="4" w:space="0" w:color="auto"/>
              <w:right w:val="single" w:sz="4" w:space="0" w:color="auto"/>
            </w:tcBorders>
          </w:tcPr>
          <w:p w:rsidR="00B1718B" w:rsidRPr="000307A4" w:rsidRDefault="00B1718B" w:rsidP="00C43D84">
            <w:pPr>
              <w:ind w:right="66"/>
              <w:jc w:val="both"/>
              <w:rPr>
                <w:rFonts w:ascii="Times New Roman" w:hAnsi="Times New Roman" w:cs="Times New Roman"/>
                <w:bCs/>
                <w:sz w:val="24"/>
                <w:szCs w:val="24"/>
              </w:rPr>
            </w:pPr>
            <w:r>
              <w:rPr>
                <w:rFonts w:ascii="Times New Roman" w:hAnsi="Times New Roman" w:cs="Times New Roman"/>
                <w:sz w:val="24"/>
                <w:szCs w:val="24"/>
              </w:rPr>
              <w:t>Програма</w:t>
            </w:r>
            <w:r w:rsidRPr="000307A4">
              <w:rPr>
                <w:rFonts w:ascii="Times New Roman" w:hAnsi="Times New Roman" w:cs="Times New Roman"/>
                <w:sz w:val="24"/>
                <w:szCs w:val="24"/>
              </w:rPr>
              <w:t xml:space="preserve"> розвитку та фінан</w:t>
            </w:r>
            <w:r w:rsidR="00C76168">
              <w:rPr>
                <w:rFonts w:ascii="Times New Roman" w:hAnsi="Times New Roman" w:cs="Times New Roman"/>
                <w:sz w:val="24"/>
                <w:szCs w:val="24"/>
              </w:rPr>
              <w:t xml:space="preserve">-сової </w:t>
            </w:r>
            <w:r w:rsidRPr="000307A4">
              <w:rPr>
                <w:rFonts w:ascii="Times New Roman" w:hAnsi="Times New Roman" w:cs="Times New Roman"/>
                <w:sz w:val="24"/>
                <w:szCs w:val="24"/>
              </w:rPr>
              <w:t>підтримки комунально</w:t>
            </w:r>
            <w:r w:rsidR="00C76168">
              <w:rPr>
                <w:rFonts w:ascii="Times New Roman" w:hAnsi="Times New Roman" w:cs="Times New Roman"/>
                <w:sz w:val="24"/>
                <w:szCs w:val="24"/>
              </w:rPr>
              <w:t>го некомерційного підприємства</w:t>
            </w:r>
            <w:r w:rsidRPr="000307A4">
              <w:rPr>
                <w:rFonts w:ascii="Times New Roman" w:hAnsi="Times New Roman" w:cs="Times New Roman"/>
                <w:sz w:val="24"/>
                <w:szCs w:val="24"/>
              </w:rPr>
              <w:t xml:space="preserve"> «Багатопрофіль</w:t>
            </w:r>
            <w:r w:rsidR="00C76168">
              <w:rPr>
                <w:rFonts w:ascii="Times New Roman" w:hAnsi="Times New Roman" w:cs="Times New Roman"/>
                <w:sz w:val="24"/>
                <w:szCs w:val="24"/>
              </w:rPr>
              <w:t>на центральна</w:t>
            </w:r>
            <w:r w:rsidRPr="000307A4">
              <w:rPr>
                <w:rFonts w:ascii="Times New Roman" w:hAnsi="Times New Roman" w:cs="Times New Roman"/>
                <w:sz w:val="24"/>
                <w:szCs w:val="24"/>
              </w:rPr>
              <w:t xml:space="preserve"> районна  лікарня»  Слобідсько-Кульчієвецької сільської ради Кам’янець-Подільського ра</w:t>
            </w:r>
            <w:r w:rsidR="00C76168">
              <w:rPr>
                <w:rFonts w:ascii="Times New Roman" w:hAnsi="Times New Roman" w:cs="Times New Roman"/>
                <w:sz w:val="24"/>
                <w:szCs w:val="24"/>
              </w:rPr>
              <w:t>-</w:t>
            </w:r>
            <w:r w:rsidRPr="000307A4">
              <w:rPr>
                <w:rFonts w:ascii="Times New Roman" w:hAnsi="Times New Roman" w:cs="Times New Roman"/>
                <w:sz w:val="24"/>
                <w:szCs w:val="24"/>
              </w:rPr>
              <w:t>йону Хмельницької області  на 2021-2023 роки</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78"/>
              <w:jc w:val="center"/>
              <w:rPr>
                <w:rFonts w:ascii="Times New Roman" w:hAnsi="Times New Roman" w:cs="Times New Roman"/>
                <w:sz w:val="24"/>
                <w:szCs w:val="24"/>
              </w:rPr>
            </w:pPr>
            <w:r w:rsidRPr="006049CA">
              <w:rPr>
                <w:rFonts w:ascii="Times New Roman" w:hAnsi="Times New Roman" w:cs="Times New Roman"/>
                <w:sz w:val="24"/>
                <w:szCs w:val="24"/>
              </w:rPr>
              <w:t>2021-20</w:t>
            </w:r>
            <w:r>
              <w:rPr>
                <w:rFonts w:ascii="Times New Roman" w:hAnsi="Times New Roman" w:cs="Times New Roman"/>
                <w:sz w:val="24"/>
                <w:szCs w:val="24"/>
              </w:rPr>
              <w:t>23</w:t>
            </w:r>
          </w:p>
        </w:tc>
        <w:tc>
          <w:tcPr>
            <w:tcW w:w="0" w:type="auto"/>
            <w:tcBorders>
              <w:top w:val="single" w:sz="4" w:space="0" w:color="auto"/>
              <w:left w:val="single" w:sz="4" w:space="0" w:color="auto"/>
              <w:bottom w:val="single" w:sz="4" w:space="0" w:color="auto"/>
              <w:right w:val="single" w:sz="4" w:space="0" w:color="auto"/>
            </w:tcBorders>
          </w:tcPr>
          <w:p w:rsidR="00B1718B" w:rsidRPr="00E23D84" w:rsidRDefault="00B1718B" w:rsidP="00C43D84">
            <w:pPr>
              <w:ind w:right="-78"/>
              <w:jc w:val="center"/>
              <w:rPr>
                <w:rFonts w:ascii="Times New Roman" w:hAnsi="Times New Roman" w:cs="Times New Roman"/>
                <w:sz w:val="24"/>
                <w:szCs w:val="24"/>
              </w:rPr>
            </w:pPr>
            <w:r w:rsidRPr="00E23D84">
              <w:rPr>
                <w:rFonts w:ascii="Times New Roman" w:hAnsi="Times New Roman" w:cs="Times New Roman"/>
                <w:sz w:val="24"/>
                <w:szCs w:val="24"/>
              </w:rPr>
              <w:t>6587,0</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jc w:val="both"/>
              <w:rPr>
                <w:rFonts w:ascii="Times New Roman" w:hAnsi="Times New Roman" w:cs="Times New Roman"/>
                <w:sz w:val="24"/>
                <w:szCs w:val="24"/>
              </w:rPr>
            </w:pPr>
            <w:r>
              <w:rPr>
                <w:rFonts w:ascii="Times New Roman" w:hAnsi="Times New Roman" w:cs="Times New Roman"/>
                <w:sz w:val="24"/>
                <w:szCs w:val="24"/>
              </w:rPr>
              <w:t>Підтримки системи охорони здоров’я на районному рівні</w:t>
            </w:r>
            <w:r w:rsidRPr="006049CA">
              <w:rPr>
                <w:rFonts w:ascii="Times New Roman" w:hAnsi="Times New Roman" w:cs="Times New Roman"/>
                <w:sz w:val="24"/>
                <w:szCs w:val="24"/>
              </w:rPr>
              <w:t>.</w:t>
            </w:r>
          </w:p>
        </w:tc>
      </w:tr>
      <w:tr w:rsidR="00B1718B" w:rsidRPr="006049CA" w:rsidTr="00C43D84">
        <w:trPr>
          <w:trHeight w:val="20"/>
          <w:jc w:val="center"/>
        </w:trPr>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78"/>
              <w:rPr>
                <w:rFonts w:ascii="Times New Roman" w:hAnsi="Times New Roman" w:cs="Times New Roman"/>
                <w:sz w:val="24"/>
                <w:szCs w:val="24"/>
              </w:rPr>
            </w:pPr>
            <w:r>
              <w:rPr>
                <w:rFonts w:ascii="Times New Roman" w:hAnsi="Times New Roman" w:cs="Times New Roman"/>
                <w:sz w:val="24"/>
                <w:szCs w:val="24"/>
              </w:rPr>
              <w:t>9</w:t>
            </w:r>
          </w:p>
        </w:tc>
        <w:tc>
          <w:tcPr>
            <w:tcW w:w="0" w:type="auto"/>
            <w:tcBorders>
              <w:top w:val="single" w:sz="4" w:space="0" w:color="auto"/>
              <w:left w:val="single" w:sz="4" w:space="0" w:color="auto"/>
              <w:bottom w:val="single" w:sz="4" w:space="0" w:color="auto"/>
              <w:right w:val="single" w:sz="4" w:space="0" w:color="auto"/>
            </w:tcBorders>
          </w:tcPr>
          <w:p w:rsidR="00B1718B" w:rsidRPr="000307A4" w:rsidRDefault="00B1718B" w:rsidP="00C43D84">
            <w:pPr>
              <w:ind w:right="66"/>
              <w:jc w:val="both"/>
              <w:rPr>
                <w:rFonts w:ascii="Times New Roman" w:hAnsi="Times New Roman" w:cs="Times New Roman"/>
                <w:sz w:val="24"/>
                <w:szCs w:val="24"/>
              </w:rPr>
            </w:pPr>
            <w:r>
              <w:rPr>
                <w:rFonts w:ascii="Times New Roman" w:hAnsi="Times New Roman" w:cs="Times New Roman"/>
                <w:sz w:val="24"/>
                <w:szCs w:val="24"/>
              </w:rPr>
              <w:t>Програма</w:t>
            </w:r>
            <w:r w:rsidRPr="000307A4">
              <w:rPr>
                <w:rFonts w:ascii="Times New Roman" w:hAnsi="Times New Roman" w:cs="Times New Roman"/>
                <w:sz w:val="24"/>
                <w:szCs w:val="24"/>
              </w:rPr>
              <w:t xml:space="preserve"> благоустрою насе</w:t>
            </w:r>
            <w:r w:rsidR="00C76168">
              <w:rPr>
                <w:rFonts w:ascii="Times New Roman" w:hAnsi="Times New Roman" w:cs="Times New Roman"/>
                <w:sz w:val="24"/>
                <w:szCs w:val="24"/>
              </w:rPr>
              <w:t>-</w:t>
            </w:r>
            <w:r w:rsidRPr="000307A4">
              <w:rPr>
                <w:rFonts w:ascii="Times New Roman" w:hAnsi="Times New Roman" w:cs="Times New Roman"/>
                <w:sz w:val="24"/>
                <w:szCs w:val="24"/>
              </w:rPr>
              <w:t>лених пунктів Орининської сільської ради на 2021-2025 роки</w:t>
            </w:r>
          </w:p>
        </w:tc>
        <w:tc>
          <w:tcPr>
            <w:tcW w:w="0" w:type="auto"/>
            <w:tcBorders>
              <w:top w:val="single" w:sz="4" w:space="0" w:color="auto"/>
              <w:left w:val="single" w:sz="4" w:space="0" w:color="auto"/>
              <w:bottom w:val="single" w:sz="4" w:space="0" w:color="auto"/>
              <w:right w:val="single" w:sz="4" w:space="0" w:color="auto"/>
            </w:tcBorders>
          </w:tcPr>
          <w:p w:rsidR="00B1718B" w:rsidRPr="006049CA" w:rsidRDefault="00B1718B" w:rsidP="00C43D84">
            <w:pPr>
              <w:ind w:right="-78"/>
              <w:jc w:val="center"/>
              <w:rPr>
                <w:rFonts w:ascii="Times New Roman" w:hAnsi="Times New Roman" w:cs="Times New Roman"/>
                <w:sz w:val="24"/>
                <w:szCs w:val="24"/>
              </w:rPr>
            </w:pPr>
            <w:r>
              <w:rPr>
                <w:rFonts w:ascii="Times New Roman" w:hAnsi="Times New Roman" w:cs="Times New Roman"/>
                <w:sz w:val="24"/>
                <w:szCs w:val="24"/>
              </w:rPr>
              <w:t>2021-2025</w:t>
            </w:r>
          </w:p>
        </w:tc>
        <w:tc>
          <w:tcPr>
            <w:tcW w:w="0" w:type="auto"/>
            <w:tcBorders>
              <w:top w:val="single" w:sz="4" w:space="0" w:color="auto"/>
              <w:left w:val="single" w:sz="4" w:space="0" w:color="auto"/>
              <w:bottom w:val="single" w:sz="4" w:space="0" w:color="auto"/>
              <w:right w:val="single" w:sz="4" w:space="0" w:color="auto"/>
            </w:tcBorders>
          </w:tcPr>
          <w:p w:rsidR="00B1718B" w:rsidRPr="00E23D84" w:rsidRDefault="00B1718B" w:rsidP="00C43D84">
            <w:pPr>
              <w:ind w:right="-78"/>
              <w:jc w:val="center"/>
              <w:rPr>
                <w:rFonts w:ascii="Times New Roman" w:hAnsi="Times New Roman" w:cs="Times New Roman"/>
                <w:sz w:val="24"/>
                <w:szCs w:val="24"/>
              </w:rPr>
            </w:pPr>
            <w:r w:rsidRPr="00E23D84">
              <w:rPr>
                <w:rFonts w:ascii="Times New Roman" w:hAnsi="Times New Roman" w:cs="Times New Roman"/>
                <w:spacing w:val="-10"/>
                <w:sz w:val="24"/>
                <w:szCs w:val="24"/>
              </w:rPr>
              <w:t>4</w:t>
            </w:r>
            <w:r w:rsidR="00BF44BB">
              <w:rPr>
                <w:rFonts w:ascii="Times New Roman" w:hAnsi="Times New Roman" w:cs="Times New Roman"/>
                <w:spacing w:val="-10"/>
                <w:sz w:val="24"/>
                <w:szCs w:val="24"/>
              </w:rPr>
              <w:t> </w:t>
            </w:r>
            <w:r w:rsidRPr="00E23D84">
              <w:rPr>
                <w:rFonts w:ascii="Times New Roman" w:hAnsi="Times New Roman" w:cs="Times New Roman"/>
                <w:spacing w:val="-10"/>
                <w:sz w:val="24"/>
                <w:szCs w:val="24"/>
              </w:rPr>
              <w:t xml:space="preserve">395,7 </w:t>
            </w:r>
            <w:r w:rsidRPr="00E23D84">
              <w:rPr>
                <w:rFonts w:ascii="Times New Roman" w:hAnsi="Times New Roman" w:cs="Times New Roman"/>
                <w:b/>
                <w:sz w:val="24"/>
                <w:szCs w:val="24"/>
              </w:rPr>
              <w:t xml:space="preserve"> </w:t>
            </w:r>
          </w:p>
        </w:tc>
        <w:tc>
          <w:tcPr>
            <w:tcW w:w="0" w:type="auto"/>
            <w:tcBorders>
              <w:top w:val="single" w:sz="4" w:space="0" w:color="auto"/>
              <w:left w:val="single" w:sz="4" w:space="0" w:color="auto"/>
              <w:bottom w:val="single" w:sz="4" w:space="0" w:color="auto"/>
              <w:right w:val="single" w:sz="4" w:space="0" w:color="auto"/>
            </w:tcBorders>
          </w:tcPr>
          <w:p w:rsidR="00B1718B" w:rsidRDefault="00B1718B" w:rsidP="00C43D84">
            <w:pPr>
              <w:jc w:val="both"/>
              <w:rPr>
                <w:rFonts w:ascii="Times New Roman" w:hAnsi="Times New Roman" w:cs="Times New Roman"/>
                <w:sz w:val="24"/>
                <w:szCs w:val="24"/>
              </w:rPr>
            </w:pPr>
            <w:r>
              <w:rPr>
                <w:rFonts w:ascii="Times New Roman" w:hAnsi="Times New Roman" w:cs="Times New Roman"/>
                <w:sz w:val="24"/>
                <w:szCs w:val="24"/>
              </w:rPr>
              <w:t>Утримання в на</w:t>
            </w:r>
            <w:r w:rsidR="00C76168">
              <w:rPr>
                <w:rFonts w:ascii="Times New Roman" w:hAnsi="Times New Roman" w:cs="Times New Roman"/>
                <w:sz w:val="24"/>
                <w:szCs w:val="24"/>
              </w:rPr>
              <w:t>-</w:t>
            </w:r>
            <w:r>
              <w:rPr>
                <w:rFonts w:ascii="Times New Roman" w:hAnsi="Times New Roman" w:cs="Times New Roman"/>
                <w:sz w:val="24"/>
                <w:szCs w:val="24"/>
              </w:rPr>
              <w:t>лежному стані на</w:t>
            </w:r>
            <w:r w:rsidR="00C76168">
              <w:rPr>
                <w:rFonts w:ascii="Times New Roman" w:hAnsi="Times New Roman" w:cs="Times New Roman"/>
                <w:sz w:val="24"/>
                <w:szCs w:val="24"/>
              </w:rPr>
              <w:t>-</w:t>
            </w:r>
            <w:r>
              <w:rPr>
                <w:rFonts w:ascii="Times New Roman" w:hAnsi="Times New Roman" w:cs="Times New Roman"/>
                <w:sz w:val="24"/>
                <w:szCs w:val="24"/>
              </w:rPr>
              <w:t>селених пунктів громади</w:t>
            </w:r>
          </w:p>
        </w:tc>
      </w:tr>
      <w:tr w:rsidR="00B1718B" w:rsidRPr="006049CA" w:rsidTr="00C43D84">
        <w:trPr>
          <w:trHeight w:val="20"/>
          <w:jc w:val="center"/>
        </w:trPr>
        <w:tc>
          <w:tcPr>
            <w:tcW w:w="0" w:type="auto"/>
            <w:tcBorders>
              <w:top w:val="single" w:sz="4" w:space="0" w:color="auto"/>
              <w:left w:val="single" w:sz="4" w:space="0" w:color="auto"/>
              <w:bottom w:val="single" w:sz="4" w:space="0" w:color="auto"/>
              <w:right w:val="single" w:sz="4" w:space="0" w:color="auto"/>
            </w:tcBorders>
          </w:tcPr>
          <w:p w:rsidR="00B1718B" w:rsidRDefault="00B1718B" w:rsidP="00C43D84">
            <w:pPr>
              <w:ind w:right="-78"/>
              <w:rPr>
                <w:rFonts w:ascii="Times New Roman" w:hAnsi="Times New Roman" w:cs="Times New Roman"/>
                <w:sz w:val="24"/>
                <w:szCs w:val="24"/>
              </w:rPr>
            </w:pPr>
            <w:r>
              <w:rPr>
                <w:rFonts w:ascii="Times New Roman" w:hAnsi="Times New Roman" w:cs="Times New Roman"/>
                <w:sz w:val="24"/>
                <w:szCs w:val="24"/>
              </w:rPr>
              <w:t>10</w:t>
            </w:r>
          </w:p>
        </w:tc>
        <w:tc>
          <w:tcPr>
            <w:tcW w:w="0" w:type="auto"/>
            <w:tcBorders>
              <w:top w:val="single" w:sz="4" w:space="0" w:color="auto"/>
              <w:left w:val="single" w:sz="4" w:space="0" w:color="auto"/>
              <w:bottom w:val="single" w:sz="4" w:space="0" w:color="auto"/>
              <w:right w:val="single" w:sz="4" w:space="0" w:color="auto"/>
            </w:tcBorders>
          </w:tcPr>
          <w:p w:rsidR="00B1718B" w:rsidRPr="000307A4" w:rsidRDefault="00B1718B" w:rsidP="00C43D84">
            <w:pPr>
              <w:ind w:right="66"/>
              <w:jc w:val="both"/>
              <w:rPr>
                <w:rFonts w:ascii="Times New Roman" w:hAnsi="Times New Roman" w:cs="Times New Roman"/>
                <w:sz w:val="24"/>
                <w:szCs w:val="24"/>
              </w:rPr>
            </w:pPr>
            <w:r>
              <w:rPr>
                <w:rFonts w:ascii="Times New Roman" w:hAnsi="Times New Roman" w:cs="Times New Roman"/>
                <w:sz w:val="24"/>
                <w:szCs w:val="24"/>
              </w:rPr>
              <w:t>Програма «Безпечна громада»</w:t>
            </w:r>
            <w:r w:rsidRPr="000307A4">
              <w:rPr>
                <w:rFonts w:ascii="Times New Roman" w:hAnsi="Times New Roman" w:cs="Times New Roman"/>
                <w:sz w:val="24"/>
                <w:szCs w:val="24"/>
              </w:rPr>
              <w:t xml:space="preserve"> Орининс</w:t>
            </w:r>
            <w:r>
              <w:rPr>
                <w:rFonts w:ascii="Times New Roman" w:hAnsi="Times New Roman" w:cs="Times New Roman"/>
                <w:sz w:val="24"/>
                <w:szCs w:val="24"/>
              </w:rPr>
              <w:t>ької сільської ради на 2021-2023</w:t>
            </w:r>
            <w:r w:rsidRPr="000307A4">
              <w:rPr>
                <w:rFonts w:ascii="Times New Roman" w:hAnsi="Times New Roman" w:cs="Times New Roman"/>
                <w:sz w:val="24"/>
                <w:szCs w:val="24"/>
              </w:rPr>
              <w:t xml:space="preserve"> роки</w:t>
            </w:r>
          </w:p>
        </w:tc>
        <w:tc>
          <w:tcPr>
            <w:tcW w:w="0" w:type="auto"/>
            <w:tcBorders>
              <w:top w:val="single" w:sz="4" w:space="0" w:color="auto"/>
              <w:left w:val="single" w:sz="4" w:space="0" w:color="auto"/>
              <w:bottom w:val="single" w:sz="4" w:space="0" w:color="auto"/>
              <w:right w:val="single" w:sz="4" w:space="0" w:color="auto"/>
            </w:tcBorders>
          </w:tcPr>
          <w:p w:rsidR="00B1718B" w:rsidRDefault="00B1718B" w:rsidP="00C43D84">
            <w:pPr>
              <w:ind w:right="-78"/>
              <w:jc w:val="center"/>
              <w:rPr>
                <w:rFonts w:ascii="Times New Roman" w:hAnsi="Times New Roman" w:cs="Times New Roman"/>
                <w:sz w:val="24"/>
                <w:szCs w:val="24"/>
              </w:rPr>
            </w:pPr>
            <w:r>
              <w:rPr>
                <w:rFonts w:ascii="Times New Roman" w:hAnsi="Times New Roman" w:cs="Times New Roman"/>
                <w:sz w:val="24"/>
                <w:szCs w:val="24"/>
              </w:rPr>
              <w:t>2021-2023</w:t>
            </w:r>
          </w:p>
        </w:tc>
        <w:tc>
          <w:tcPr>
            <w:tcW w:w="0" w:type="auto"/>
            <w:tcBorders>
              <w:top w:val="single" w:sz="4" w:space="0" w:color="auto"/>
              <w:left w:val="single" w:sz="4" w:space="0" w:color="auto"/>
              <w:bottom w:val="single" w:sz="4" w:space="0" w:color="auto"/>
              <w:right w:val="single" w:sz="4" w:space="0" w:color="auto"/>
            </w:tcBorders>
          </w:tcPr>
          <w:p w:rsidR="00B1718B" w:rsidRPr="00E23D84" w:rsidRDefault="00B1718B" w:rsidP="00C43D84">
            <w:pPr>
              <w:ind w:right="-78"/>
              <w:jc w:val="center"/>
              <w:rPr>
                <w:rFonts w:ascii="Times New Roman" w:hAnsi="Times New Roman" w:cs="Times New Roman"/>
                <w:sz w:val="24"/>
                <w:szCs w:val="24"/>
              </w:rPr>
            </w:pPr>
            <w:r w:rsidRPr="00E23D84">
              <w:rPr>
                <w:rFonts w:ascii="Times New Roman" w:hAnsi="Times New Roman" w:cs="Times New Roman"/>
                <w:sz w:val="24"/>
                <w:szCs w:val="24"/>
              </w:rPr>
              <w:t>150,0</w:t>
            </w:r>
          </w:p>
        </w:tc>
        <w:tc>
          <w:tcPr>
            <w:tcW w:w="0" w:type="auto"/>
            <w:tcBorders>
              <w:top w:val="single" w:sz="4" w:space="0" w:color="auto"/>
              <w:left w:val="single" w:sz="4" w:space="0" w:color="auto"/>
              <w:bottom w:val="single" w:sz="4" w:space="0" w:color="auto"/>
              <w:right w:val="single" w:sz="4" w:space="0" w:color="auto"/>
            </w:tcBorders>
          </w:tcPr>
          <w:p w:rsidR="00B1718B" w:rsidRDefault="00B1718B" w:rsidP="00C43D84">
            <w:pPr>
              <w:jc w:val="both"/>
              <w:rPr>
                <w:rFonts w:ascii="Times New Roman" w:hAnsi="Times New Roman" w:cs="Times New Roman"/>
                <w:sz w:val="24"/>
                <w:szCs w:val="24"/>
              </w:rPr>
            </w:pPr>
            <w:r>
              <w:rPr>
                <w:rFonts w:ascii="Times New Roman" w:hAnsi="Times New Roman" w:cs="Times New Roman"/>
                <w:sz w:val="24"/>
                <w:szCs w:val="24"/>
              </w:rPr>
              <w:t>Створення системи відео спостереже</w:t>
            </w:r>
            <w:r w:rsidR="00C76168">
              <w:rPr>
                <w:rFonts w:ascii="Times New Roman" w:hAnsi="Times New Roman" w:cs="Times New Roman"/>
                <w:sz w:val="24"/>
                <w:szCs w:val="24"/>
              </w:rPr>
              <w:t>-</w:t>
            </w:r>
            <w:r>
              <w:rPr>
                <w:rFonts w:ascii="Times New Roman" w:hAnsi="Times New Roman" w:cs="Times New Roman"/>
                <w:sz w:val="24"/>
                <w:szCs w:val="24"/>
              </w:rPr>
              <w:t>ння в громаді, для попередження правопорушень</w:t>
            </w:r>
          </w:p>
        </w:tc>
      </w:tr>
    </w:tbl>
    <w:p w:rsidR="00B1718B" w:rsidRPr="00EB5073" w:rsidRDefault="00B1718B" w:rsidP="00B1718B">
      <w:pPr>
        <w:spacing w:after="0" w:line="240" w:lineRule="auto"/>
        <w:jc w:val="both"/>
        <w:rPr>
          <w:rFonts w:ascii="Times New Roman" w:hAnsi="Times New Roman" w:cs="Times New Roman"/>
          <w:sz w:val="28"/>
          <w:szCs w:val="28"/>
        </w:rPr>
      </w:pPr>
    </w:p>
    <w:p w:rsidR="00B1718B" w:rsidRPr="00EB5073" w:rsidRDefault="00B1718B" w:rsidP="00B1718B">
      <w:pPr>
        <w:spacing w:after="0" w:line="240" w:lineRule="auto"/>
        <w:jc w:val="both"/>
        <w:rPr>
          <w:rFonts w:ascii="Times New Roman" w:hAnsi="Times New Roman" w:cs="Times New Roman"/>
          <w:sz w:val="28"/>
          <w:szCs w:val="28"/>
        </w:rPr>
      </w:pPr>
    </w:p>
    <w:p w:rsidR="00B1718B" w:rsidRPr="00EB5073" w:rsidRDefault="00B1718B" w:rsidP="00B1718B">
      <w:pPr>
        <w:spacing w:after="0" w:line="240" w:lineRule="auto"/>
        <w:jc w:val="both"/>
        <w:rPr>
          <w:rFonts w:ascii="Times New Roman" w:hAnsi="Times New Roman" w:cs="Times New Roman"/>
          <w:sz w:val="28"/>
          <w:szCs w:val="28"/>
        </w:rPr>
      </w:pPr>
    </w:p>
    <w:p w:rsidR="00C26FD6" w:rsidRPr="00FB6306" w:rsidRDefault="00C26FD6" w:rsidP="00C26FD6">
      <w:pPr>
        <w:spacing w:after="120" w:line="276" w:lineRule="auto"/>
        <w:jc w:val="both"/>
        <w:rPr>
          <w:rFonts w:ascii="Times New Roman" w:hAnsi="Times New Roman" w:cs="Times New Roman"/>
          <w:sz w:val="28"/>
          <w:szCs w:val="28"/>
        </w:rPr>
      </w:pPr>
      <w:r>
        <w:rPr>
          <w:rFonts w:ascii="Times New Roman" w:hAnsi="Times New Roman" w:cs="Times New Roman"/>
          <w:sz w:val="28"/>
          <w:szCs w:val="28"/>
        </w:rPr>
        <w:t>Секретар сільської ради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Аліна КОХАНКО</w:t>
      </w:r>
    </w:p>
    <w:p w:rsidR="00AA49FF" w:rsidRPr="00C92032" w:rsidRDefault="00AA49FF" w:rsidP="00C92032">
      <w:pPr>
        <w:tabs>
          <w:tab w:val="left" w:pos="2364"/>
        </w:tabs>
        <w:rPr>
          <w:rFonts w:ascii="Times New Roman" w:hAnsi="Times New Roman" w:cs="Times New Roman"/>
          <w:sz w:val="6"/>
          <w:szCs w:val="6"/>
        </w:rPr>
      </w:pPr>
    </w:p>
    <w:sectPr w:rsidR="00AA49FF" w:rsidRPr="00C92032" w:rsidSect="00DE6332">
      <w:pgSz w:w="11906" w:h="16838"/>
      <w:pgMar w:top="850" w:right="707" w:bottom="1135"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2159" w:rsidRDefault="00B02159" w:rsidP="00830C20">
      <w:pPr>
        <w:spacing w:after="0" w:line="240" w:lineRule="auto"/>
      </w:pPr>
      <w:r>
        <w:separator/>
      </w:r>
    </w:p>
  </w:endnote>
  <w:endnote w:type="continuationSeparator" w:id="0">
    <w:p w:rsidR="00B02159" w:rsidRDefault="00B02159" w:rsidP="00830C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2159" w:rsidRDefault="00B02159" w:rsidP="00830C20">
      <w:pPr>
        <w:spacing w:after="0" w:line="240" w:lineRule="auto"/>
      </w:pPr>
      <w:r>
        <w:separator/>
      </w:r>
    </w:p>
  </w:footnote>
  <w:footnote w:type="continuationSeparator" w:id="0">
    <w:p w:rsidR="00B02159" w:rsidRDefault="00B02159" w:rsidP="00830C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7C48A0"/>
    <w:multiLevelType w:val="hybridMultilevel"/>
    <w:tmpl w:val="AABC57E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15:restartNumberingAfterBreak="0">
    <w:nsid w:val="210F7595"/>
    <w:multiLevelType w:val="hybridMultilevel"/>
    <w:tmpl w:val="AC2C999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53D2760"/>
    <w:multiLevelType w:val="multilevel"/>
    <w:tmpl w:val="3F725A64"/>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3" w15:restartNumberingAfterBreak="0">
    <w:nsid w:val="4A962E0B"/>
    <w:multiLevelType w:val="hybridMultilevel"/>
    <w:tmpl w:val="08C0F9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4EA42964"/>
    <w:multiLevelType w:val="hybridMultilevel"/>
    <w:tmpl w:val="38686902"/>
    <w:lvl w:ilvl="0" w:tplc="712042EE">
      <w:start w:val="2"/>
      <w:numFmt w:val="bullet"/>
      <w:lvlText w:val="-"/>
      <w:lvlJc w:val="left"/>
      <w:pPr>
        <w:ind w:left="480" w:hanging="360"/>
      </w:pPr>
      <w:rPr>
        <w:rFonts w:ascii="Times New Roman" w:eastAsia="Times New Roman" w:hAnsi="Times New Roman" w:cs="Times New Roman"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4A2"/>
    <w:rsid w:val="00013C81"/>
    <w:rsid w:val="0002120E"/>
    <w:rsid w:val="00026466"/>
    <w:rsid w:val="0002706D"/>
    <w:rsid w:val="000316DE"/>
    <w:rsid w:val="0003216D"/>
    <w:rsid w:val="00032E77"/>
    <w:rsid w:val="00034220"/>
    <w:rsid w:val="00034AE7"/>
    <w:rsid w:val="00036FA5"/>
    <w:rsid w:val="00042DD5"/>
    <w:rsid w:val="000462C2"/>
    <w:rsid w:val="00051019"/>
    <w:rsid w:val="0007171E"/>
    <w:rsid w:val="00072536"/>
    <w:rsid w:val="00081BA1"/>
    <w:rsid w:val="0008641D"/>
    <w:rsid w:val="000A32CB"/>
    <w:rsid w:val="000A519B"/>
    <w:rsid w:val="000B5708"/>
    <w:rsid w:val="000C2896"/>
    <w:rsid w:val="000E7EAA"/>
    <w:rsid w:val="000F447F"/>
    <w:rsid w:val="00101024"/>
    <w:rsid w:val="00116A0E"/>
    <w:rsid w:val="00130092"/>
    <w:rsid w:val="001344B9"/>
    <w:rsid w:val="001452E6"/>
    <w:rsid w:val="00163870"/>
    <w:rsid w:val="00171A93"/>
    <w:rsid w:val="001B53F1"/>
    <w:rsid w:val="001C5BED"/>
    <w:rsid w:val="001D5DC9"/>
    <w:rsid w:val="001D75E7"/>
    <w:rsid w:val="001E524C"/>
    <w:rsid w:val="001E5560"/>
    <w:rsid w:val="001F104B"/>
    <w:rsid w:val="00204E8C"/>
    <w:rsid w:val="0021023B"/>
    <w:rsid w:val="002103AE"/>
    <w:rsid w:val="00215EC2"/>
    <w:rsid w:val="002171B2"/>
    <w:rsid w:val="00226722"/>
    <w:rsid w:val="00231550"/>
    <w:rsid w:val="00233C55"/>
    <w:rsid w:val="00235334"/>
    <w:rsid w:val="00240AA9"/>
    <w:rsid w:val="00240C4D"/>
    <w:rsid w:val="00262415"/>
    <w:rsid w:val="00264FE9"/>
    <w:rsid w:val="00265BD6"/>
    <w:rsid w:val="00274577"/>
    <w:rsid w:val="00275440"/>
    <w:rsid w:val="00277FD0"/>
    <w:rsid w:val="00282CCD"/>
    <w:rsid w:val="00283E28"/>
    <w:rsid w:val="00294FA2"/>
    <w:rsid w:val="002A1666"/>
    <w:rsid w:val="002B4A3A"/>
    <w:rsid w:val="002F6559"/>
    <w:rsid w:val="002F76FE"/>
    <w:rsid w:val="00325203"/>
    <w:rsid w:val="00336C66"/>
    <w:rsid w:val="003372DE"/>
    <w:rsid w:val="0034005D"/>
    <w:rsid w:val="003604FD"/>
    <w:rsid w:val="003622C5"/>
    <w:rsid w:val="00364902"/>
    <w:rsid w:val="00385BC8"/>
    <w:rsid w:val="003950FF"/>
    <w:rsid w:val="003A2DAB"/>
    <w:rsid w:val="003D0690"/>
    <w:rsid w:val="003F3C86"/>
    <w:rsid w:val="003F44A2"/>
    <w:rsid w:val="004059AF"/>
    <w:rsid w:val="00410D23"/>
    <w:rsid w:val="00421795"/>
    <w:rsid w:val="004218C8"/>
    <w:rsid w:val="00424DA5"/>
    <w:rsid w:val="004428F1"/>
    <w:rsid w:val="00454E6F"/>
    <w:rsid w:val="00460840"/>
    <w:rsid w:val="00461F85"/>
    <w:rsid w:val="00464F48"/>
    <w:rsid w:val="00474172"/>
    <w:rsid w:val="00481D7D"/>
    <w:rsid w:val="00485F13"/>
    <w:rsid w:val="00486858"/>
    <w:rsid w:val="00491CB1"/>
    <w:rsid w:val="0049212A"/>
    <w:rsid w:val="00493D5F"/>
    <w:rsid w:val="004A1786"/>
    <w:rsid w:val="004B2ED2"/>
    <w:rsid w:val="004C72E0"/>
    <w:rsid w:val="004D0AE4"/>
    <w:rsid w:val="004E3015"/>
    <w:rsid w:val="00510047"/>
    <w:rsid w:val="005120A0"/>
    <w:rsid w:val="00513C52"/>
    <w:rsid w:val="00513E00"/>
    <w:rsid w:val="0051440A"/>
    <w:rsid w:val="00520DC0"/>
    <w:rsid w:val="00524F9C"/>
    <w:rsid w:val="00527D15"/>
    <w:rsid w:val="0053666F"/>
    <w:rsid w:val="00536D7A"/>
    <w:rsid w:val="00537090"/>
    <w:rsid w:val="00541BE8"/>
    <w:rsid w:val="00541C2D"/>
    <w:rsid w:val="00552118"/>
    <w:rsid w:val="00567614"/>
    <w:rsid w:val="00574B75"/>
    <w:rsid w:val="00580308"/>
    <w:rsid w:val="00580B89"/>
    <w:rsid w:val="00581A78"/>
    <w:rsid w:val="005864AF"/>
    <w:rsid w:val="00587244"/>
    <w:rsid w:val="00594095"/>
    <w:rsid w:val="00597DFA"/>
    <w:rsid w:val="005A6490"/>
    <w:rsid w:val="005D53A1"/>
    <w:rsid w:val="005D5B9D"/>
    <w:rsid w:val="005F5397"/>
    <w:rsid w:val="00605856"/>
    <w:rsid w:val="0061053B"/>
    <w:rsid w:val="006135D2"/>
    <w:rsid w:val="006511A6"/>
    <w:rsid w:val="00665B44"/>
    <w:rsid w:val="00667F6D"/>
    <w:rsid w:val="00671321"/>
    <w:rsid w:val="00673006"/>
    <w:rsid w:val="00673BEC"/>
    <w:rsid w:val="006835EC"/>
    <w:rsid w:val="006D44D8"/>
    <w:rsid w:val="006D4789"/>
    <w:rsid w:val="00725A19"/>
    <w:rsid w:val="00727C0C"/>
    <w:rsid w:val="007306A3"/>
    <w:rsid w:val="00731671"/>
    <w:rsid w:val="007506F7"/>
    <w:rsid w:val="0075406A"/>
    <w:rsid w:val="00766B92"/>
    <w:rsid w:val="00783610"/>
    <w:rsid w:val="00792EC2"/>
    <w:rsid w:val="00794625"/>
    <w:rsid w:val="007A01AF"/>
    <w:rsid w:val="007B4CF5"/>
    <w:rsid w:val="007D1303"/>
    <w:rsid w:val="007D1751"/>
    <w:rsid w:val="007D289F"/>
    <w:rsid w:val="007D7749"/>
    <w:rsid w:val="007E3FC6"/>
    <w:rsid w:val="007F66E9"/>
    <w:rsid w:val="0080518B"/>
    <w:rsid w:val="00814694"/>
    <w:rsid w:val="008243BD"/>
    <w:rsid w:val="00830C20"/>
    <w:rsid w:val="00835954"/>
    <w:rsid w:val="008423C5"/>
    <w:rsid w:val="008456C7"/>
    <w:rsid w:val="0084677A"/>
    <w:rsid w:val="00853F73"/>
    <w:rsid w:val="00865F49"/>
    <w:rsid w:val="00885750"/>
    <w:rsid w:val="008924E3"/>
    <w:rsid w:val="0089483D"/>
    <w:rsid w:val="008B653E"/>
    <w:rsid w:val="008B70A3"/>
    <w:rsid w:val="008B7134"/>
    <w:rsid w:val="008C613C"/>
    <w:rsid w:val="008F287F"/>
    <w:rsid w:val="00903149"/>
    <w:rsid w:val="00912163"/>
    <w:rsid w:val="00957893"/>
    <w:rsid w:val="00972C80"/>
    <w:rsid w:val="00994716"/>
    <w:rsid w:val="0099480C"/>
    <w:rsid w:val="00996F3A"/>
    <w:rsid w:val="009A68AE"/>
    <w:rsid w:val="009B5A94"/>
    <w:rsid w:val="009B7449"/>
    <w:rsid w:val="009C04AD"/>
    <w:rsid w:val="009C609D"/>
    <w:rsid w:val="009D4EB0"/>
    <w:rsid w:val="009E667E"/>
    <w:rsid w:val="009F6B8E"/>
    <w:rsid w:val="00A26A69"/>
    <w:rsid w:val="00A27BE0"/>
    <w:rsid w:val="00A508C1"/>
    <w:rsid w:val="00A539EB"/>
    <w:rsid w:val="00A5709D"/>
    <w:rsid w:val="00A662AC"/>
    <w:rsid w:val="00A70738"/>
    <w:rsid w:val="00A7289A"/>
    <w:rsid w:val="00A86123"/>
    <w:rsid w:val="00AA09AB"/>
    <w:rsid w:val="00AA49FF"/>
    <w:rsid w:val="00AA64FF"/>
    <w:rsid w:val="00AA7D5A"/>
    <w:rsid w:val="00AB0E8A"/>
    <w:rsid w:val="00AD288D"/>
    <w:rsid w:val="00AD6CEE"/>
    <w:rsid w:val="00AD7EDC"/>
    <w:rsid w:val="00AE3F01"/>
    <w:rsid w:val="00AF0FE6"/>
    <w:rsid w:val="00AF22F5"/>
    <w:rsid w:val="00AF2565"/>
    <w:rsid w:val="00AF3777"/>
    <w:rsid w:val="00B02159"/>
    <w:rsid w:val="00B06AF0"/>
    <w:rsid w:val="00B147BD"/>
    <w:rsid w:val="00B1718B"/>
    <w:rsid w:val="00B256E1"/>
    <w:rsid w:val="00B433F8"/>
    <w:rsid w:val="00B47E26"/>
    <w:rsid w:val="00B5210F"/>
    <w:rsid w:val="00B56B62"/>
    <w:rsid w:val="00B67DE9"/>
    <w:rsid w:val="00B8350D"/>
    <w:rsid w:val="00BA52FC"/>
    <w:rsid w:val="00BB0F9F"/>
    <w:rsid w:val="00BB1542"/>
    <w:rsid w:val="00BB1D79"/>
    <w:rsid w:val="00BB5205"/>
    <w:rsid w:val="00BC2340"/>
    <w:rsid w:val="00BD1E93"/>
    <w:rsid w:val="00BD4DCA"/>
    <w:rsid w:val="00BD58CE"/>
    <w:rsid w:val="00BE36D0"/>
    <w:rsid w:val="00BE7918"/>
    <w:rsid w:val="00BF44BB"/>
    <w:rsid w:val="00C10284"/>
    <w:rsid w:val="00C1525A"/>
    <w:rsid w:val="00C20AE3"/>
    <w:rsid w:val="00C22DD3"/>
    <w:rsid w:val="00C240CD"/>
    <w:rsid w:val="00C2607E"/>
    <w:rsid w:val="00C26FD6"/>
    <w:rsid w:val="00C324A5"/>
    <w:rsid w:val="00C33CB1"/>
    <w:rsid w:val="00C43C3A"/>
    <w:rsid w:val="00C43D84"/>
    <w:rsid w:val="00C511A4"/>
    <w:rsid w:val="00C56BE4"/>
    <w:rsid w:val="00C57A9B"/>
    <w:rsid w:val="00C61309"/>
    <w:rsid w:val="00C62936"/>
    <w:rsid w:val="00C676F4"/>
    <w:rsid w:val="00C76168"/>
    <w:rsid w:val="00C832F9"/>
    <w:rsid w:val="00C92032"/>
    <w:rsid w:val="00CA16E7"/>
    <w:rsid w:val="00CB637E"/>
    <w:rsid w:val="00CB7221"/>
    <w:rsid w:val="00CC7AF7"/>
    <w:rsid w:val="00CD38D7"/>
    <w:rsid w:val="00CD4EC7"/>
    <w:rsid w:val="00CD5D75"/>
    <w:rsid w:val="00CE797A"/>
    <w:rsid w:val="00CF020C"/>
    <w:rsid w:val="00CF606B"/>
    <w:rsid w:val="00D16B60"/>
    <w:rsid w:val="00D229CC"/>
    <w:rsid w:val="00D46155"/>
    <w:rsid w:val="00D47A80"/>
    <w:rsid w:val="00D55219"/>
    <w:rsid w:val="00D55C27"/>
    <w:rsid w:val="00D57BB4"/>
    <w:rsid w:val="00D603B2"/>
    <w:rsid w:val="00D62662"/>
    <w:rsid w:val="00D63DAC"/>
    <w:rsid w:val="00D80AE3"/>
    <w:rsid w:val="00D87D6E"/>
    <w:rsid w:val="00D91890"/>
    <w:rsid w:val="00D92AEA"/>
    <w:rsid w:val="00D95333"/>
    <w:rsid w:val="00DA280E"/>
    <w:rsid w:val="00DA4E55"/>
    <w:rsid w:val="00DC1420"/>
    <w:rsid w:val="00DC72F7"/>
    <w:rsid w:val="00DE6332"/>
    <w:rsid w:val="00DF3A4D"/>
    <w:rsid w:val="00E12B10"/>
    <w:rsid w:val="00E20E84"/>
    <w:rsid w:val="00E34ADF"/>
    <w:rsid w:val="00E358A7"/>
    <w:rsid w:val="00E465F9"/>
    <w:rsid w:val="00E53D73"/>
    <w:rsid w:val="00E84D88"/>
    <w:rsid w:val="00E85CCD"/>
    <w:rsid w:val="00EA4961"/>
    <w:rsid w:val="00EB5073"/>
    <w:rsid w:val="00EC3243"/>
    <w:rsid w:val="00EC372E"/>
    <w:rsid w:val="00ED4F6B"/>
    <w:rsid w:val="00EF11CE"/>
    <w:rsid w:val="00EF257C"/>
    <w:rsid w:val="00F056C8"/>
    <w:rsid w:val="00F128E4"/>
    <w:rsid w:val="00F70445"/>
    <w:rsid w:val="00F749FE"/>
    <w:rsid w:val="00F7657D"/>
    <w:rsid w:val="00F866AE"/>
    <w:rsid w:val="00FB1EE5"/>
    <w:rsid w:val="00FC00B5"/>
    <w:rsid w:val="00FC0986"/>
    <w:rsid w:val="00FD6813"/>
    <w:rsid w:val="00FE0A9E"/>
    <w:rsid w:val="00FE75E1"/>
    <w:rsid w:val="00FE7D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1C742"/>
  <w15:chartTrackingRefBased/>
  <w15:docId w15:val="{4CD0F866-9370-45AB-905B-C7E6001D9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semiHidden/>
    <w:unhideWhenUsed/>
    <w:qFormat/>
    <w:rsid w:val="00B1718B"/>
    <w:pPr>
      <w:keepNext/>
      <w:keepLines/>
      <w:spacing w:before="40" w:after="0"/>
      <w:outlineLvl w:val="1"/>
    </w:pPr>
    <w:rPr>
      <w:rFonts w:asciiTheme="majorHAnsi" w:eastAsiaTheme="majorEastAsia" w:hAnsiTheme="majorHAnsi" w:cstheme="majorBidi"/>
      <w:color w:val="2E74B5" w:themeColor="accent1" w:themeShade="BF"/>
      <w:sz w:val="26"/>
      <w:szCs w:val="26"/>
      <w:lang w:val="ru-RU"/>
    </w:rPr>
  </w:style>
  <w:style w:type="paragraph" w:styleId="3">
    <w:name w:val="heading 3"/>
    <w:basedOn w:val="a"/>
    <w:next w:val="a"/>
    <w:link w:val="30"/>
    <w:uiPriority w:val="9"/>
    <w:unhideWhenUsed/>
    <w:qFormat/>
    <w:rsid w:val="00B1718B"/>
    <w:pPr>
      <w:keepNext/>
      <w:keepLines/>
      <w:spacing w:before="200" w:after="0" w:line="240" w:lineRule="auto"/>
      <w:outlineLvl w:val="2"/>
    </w:pPr>
    <w:rPr>
      <w:rFonts w:asciiTheme="majorHAnsi" w:eastAsiaTheme="majorEastAsia" w:hAnsiTheme="majorHAnsi" w:cstheme="majorBidi"/>
      <w:b/>
      <w:bCs/>
      <w:color w:val="5B9BD5" w:themeColor="accent1"/>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49FF"/>
    <w:pPr>
      <w:ind w:left="720"/>
      <w:contextualSpacing/>
    </w:pPr>
  </w:style>
  <w:style w:type="table" w:styleId="a4">
    <w:name w:val="Table Grid"/>
    <w:basedOn w:val="a1"/>
    <w:uiPriority w:val="59"/>
    <w:rsid w:val="00AA49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aliases w:val="Знак"/>
    <w:basedOn w:val="a"/>
    <w:link w:val="a6"/>
    <w:unhideWhenUsed/>
    <w:rsid w:val="00830C20"/>
    <w:pPr>
      <w:tabs>
        <w:tab w:val="center" w:pos="4819"/>
        <w:tab w:val="right" w:pos="9639"/>
      </w:tabs>
      <w:spacing w:after="0" w:line="240" w:lineRule="auto"/>
    </w:pPr>
  </w:style>
  <w:style w:type="character" w:customStyle="1" w:styleId="a6">
    <w:name w:val="Верхній колонтитул Знак"/>
    <w:aliases w:val="Знак Знак"/>
    <w:basedOn w:val="a0"/>
    <w:link w:val="a5"/>
    <w:rsid w:val="00830C20"/>
  </w:style>
  <w:style w:type="paragraph" w:styleId="a7">
    <w:name w:val="footer"/>
    <w:basedOn w:val="a"/>
    <w:link w:val="a8"/>
    <w:uiPriority w:val="99"/>
    <w:unhideWhenUsed/>
    <w:rsid w:val="00830C20"/>
    <w:pPr>
      <w:tabs>
        <w:tab w:val="center" w:pos="4819"/>
        <w:tab w:val="right" w:pos="9639"/>
      </w:tabs>
      <w:spacing w:after="0" w:line="240" w:lineRule="auto"/>
    </w:pPr>
  </w:style>
  <w:style w:type="character" w:customStyle="1" w:styleId="a8">
    <w:name w:val="Нижній колонтитул Знак"/>
    <w:basedOn w:val="a0"/>
    <w:link w:val="a7"/>
    <w:uiPriority w:val="99"/>
    <w:rsid w:val="00830C20"/>
  </w:style>
  <w:style w:type="paragraph" w:styleId="a9">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 Знак2, Знак1 Знак1 Знак Зн"/>
    <w:basedOn w:val="a"/>
    <w:link w:val="aa"/>
    <w:unhideWhenUsed/>
    <w:rsid w:val="007D1303"/>
    <w:pPr>
      <w:suppressAutoHyphens/>
      <w:spacing w:after="120" w:line="276" w:lineRule="auto"/>
    </w:pPr>
    <w:rPr>
      <w:rFonts w:ascii="Calibri" w:eastAsia="Times New Roman" w:hAnsi="Calibri" w:cs="Times New Roman"/>
      <w:kern w:val="2"/>
      <w:lang w:val="ru-RU" w:eastAsia="ar-SA"/>
    </w:rPr>
  </w:style>
  <w:style w:type="character" w:customStyle="1" w:styleId="aa">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9"/>
    <w:rsid w:val="007D1303"/>
    <w:rPr>
      <w:rFonts w:ascii="Calibri" w:eastAsia="Times New Roman" w:hAnsi="Calibri" w:cs="Times New Roman"/>
      <w:kern w:val="2"/>
      <w:lang w:val="ru-RU" w:eastAsia="ar-SA"/>
    </w:rPr>
  </w:style>
  <w:style w:type="paragraph" w:styleId="ab">
    <w:name w:val="Normal (Web)"/>
    <w:basedOn w:val="a"/>
    <w:uiPriority w:val="99"/>
    <w:unhideWhenUsed/>
    <w:rsid w:val="008F287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c">
    <w:name w:val="Balloon Text"/>
    <w:basedOn w:val="a"/>
    <w:link w:val="ad"/>
    <w:uiPriority w:val="99"/>
    <w:semiHidden/>
    <w:unhideWhenUsed/>
    <w:rsid w:val="00567614"/>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567614"/>
    <w:rPr>
      <w:rFonts w:ascii="Segoe UI" w:hAnsi="Segoe UI" w:cs="Segoe UI"/>
      <w:sz w:val="18"/>
      <w:szCs w:val="18"/>
    </w:rPr>
  </w:style>
  <w:style w:type="character" w:styleId="ae">
    <w:name w:val="Hyperlink"/>
    <w:basedOn w:val="a0"/>
    <w:uiPriority w:val="99"/>
    <w:semiHidden/>
    <w:unhideWhenUsed/>
    <w:rsid w:val="006511A6"/>
    <w:rPr>
      <w:color w:val="0000FF"/>
      <w:u w:val="single"/>
    </w:rPr>
  </w:style>
  <w:style w:type="character" w:styleId="af">
    <w:name w:val="annotation reference"/>
    <w:basedOn w:val="a0"/>
    <w:uiPriority w:val="99"/>
    <w:semiHidden/>
    <w:unhideWhenUsed/>
    <w:rsid w:val="00294FA2"/>
    <w:rPr>
      <w:sz w:val="16"/>
      <w:szCs w:val="16"/>
    </w:rPr>
  </w:style>
  <w:style w:type="paragraph" w:styleId="af0">
    <w:name w:val="annotation text"/>
    <w:basedOn w:val="a"/>
    <w:link w:val="af1"/>
    <w:uiPriority w:val="99"/>
    <w:semiHidden/>
    <w:unhideWhenUsed/>
    <w:rsid w:val="00294FA2"/>
    <w:pPr>
      <w:spacing w:line="240" w:lineRule="auto"/>
    </w:pPr>
    <w:rPr>
      <w:sz w:val="20"/>
      <w:szCs w:val="20"/>
    </w:rPr>
  </w:style>
  <w:style w:type="character" w:customStyle="1" w:styleId="af1">
    <w:name w:val="Текст примітки Знак"/>
    <w:basedOn w:val="a0"/>
    <w:link w:val="af0"/>
    <w:uiPriority w:val="99"/>
    <w:semiHidden/>
    <w:rsid w:val="00294FA2"/>
    <w:rPr>
      <w:sz w:val="20"/>
      <w:szCs w:val="20"/>
    </w:rPr>
  </w:style>
  <w:style w:type="paragraph" w:styleId="af2">
    <w:name w:val="annotation subject"/>
    <w:basedOn w:val="af0"/>
    <w:next w:val="af0"/>
    <w:link w:val="af3"/>
    <w:uiPriority w:val="99"/>
    <w:semiHidden/>
    <w:unhideWhenUsed/>
    <w:rsid w:val="00294FA2"/>
    <w:rPr>
      <w:b/>
      <w:bCs/>
    </w:rPr>
  </w:style>
  <w:style w:type="character" w:customStyle="1" w:styleId="af3">
    <w:name w:val="Тема примітки Знак"/>
    <w:basedOn w:val="af1"/>
    <w:link w:val="af2"/>
    <w:uiPriority w:val="99"/>
    <w:semiHidden/>
    <w:rsid w:val="00294FA2"/>
    <w:rPr>
      <w:b/>
      <w:bCs/>
      <w:sz w:val="20"/>
      <w:szCs w:val="20"/>
    </w:rPr>
  </w:style>
  <w:style w:type="character" w:customStyle="1" w:styleId="20">
    <w:name w:val="Заголовок 2 Знак"/>
    <w:basedOn w:val="a0"/>
    <w:link w:val="2"/>
    <w:uiPriority w:val="9"/>
    <w:semiHidden/>
    <w:rsid w:val="00B1718B"/>
    <w:rPr>
      <w:rFonts w:asciiTheme="majorHAnsi" w:eastAsiaTheme="majorEastAsia" w:hAnsiTheme="majorHAnsi" w:cstheme="majorBidi"/>
      <w:color w:val="2E74B5" w:themeColor="accent1" w:themeShade="BF"/>
      <w:sz w:val="26"/>
      <w:szCs w:val="26"/>
      <w:lang w:val="ru-RU"/>
    </w:rPr>
  </w:style>
  <w:style w:type="character" w:customStyle="1" w:styleId="30">
    <w:name w:val="Заголовок 3 Знак"/>
    <w:basedOn w:val="a0"/>
    <w:link w:val="3"/>
    <w:uiPriority w:val="9"/>
    <w:rsid w:val="00B1718B"/>
    <w:rPr>
      <w:rFonts w:asciiTheme="majorHAnsi" w:eastAsiaTheme="majorEastAsia" w:hAnsiTheme="majorHAnsi" w:cstheme="majorBidi"/>
      <w:b/>
      <w:bCs/>
      <w:color w:val="5B9BD5" w:themeColor="accent1"/>
      <w:sz w:val="24"/>
      <w:szCs w:val="24"/>
      <w:lang w:val="ru-RU" w:eastAsia="ru-RU"/>
    </w:rPr>
  </w:style>
  <w:style w:type="character" w:customStyle="1" w:styleId="apple-converted-space">
    <w:name w:val="apple-converted-space"/>
    <w:basedOn w:val="a0"/>
    <w:rsid w:val="00B1718B"/>
  </w:style>
  <w:style w:type="paragraph" w:customStyle="1" w:styleId="TableParagraph">
    <w:name w:val="Table Paragraph"/>
    <w:basedOn w:val="a"/>
    <w:rsid w:val="00B1718B"/>
    <w:pPr>
      <w:widowControl w:val="0"/>
      <w:spacing w:after="0" w:line="240" w:lineRule="auto"/>
    </w:pPr>
    <w:rPr>
      <w:rFonts w:ascii="Calibri" w:eastAsia="Times New Roman" w:hAnsi="Calibri" w:cs="Times New Roman"/>
      <w:lang w:val="en-US"/>
    </w:rPr>
  </w:style>
  <w:style w:type="character" w:customStyle="1" w:styleId="apple-style-span">
    <w:name w:val="apple-style-span"/>
    <w:basedOn w:val="a0"/>
    <w:rsid w:val="00B1718B"/>
  </w:style>
  <w:style w:type="paragraph" w:styleId="af4">
    <w:name w:val="Title"/>
    <w:basedOn w:val="a"/>
    <w:link w:val="af5"/>
    <w:qFormat/>
    <w:rsid w:val="00B1718B"/>
    <w:pPr>
      <w:spacing w:after="0" w:line="240" w:lineRule="auto"/>
      <w:jc w:val="center"/>
    </w:pPr>
    <w:rPr>
      <w:rFonts w:ascii="Times New Roman" w:eastAsia="Times New Roman" w:hAnsi="Times New Roman" w:cs="Times New Roman"/>
      <w:sz w:val="28"/>
      <w:szCs w:val="24"/>
      <w:lang w:eastAsia="ru-RU"/>
    </w:rPr>
  </w:style>
  <w:style w:type="character" w:customStyle="1" w:styleId="af5">
    <w:name w:val="Назва Знак"/>
    <w:basedOn w:val="a0"/>
    <w:link w:val="af4"/>
    <w:rsid w:val="00B1718B"/>
    <w:rPr>
      <w:rFonts w:ascii="Times New Roman" w:eastAsia="Times New Roman" w:hAnsi="Times New Roman" w:cs="Times New Roman"/>
      <w:sz w:val="28"/>
      <w:szCs w:val="24"/>
      <w:lang w:eastAsia="ru-RU"/>
    </w:rPr>
  </w:style>
  <w:style w:type="character" w:customStyle="1" w:styleId="af6">
    <w:name w:val="Название Знак"/>
    <w:basedOn w:val="a0"/>
    <w:link w:val="af7"/>
    <w:rsid w:val="00B1718B"/>
    <w:rPr>
      <w:rFonts w:asciiTheme="majorHAnsi" w:eastAsiaTheme="majorEastAsia" w:hAnsiTheme="majorHAnsi" w:cstheme="majorBidi"/>
      <w:spacing w:val="-10"/>
      <w:kern w:val="28"/>
      <w:sz w:val="56"/>
      <w:szCs w:val="56"/>
    </w:rPr>
  </w:style>
  <w:style w:type="character" w:customStyle="1" w:styleId="af8">
    <w:name w:val="Основной текст Знак"/>
    <w:basedOn w:val="a0"/>
    <w:uiPriority w:val="99"/>
    <w:semiHidden/>
    <w:rsid w:val="00B1718B"/>
  </w:style>
  <w:style w:type="paragraph" w:customStyle="1" w:styleId="af7">
    <w:name w:val="Стиль"/>
    <w:basedOn w:val="a"/>
    <w:next w:val="af4"/>
    <w:link w:val="af6"/>
    <w:rsid w:val="00B1718B"/>
    <w:pPr>
      <w:spacing w:after="0" w:line="240" w:lineRule="auto"/>
      <w:jc w:val="center"/>
    </w:pPr>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80763">
      <w:bodyDiv w:val="1"/>
      <w:marLeft w:val="0"/>
      <w:marRight w:val="0"/>
      <w:marTop w:val="0"/>
      <w:marBottom w:val="0"/>
      <w:divBdr>
        <w:top w:val="none" w:sz="0" w:space="0" w:color="auto"/>
        <w:left w:val="none" w:sz="0" w:space="0" w:color="auto"/>
        <w:bottom w:val="none" w:sz="0" w:space="0" w:color="auto"/>
        <w:right w:val="none" w:sz="0" w:space="0" w:color="auto"/>
      </w:divBdr>
    </w:div>
    <w:div w:id="87311344">
      <w:bodyDiv w:val="1"/>
      <w:marLeft w:val="0"/>
      <w:marRight w:val="0"/>
      <w:marTop w:val="0"/>
      <w:marBottom w:val="0"/>
      <w:divBdr>
        <w:top w:val="none" w:sz="0" w:space="0" w:color="auto"/>
        <w:left w:val="none" w:sz="0" w:space="0" w:color="auto"/>
        <w:bottom w:val="none" w:sz="0" w:space="0" w:color="auto"/>
        <w:right w:val="none" w:sz="0" w:space="0" w:color="auto"/>
      </w:divBdr>
    </w:div>
    <w:div w:id="413287073">
      <w:bodyDiv w:val="1"/>
      <w:marLeft w:val="0"/>
      <w:marRight w:val="0"/>
      <w:marTop w:val="0"/>
      <w:marBottom w:val="0"/>
      <w:divBdr>
        <w:top w:val="none" w:sz="0" w:space="0" w:color="auto"/>
        <w:left w:val="none" w:sz="0" w:space="0" w:color="auto"/>
        <w:bottom w:val="none" w:sz="0" w:space="0" w:color="auto"/>
        <w:right w:val="none" w:sz="0" w:space="0" w:color="auto"/>
      </w:divBdr>
    </w:div>
    <w:div w:id="467666776">
      <w:bodyDiv w:val="1"/>
      <w:marLeft w:val="0"/>
      <w:marRight w:val="0"/>
      <w:marTop w:val="0"/>
      <w:marBottom w:val="0"/>
      <w:divBdr>
        <w:top w:val="none" w:sz="0" w:space="0" w:color="auto"/>
        <w:left w:val="none" w:sz="0" w:space="0" w:color="auto"/>
        <w:bottom w:val="none" w:sz="0" w:space="0" w:color="auto"/>
        <w:right w:val="none" w:sz="0" w:space="0" w:color="auto"/>
      </w:divBdr>
    </w:div>
    <w:div w:id="752553372">
      <w:bodyDiv w:val="1"/>
      <w:marLeft w:val="0"/>
      <w:marRight w:val="0"/>
      <w:marTop w:val="0"/>
      <w:marBottom w:val="0"/>
      <w:divBdr>
        <w:top w:val="none" w:sz="0" w:space="0" w:color="auto"/>
        <w:left w:val="none" w:sz="0" w:space="0" w:color="auto"/>
        <w:bottom w:val="none" w:sz="0" w:space="0" w:color="auto"/>
        <w:right w:val="none" w:sz="0" w:space="0" w:color="auto"/>
      </w:divBdr>
    </w:div>
    <w:div w:id="967012075">
      <w:bodyDiv w:val="1"/>
      <w:marLeft w:val="0"/>
      <w:marRight w:val="0"/>
      <w:marTop w:val="0"/>
      <w:marBottom w:val="0"/>
      <w:divBdr>
        <w:top w:val="none" w:sz="0" w:space="0" w:color="auto"/>
        <w:left w:val="none" w:sz="0" w:space="0" w:color="auto"/>
        <w:bottom w:val="none" w:sz="0" w:space="0" w:color="auto"/>
        <w:right w:val="none" w:sz="0" w:space="0" w:color="auto"/>
      </w:divBdr>
    </w:div>
    <w:div w:id="1216042726">
      <w:bodyDiv w:val="1"/>
      <w:marLeft w:val="0"/>
      <w:marRight w:val="0"/>
      <w:marTop w:val="0"/>
      <w:marBottom w:val="0"/>
      <w:divBdr>
        <w:top w:val="none" w:sz="0" w:space="0" w:color="auto"/>
        <w:left w:val="none" w:sz="0" w:space="0" w:color="auto"/>
        <w:bottom w:val="none" w:sz="0" w:space="0" w:color="auto"/>
        <w:right w:val="none" w:sz="0" w:space="0" w:color="auto"/>
      </w:divBdr>
    </w:div>
    <w:div w:id="1434858504">
      <w:bodyDiv w:val="1"/>
      <w:marLeft w:val="0"/>
      <w:marRight w:val="0"/>
      <w:marTop w:val="0"/>
      <w:marBottom w:val="0"/>
      <w:divBdr>
        <w:top w:val="none" w:sz="0" w:space="0" w:color="auto"/>
        <w:left w:val="none" w:sz="0" w:space="0" w:color="auto"/>
        <w:bottom w:val="none" w:sz="0" w:space="0" w:color="auto"/>
        <w:right w:val="none" w:sz="0" w:space="0" w:color="auto"/>
      </w:divBdr>
    </w:div>
    <w:div w:id="1466653437">
      <w:bodyDiv w:val="1"/>
      <w:marLeft w:val="0"/>
      <w:marRight w:val="0"/>
      <w:marTop w:val="0"/>
      <w:marBottom w:val="0"/>
      <w:divBdr>
        <w:top w:val="none" w:sz="0" w:space="0" w:color="auto"/>
        <w:left w:val="none" w:sz="0" w:space="0" w:color="auto"/>
        <w:bottom w:val="none" w:sz="0" w:space="0" w:color="auto"/>
        <w:right w:val="none" w:sz="0" w:space="0" w:color="auto"/>
      </w:divBdr>
    </w:div>
    <w:div w:id="1743792590">
      <w:bodyDiv w:val="1"/>
      <w:marLeft w:val="0"/>
      <w:marRight w:val="0"/>
      <w:marTop w:val="0"/>
      <w:marBottom w:val="0"/>
      <w:divBdr>
        <w:top w:val="none" w:sz="0" w:space="0" w:color="auto"/>
        <w:left w:val="none" w:sz="0" w:space="0" w:color="auto"/>
        <w:bottom w:val="none" w:sz="0" w:space="0" w:color="auto"/>
        <w:right w:val="none" w:sz="0" w:space="0" w:color="auto"/>
      </w:divBdr>
    </w:div>
    <w:div w:id="1829590130">
      <w:bodyDiv w:val="1"/>
      <w:marLeft w:val="0"/>
      <w:marRight w:val="0"/>
      <w:marTop w:val="0"/>
      <w:marBottom w:val="0"/>
      <w:divBdr>
        <w:top w:val="none" w:sz="0" w:space="0" w:color="auto"/>
        <w:left w:val="none" w:sz="0" w:space="0" w:color="auto"/>
        <w:bottom w:val="none" w:sz="0" w:space="0" w:color="auto"/>
        <w:right w:val="none" w:sz="0" w:space="0" w:color="auto"/>
      </w:divBdr>
    </w:div>
    <w:div w:id="1999842127">
      <w:bodyDiv w:val="1"/>
      <w:marLeft w:val="0"/>
      <w:marRight w:val="0"/>
      <w:marTop w:val="0"/>
      <w:marBottom w:val="0"/>
      <w:divBdr>
        <w:top w:val="none" w:sz="0" w:space="0" w:color="auto"/>
        <w:left w:val="none" w:sz="0" w:space="0" w:color="auto"/>
        <w:bottom w:val="none" w:sz="0" w:space="0" w:color="auto"/>
        <w:right w:val="none" w:sz="0" w:space="0" w:color="auto"/>
      </w:divBdr>
    </w:div>
    <w:div w:id="2069843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675</TotalTime>
  <Pages>16</Pages>
  <Words>14616</Words>
  <Characters>8332</Characters>
  <Application>Microsoft Office Word</Application>
  <DocSecurity>0</DocSecurity>
  <Lines>69</Lines>
  <Paragraphs>45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339</cp:revision>
  <cp:lastPrinted>2021-05-26T08:53:00Z</cp:lastPrinted>
  <dcterms:created xsi:type="dcterms:W3CDTF">2021-05-17T10:18:00Z</dcterms:created>
  <dcterms:modified xsi:type="dcterms:W3CDTF">2022-02-10T07:45:00Z</dcterms:modified>
</cp:coreProperties>
</file>