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5C8" w:rsidRPr="005B66F4" w:rsidRDefault="002E0F62" w:rsidP="00FC65C8">
      <w:pPr>
        <w:spacing w:line="240" w:lineRule="atLeast"/>
        <w:jc w:val="right"/>
        <w:rPr>
          <w:b/>
          <w:bCs/>
          <w:color w:val="1A1A1A"/>
          <w:sz w:val="28"/>
          <w:szCs w:val="28"/>
          <w:lang w:val="uk-UA"/>
        </w:rPr>
      </w:pPr>
      <w:r w:rsidRPr="002E0F62">
        <w:rPr>
          <w:noProof/>
        </w:rPr>
        <w:pict>
          <v:group id="Группа 1" o:spid="_x0000_s1026" style="position:absolute;left:0;text-align:left;margin-left:225.3pt;margin-top:1.1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0vJod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FC65C8" w:rsidRPr="00815FAE" w:rsidRDefault="00FC65C8" w:rsidP="00FC65C8">
      <w:pPr>
        <w:spacing w:line="240" w:lineRule="atLeast"/>
        <w:jc w:val="both"/>
        <w:rPr>
          <w:b/>
          <w:bCs/>
          <w:color w:val="1A1A1A"/>
          <w:sz w:val="28"/>
          <w:szCs w:val="28"/>
        </w:rPr>
      </w:pPr>
    </w:p>
    <w:p w:rsidR="00FC65C8" w:rsidRPr="00815FAE" w:rsidRDefault="00FC65C8" w:rsidP="00FC65C8">
      <w:pPr>
        <w:spacing w:line="240" w:lineRule="atLeast"/>
        <w:jc w:val="center"/>
        <w:rPr>
          <w:color w:val="1A1A1A"/>
          <w:sz w:val="28"/>
          <w:szCs w:val="28"/>
        </w:rPr>
      </w:pPr>
    </w:p>
    <w:p w:rsidR="00FC65C8" w:rsidRPr="00815FAE" w:rsidRDefault="00FC65C8" w:rsidP="00FC65C8">
      <w:pPr>
        <w:spacing w:line="240" w:lineRule="atLeast"/>
        <w:jc w:val="center"/>
        <w:rPr>
          <w:color w:val="1A1A1A"/>
          <w:sz w:val="28"/>
          <w:szCs w:val="28"/>
        </w:rPr>
      </w:pPr>
    </w:p>
    <w:p w:rsidR="00FC65C8" w:rsidRPr="00815FAE" w:rsidRDefault="00FC65C8" w:rsidP="00FC65C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color w:val="1A1A1A"/>
          <w:sz w:val="28"/>
          <w:szCs w:val="28"/>
        </w:rPr>
      </w:pPr>
      <w:r w:rsidRPr="00815FAE">
        <w:rPr>
          <w:b/>
          <w:color w:val="1A1A1A"/>
          <w:sz w:val="28"/>
          <w:szCs w:val="28"/>
        </w:rPr>
        <w:t>УКРАЇНА</w:t>
      </w:r>
    </w:p>
    <w:p w:rsidR="00FC65C8" w:rsidRPr="00815FAE" w:rsidRDefault="00FC65C8" w:rsidP="00FC65C8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  <w:r w:rsidRPr="00815FAE">
        <w:rPr>
          <w:b/>
          <w:color w:val="1A1A1A"/>
          <w:sz w:val="28"/>
          <w:szCs w:val="28"/>
        </w:rPr>
        <w:t>ОРИНИНСЬКА СІЛЬСЬКА РАДА</w:t>
      </w:r>
    </w:p>
    <w:p w:rsidR="00FC65C8" w:rsidRPr="00815FAE" w:rsidRDefault="00FC65C8" w:rsidP="00FC65C8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  <w:r w:rsidRPr="00815FAE">
        <w:rPr>
          <w:b/>
          <w:color w:val="1A1A1A"/>
          <w:sz w:val="28"/>
          <w:szCs w:val="28"/>
        </w:rPr>
        <w:t>КАМ’ЯНЕЦЬ-ПОДІЛЬСЬКОГО РАЙОНУ</w:t>
      </w:r>
    </w:p>
    <w:p w:rsidR="00FC65C8" w:rsidRPr="00815FAE" w:rsidRDefault="00FC65C8" w:rsidP="00FC65C8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  <w:r w:rsidRPr="00815FAE">
        <w:rPr>
          <w:b/>
          <w:color w:val="1A1A1A"/>
          <w:sz w:val="28"/>
          <w:szCs w:val="28"/>
        </w:rPr>
        <w:t>ХМЕЛЬНИЦЬКОЇ ОБЛАСТІ</w:t>
      </w:r>
    </w:p>
    <w:p w:rsidR="00FC65C8" w:rsidRPr="00815FAE" w:rsidRDefault="00FC65C8" w:rsidP="00FC65C8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</w:p>
    <w:p w:rsidR="00FC65C8" w:rsidRPr="00815FAE" w:rsidRDefault="00FC65C8" w:rsidP="00FC65C8">
      <w:pPr>
        <w:spacing w:line="240" w:lineRule="atLeast"/>
        <w:ind w:left="-284" w:firstLine="142"/>
        <w:jc w:val="center"/>
        <w:rPr>
          <w:color w:val="1A1A1A"/>
          <w:sz w:val="28"/>
          <w:szCs w:val="28"/>
        </w:rPr>
      </w:pPr>
      <w:r w:rsidRPr="00815FAE">
        <w:rPr>
          <w:b/>
          <w:color w:val="1A1A1A"/>
          <w:sz w:val="28"/>
          <w:szCs w:val="28"/>
        </w:rPr>
        <w:t xml:space="preserve">Р І Ш Е Н </w:t>
      </w:r>
      <w:proofErr w:type="spellStart"/>
      <w:proofErr w:type="gramStart"/>
      <w:r w:rsidRPr="00815FAE">
        <w:rPr>
          <w:b/>
          <w:color w:val="1A1A1A"/>
          <w:sz w:val="28"/>
          <w:szCs w:val="28"/>
        </w:rPr>
        <w:t>Н</w:t>
      </w:r>
      <w:proofErr w:type="spellEnd"/>
      <w:proofErr w:type="gramEnd"/>
      <w:r w:rsidRPr="00815FAE">
        <w:rPr>
          <w:b/>
          <w:color w:val="1A1A1A"/>
          <w:sz w:val="28"/>
          <w:szCs w:val="28"/>
        </w:rPr>
        <w:t xml:space="preserve"> Я</w:t>
      </w:r>
    </w:p>
    <w:p w:rsidR="00FC65C8" w:rsidRPr="00815FAE" w:rsidRDefault="00FC65C8" w:rsidP="00FC65C8">
      <w:pPr>
        <w:spacing w:line="240" w:lineRule="atLeast"/>
        <w:ind w:left="-284" w:firstLine="142"/>
        <w:jc w:val="center"/>
        <w:rPr>
          <w:color w:val="1A1A1A"/>
          <w:sz w:val="28"/>
          <w:szCs w:val="28"/>
        </w:rPr>
      </w:pPr>
      <w:r w:rsidRPr="00815FAE">
        <w:rPr>
          <w:color w:val="1A1A1A"/>
          <w:sz w:val="28"/>
          <w:szCs w:val="28"/>
          <w:lang w:val="en-US"/>
        </w:rPr>
        <w:t>V</w:t>
      </w:r>
      <w:r w:rsidRPr="00815FAE">
        <w:rPr>
          <w:color w:val="1A1A1A"/>
          <w:sz w:val="28"/>
          <w:szCs w:val="28"/>
          <w:lang w:val="uk-UA"/>
        </w:rPr>
        <w:t>І</w:t>
      </w:r>
      <w:r w:rsidR="00601A8D">
        <w:rPr>
          <w:color w:val="1A1A1A"/>
          <w:sz w:val="28"/>
          <w:szCs w:val="28"/>
          <w:lang w:val="uk-UA"/>
        </w:rPr>
        <w:t xml:space="preserve"> </w:t>
      </w:r>
      <w:proofErr w:type="spellStart"/>
      <w:r w:rsidRPr="00815FAE">
        <w:rPr>
          <w:color w:val="1A1A1A"/>
          <w:sz w:val="28"/>
          <w:szCs w:val="28"/>
        </w:rPr>
        <w:t>сесії</w:t>
      </w:r>
      <w:proofErr w:type="spellEnd"/>
      <w:r w:rsidR="00601A8D">
        <w:rPr>
          <w:color w:val="1A1A1A"/>
          <w:sz w:val="28"/>
          <w:szCs w:val="28"/>
          <w:lang w:val="uk-UA"/>
        </w:rPr>
        <w:t xml:space="preserve"> </w:t>
      </w:r>
      <w:proofErr w:type="spellStart"/>
      <w:r w:rsidRPr="00815FAE">
        <w:rPr>
          <w:color w:val="1A1A1A"/>
          <w:sz w:val="28"/>
          <w:szCs w:val="28"/>
        </w:rPr>
        <w:t>сільської</w:t>
      </w:r>
      <w:proofErr w:type="spellEnd"/>
      <w:r w:rsidRPr="00815FAE">
        <w:rPr>
          <w:color w:val="1A1A1A"/>
          <w:sz w:val="28"/>
          <w:szCs w:val="28"/>
        </w:rPr>
        <w:t xml:space="preserve"> </w:t>
      </w:r>
      <w:proofErr w:type="gramStart"/>
      <w:r w:rsidRPr="00815FAE">
        <w:rPr>
          <w:color w:val="1A1A1A"/>
          <w:sz w:val="28"/>
          <w:szCs w:val="28"/>
        </w:rPr>
        <w:t>ради  VІІ</w:t>
      </w:r>
      <w:r w:rsidRPr="00815FAE">
        <w:rPr>
          <w:color w:val="1A1A1A"/>
          <w:sz w:val="28"/>
          <w:szCs w:val="28"/>
          <w:lang w:val="en-US"/>
        </w:rPr>
        <w:t>I</w:t>
      </w:r>
      <w:proofErr w:type="gramEnd"/>
      <w:r w:rsidR="00601A8D">
        <w:rPr>
          <w:color w:val="1A1A1A"/>
          <w:sz w:val="28"/>
          <w:szCs w:val="28"/>
          <w:lang w:val="uk-UA"/>
        </w:rPr>
        <w:t xml:space="preserve"> </w:t>
      </w:r>
      <w:proofErr w:type="spellStart"/>
      <w:r w:rsidRPr="00815FAE">
        <w:rPr>
          <w:color w:val="1A1A1A"/>
          <w:sz w:val="28"/>
          <w:szCs w:val="28"/>
        </w:rPr>
        <w:t>скликання</w:t>
      </w:r>
      <w:proofErr w:type="spellEnd"/>
      <w:r w:rsidRPr="00815FAE">
        <w:rPr>
          <w:color w:val="1A1A1A"/>
          <w:sz w:val="28"/>
          <w:szCs w:val="28"/>
        </w:rPr>
        <w:t>.</w:t>
      </w:r>
    </w:p>
    <w:p w:rsidR="00FC65C8" w:rsidRPr="00815FAE" w:rsidRDefault="00FC65C8" w:rsidP="00FC65C8">
      <w:pPr>
        <w:spacing w:line="240" w:lineRule="atLeast"/>
        <w:ind w:left="-284" w:firstLine="142"/>
        <w:jc w:val="both"/>
        <w:rPr>
          <w:color w:val="1A1A1A"/>
          <w:sz w:val="28"/>
          <w:szCs w:val="28"/>
        </w:rPr>
      </w:pPr>
    </w:p>
    <w:p w:rsidR="00FC65C8" w:rsidRPr="00815FAE" w:rsidRDefault="00FC65C8" w:rsidP="00FC65C8">
      <w:pPr>
        <w:rPr>
          <w:b/>
          <w:sz w:val="28"/>
          <w:szCs w:val="26"/>
          <w:lang w:val="uk-UA"/>
        </w:rPr>
      </w:pPr>
      <w:r w:rsidRPr="00815FAE">
        <w:rPr>
          <w:sz w:val="28"/>
          <w:szCs w:val="28"/>
          <w:lang w:val="uk-UA"/>
        </w:rPr>
        <w:t xml:space="preserve">16 лютого 2021 року   </w:t>
      </w:r>
      <w:r w:rsidRPr="00815FAE">
        <w:rPr>
          <w:color w:val="1A1A1A"/>
          <w:sz w:val="26"/>
          <w:szCs w:val="26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="00796887">
        <w:rPr>
          <w:color w:val="1A1A1A"/>
          <w:sz w:val="26"/>
          <w:szCs w:val="26"/>
          <w:lang w:val="uk-UA"/>
        </w:rPr>
        <w:tab/>
      </w:r>
      <w:r w:rsidRPr="00815FAE">
        <w:rPr>
          <w:color w:val="1A1A1A"/>
          <w:sz w:val="28"/>
          <w:szCs w:val="26"/>
          <w:lang w:val="uk-UA"/>
        </w:rPr>
        <w:t>№</w:t>
      </w:r>
      <w:r w:rsidR="005B66F4">
        <w:rPr>
          <w:color w:val="1A1A1A"/>
          <w:sz w:val="28"/>
          <w:szCs w:val="26"/>
          <w:lang w:val="uk-UA"/>
        </w:rPr>
        <w:t>15</w:t>
      </w:r>
    </w:p>
    <w:p w:rsidR="009B3272" w:rsidRDefault="009B3272" w:rsidP="009B3272">
      <w:pPr>
        <w:ind w:firstLine="709"/>
        <w:jc w:val="right"/>
        <w:rPr>
          <w:sz w:val="28"/>
          <w:szCs w:val="28"/>
          <w:lang w:val="uk-UA"/>
        </w:rPr>
      </w:pPr>
    </w:p>
    <w:p w:rsidR="00FC65C8" w:rsidRDefault="009B3272" w:rsidP="00FC65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Програму благоустрою населених пунктів</w:t>
      </w:r>
    </w:p>
    <w:p w:rsidR="009B3272" w:rsidRDefault="009B3272" w:rsidP="00FC65C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Орининської</w:t>
      </w:r>
      <w:proofErr w:type="spellEnd"/>
      <w:r>
        <w:rPr>
          <w:sz w:val="28"/>
          <w:szCs w:val="28"/>
          <w:lang w:val="uk-UA"/>
        </w:rPr>
        <w:t xml:space="preserve"> сільської ради на 2021-2025 роки</w:t>
      </w:r>
    </w:p>
    <w:p w:rsidR="009B3272" w:rsidRDefault="009B3272" w:rsidP="009B3272">
      <w:pPr>
        <w:ind w:firstLine="709"/>
        <w:rPr>
          <w:sz w:val="28"/>
          <w:szCs w:val="28"/>
          <w:lang w:val="uk-UA"/>
        </w:rPr>
      </w:pPr>
    </w:p>
    <w:p w:rsidR="009B3272" w:rsidRDefault="009B3272" w:rsidP="00253CD3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пунктом 22 частини 1 статті 26, частиною 1 статті 59 Закону України «Про місцеве самоврядування в Україні», сільська рада</w:t>
      </w:r>
    </w:p>
    <w:p w:rsidR="009B3272" w:rsidRDefault="009B3272" w:rsidP="009B3272">
      <w:pPr>
        <w:ind w:firstLine="709"/>
        <w:jc w:val="center"/>
        <w:rPr>
          <w:sz w:val="28"/>
          <w:szCs w:val="28"/>
          <w:lang w:val="uk-UA"/>
        </w:rPr>
      </w:pPr>
    </w:p>
    <w:p w:rsidR="00940E89" w:rsidRPr="008E4AAB" w:rsidRDefault="00940E89" w:rsidP="00940E89">
      <w:pPr>
        <w:ind w:firstLine="709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В И Р І Ш И Л А :</w:t>
      </w:r>
    </w:p>
    <w:p w:rsidR="00940E89" w:rsidRPr="008E4AAB" w:rsidRDefault="00940E89" w:rsidP="00940E89">
      <w:pPr>
        <w:ind w:firstLine="709"/>
        <w:rPr>
          <w:sz w:val="28"/>
          <w:szCs w:val="28"/>
          <w:lang w:val="uk-UA"/>
        </w:rPr>
      </w:pPr>
    </w:p>
    <w:p w:rsidR="00940E89" w:rsidRPr="008E4AAB" w:rsidRDefault="00940E89" w:rsidP="00940E89">
      <w:pPr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1.</w:t>
      </w:r>
      <w:r w:rsidRPr="008E4AAB">
        <w:rPr>
          <w:sz w:val="28"/>
          <w:szCs w:val="28"/>
          <w:lang w:val="uk-UA"/>
        </w:rPr>
        <w:tab/>
        <w:t xml:space="preserve">Затвердити Програму благоустрою населених пунктів </w:t>
      </w:r>
      <w:proofErr w:type="spellStart"/>
      <w:r w:rsidRPr="008E4AAB">
        <w:rPr>
          <w:sz w:val="28"/>
          <w:szCs w:val="28"/>
          <w:lang w:val="uk-UA"/>
        </w:rPr>
        <w:t>Орининської</w:t>
      </w:r>
      <w:proofErr w:type="spellEnd"/>
      <w:r w:rsidRPr="008E4AAB">
        <w:rPr>
          <w:sz w:val="28"/>
          <w:szCs w:val="28"/>
          <w:lang w:val="uk-UA"/>
        </w:rPr>
        <w:t xml:space="preserve"> сільської ради на 2021-2025 роки (далі - Програма) із загальним обсягом фінансування </w:t>
      </w:r>
      <w:r>
        <w:rPr>
          <w:spacing w:val="-10"/>
          <w:sz w:val="28"/>
          <w:szCs w:val="28"/>
          <w:lang w:val="uk-UA"/>
        </w:rPr>
        <w:t xml:space="preserve">4395,7 </w:t>
      </w:r>
      <w:r w:rsidRPr="008E4AAB">
        <w:rPr>
          <w:sz w:val="28"/>
          <w:szCs w:val="28"/>
          <w:lang w:val="uk-UA"/>
        </w:rPr>
        <w:t xml:space="preserve"> тис. грн., в тому числі кошти місцевого бюджету  -</w:t>
      </w:r>
      <w:r>
        <w:rPr>
          <w:spacing w:val="-10"/>
          <w:sz w:val="28"/>
          <w:szCs w:val="28"/>
          <w:lang w:val="uk-UA"/>
        </w:rPr>
        <w:t xml:space="preserve">4395,7 </w:t>
      </w:r>
      <w:proofErr w:type="spellStart"/>
      <w:r w:rsidRPr="008E4AAB">
        <w:rPr>
          <w:sz w:val="28"/>
          <w:szCs w:val="28"/>
          <w:lang w:val="uk-UA"/>
        </w:rPr>
        <w:t>тис.грн</w:t>
      </w:r>
      <w:proofErr w:type="spellEnd"/>
      <w:r w:rsidRPr="008E4AAB">
        <w:rPr>
          <w:sz w:val="28"/>
          <w:szCs w:val="28"/>
          <w:lang w:val="uk-UA"/>
        </w:rPr>
        <w:t>. (додається).</w:t>
      </w:r>
    </w:p>
    <w:p w:rsidR="00940E89" w:rsidRPr="008E4AAB" w:rsidRDefault="00940E89" w:rsidP="00940E89">
      <w:pPr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2.  Головний розпорядник коштів – </w:t>
      </w:r>
      <w:proofErr w:type="spellStart"/>
      <w:r w:rsidRPr="008E4AAB">
        <w:rPr>
          <w:sz w:val="28"/>
          <w:szCs w:val="28"/>
          <w:lang w:val="uk-UA"/>
        </w:rPr>
        <w:t>Орининська</w:t>
      </w:r>
      <w:proofErr w:type="spellEnd"/>
      <w:r w:rsidRPr="008E4AAB">
        <w:rPr>
          <w:sz w:val="28"/>
          <w:szCs w:val="28"/>
          <w:lang w:val="uk-UA"/>
        </w:rPr>
        <w:t xml:space="preserve"> сільська рада.</w:t>
      </w:r>
    </w:p>
    <w:p w:rsidR="00940E89" w:rsidRPr="008E4AAB" w:rsidRDefault="00940E89" w:rsidP="00940E89">
      <w:pPr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3. Відділу фінансів сільської ради, при формуванні місцевого бюджету, виходячи із наявного фінансового ресурсу, передбачати виділення коштів на виконання заходів Програми.</w:t>
      </w:r>
    </w:p>
    <w:p w:rsidR="00940E89" w:rsidRPr="008E4AAB" w:rsidRDefault="00940E89" w:rsidP="00940E89">
      <w:pPr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4.   Контроль за виконанням рішення покласти на голову постійної депутатської комісії з питань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 - </w:t>
      </w:r>
      <w:r w:rsidR="008620AE">
        <w:rPr>
          <w:sz w:val="28"/>
          <w:szCs w:val="28"/>
          <w:shd w:val="clear" w:color="auto" w:fill="FFFFFF"/>
          <w:lang w:val="uk-UA"/>
        </w:rPr>
        <w:t>Демченка</w:t>
      </w:r>
      <w:r w:rsidRPr="008E4AAB">
        <w:rPr>
          <w:sz w:val="28"/>
          <w:szCs w:val="28"/>
          <w:shd w:val="clear" w:color="auto" w:fill="FFFFFF"/>
          <w:lang w:val="uk-UA"/>
        </w:rPr>
        <w:t xml:space="preserve"> Ігоря Анатолійович</w:t>
      </w:r>
      <w:r>
        <w:rPr>
          <w:sz w:val="28"/>
          <w:szCs w:val="28"/>
          <w:shd w:val="clear" w:color="auto" w:fill="FFFFFF"/>
          <w:lang w:val="uk-UA"/>
        </w:rPr>
        <w:t>а</w:t>
      </w:r>
      <w:r w:rsidRPr="008E4AAB">
        <w:rPr>
          <w:sz w:val="28"/>
          <w:szCs w:val="28"/>
          <w:lang w:val="uk-UA"/>
        </w:rPr>
        <w:t>.</w:t>
      </w:r>
    </w:p>
    <w:p w:rsidR="00940E89" w:rsidRPr="008E4AAB" w:rsidRDefault="00940E89" w:rsidP="00940E89">
      <w:pPr>
        <w:ind w:firstLine="709"/>
        <w:jc w:val="right"/>
        <w:rPr>
          <w:sz w:val="28"/>
          <w:szCs w:val="28"/>
          <w:lang w:val="uk-UA"/>
        </w:rPr>
      </w:pPr>
    </w:p>
    <w:p w:rsidR="00940E89" w:rsidRPr="008E4AAB" w:rsidRDefault="00940E89" w:rsidP="00940E89">
      <w:pPr>
        <w:ind w:firstLine="709"/>
        <w:jc w:val="right"/>
        <w:rPr>
          <w:sz w:val="28"/>
          <w:szCs w:val="28"/>
          <w:lang w:val="uk-UA"/>
        </w:rPr>
      </w:pPr>
    </w:p>
    <w:p w:rsidR="00940E89" w:rsidRPr="008E4AAB" w:rsidRDefault="00940E89" w:rsidP="00940E89">
      <w:pPr>
        <w:ind w:firstLine="709"/>
        <w:jc w:val="right"/>
        <w:rPr>
          <w:sz w:val="28"/>
          <w:szCs w:val="28"/>
          <w:lang w:val="uk-UA"/>
        </w:rPr>
      </w:pPr>
    </w:p>
    <w:p w:rsidR="00940E89" w:rsidRPr="008E4AAB" w:rsidRDefault="00940E89" w:rsidP="00940E89">
      <w:pPr>
        <w:ind w:firstLine="709"/>
        <w:jc w:val="right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Сільський голова</w:t>
      </w:r>
      <w:r w:rsidRPr="008E4AAB">
        <w:rPr>
          <w:sz w:val="28"/>
          <w:szCs w:val="28"/>
          <w:lang w:val="uk-UA"/>
        </w:rPr>
        <w:tab/>
      </w:r>
      <w:r w:rsidRPr="008E4AAB">
        <w:rPr>
          <w:sz w:val="28"/>
          <w:szCs w:val="28"/>
          <w:lang w:val="uk-UA"/>
        </w:rPr>
        <w:tab/>
      </w:r>
      <w:r w:rsidRPr="008E4AAB">
        <w:rPr>
          <w:sz w:val="28"/>
          <w:szCs w:val="28"/>
          <w:lang w:val="uk-UA"/>
        </w:rPr>
        <w:tab/>
      </w:r>
      <w:r w:rsidRPr="008E4AAB">
        <w:rPr>
          <w:sz w:val="28"/>
          <w:szCs w:val="28"/>
          <w:lang w:val="uk-UA"/>
        </w:rPr>
        <w:tab/>
      </w:r>
      <w:r w:rsidRPr="008E4AAB">
        <w:rPr>
          <w:sz w:val="28"/>
          <w:szCs w:val="28"/>
          <w:lang w:val="uk-UA"/>
        </w:rPr>
        <w:tab/>
      </w:r>
      <w:r w:rsidRPr="008E4AAB">
        <w:rPr>
          <w:sz w:val="28"/>
          <w:szCs w:val="28"/>
          <w:lang w:val="uk-UA"/>
        </w:rPr>
        <w:tab/>
      </w:r>
      <w:r w:rsidRPr="008E4AAB">
        <w:rPr>
          <w:sz w:val="28"/>
          <w:szCs w:val="28"/>
          <w:lang w:val="uk-UA"/>
        </w:rPr>
        <w:tab/>
        <w:t xml:space="preserve">Іван </w:t>
      </w:r>
      <w:bookmarkStart w:id="0" w:name="_GoBack"/>
      <w:bookmarkEnd w:id="0"/>
      <w:r w:rsidRPr="008E4AAB">
        <w:rPr>
          <w:sz w:val="28"/>
          <w:szCs w:val="28"/>
          <w:lang w:val="uk-UA"/>
        </w:rPr>
        <w:t>РОМАНЧУК</w:t>
      </w:r>
    </w:p>
    <w:p w:rsidR="00940E89" w:rsidRPr="008E4AAB" w:rsidRDefault="00940E89" w:rsidP="00940E89">
      <w:pPr>
        <w:ind w:firstLine="709"/>
        <w:jc w:val="right"/>
        <w:rPr>
          <w:sz w:val="28"/>
          <w:szCs w:val="28"/>
          <w:lang w:val="uk-UA"/>
        </w:rPr>
      </w:pPr>
    </w:p>
    <w:p w:rsidR="00940E89" w:rsidRPr="008E4AAB" w:rsidRDefault="00940E89" w:rsidP="00940E89">
      <w:pPr>
        <w:ind w:firstLine="709"/>
        <w:jc w:val="right"/>
        <w:rPr>
          <w:sz w:val="28"/>
          <w:szCs w:val="28"/>
          <w:lang w:val="uk-UA"/>
        </w:rPr>
      </w:pPr>
    </w:p>
    <w:p w:rsidR="00940E89" w:rsidRPr="008E4AAB" w:rsidRDefault="00940E89" w:rsidP="00940E89">
      <w:pPr>
        <w:ind w:firstLine="709"/>
        <w:jc w:val="right"/>
        <w:rPr>
          <w:sz w:val="28"/>
          <w:szCs w:val="28"/>
          <w:lang w:val="uk-UA"/>
        </w:rPr>
      </w:pPr>
    </w:p>
    <w:p w:rsidR="00940E89" w:rsidRPr="008E4AAB" w:rsidRDefault="00940E89" w:rsidP="00940E89">
      <w:pPr>
        <w:ind w:firstLine="709"/>
        <w:jc w:val="right"/>
        <w:rPr>
          <w:sz w:val="28"/>
          <w:szCs w:val="28"/>
          <w:lang w:val="uk-UA"/>
        </w:rPr>
      </w:pPr>
    </w:p>
    <w:p w:rsidR="00940E89" w:rsidRPr="008E4AAB" w:rsidRDefault="00940E89" w:rsidP="00940E89">
      <w:pPr>
        <w:ind w:firstLine="709"/>
        <w:jc w:val="right"/>
        <w:rPr>
          <w:sz w:val="28"/>
          <w:szCs w:val="28"/>
          <w:lang w:val="uk-UA"/>
        </w:rPr>
      </w:pPr>
    </w:p>
    <w:p w:rsidR="00940E89" w:rsidRPr="008E4AAB" w:rsidRDefault="00940E89" w:rsidP="00940E89">
      <w:pPr>
        <w:ind w:firstLine="709"/>
        <w:jc w:val="right"/>
        <w:rPr>
          <w:sz w:val="28"/>
          <w:szCs w:val="28"/>
          <w:lang w:val="uk-UA"/>
        </w:rPr>
      </w:pPr>
    </w:p>
    <w:p w:rsidR="00940E89" w:rsidRPr="008E4AAB" w:rsidRDefault="00940E89" w:rsidP="00940E89">
      <w:pPr>
        <w:ind w:firstLine="709"/>
        <w:jc w:val="right"/>
        <w:rPr>
          <w:sz w:val="28"/>
          <w:szCs w:val="28"/>
          <w:lang w:val="uk-UA"/>
        </w:rPr>
      </w:pPr>
    </w:p>
    <w:p w:rsidR="00940E89" w:rsidRPr="008E4AAB" w:rsidRDefault="00940E89" w:rsidP="00940E89">
      <w:pPr>
        <w:ind w:firstLine="709"/>
        <w:jc w:val="right"/>
        <w:rPr>
          <w:sz w:val="28"/>
          <w:szCs w:val="28"/>
          <w:lang w:val="uk-UA"/>
        </w:rPr>
      </w:pPr>
    </w:p>
    <w:p w:rsidR="00940E89" w:rsidRPr="008E4AAB" w:rsidRDefault="00940E89" w:rsidP="00940E89">
      <w:pPr>
        <w:ind w:firstLine="709"/>
        <w:jc w:val="right"/>
        <w:rPr>
          <w:sz w:val="28"/>
          <w:szCs w:val="28"/>
          <w:lang w:val="uk-UA"/>
        </w:rPr>
      </w:pPr>
    </w:p>
    <w:p w:rsidR="00940E89" w:rsidRPr="008E4AAB" w:rsidRDefault="00940E89" w:rsidP="00940E89">
      <w:pPr>
        <w:ind w:firstLine="900"/>
        <w:jc w:val="both"/>
        <w:rPr>
          <w:b/>
          <w:sz w:val="28"/>
          <w:szCs w:val="28"/>
          <w:lang w:val="uk-UA"/>
        </w:rPr>
      </w:pPr>
    </w:p>
    <w:p w:rsidR="00940E89" w:rsidRPr="008E4AAB" w:rsidRDefault="00940E89" w:rsidP="00940E89">
      <w:pPr>
        <w:pStyle w:val="a3"/>
        <w:spacing w:before="0" w:beforeAutospacing="0" w:after="0" w:afterAutospacing="0"/>
        <w:jc w:val="center"/>
        <w:rPr>
          <w:b/>
          <w:bCs/>
          <w:sz w:val="36"/>
          <w:szCs w:val="36"/>
          <w:lang w:val="uk-UA"/>
        </w:rPr>
      </w:pPr>
      <w:r w:rsidRPr="008E4AAB">
        <w:rPr>
          <w:b/>
          <w:bCs/>
          <w:sz w:val="36"/>
          <w:szCs w:val="36"/>
          <w:lang w:val="uk-UA"/>
        </w:rPr>
        <w:t>Програма</w:t>
      </w:r>
    </w:p>
    <w:p w:rsidR="00940E89" w:rsidRPr="008E4AAB" w:rsidRDefault="00940E89" w:rsidP="00940E8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8E4AAB">
        <w:rPr>
          <w:b/>
          <w:bCs/>
          <w:sz w:val="28"/>
          <w:szCs w:val="28"/>
          <w:lang w:val="uk-UA"/>
        </w:rPr>
        <w:t xml:space="preserve"> благоустрою населених пунктів </w:t>
      </w:r>
    </w:p>
    <w:p w:rsidR="00940E89" w:rsidRPr="008E4AAB" w:rsidRDefault="00940E89" w:rsidP="00940E8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proofErr w:type="spellStart"/>
      <w:r w:rsidRPr="008E4AAB">
        <w:rPr>
          <w:b/>
          <w:bCs/>
          <w:sz w:val="28"/>
          <w:szCs w:val="28"/>
          <w:lang w:val="uk-UA"/>
        </w:rPr>
        <w:t>Орининської</w:t>
      </w:r>
      <w:proofErr w:type="spellEnd"/>
      <w:r w:rsidRPr="008E4AAB">
        <w:rPr>
          <w:b/>
          <w:bCs/>
          <w:sz w:val="28"/>
          <w:szCs w:val="28"/>
          <w:lang w:val="uk-UA"/>
        </w:rPr>
        <w:t xml:space="preserve">  територіальної громадина 2021-2025 роки</w:t>
      </w:r>
    </w:p>
    <w:p w:rsidR="00940E89" w:rsidRPr="008E4AAB" w:rsidRDefault="00940E89" w:rsidP="00940E89">
      <w:pPr>
        <w:pStyle w:val="a3"/>
        <w:jc w:val="center"/>
        <w:rPr>
          <w:sz w:val="28"/>
          <w:szCs w:val="28"/>
          <w:lang w:val="uk-UA"/>
        </w:rPr>
      </w:pPr>
      <w:r w:rsidRPr="008E4AAB">
        <w:rPr>
          <w:sz w:val="28"/>
          <w:szCs w:val="28"/>
          <w:u w:val="single"/>
          <w:lang w:val="uk-UA"/>
        </w:rPr>
        <w:t>1. Загальні положення.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proofErr w:type="spellStart"/>
      <w:r w:rsidRPr="008E4AAB">
        <w:rPr>
          <w:sz w:val="28"/>
          <w:szCs w:val="28"/>
          <w:lang w:val="uk-UA"/>
        </w:rPr>
        <w:t>Орининська</w:t>
      </w:r>
      <w:proofErr w:type="spellEnd"/>
      <w:r w:rsidRPr="008E4AAB">
        <w:rPr>
          <w:sz w:val="28"/>
          <w:szCs w:val="28"/>
          <w:lang w:val="uk-UA"/>
        </w:rPr>
        <w:t xml:space="preserve"> об’єднана територіальна громада, систематично працює над</w:t>
      </w:r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піднесенням життєвого рівня населення до європейського зразка. В громаді розвиваються підприємства приватного бізнесу, належно функціонують дошкільні та освітні заклади,  медичні заклади будинки культури та бібліотеки. Мешканці населених пунктів громади в рівному обсязі забезпечуються усіма необхідними послугами, і жодне село не залишається без уваги керівництва громади.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За останнє десятиліття у населених пунктах об’єднаної громади  проводились</w:t>
      </w:r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роботи у сфері благоустрою вулиць, ремонту доріг,  озелененню, зовнішнього освітлення, благоустрою кладовищ, а також вивезенню твердих побутових відходів та інших робіт.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Програма благоустрою на 2021-2025рокиє конкретним та логічним продовженням цієї роботи та конкретним доповненням «Програми соціально-економічного</w:t>
      </w:r>
      <w:r>
        <w:rPr>
          <w:sz w:val="28"/>
          <w:szCs w:val="28"/>
          <w:lang w:val="uk-UA"/>
        </w:rPr>
        <w:t xml:space="preserve"> розвитку </w:t>
      </w:r>
      <w:proofErr w:type="spellStart"/>
      <w:r w:rsidRPr="008E4AAB">
        <w:rPr>
          <w:sz w:val="28"/>
          <w:szCs w:val="28"/>
          <w:lang w:val="uk-UA"/>
        </w:rPr>
        <w:t>Орининської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E4AAB">
        <w:rPr>
          <w:bCs/>
          <w:sz w:val="28"/>
          <w:szCs w:val="28"/>
          <w:lang w:val="uk-UA"/>
        </w:rPr>
        <w:t>об’</w:t>
      </w:r>
      <w:r>
        <w:rPr>
          <w:bCs/>
          <w:sz w:val="28"/>
          <w:szCs w:val="28"/>
          <w:lang w:val="uk-UA"/>
        </w:rPr>
        <w:t>єднаної</w:t>
      </w:r>
      <w:r w:rsidRPr="008E4AAB">
        <w:rPr>
          <w:bCs/>
          <w:sz w:val="28"/>
          <w:szCs w:val="28"/>
          <w:lang w:val="uk-UA"/>
        </w:rPr>
        <w:t xml:space="preserve">  територіальної громади</w:t>
      </w:r>
      <w:r w:rsidRPr="008E4AAB">
        <w:rPr>
          <w:sz w:val="28"/>
          <w:szCs w:val="28"/>
          <w:lang w:val="uk-UA"/>
        </w:rPr>
        <w:t xml:space="preserve"> на 2021рік».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Ця Програма може доповнюватися новими розділами та напрямами, уточнюватись у відповідності з бюджетними надходженнями.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Програма благоустрою розроблена на виконання Законів України "Про місцеве самоврядування в Україні", "Про благоустрій населених пунктів", "Про охорону навколишнього природного середовища", "Про відходи», «Про охорону атмосферного повітря", "Про охорону і використання пам’ятників історії і культури».</w:t>
      </w:r>
    </w:p>
    <w:p w:rsidR="00940E89" w:rsidRPr="008E4AAB" w:rsidRDefault="00940E89" w:rsidP="00940E89">
      <w:pPr>
        <w:pStyle w:val="a3"/>
        <w:jc w:val="center"/>
        <w:rPr>
          <w:sz w:val="28"/>
          <w:szCs w:val="28"/>
          <w:lang w:val="uk-UA"/>
        </w:rPr>
      </w:pPr>
      <w:r w:rsidRPr="008E4AAB">
        <w:rPr>
          <w:sz w:val="28"/>
          <w:szCs w:val="28"/>
          <w:u w:val="single"/>
          <w:lang w:val="uk-UA"/>
        </w:rPr>
        <w:t>2. Мета програми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Основною метою Програми благоустрою є реалізація комплексу заходів щодо забезпечення утримання в належному санітарно-технічному стані, очищення та озеленення територій, а також соціально-економічних, організаційно-правових і екологічних норм щодо поліпшення мікроклімату, санітарної очистки,  створення оптимальних умов праці, побуту та відпочинку населення.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Програмою благоустрою передбачається проведення конкретної роботи в наступних напрямах:</w:t>
      </w:r>
    </w:p>
    <w:p w:rsidR="00940E89" w:rsidRPr="008E4AAB" w:rsidRDefault="00940E89" w:rsidP="00940E89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приведення сіл громади до рівня європейських норм (утримання </w:t>
      </w:r>
      <w:proofErr w:type="spellStart"/>
      <w:r w:rsidRPr="008E4AAB">
        <w:rPr>
          <w:sz w:val="28"/>
          <w:szCs w:val="28"/>
          <w:lang w:val="uk-UA"/>
        </w:rPr>
        <w:t>історико</w:t>
      </w:r>
      <w:proofErr w:type="spellEnd"/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архітектурної спадщини, пам’ятників, площ, вулиць, тротуарів, , встановлення та поновлення вказівників, табличок з назвами вулиць, дорожніх знаків, розмітки;тощо</w:t>
      </w:r>
    </w:p>
    <w:p w:rsidR="00940E89" w:rsidRPr="008E4AAB" w:rsidRDefault="00940E89" w:rsidP="00940E8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покращення зовнішнього вигляду та санітарного стану населених пунктів (організація роботи по прибиранню населених пунктів, забезпечення своєчасного і повного збору та вивезення ТПВ та нечистот, запобіганню виникнення стихійних </w:t>
      </w:r>
      <w:proofErr w:type="spellStart"/>
      <w:r w:rsidRPr="008E4AAB">
        <w:rPr>
          <w:sz w:val="28"/>
          <w:szCs w:val="28"/>
          <w:lang w:val="uk-UA"/>
        </w:rPr>
        <w:t>сміттєзвалищ</w:t>
      </w:r>
      <w:proofErr w:type="spellEnd"/>
      <w:r w:rsidRPr="008E4AAB">
        <w:rPr>
          <w:sz w:val="28"/>
          <w:szCs w:val="28"/>
          <w:lang w:val="uk-UA"/>
        </w:rPr>
        <w:t xml:space="preserve">, формування крон дерев, косовиця </w:t>
      </w:r>
      <w:r w:rsidRPr="008E4AAB">
        <w:rPr>
          <w:sz w:val="28"/>
          <w:szCs w:val="28"/>
          <w:lang w:val="uk-UA"/>
        </w:rPr>
        <w:lastRenderedPageBreak/>
        <w:t>трави, удосконалення облаштування контейнерних майданчиків, ремонт та заміна контейнерів для збору сміття, паркування транспортних засобів;</w:t>
      </w:r>
    </w:p>
    <w:p w:rsidR="00940E89" w:rsidRPr="008E4AAB" w:rsidRDefault="00940E89" w:rsidP="00940E8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утримання, догляд, насадження дерев, зрізка аварійних, сухих, утримання клумб, газонів, смуг зелених насаджень;</w:t>
      </w:r>
    </w:p>
    <w:p w:rsidR="00940E89" w:rsidRPr="008E4AAB" w:rsidRDefault="00940E89" w:rsidP="00940E8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забезпечення якісного зовнішнього освітлення вулиць, тротуарів  (поточне утримання, продовження робіт з реконструкції та встановленню нових ліній зовнішнього освітлення  з застосування технологій та елементів енергозбереження);</w:t>
      </w:r>
    </w:p>
    <w:p w:rsidR="00940E89" w:rsidRPr="008E4AAB" w:rsidRDefault="00940E89" w:rsidP="00940E8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забезпечення належних умов для поховань померлих (продовження робіт по впорядкуванню кладовищ);</w:t>
      </w:r>
    </w:p>
    <w:p w:rsidR="00940E89" w:rsidRPr="008E4AAB" w:rsidRDefault="00940E89" w:rsidP="00940E8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створення дитячих майданчиків, спортивних площадок, тощо;</w:t>
      </w:r>
    </w:p>
    <w:p w:rsidR="00940E89" w:rsidRPr="008E4AAB" w:rsidRDefault="00940E89" w:rsidP="00940E8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організація робіт з благоустрою, святкового прибирання населених пунктів до відзначення державних свят, релігійних свят, </w:t>
      </w:r>
    </w:p>
    <w:p w:rsidR="00940E89" w:rsidRPr="008E4AAB" w:rsidRDefault="00940E89" w:rsidP="00940E8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організація робіт з благоустрою в зонах масового відпочинку населення;</w:t>
      </w:r>
    </w:p>
    <w:p w:rsidR="00940E89" w:rsidRPr="008E4AAB" w:rsidRDefault="00940E89" w:rsidP="00940E8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проведення профілактичної роз’яснювальної роботи серед населення, власників комерційних структур щодо дотримання правил благоустрою, санітарних норм, правил поведінки в громадських місцях, запровадження роздільного збору побутових відходів, участі громадян у наведенні порядку за місцем проживання.</w:t>
      </w:r>
    </w:p>
    <w:p w:rsidR="00940E89" w:rsidRPr="008E4AAB" w:rsidRDefault="00940E89" w:rsidP="00940E89">
      <w:pPr>
        <w:pStyle w:val="a3"/>
        <w:jc w:val="center"/>
        <w:rPr>
          <w:sz w:val="28"/>
          <w:szCs w:val="28"/>
          <w:lang w:val="uk-UA"/>
        </w:rPr>
      </w:pPr>
      <w:r w:rsidRPr="008E4AAB">
        <w:rPr>
          <w:sz w:val="28"/>
          <w:szCs w:val="28"/>
          <w:u w:val="single"/>
          <w:lang w:val="uk-UA"/>
        </w:rPr>
        <w:t>3.Обгрунтування шляхів і засобів, реалізації заходів Програми благоустрою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        Реалізація Програми благоустрою буде здійснюватись шляхом виконання містобудівних,організаційних, інженерно-технічних, екологічних та економічно - обґрунтованих, першочергових заходів, що дадуть змогу забезпечити комплексний благоустрій території, а саме щодо: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Загальних питань благоустрою:</w:t>
      </w:r>
    </w:p>
    <w:p w:rsidR="00940E89" w:rsidRPr="008E4AAB" w:rsidRDefault="00940E89" w:rsidP="00940E89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дотримання вимог Правил благоустрою населених пунктів </w:t>
      </w:r>
      <w:proofErr w:type="spellStart"/>
      <w:r w:rsidRPr="008E4AAB">
        <w:rPr>
          <w:sz w:val="28"/>
          <w:szCs w:val="28"/>
          <w:lang w:val="uk-UA"/>
        </w:rPr>
        <w:t>Орининської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E4AAB">
        <w:rPr>
          <w:bCs/>
          <w:sz w:val="28"/>
          <w:szCs w:val="28"/>
          <w:lang w:val="uk-UA"/>
        </w:rPr>
        <w:t>об’єднаної  територіальної громади</w:t>
      </w:r>
      <w:r w:rsidRPr="008E4AAB">
        <w:rPr>
          <w:sz w:val="28"/>
          <w:szCs w:val="28"/>
          <w:lang w:val="uk-UA"/>
        </w:rPr>
        <w:t>;</w:t>
      </w:r>
    </w:p>
    <w:p w:rsidR="00940E89" w:rsidRPr="008E4AAB" w:rsidRDefault="00940E89" w:rsidP="00940E89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підвищення якості ремонту, утримання об’єктів благоустрою, належна гарантія;</w:t>
      </w:r>
    </w:p>
    <w:p w:rsidR="00940E89" w:rsidRPr="008E4AAB" w:rsidRDefault="00940E89" w:rsidP="00940E89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захист об’єктів благоустрою від неналежної експлуатації, інших незаконних дій, збереження їх функцій;</w:t>
      </w:r>
    </w:p>
    <w:p w:rsidR="00940E89" w:rsidRPr="008E4AAB" w:rsidRDefault="00940E89" w:rsidP="00940E89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технічна оцінка та обґрунтованість використання машин і механізмів, що використовуються під час утримання та ремонту об’єктів благоустрою;</w:t>
      </w:r>
    </w:p>
    <w:p w:rsidR="00940E89" w:rsidRPr="008E4AAB" w:rsidRDefault="00940E89" w:rsidP="00940E89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створення безпечних умов праці персоналу та безпечних виробничих умов під час утримання та ремонту об’єктів благоустрою;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Утримання вулично-дорожньої мережі та паркування транспортних засобів:</w:t>
      </w:r>
    </w:p>
    <w:p w:rsidR="00940E89" w:rsidRPr="008E4AAB" w:rsidRDefault="00940E89" w:rsidP="00940E89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належний капітальний, поточний ремонт вулиць, доріг, тротуарів;</w:t>
      </w:r>
    </w:p>
    <w:p w:rsidR="00940E89" w:rsidRPr="008E4AAB" w:rsidRDefault="00940E89" w:rsidP="00940E89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впровадження нових, прогресивних технологій, використовувати енергозберігаючі матеріали та компоненти для ремонту вулично-дорожньої мережі та утримання її в зимовий період;</w:t>
      </w:r>
    </w:p>
    <w:p w:rsidR="00940E89" w:rsidRPr="008E4AAB" w:rsidRDefault="00940E89" w:rsidP="00940E89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облаштування, нанесення розмітки, належне утримання вулиць і місць визначених для паркування транспорту відповідно до чинного законодавства;</w:t>
      </w:r>
    </w:p>
    <w:p w:rsidR="00940E89" w:rsidRPr="008E4AAB" w:rsidRDefault="00940E89" w:rsidP="00940E89">
      <w:pPr>
        <w:pStyle w:val="abzac"/>
        <w:ind w:left="720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Утримання зелених насаджень:</w:t>
      </w:r>
    </w:p>
    <w:p w:rsidR="00940E89" w:rsidRPr="008E4AAB" w:rsidRDefault="00940E89" w:rsidP="00940E89">
      <w:pPr>
        <w:numPr>
          <w:ilvl w:val="1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обробка, захист, догляд за зеленими насадженнями </w:t>
      </w:r>
    </w:p>
    <w:p w:rsidR="00940E89" w:rsidRPr="008E4AAB" w:rsidRDefault="00940E89" w:rsidP="00940E89">
      <w:pPr>
        <w:numPr>
          <w:ilvl w:val="1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lastRenderedPageBreak/>
        <w:t>облаштування та відновлення клумб, газонів, систематичний догляд за ними;</w:t>
      </w:r>
    </w:p>
    <w:p w:rsidR="00940E89" w:rsidRPr="008E4AAB" w:rsidRDefault="00940E89" w:rsidP="00940E89">
      <w:pPr>
        <w:numPr>
          <w:ilvl w:val="1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постійний догляд за станом, благоустрій парків та скверів;</w:t>
      </w:r>
    </w:p>
    <w:p w:rsidR="00940E89" w:rsidRPr="008E4AAB" w:rsidRDefault="00940E89" w:rsidP="00940E89">
      <w:pPr>
        <w:pStyle w:val="abzac"/>
        <w:ind w:left="720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Санітарна очистка:</w:t>
      </w:r>
    </w:p>
    <w:p w:rsidR="00940E89" w:rsidRPr="008E4AAB" w:rsidRDefault="00940E89" w:rsidP="00940E89">
      <w:pPr>
        <w:numPr>
          <w:ilvl w:val="1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організація та вдосконалення роботи по прибиранню, сортуванню та вивозу ТПВ на </w:t>
      </w:r>
      <w:proofErr w:type="spellStart"/>
      <w:r w:rsidRPr="008E4AAB">
        <w:rPr>
          <w:sz w:val="28"/>
          <w:szCs w:val="28"/>
          <w:lang w:val="uk-UA"/>
        </w:rPr>
        <w:t>сміттєзвалище</w:t>
      </w:r>
      <w:proofErr w:type="spellEnd"/>
      <w:r w:rsidRPr="008E4AAB">
        <w:rPr>
          <w:sz w:val="28"/>
          <w:szCs w:val="28"/>
          <w:lang w:val="uk-UA"/>
        </w:rPr>
        <w:t>;</w:t>
      </w:r>
    </w:p>
    <w:p w:rsidR="00940E89" w:rsidRPr="008E4AAB" w:rsidRDefault="00940E89" w:rsidP="00940E89">
      <w:pPr>
        <w:numPr>
          <w:ilvl w:val="1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розрахунок необхідної техніки та її використання для забезпечення належної санітарної очистки сіл громади;</w:t>
      </w:r>
    </w:p>
    <w:p w:rsidR="00940E89" w:rsidRPr="008E4AAB" w:rsidRDefault="00940E89" w:rsidP="00940E89">
      <w:pPr>
        <w:pStyle w:val="abzac"/>
        <w:ind w:left="720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Інженерний захист території:</w:t>
      </w:r>
    </w:p>
    <w:p w:rsidR="00940E89" w:rsidRPr="008E4AAB" w:rsidRDefault="00940E89" w:rsidP="00940E89">
      <w:pPr>
        <w:numPr>
          <w:ilvl w:val="1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організація відведення поверхневого стоку;</w:t>
      </w:r>
    </w:p>
    <w:p w:rsidR="00940E89" w:rsidRPr="008E4AAB" w:rsidRDefault="00940E89" w:rsidP="00940E89">
      <w:pPr>
        <w:numPr>
          <w:ilvl w:val="1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створення та догляд</w:t>
      </w:r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системою водовідведення з вулиць комунальної власності.</w:t>
      </w:r>
    </w:p>
    <w:p w:rsidR="00940E89" w:rsidRPr="008E4AAB" w:rsidRDefault="00940E89" w:rsidP="00940E89">
      <w:pPr>
        <w:pStyle w:val="abzac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Заходи з виконанням Програми  благоустрою та показники їх результативності затверджуватимуться щорічно на сесії </w:t>
      </w:r>
      <w:proofErr w:type="spellStart"/>
      <w:r w:rsidRPr="008E4AAB">
        <w:rPr>
          <w:sz w:val="28"/>
          <w:szCs w:val="28"/>
          <w:lang w:val="uk-UA"/>
        </w:rPr>
        <w:t>Орининської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E4AAB">
        <w:rPr>
          <w:bCs/>
          <w:sz w:val="28"/>
          <w:szCs w:val="28"/>
          <w:lang w:val="uk-UA"/>
        </w:rPr>
        <w:t>об’єднаної  територіальної громади</w:t>
      </w:r>
      <w:r w:rsidRPr="008E4AAB">
        <w:rPr>
          <w:sz w:val="28"/>
          <w:szCs w:val="28"/>
          <w:lang w:val="uk-UA"/>
        </w:rPr>
        <w:t xml:space="preserve"> при формуванні бюджету.</w:t>
      </w:r>
    </w:p>
    <w:p w:rsidR="00940E89" w:rsidRPr="008E4AAB" w:rsidRDefault="00940E89" w:rsidP="00940E89">
      <w:pPr>
        <w:pStyle w:val="a3"/>
        <w:jc w:val="center"/>
        <w:rPr>
          <w:sz w:val="28"/>
          <w:szCs w:val="28"/>
          <w:lang w:val="uk-UA"/>
        </w:rPr>
      </w:pPr>
      <w:r w:rsidRPr="008E4AAB">
        <w:rPr>
          <w:sz w:val="28"/>
          <w:szCs w:val="28"/>
          <w:u w:val="single"/>
          <w:lang w:val="uk-UA"/>
        </w:rPr>
        <w:t>4. Ресурсне забезпечення виконання завдань Програми благоустрою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Цільове фінансування Програми благоустрою здійснюватиметься згідно плану заходів на її проведення, передбачених бюджетом.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  У ході реалізації заходів Програми благоустрою можливі корегування, зміни, уточнення, 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бюджету, результатів конкурсних переможців торгів та державних закупівель, згідно з законодавством.</w:t>
      </w:r>
    </w:p>
    <w:p w:rsidR="00940E89" w:rsidRPr="008E4AAB" w:rsidRDefault="00940E89" w:rsidP="00940E89">
      <w:pPr>
        <w:pStyle w:val="a3"/>
        <w:jc w:val="center"/>
        <w:rPr>
          <w:sz w:val="28"/>
          <w:szCs w:val="28"/>
          <w:lang w:val="uk-UA"/>
        </w:rPr>
      </w:pPr>
      <w:r w:rsidRPr="008E4AAB">
        <w:rPr>
          <w:sz w:val="28"/>
          <w:szCs w:val="28"/>
          <w:u w:val="single"/>
          <w:lang w:val="uk-UA"/>
        </w:rPr>
        <w:t>5. Строки, моніторинг та контроль за виконанням завдань Програми благоустрою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Виконання Програми благоустрою передбачено на 2021-2025 роки щорічним аналізом використання коштів на заплановані роботи.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Збір, узагальнення, конкретний аналіз про виконання об’ємів запланованих заходів Програми благоустрою здійснюється виконкомом </w:t>
      </w:r>
      <w:proofErr w:type="spellStart"/>
      <w:r w:rsidRPr="008E4AAB">
        <w:rPr>
          <w:sz w:val="28"/>
          <w:szCs w:val="28"/>
          <w:lang w:val="uk-UA"/>
        </w:rPr>
        <w:t>Орининської</w:t>
      </w:r>
      <w:proofErr w:type="spellEnd"/>
      <w:r w:rsidRPr="008E4AAB">
        <w:rPr>
          <w:sz w:val="28"/>
          <w:szCs w:val="28"/>
          <w:lang w:val="uk-UA"/>
        </w:rPr>
        <w:t xml:space="preserve"> сільської ради з залученням безпосередніх виконавців щомісячно.</w:t>
      </w:r>
    </w:p>
    <w:p w:rsidR="00940E89" w:rsidRPr="00940E89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Контроль за використанням бюджетних коштів спрямованих на забезпечення виконання Програми благоустрою здійснюються у встановленому порядку.</w:t>
      </w:r>
    </w:p>
    <w:p w:rsidR="00940E89" w:rsidRPr="008E4AAB" w:rsidRDefault="00940E89" w:rsidP="00940E89">
      <w:pPr>
        <w:pStyle w:val="a3"/>
        <w:jc w:val="center"/>
        <w:rPr>
          <w:sz w:val="28"/>
          <w:szCs w:val="28"/>
          <w:u w:val="single"/>
          <w:lang w:val="uk-UA"/>
        </w:rPr>
      </w:pPr>
      <w:r w:rsidRPr="008E4AAB">
        <w:rPr>
          <w:bCs/>
          <w:sz w:val="28"/>
          <w:szCs w:val="28"/>
          <w:u w:val="single"/>
          <w:lang w:val="uk-UA"/>
        </w:rPr>
        <w:t xml:space="preserve">6. Визначення проблеми, на розв’язання якої спрямована Програма </w:t>
      </w:r>
      <w:r w:rsidRPr="008E4AAB">
        <w:rPr>
          <w:sz w:val="28"/>
          <w:szCs w:val="28"/>
          <w:u w:val="single"/>
          <w:lang w:val="uk-UA"/>
        </w:rPr>
        <w:t>благоустрою</w:t>
      </w:r>
    </w:p>
    <w:p w:rsidR="00940E89" w:rsidRPr="008E4AAB" w:rsidRDefault="00940E89" w:rsidP="00940E89">
      <w:pPr>
        <w:pStyle w:val="abzac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          Однією з найбільших проблем є формування зовнішнього вигляду населених пунктів, придання їм естетично привабливого вигляду, покращення умов проживання мешканців, покращення екологічного стану та забезпечення безпеки життєдіяльності населення.</w:t>
      </w:r>
    </w:p>
    <w:p w:rsidR="00940E89" w:rsidRPr="008E4AAB" w:rsidRDefault="00940E89" w:rsidP="00940E89">
      <w:pPr>
        <w:pStyle w:val="abzac"/>
        <w:jc w:val="both"/>
        <w:rPr>
          <w:sz w:val="28"/>
          <w:szCs w:val="28"/>
          <w:lang w:val="uk-UA"/>
        </w:rPr>
      </w:pPr>
    </w:p>
    <w:p w:rsidR="00940E89" w:rsidRPr="008E4AAB" w:rsidRDefault="00940E89" w:rsidP="00940E89">
      <w:pPr>
        <w:pStyle w:val="a3"/>
        <w:spacing w:before="0" w:beforeAutospacing="0" w:after="0" w:afterAutospacing="0"/>
        <w:ind w:firstLine="709"/>
        <w:rPr>
          <w:sz w:val="28"/>
          <w:szCs w:val="28"/>
          <w:u w:val="single"/>
          <w:lang w:val="uk-UA"/>
        </w:rPr>
      </w:pPr>
      <w:r w:rsidRPr="008E4AAB">
        <w:rPr>
          <w:bCs/>
          <w:sz w:val="28"/>
          <w:szCs w:val="28"/>
          <w:u w:val="single"/>
          <w:lang w:val="uk-UA"/>
        </w:rPr>
        <w:lastRenderedPageBreak/>
        <w:t xml:space="preserve">7. Мета Програми </w:t>
      </w:r>
      <w:r w:rsidRPr="008E4AAB">
        <w:rPr>
          <w:sz w:val="28"/>
          <w:szCs w:val="28"/>
          <w:u w:val="single"/>
          <w:lang w:val="uk-UA"/>
        </w:rPr>
        <w:t>благоустрою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Контроль за впорядкуванням та утриманням території об’єднаної територіальної громади  в належному стані.</w:t>
      </w:r>
    </w:p>
    <w:p w:rsidR="00940E89" w:rsidRPr="008E4AAB" w:rsidRDefault="00940E89" w:rsidP="00940E89">
      <w:pPr>
        <w:pStyle w:val="a3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 w:rsidRPr="008E4AAB">
        <w:rPr>
          <w:bCs/>
          <w:sz w:val="28"/>
          <w:szCs w:val="28"/>
          <w:u w:val="single"/>
          <w:lang w:val="uk-UA"/>
        </w:rPr>
        <w:t xml:space="preserve">8. Перелік завдань, заходів та показників </w:t>
      </w:r>
      <w:r w:rsidRPr="008E4AAB">
        <w:rPr>
          <w:bCs/>
          <w:sz w:val="28"/>
          <w:szCs w:val="28"/>
          <w:lang w:val="uk-UA"/>
        </w:rPr>
        <w:t xml:space="preserve">Програми </w:t>
      </w:r>
      <w:r w:rsidRPr="008E4AAB">
        <w:rPr>
          <w:sz w:val="28"/>
          <w:szCs w:val="28"/>
          <w:lang w:val="uk-UA"/>
        </w:rPr>
        <w:t xml:space="preserve">благоустрою </w:t>
      </w:r>
      <w:r w:rsidRPr="008E4AAB">
        <w:rPr>
          <w:bCs/>
          <w:sz w:val="28"/>
          <w:szCs w:val="28"/>
          <w:lang w:val="uk-UA"/>
        </w:rPr>
        <w:t xml:space="preserve">населених пунктів </w:t>
      </w:r>
      <w:proofErr w:type="spellStart"/>
      <w:r w:rsidRPr="008E4AAB">
        <w:rPr>
          <w:bCs/>
          <w:sz w:val="28"/>
          <w:szCs w:val="28"/>
          <w:lang w:val="uk-UA"/>
        </w:rPr>
        <w:t>Орининської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8E4AAB">
        <w:rPr>
          <w:bCs/>
          <w:sz w:val="28"/>
          <w:szCs w:val="28"/>
          <w:lang w:val="uk-UA"/>
        </w:rPr>
        <w:t>об’єднаної  територіальної громади на 2021-2025 роки передбачений додатком 2. В процесі реалізації Програми може коригуватись та доповнюватись.</w:t>
      </w:r>
    </w:p>
    <w:p w:rsidR="00940E89" w:rsidRPr="008E4AAB" w:rsidRDefault="00940E89" w:rsidP="00940E89">
      <w:pPr>
        <w:pStyle w:val="a3"/>
        <w:spacing w:before="0" w:beforeAutospacing="0" w:after="0" w:afterAutospacing="0"/>
        <w:ind w:firstLine="709"/>
        <w:rPr>
          <w:sz w:val="28"/>
          <w:szCs w:val="28"/>
          <w:u w:val="single"/>
          <w:lang w:val="uk-UA"/>
        </w:rPr>
      </w:pPr>
      <w:r w:rsidRPr="008E4AAB">
        <w:rPr>
          <w:bCs/>
          <w:sz w:val="28"/>
          <w:szCs w:val="28"/>
          <w:u w:val="single"/>
          <w:lang w:val="uk-UA"/>
        </w:rPr>
        <w:t>9. Координація та контроль за ходом виконання Програми</w:t>
      </w:r>
      <w:r w:rsidRPr="008E4AAB">
        <w:rPr>
          <w:sz w:val="28"/>
          <w:szCs w:val="28"/>
          <w:u w:val="single"/>
          <w:lang w:val="uk-UA"/>
        </w:rPr>
        <w:t xml:space="preserve"> благоустрою</w:t>
      </w:r>
    </w:p>
    <w:p w:rsidR="00940E89" w:rsidRPr="008E4AAB" w:rsidRDefault="00940E89" w:rsidP="00940E89">
      <w:pPr>
        <w:pStyle w:val="abz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Координацію щодо Програми  благоустрою виконує виконавчий комітет</w:t>
      </w:r>
      <w:r>
        <w:rPr>
          <w:sz w:val="28"/>
          <w:szCs w:val="28"/>
          <w:lang w:val="uk-UA"/>
        </w:rPr>
        <w:t xml:space="preserve"> </w:t>
      </w:r>
      <w:proofErr w:type="spellStart"/>
      <w:r w:rsidRPr="008E4AAB">
        <w:rPr>
          <w:sz w:val="28"/>
          <w:szCs w:val="28"/>
          <w:lang w:val="uk-UA"/>
        </w:rPr>
        <w:t>Орининської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E4AAB">
        <w:rPr>
          <w:bCs/>
          <w:sz w:val="28"/>
          <w:szCs w:val="28"/>
          <w:lang w:val="uk-UA"/>
        </w:rPr>
        <w:t>об’єднаної  територіальної громади.</w:t>
      </w:r>
    </w:p>
    <w:p w:rsidR="00940E89" w:rsidRPr="008E4AAB" w:rsidRDefault="00940E89" w:rsidP="00940E89">
      <w:pPr>
        <w:rPr>
          <w:sz w:val="28"/>
          <w:szCs w:val="28"/>
          <w:lang w:val="uk-UA"/>
        </w:rPr>
      </w:pPr>
    </w:p>
    <w:p w:rsidR="00940E89" w:rsidRPr="008E4AAB" w:rsidRDefault="00940E89" w:rsidP="00940E89">
      <w:pPr>
        <w:rPr>
          <w:sz w:val="28"/>
          <w:szCs w:val="28"/>
          <w:lang w:val="uk-UA"/>
        </w:rPr>
      </w:pPr>
    </w:p>
    <w:p w:rsidR="00940E89" w:rsidRPr="008E4AAB" w:rsidRDefault="00940E89" w:rsidP="00940E89">
      <w:pPr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Секретар ради</w:t>
      </w:r>
      <w:r w:rsidR="005B66F4">
        <w:rPr>
          <w:sz w:val="28"/>
          <w:szCs w:val="28"/>
          <w:lang w:val="uk-UA"/>
        </w:rPr>
        <w:tab/>
      </w:r>
      <w:r w:rsidR="005B66F4">
        <w:rPr>
          <w:sz w:val="28"/>
          <w:szCs w:val="28"/>
          <w:lang w:val="uk-UA"/>
        </w:rPr>
        <w:tab/>
      </w:r>
      <w:r w:rsidR="005B66F4">
        <w:rPr>
          <w:sz w:val="28"/>
          <w:szCs w:val="28"/>
          <w:lang w:val="uk-UA"/>
        </w:rPr>
        <w:tab/>
      </w:r>
      <w:r w:rsidR="005B66F4">
        <w:rPr>
          <w:sz w:val="28"/>
          <w:szCs w:val="28"/>
          <w:lang w:val="uk-UA"/>
        </w:rPr>
        <w:tab/>
      </w:r>
      <w:r w:rsidR="005B66F4">
        <w:rPr>
          <w:sz w:val="28"/>
          <w:szCs w:val="28"/>
          <w:lang w:val="uk-UA"/>
        </w:rPr>
        <w:tab/>
      </w:r>
      <w:r w:rsidR="005B66F4">
        <w:rPr>
          <w:sz w:val="28"/>
          <w:szCs w:val="28"/>
          <w:lang w:val="uk-UA"/>
        </w:rPr>
        <w:tab/>
      </w:r>
      <w:r w:rsidR="005B66F4">
        <w:rPr>
          <w:sz w:val="28"/>
          <w:szCs w:val="28"/>
          <w:lang w:val="uk-UA"/>
        </w:rPr>
        <w:tab/>
      </w:r>
      <w:r w:rsidR="005B66F4">
        <w:rPr>
          <w:sz w:val="28"/>
          <w:szCs w:val="28"/>
          <w:lang w:val="uk-UA"/>
        </w:rPr>
        <w:tab/>
      </w:r>
      <w:r w:rsidR="005B66F4">
        <w:rPr>
          <w:sz w:val="28"/>
          <w:szCs w:val="28"/>
          <w:lang w:val="uk-UA"/>
        </w:rPr>
        <w:tab/>
        <w:t>Аліна КОХАНКО</w:t>
      </w:r>
    </w:p>
    <w:p w:rsidR="00940E89" w:rsidRPr="008E4AAB" w:rsidRDefault="00940E89" w:rsidP="00940E89">
      <w:pPr>
        <w:rPr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940E89" w:rsidRPr="008E4AAB" w:rsidRDefault="00940E89" w:rsidP="00940E89">
      <w:pPr>
        <w:tabs>
          <w:tab w:val="left" w:pos="7335"/>
        </w:tabs>
        <w:spacing w:line="240" w:lineRule="atLeast"/>
        <w:jc w:val="center"/>
        <w:rPr>
          <w:b/>
          <w:sz w:val="28"/>
          <w:szCs w:val="28"/>
          <w:lang w:val="uk-UA"/>
        </w:rPr>
      </w:pPr>
      <w:r w:rsidRPr="008E4AAB">
        <w:rPr>
          <w:b/>
          <w:sz w:val="28"/>
          <w:szCs w:val="28"/>
          <w:lang w:val="uk-UA"/>
        </w:rPr>
        <w:lastRenderedPageBreak/>
        <w:t>До Програми</w:t>
      </w:r>
      <w:r>
        <w:rPr>
          <w:b/>
          <w:sz w:val="28"/>
          <w:szCs w:val="28"/>
          <w:lang w:val="uk-UA"/>
        </w:rPr>
        <w:t xml:space="preserve"> </w:t>
      </w:r>
      <w:r w:rsidRPr="008E4AAB">
        <w:rPr>
          <w:b/>
          <w:sz w:val="28"/>
          <w:szCs w:val="28"/>
          <w:lang w:val="uk-UA"/>
        </w:rPr>
        <w:t>додаються:</w:t>
      </w:r>
    </w:p>
    <w:p w:rsidR="00940E89" w:rsidRPr="008E4AAB" w:rsidRDefault="00940E89" w:rsidP="00940E89">
      <w:pPr>
        <w:numPr>
          <w:ilvl w:val="0"/>
          <w:numId w:val="3"/>
        </w:numPr>
        <w:spacing w:line="240" w:lineRule="atLeast"/>
        <w:ind w:right="-2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Додаток 1 – паспорт Програми</w:t>
      </w:r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благоустрою населених пунктів</w:t>
      </w:r>
      <w:r>
        <w:rPr>
          <w:sz w:val="28"/>
          <w:szCs w:val="28"/>
          <w:lang w:val="uk-UA"/>
        </w:rPr>
        <w:t xml:space="preserve"> </w:t>
      </w:r>
      <w:proofErr w:type="spellStart"/>
      <w:r w:rsidRPr="008E4AAB">
        <w:rPr>
          <w:sz w:val="28"/>
          <w:szCs w:val="28"/>
          <w:lang w:val="uk-UA"/>
        </w:rPr>
        <w:t>Орининської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сільської ради на 2021 -2025 роки.</w:t>
      </w:r>
    </w:p>
    <w:p w:rsidR="00940E89" w:rsidRPr="008E4AAB" w:rsidRDefault="00940E89" w:rsidP="00940E89">
      <w:pPr>
        <w:numPr>
          <w:ilvl w:val="0"/>
          <w:numId w:val="4"/>
        </w:numPr>
        <w:spacing w:line="240" w:lineRule="atLeast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Додаток 2 - заходи до Програми</w:t>
      </w:r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благоустрою населених пунктів</w:t>
      </w:r>
      <w:r>
        <w:rPr>
          <w:sz w:val="28"/>
          <w:szCs w:val="28"/>
          <w:lang w:val="uk-UA"/>
        </w:rPr>
        <w:t xml:space="preserve"> </w:t>
      </w:r>
      <w:proofErr w:type="spellStart"/>
      <w:r w:rsidRPr="008E4AAB">
        <w:rPr>
          <w:sz w:val="28"/>
          <w:szCs w:val="28"/>
          <w:lang w:val="uk-UA"/>
        </w:rPr>
        <w:t>Орининської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сільської ради на 2021 -2025 роки.</w:t>
      </w:r>
    </w:p>
    <w:p w:rsidR="00940E89" w:rsidRPr="008E4AAB" w:rsidRDefault="00940E89" w:rsidP="00940E89">
      <w:pPr>
        <w:numPr>
          <w:ilvl w:val="0"/>
          <w:numId w:val="4"/>
        </w:numPr>
        <w:spacing w:line="240" w:lineRule="atLeast"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Додаток 3 – Ресурсне</w:t>
      </w:r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благоустрою населених пунктів</w:t>
      </w:r>
      <w:r>
        <w:rPr>
          <w:sz w:val="28"/>
          <w:szCs w:val="28"/>
          <w:lang w:val="uk-UA"/>
        </w:rPr>
        <w:t xml:space="preserve"> </w:t>
      </w:r>
      <w:proofErr w:type="spellStart"/>
      <w:r w:rsidRPr="008E4AAB">
        <w:rPr>
          <w:sz w:val="28"/>
          <w:szCs w:val="28"/>
          <w:lang w:val="uk-UA"/>
        </w:rPr>
        <w:t>Орининської</w:t>
      </w:r>
      <w:proofErr w:type="spellEnd"/>
      <w:r w:rsidRPr="008E4AAB">
        <w:rPr>
          <w:sz w:val="28"/>
          <w:szCs w:val="28"/>
          <w:lang w:val="uk-UA"/>
        </w:rPr>
        <w:t xml:space="preserve"> сільської ради на 2021 -2025 роки.</w:t>
      </w:r>
    </w:p>
    <w:p w:rsidR="00940E89" w:rsidRPr="008E4AAB" w:rsidRDefault="00940E89" w:rsidP="00940E89">
      <w:pPr>
        <w:contextualSpacing/>
        <w:jc w:val="both"/>
        <w:rPr>
          <w:b/>
          <w:sz w:val="28"/>
          <w:szCs w:val="28"/>
          <w:lang w:val="uk-UA"/>
        </w:rPr>
      </w:pPr>
    </w:p>
    <w:p w:rsidR="00940E89" w:rsidRPr="008E4AAB" w:rsidRDefault="00940E89" w:rsidP="00940E89">
      <w:pPr>
        <w:shd w:val="clear" w:color="auto" w:fill="FFFFFF"/>
        <w:spacing w:line="270" w:lineRule="atLeast"/>
        <w:jc w:val="right"/>
        <w:rPr>
          <w:b/>
          <w:bCs/>
          <w:sz w:val="28"/>
          <w:szCs w:val="28"/>
          <w:lang w:val="uk-UA"/>
        </w:rPr>
      </w:pPr>
      <w:r w:rsidRPr="008E4AAB">
        <w:rPr>
          <w:b/>
          <w:bCs/>
          <w:sz w:val="28"/>
          <w:szCs w:val="28"/>
          <w:lang w:val="uk-UA"/>
        </w:rPr>
        <w:t>до Програми</w:t>
      </w:r>
    </w:p>
    <w:p w:rsidR="00940E89" w:rsidRPr="008E4AAB" w:rsidRDefault="00940E89" w:rsidP="00940E89">
      <w:pPr>
        <w:shd w:val="clear" w:color="auto" w:fill="FFFFFF"/>
        <w:spacing w:line="270" w:lineRule="atLeast"/>
        <w:jc w:val="center"/>
        <w:rPr>
          <w:sz w:val="28"/>
          <w:szCs w:val="28"/>
          <w:lang w:val="uk-UA"/>
        </w:rPr>
      </w:pPr>
      <w:r w:rsidRPr="008E4AAB">
        <w:rPr>
          <w:b/>
          <w:bCs/>
          <w:sz w:val="28"/>
          <w:szCs w:val="28"/>
          <w:lang w:val="uk-UA"/>
        </w:rPr>
        <w:t>1. Паспорт  Програми</w:t>
      </w:r>
    </w:p>
    <w:p w:rsidR="00940E89" w:rsidRPr="008E4AAB" w:rsidRDefault="00940E89" w:rsidP="00940E89">
      <w:pPr>
        <w:shd w:val="clear" w:color="auto" w:fill="FFFFFF"/>
        <w:spacing w:line="270" w:lineRule="atLeast"/>
        <w:rPr>
          <w:sz w:val="28"/>
          <w:szCs w:val="28"/>
          <w:lang w:val="uk-UA"/>
        </w:rPr>
      </w:pPr>
    </w:p>
    <w:tbl>
      <w:tblPr>
        <w:tblW w:w="8990" w:type="dxa"/>
        <w:tblInd w:w="2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060"/>
        <w:gridCol w:w="5390"/>
      </w:tblGrid>
      <w:tr w:rsidR="00940E89" w:rsidRPr="008E4AAB" w:rsidTr="00B14E72">
        <w:trPr>
          <w:trHeight w:val="93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Ініціатор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розроблення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ind w:left="10"/>
              <w:rPr>
                <w:sz w:val="28"/>
                <w:szCs w:val="28"/>
                <w:lang w:val="uk-UA"/>
              </w:rPr>
            </w:pPr>
            <w:proofErr w:type="spellStart"/>
            <w:r w:rsidRPr="008E4AAB">
              <w:rPr>
                <w:sz w:val="28"/>
                <w:szCs w:val="28"/>
                <w:lang w:val="uk-UA"/>
              </w:rPr>
              <w:t>Орининська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сільська рада</w:t>
            </w:r>
          </w:p>
        </w:tc>
      </w:tr>
      <w:tr w:rsidR="00940E89" w:rsidRPr="008E4AAB" w:rsidTr="00B14E72">
        <w:trPr>
          <w:trHeight w:val="1084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Дата, номер і назва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розпорядчого документа органу виконавчої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влади про розроблення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40E89" w:rsidRPr="008E4AAB" w:rsidTr="00B14E72">
        <w:trPr>
          <w:trHeight w:val="11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Розробник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ind w:left="10"/>
              <w:rPr>
                <w:sz w:val="28"/>
                <w:szCs w:val="28"/>
                <w:lang w:val="uk-UA"/>
              </w:rPr>
            </w:pPr>
            <w:proofErr w:type="spellStart"/>
            <w:r w:rsidRPr="008E4AAB">
              <w:rPr>
                <w:sz w:val="28"/>
                <w:szCs w:val="28"/>
                <w:lang w:val="uk-UA"/>
              </w:rPr>
              <w:t>Орининська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сільська рада</w:t>
            </w:r>
          </w:p>
        </w:tc>
      </w:tr>
      <w:tr w:rsidR="00940E89" w:rsidRPr="008E4AAB" w:rsidTr="00B14E72">
        <w:trPr>
          <w:trHeight w:val="75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E4AAB"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both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Сектор економіки </w:t>
            </w:r>
            <w:proofErr w:type="spellStart"/>
            <w:r w:rsidRPr="008E4AAB"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сільської ради</w:t>
            </w:r>
          </w:p>
        </w:tc>
      </w:tr>
      <w:tr w:rsidR="00940E89" w:rsidRPr="008E4AAB" w:rsidTr="00B14E72">
        <w:trPr>
          <w:trHeight w:val="143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Головний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розпорядник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коштів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E4AAB">
              <w:rPr>
                <w:spacing w:val="-5"/>
                <w:sz w:val="28"/>
                <w:szCs w:val="28"/>
                <w:lang w:val="uk-UA"/>
              </w:rPr>
              <w:t>Орининська</w:t>
            </w:r>
            <w:proofErr w:type="spellEnd"/>
            <w:r>
              <w:rPr>
                <w:spacing w:val="-5"/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pacing w:val="-5"/>
                <w:sz w:val="28"/>
                <w:szCs w:val="28"/>
                <w:lang w:val="uk-UA"/>
              </w:rPr>
              <w:t>сільська рада</w:t>
            </w:r>
          </w:p>
        </w:tc>
      </w:tr>
      <w:tr w:rsidR="00940E89" w:rsidRPr="008E4AAB" w:rsidTr="00B14E72">
        <w:trPr>
          <w:trHeight w:val="105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Учасники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ind w:left="10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Сільська рада</w:t>
            </w:r>
          </w:p>
        </w:tc>
      </w:tr>
      <w:tr w:rsidR="00940E89" w:rsidRPr="008E4AAB" w:rsidTr="00B14E72">
        <w:trPr>
          <w:trHeight w:val="54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Термін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реалізації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2021-2025 роки</w:t>
            </w:r>
          </w:p>
          <w:p w:rsidR="00940E89" w:rsidRPr="008E4AAB" w:rsidRDefault="00940E89" w:rsidP="00B14E72">
            <w:pPr>
              <w:ind w:left="10"/>
              <w:rPr>
                <w:sz w:val="28"/>
                <w:szCs w:val="28"/>
                <w:lang w:val="uk-UA"/>
              </w:rPr>
            </w:pPr>
          </w:p>
        </w:tc>
      </w:tr>
      <w:tr w:rsidR="00940E89" w:rsidRPr="005B66F4" w:rsidTr="00B14E72">
        <w:trPr>
          <w:trHeight w:val="54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7.1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Етапи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виконання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програми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(для довгострокових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програм)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І етап – 2021р., ІІ етап – 2022р., ІІІ етап – 2023р., </w:t>
            </w:r>
            <w:proofErr w:type="spellStart"/>
            <w:r w:rsidRPr="008E4AAB">
              <w:rPr>
                <w:sz w:val="28"/>
                <w:szCs w:val="28"/>
                <w:lang w:val="uk-UA"/>
              </w:rPr>
              <w:t>ІVетап</w:t>
            </w:r>
            <w:proofErr w:type="spellEnd"/>
            <w:r w:rsidRPr="008E4AAB">
              <w:rPr>
                <w:sz w:val="28"/>
                <w:szCs w:val="28"/>
                <w:lang w:val="uk-UA"/>
              </w:rPr>
              <w:t xml:space="preserve"> – 2024р., </w:t>
            </w:r>
            <w:proofErr w:type="spellStart"/>
            <w:r w:rsidRPr="008E4AAB">
              <w:rPr>
                <w:sz w:val="28"/>
                <w:szCs w:val="28"/>
                <w:lang w:val="uk-UA"/>
              </w:rPr>
              <w:t>VIетап</w:t>
            </w:r>
            <w:proofErr w:type="spellEnd"/>
            <w:r w:rsidRPr="008E4AAB">
              <w:rPr>
                <w:sz w:val="28"/>
                <w:szCs w:val="28"/>
                <w:lang w:val="uk-UA"/>
              </w:rPr>
              <w:t xml:space="preserve"> – 2025р.</w:t>
            </w:r>
          </w:p>
          <w:p w:rsidR="00940E89" w:rsidRPr="008E4AAB" w:rsidRDefault="00940E89" w:rsidP="00B14E72">
            <w:pPr>
              <w:rPr>
                <w:sz w:val="28"/>
                <w:szCs w:val="28"/>
                <w:lang w:val="uk-UA"/>
              </w:rPr>
            </w:pPr>
          </w:p>
        </w:tc>
      </w:tr>
      <w:tr w:rsidR="00940E89" w:rsidRPr="008E4AAB" w:rsidTr="00B14E72">
        <w:trPr>
          <w:trHeight w:val="125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Перелік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місцевих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бюджетів, які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беруть участь у виконанні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940E89" w:rsidRPr="008E4AAB" w:rsidTr="00B14E72">
        <w:trPr>
          <w:trHeight w:val="13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Загальний</w:t>
            </w:r>
            <w:r>
              <w:rPr>
                <w:sz w:val="28"/>
                <w:szCs w:val="28"/>
                <w:lang w:val="uk-UA"/>
              </w:rPr>
              <w:t xml:space="preserve"> обсяг фінансових </w:t>
            </w:r>
            <w:r w:rsidRPr="008E4AAB">
              <w:rPr>
                <w:sz w:val="28"/>
                <w:szCs w:val="28"/>
                <w:lang w:val="uk-UA"/>
              </w:rPr>
              <w:t>ресурсів, необхідних для реалізації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програми,</w:t>
            </w:r>
          </w:p>
          <w:p w:rsidR="00940E89" w:rsidRPr="008E4AAB" w:rsidRDefault="00940E89" w:rsidP="00B14E72">
            <w:pPr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lastRenderedPageBreak/>
              <w:t>всього, у тому числі: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lastRenderedPageBreak/>
              <w:t xml:space="preserve">4395,7 </w:t>
            </w:r>
            <w:r w:rsidRPr="008E4AAB">
              <w:rPr>
                <w:b/>
                <w:sz w:val="28"/>
                <w:szCs w:val="28"/>
                <w:lang w:val="uk-UA"/>
              </w:rPr>
              <w:t xml:space="preserve"> тис. грн. </w:t>
            </w:r>
          </w:p>
          <w:p w:rsidR="00940E89" w:rsidRPr="008E4AAB" w:rsidRDefault="00940E89" w:rsidP="00B14E72">
            <w:pPr>
              <w:ind w:left="540"/>
              <w:rPr>
                <w:sz w:val="28"/>
                <w:szCs w:val="28"/>
                <w:lang w:val="uk-UA"/>
              </w:rPr>
            </w:pP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40E89" w:rsidRPr="008E4AAB" w:rsidTr="00B14E72">
        <w:trPr>
          <w:trHeight w:val="5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lastRenderedPageBreak/>
              <w:t>9.1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Коштів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z w:val="28"/>
                <w:szCs w:val="28"/>
                <w:lang w:val="uk-UA"/>
              </w:rPr>
              <w:t>місцевого бюджету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0E89" w:rsidRPr="008E4AAB" w:rsidRDefault="00940E89" w:rsidP="00B14E72">
            <w:pPr>
              <w:rPr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 xml:space="preserve">4395,7 </w:t>
            </w:r>
            <w:proofErr w:type="spellStart"/>
            <w:r w:rsidRPr="008E4AAB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8E4AAB">
              <w:rPr>
                <w:sz w:val="28"/>
                <w:szCs w:val="28"/>
                <w:lang w:val="uk-UA"/>
              </w:rPr>
              <w:t xml:space="preserve">. </w:t>
            </w:r>
          </w:p>
        </w:tc>
      </w:tr>
    </w:tbl>
    <w:p w:rsidR="00940E89" w:rsidRPr="008E4AAB" w:rsidRDefault="00940E89" w:rsidP="00940E89">
      <w:pPr>
        <w:rPr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Pr="008E4AAB" w:rsidRDefault="00940E89" w:rsidP="00940E89">
      <w:pPr>
        <w:shd w:val="clear" w:color="auto" w:fill="FFFFFF"/>
        <w:spacing w:line="274" w:lineRule="exact"/>
        <w:ind w:right="19"/>
        <w:jc w:val="right"/>
        <w:rPr>
          <w:sz w:val="28"/>
          <w:szCs w:val="28"/>
          <w:lang w:val="uk-UA"/>
        </w:rPr>
      </w:pPr>
      <w:r w:rsidRPr="008E4AAB">
        <w:rPr>
          <w:spacing w:val="-13"/>
          <w:sz w:val="28"/>
          <w:szCs w:val="28"/>
          <w:lang w:val="uk-UA"/>
        </w:rPr>
        <w:lastRenderedPageBreak/>
        <w:t>Додаток2</w:t>
      </w:r>
    </w:p>
    <w:p w:rsidR="00940E89" w:rsidRPr="008E4AAB" w:rsidRDefault="00940E89" w:rsidP="00940E89">
      <w:pPr>
        <w:shd w:val="clear" w:color="auto" w:fill="FFFFFF"/>
        <w:tabs>
          <w:tab w:val="left" w:pos="3355"/>
        </w:tabs>
        <w:spacing w:line="274" w:lineRule="exact"/>
        <w:ind w:right="5"/>
        <w:jc w:val="right"/>
        <w:rPr>
          <w:spacing w:val="-11"/>
          <w:sz w:val="28"/>
          <w:szCs w:val="28"/>
          <w:lang w:val="uk-UA"/>
        </w:rPr>
      </w:pPr>
      <w:r w:rsidRPr="008E4AAB">
        <w:rPr>
          <w:spacing w:val="-11"/>
          <w:sz w:val="28"/>
          <w:szCs w:val="28"/>
          <w:lang w:val="uk-UA"/>
        </w:rPr>
        <w:t>до Програми</w:t>
      </w:r>
    </w:p>
    <w:p w:rsidR="00940E89" w:rsidRPr="008E4AAB" w:rsidRDefault="00940E89" w:rsidP="00940E89">
      <w:pPr>
        <w:shd w:val="clear" w:color="auto" w:fill="FFFFFF"/>
        <w:tabs>
          <w:tab w:val="left" w:pos="3355"/>
        </w:tabs>
        <w:jc w:val="center"/>
        <w:rPr>
          <w:b/>
          <w:sz w:val="28"/>
          <w:szCs w:val="28"/>
          <w:lang w:val="uk-UA"/>
        </w:rPr>
      </w:pPr>
      <w:r w:rsidRPr="008E4AAB">
        <w:rPr>
          <w:b/>
          <w:sz w:val="28"/>
          <w:szCs w:val="28"/>
          <w:lang w:val="uk-UA"/>
        </w:rPr>
        <w:t>Заходи</w:t>
      </w:r>
    </w:p>
    <w:p w:rsidR="00940E89" w:rsidRDefault="00940E89" w:rsidP="00940E89">
      <w:pPr>
        <w:shd w:val="clear" w:color="auto" w:fill="FFFFFF"/>
        <w:tabs>
          <w:tab w:val="left" w:pos="3355"/>
        </w:tabs>
        <w:jc w:val="center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>до Програми</w:t>
      </w:r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благоустрою</w:t>
      </w:r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населених</w:t>
      </w:r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пунктів</w:t>
      </w:r>
    </w:p>
    <w:p w:rsidR="00940E89" w:rsidRPr="008E4AAB" w:rsidRDefault="00940E89" w:rsidP="00940E89">
      <w:pPr>
        <w:shd w:val="clear" w:color="auto" w:fill="FFFFFF"/>
        <w:tabs>
          <w:tab w:val="left" w:pos="3355"/>
        </w:tabs>
        <w:jc w:val="center"/>
        <w:rPr>
          <w:sz w:val="28"/>
          <w:szCs w:val="28"/>
          <w:lang w:val="uk-UA"/>
        </w:rPr>
      </w:pPr>
      <w:proofErr w:type="spellStart"/>
      <w:r w:rsidRPr="008E4AAB">
        <w:rPr>
          <w:sz w:val="28"/>
          <w:szCs w:val="28"/>
          <w:lang w:val="uk-UA"/>
        </w:rPr>
        <w:t>Орининської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>сільської ради на 2021 -2025 роки</w:t>
      </w:r>
    </w:p>
    <w:p w:rsidR="00940E89" w:rsidRPr="008E4AAB" w:rsidRDefault="00940E89" w:rsidP="00940E89">
      <w:pPr>
        <w:rPr>
          <w:lang w:val="uk-UA"/>
        </w:rPr>
      </w:pPr>
    </w:p>
    <w:tbl>
      <w:tblPr>
        <w:tblW w:w="976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46"/>
        <w:gridCol w:w="2537"/>
        <w:gridCol w:w="1410"/>
        <w:gridCol w:w="1664"/>
        <w:gridCol w:w="1468"/>
        <w:gridCol w:w="2244"/>
      </w:tblGrid>
      <w:tr w:rsidR="00940E89" w:rsidRPr="008E4AAB" w:rsidTr="00B14E72">
        <w:trPr>
          <w:trHeight w:val="19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Назва завдання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Строк виконання заходу, показника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Виконавці заходу, показника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Джерела фінансування та сума витрат</w:t>
            </w: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940E89" w:rsidRPr="005B66F4" w:rsidTr="00B14E72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Забезпечити зимове утримання доріг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Осінньо-зимовий період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Виконком</w:t>
            </w: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E4AAB"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 w:rsidRPr="008E4AAB">
              <w:rPr>
                <w:sz w:val="28"/>
                <w:szCs w:val="28"/>
                <w:lang w:val="uk-UA"/>
              </w:rPr>
              <w:t xml:space="preserve"> ОТГ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Місцевий бюджет, </w:t>
            </w:r>
            <w:r>
              <w:rPr>
                <w:sz w:val="28"/>
                <w:szCs w:val="28"/>
                <w:lang w:val="uk-UA"/>
              </w:rPr>
              <w:t>95</w:t>
            </w:r>
            <w:r w:rsidRPr="008E4AAB">
              <w:rPr>
                <w:sz w:val="28"/>
                <w:szCs w:val="28"/>
                <w:lang w:val="uk-UA"/>
              </w:rPr>
              <w:t xml:space="preserve"> тис. </w:t>
            </w:r>
            <w:proofErr w:type="spellStart"/>
            <w:r w:rsidRPr="008E4AAB"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Збільшення площі доріг посипаних та очищених від снігу</w:t>
            </w:r>
          </w:p>
        </w:tc>
      </w:tr>
      <w:tr w:rsidR="00940E89" w:rsidRPr="008E4AAB" w:rsidTr="00B14E72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Забезпечити прибирання парків, скверів, площ, вулиць, кладовищ, ліквідація стихійних </w:t>
            </w:r>
            <w:proofErr w:type="spellStart"/>
            <w:r w:rsidRPr="008E4AAB">
              <w:rPr>
                <w:sz w:val="28"/>
                <w:szCs w:val="28"/>
                <w:lang w:val="uk-UA"/>
              </w:rPr>
              <w:t>сміттєзвалищ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На протязі року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Виконком</w:t>
            </w: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E4AAB"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 w:rsidRPr="008E4AAB">
              <w:rPr>
                <w:sz w:val="28"/>
                <w:szCs w:val="28"/>
                <w:lang w:val="uk-UA"/>
              </w:rPr>
              <w:t xml:space="preserve"> ОТГ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Місцевий бюджет, </w:t>
            </w:r>
            <w:r>
              <w:rPr>
                <w:sz w:val="28"/>
                <w:szCs w:val="28"/>
                <w:lang w:val="uk-UA"/>
              </w:rPr>
              <w:t>145</w:t>
            </w:r>
            <w:r w:rsidRPr="008E4AAB">
              <w:rPr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Забезпечення якісного прибирання</w:t>
            </w:r>
          </w:p>
        </w:tc>
      </w:tr>
      <w:tr w:rsidR="00940E89" w:rsidRPr="008E4AAB" w:rsidTr="00B14E72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Забезпечити озеленення територій, утримання зелених насаджень, косіння газонів, утримання парків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Весняно-осінній періоди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Виконком</w:t>
            </w: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E4AAB"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 w:rsidRPr="008E4AAB">
              <w:rPr>
                <w:sz w:val="28"/>
                <w:szCs w:val="28"/>
                <w:lang w:val="uk-UA"/>
              </w:rPr>
              <w:t xml:space="preserve"> ОТГ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Місцевий бюджет, </w:t>
            </w:r>
            <w:r>
              <w:rPr>
                <w:sz w:val="28"/>
                <w:szCs w:val="28"/>
                <w:lang w:val="uk-UA"/>
              </w:rPr>
              <w:t>155</w:t>
            </w:r>
            <w:r w:rsidRPr="008E4AAB">
              <w:rPr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Відновлення зеленої зони</w:t>
            </w:r>
          </w:p>
        </w:tc>
      </w:tr>
      <w:tr w:rsidR="00940E89" w:rsidRPr="008E4AAB" w:rsidTr="00B14E72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Вивезення дорожнього сміття з території населених пунктів і кладовищ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На протязі року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Виконком</w:t>
            </w: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E4AAB"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 w:rsidRPr="008E4AAB">
              <w:rPr>
                <w:sz w:val="28"/>
                <w:szCs w:val="28"/>
                <w:lang w:val="uk-UA"/>
              </w:rPr>
              <w:t xml:space="preserve"> ОТГ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Місцевий бюджет, </w:t>
            </w:r>
            <w:r>
              <w:rPr>
                <w:sz w:val="28"/>
                <w:szCs w:val="28"/>
                <w:lang w:val="uk-UA"/>
              </w:rPr>
              <w:t>175</w:t>
            </w:r>
            <w:r w:rsidRPr="008E4AAB">
              <w:rPr>
                <w:sz w:val="28"/>
                <w:szCs w:val="28"/>
                <w:lang w:val="uk-UA"/>
              </w:rPr>
              <w:t>тис. грн.</w:t>
            </w: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Забезпечення чистоти населених пунктів і кладовищ</w:t>
            </w:r>
          </w:p>
        </w:tc>
      </w:tr>
      <w:tr w:rsidR="00940E89" w:rsidRPr="008E4AAB" w:rsidTr="00B14E72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Проведення робіт по благоустрою, впорядкуванню та оформлення населених пунктів до святкування визначних дат, державних та релігійних свят та інших масових </w:t>
            </w:r>
            <w:r w:rsidRPr="008E4AAB">
              <w:rPr>
                <w:sz w:val="28"/>
                <w:szCs w:val="28"/>
                <w:lang w:val="uk-UA"/>
              </w:rPr>
              <w:lastRenderedPageBreak/>
              <w:t>заходів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lastRenderedPageBreak/>
              <w:t>На протязі року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Виконком</w:t>
            </w: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E4AAB"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 w:rsidRPr="008E4AAB">
              <w:rPr>
                <w:sz w:val="28"/>
                <w:szCs w:val="28"/>
                <w:lang w:val="uk-UA"/>
              </w:rPr>
              <w:t xml:space="preserve"> ОТГ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Місцевий бюджет, 8</w:t>
            </w:r>
            <w:r>
              <w:rPr>
                <w:sz w:val="28"/>
                <w:szCs w:val="28"/>
                <w:lang w:val="uk-UA"/>
              </w:rPr>
              <w:t>5</w:t>
            </w:r>
            <w:r w:rsidRPr="008E4AAB">
              <w:rPr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Створення належних умов для святкування визначних дат, державних, релігійних свят та інших масових заходів</w:t>
            </w:r>
          </w:p>
        </w:tc>
      </w:tr>
      <w:tr w:rsidR="00940E89" w:rsidRPr="008E4AAB" w:rsidTr="00B14E72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Закупівля інвентарю, матеріалів, устаткування, технічної солі  для проведення робіт по благоустрою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На протязі року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Виконком</w:t>
            </w: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E4AAB"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 w:rsidRPr="008E4AAB">
              <w:rPr>
                <w:sz w:val="28"/>
                <w:szCs w:val="28"/>
                <w:lang w:val="uk-UA"/>
              </w:rPr>
              <w:t xml:space="preserve"> ОТГ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Місцевий бюджет,</w:t>
            </w: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  <w:r w:rsidRPr="008E4AAB">
              <w:rPr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Покращення благоустрою </w:t>
            </w:r>
          </w:p>
        </w:tc>
      </w:tr>
      <w:tr w:rsidR="00940E89" w:rsidRPr="008E4AAB" w:rsidTr="00B14E72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Інші послуги по благоустрою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На протязі року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Виконком</w:t>
            </w: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E4AAB"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 w:rsidRPr="008E4AAB">
              <w:rPr>
                <w:sz w:val="28"/>
                <w:szCs w:val="28"/>
                <w:lang w:val="uk-UA"/>
              </w:rPr>
              <w:t xml:space="preserve"> ОТГ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Покращення благоустрою </w:t>
            </w:r>
          </w:p>
        </w:tc>
      </w:tr>
      <w:tr w:rsidR="00940E89" w:rsidRPr="008E4AAB" w:rsidTr="00B14E72">
        <w:trPr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Фінансова підтримка об’єктів </w:t>
            </w:r>
            <w:proofErr w:type="spellStart"/>
            <w:r w:rsidRPr="008E4AAB">
              <w:rPr>
                <w:sz w:val="28"/>
                <w:szCs w:val="28"/>
                <w:lang w:val="uk-UA"/>
              </w:rPr>
              <w:t>житлово</w:t>
            </w:r>
            <w:proofErr w:type="spellEnd"/>
            <w:r w:rsidRPr="008E4AAB">
              <w:rPr>
                <w:sz w:val="28"/>
                <w:szCs w:val="28"/>
                <w:lang w:val="uk-UA"/>
              </w:rPr>
              <w:t xml:space="preserve"> - комунального господарства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На протязі року 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Виконком</w:t>
            </w: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E4AAB">
              <w:rPr>
                <w:sz w:val="28"/>
                <w:szCs w:val="28"/>
                <w:lang w:val="uk-UA"/>
              </w:rPr>
              <w:t>Орининської</w:t>
            </w:r>
            <w:proofErr w:type="spellEnd"/>
            <w:r w:rsidRPr="008E4AAB">
              <w:rPr>
                <w:sz w:val="28"/>
                <w:szCs w:val="28"/>
                <w:lang w:val="uk-UA"/>
              </w:rPr>
              <w:t xml:space="preserve"> ОТГ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Забезпечення, якості та доступності</w:t>
            </w: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 xml:space="preserve">послугам  </w:t>
            </w:r>
          </w:p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комунальним підприємством громади</w:t>
            </w:r>
          </w:p>
        </w:tc>
      </w:tr>
      <w:tr w:rsidR="00940E89" w:rsidRPr="008E4AAB" w:rsidTr="00B14E72">
        <w:trPr>
          <w:tblCellSpacing w:w="0" w:type="dxa"/>
        </w:trPr>
        <w:tc>
          <w:tcPr>
            <w:tcW w:w="2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 w:rsidRPr="008E4AAB">
              <w:rPr>
                <w:sz w:val="28"/>
                <w:szCs w:val="28"/>
                <w:lang w:val="uk-UA"/>
              </w:rPr>
              <w:t>Всього витрат на 1 рік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720</w:t>
            </w:r>
            <w:r w:rsidRPr="008E4AAB">
              <w:rPr>
                <w:sz w:val="28"/>
                <w:szCs w:val="28"/>
                <w:lang w:val="uk-UA"/>
              </w:rPr>
              <w:t>тис.грн. Місцевий бюджет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0E89" w:rsidRPr="008E4AAB" w:rsidRDefault="00940E89" w:rsidP="00B14E7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40E89" w:rsidRPr="008E4AAB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Pr="008E4AAB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Pr="008E4AAB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Pr="008E4AAB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Pr="008E4AAB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Pr="008E4AAB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Default="00940E89" w:rsidP="00940E89">
      <w:pPr>
        <w:shd w:val="clear" w:color="auto" w:fill="FFFFFF"/>
        <w:spacing w:line="274" w:lineRule="exact"/>
        <w:ind w:right="19"/>
        <w:jc w:val="right"/>
        <w:rPr>
          <w:spacing w:val="-13"/>
          <w:sz w:val="28"/>
          <w:szCs w:val="28"/>
          <w:lang w:val="uk-UA"/>
        </w:rPr>
      </w:pPr>
    </w:p>
    <w:p w:rsidR="00940E89" w:rsidRPr="008E4AAB" w:rsidRDefault="00940E89" w:rsidP="00940E89">
      <w:pPr>
        <w:shd w:val="clear" w:color="auto" w:fill="FFFFFF"/>
        <w:spacing w:line="274" w:lineRule="exact"/>
        <w:ind w:right="19"/>
        <w:jc w:val="right"/>
        <w:rPr>
          <w:sz w:val="28"/>
          <w:szCs w:val="28"/>
          <w:lang w:val="uk-UA"/>
        </w:rPr>
      </w:pPr>
      <w:r w:rsidRPr="008E4AAB">
        <w:rPr>
          <w:spacing w:val="-13"/>
          <w:sz w:val="28"/>
          <w:szCs w:val="28"/>
          <w:lang w:val="uk-UA"/>
        </w:rPr>
        <w:t>Додаток 3</w:t>
      </w:r>
    </w:p>
    <w:p w:rsidR="00940E89" w:rsidRPr="008E4AAB" w:rsidRDefault="00940E89" w:rsidP="00940E89">
      <w:pPr>
        <w:shd w:val="clear" w:color="auto" w:fill="FFFFFF"/>
        <w:tabs>
          <w:tab w:val="left" w:pos="3355"/>
        </w:tabs>
        <w:spacing w:line="274" w:lineRule="exact"/>
        <w:ind w:right="5"/>
        <w:jc w:val="right"/>
        <w:rPr>
          <w:sz w:val="28"/>
          <w:szCs w:val="28"/>
          <w:lang w:val="uk-UA"/>
        </w:rPr>
      </w:pPr>
      <w:r w:rsidRPr="008E4AAB">
        <w:rPr>
          <w:spacing w:val="-11"/>
          <w:sz w:val="28"/>
          <w:szCs w:val="28"/>
          <w:lang w:val="uk-UA"/>
        </w:rPr>
        <w:t>до Програми</w:t>
      </w:r>
    </w:p>
    <w:p w:rsidR="00940E89" w:rsidRPr="008E4AAB" w:rsidRDefault="00940E89" w:rsidP="00940E89">
      <w:pPr>
        <w:shd w:val="clear" w:color="auto" w:fill="FFFFFF"/>
        <w:spacing w:before="965"/>
        <w:ind w:left="106"/>
        <w:jc w:val="center"/>
        <w:rPr>
          <w:sz w:val="28"/>
          <w:szCs w:val="28"/>
          <w:lang w:val="uk-UA"/>
        </w:rPr>
      </w:pPr>
      <w:r w:rsidRPr="008E4AAB">
        <w:rPr>
          <w:b/>
          <w:bCs/>
          <w:spacing w:val="-11"/>
          <w:sz w:val="28"/>
          <w:szCs w:val="28"/>
          <w:lang w:val="uk-UA"/>
        </w:rPr>
        <w:t>Ресурсне</w:t>
      </w:r>
      <w:r>
        <w:rPr>
          <w:b/>
          <w:bCs/>
          <w:spacing w:val="-11"/>
          <w:sz w:val="28"/>
          <w:szCs w:val="28"/>
          <w:lang w:val="uk-UA"/>
        </w:rPr>
        <w:t xml:space="preserve"> </w:t>
      </w:r>
      <w:r w:rsidRPr="008E4AAB">
        <w:rPr>
          <w:b/>
          <w:bCs/>
          <w:spacing w:val="-11"/>
          <w:sz w:val="28"/>
          <w:szCs w:val="28"/>
          <w:lang w:val="uk-UA"/>
        </w:rPr>
        <w:t>забезпечення</w:t>
      </w:r>
    </w:p>
    <w:p w:rsidR="00940E89" w:rsidRDefault="00940E89" w:rsidP="00940E89">
      <w:pPr>
        <w:ind w:left="360" w:right="-2"/>
        <w:jc w:val="center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Програми благоустрою населених пунктів </w:t>
      </w:r>
    </w:p>
    <w:p w:rsidR="00940E89" w:rsidRPr="008E4AAB" w:rsidRDefault="00940E89" w:rsidP="00940E89">
      <w:pPr>
        <w:ind w:left="360" w:right="-2"/>
        <w:jc w:val="center"/>
        <w:rPr>
          <w:sz w:val="28"/>
          <w:szCs w:val="28"/>
          <w:lang w:val="uk-UA"/>
        </w:rPr>
      </w:pPr>
      <w:proofErr w:type="spellStart"/>
      <w:r w:rsidRPr="008E4AAB">
        <w:rPr>
          <w:sz w:val="28"/>
          <w:szCs w:val="28"/>
          <w:lang w:val="uk-UA"/>
        </w:rPr>
        <w:t>Орининської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E4AAB">
        <w:rPr>
          <w:sz w:val="28"/>
          <w:szCs w:val="28"/>
          <w:lang w:val="uk-UA"/>
        </w:rPr>
        <w:t xml:space="preserve">сільської ради на 2021 - 2025 роки </w:t>
      </w:r>
      <w:proofErr w:type="spellStart"/>
      <w:r w:rsidRPr="008E4AAB">
        <w:rPr>
          <w:sz w:val="28"/>
          <w:szCs w:val="28"/>
          <w:lang w:val="uk-UA"/>
        </w:rPr>
        <w:t>тис.грн</w:t>
      </w:r>
      <w:proofErr w:type="spellEnd"/>
      <w:r w:rsidRPr="008E4AAB">
        <w:rPr>
          <w:sz w:val="28"/>
          <w:szCs w:val="28"/>
          <w:lang w:val="uk-UA"/>
        </w:rPr>
        <w:t>.</w:t>
      </w:r>
    </w:p>
    <w:tbl>
      <w:tblPr>
        <w:tblW w:w="0" w:type="auto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78"/>
        <w:gridCol w:w="889"/>
        <w:gridCol w:w="889"/>
        <w:gridCol w:w="889"/>
        <w:gridCol w:w="889"/>
        <w:gridCol w:w="986"/>
        <w:gridCol w:w="2637"/>
      </w:tblGrid>
      <w:tr w:rsidR="00940E89" w:rsidRPr="008E4AAB" w:rsidTr="00B14E7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jc w:val="center"/>
              <w:rPr>
                <w:spacing w:val="-10"/>
                <w:sz w:val="28"/>
                <w:szCs w:val="28"/>
                <w:lang w:val="uk-UA"/>
              </w:rPr>
            </w:pPr>
            <w:r w:rsidRPr="008E4AAB">
              <w:rPr>
                <w:spacing w:val="-10"/>
                <w:sz w:val="28"/>
                <w:szCs w:val="28"/>
                <w:lang w:val="uk-UA"/>
              </w:rPr>
              <w:t>Обсяг</w:t>
            </w:r>
            <w:r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pacing w:val="-10"/>
                <w:sz w:val="28"/>
                <w:szCs w:val="28"/>
                <w:lang w:val="uk-UA"/>
              </w:rPr>
              <w:t>коштів, які</w:t>
            </w:r>
            <w:r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pacing w:val="-10"/>
                <w:sz w:val="28"/>
                <w:szCs w:val="28"/>
                <w:lang w:val="uk-UA"/>
              </w:rPr>
              <w:t>пропонуються</w:t>
            </w:r>
            <w:r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pacing w:val="-10"/>
                <w:sz w:val="28"/>
                <w:szCs w:val="28"/>
                <w:lang w:val="uk-UA"/>
              </w:rPr>
              <w:t>залучити на виконання</w:t>
            </w:r>
            <w:r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pacing w:val="-10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jc w:val="center"/>
              <w:rPr>
                <w:spacing w:val="-10"/>
                <w:sz w:val="28"/>
                <w:szCs w:val="28"/>
                <w:lang w:val="uk-UA"/>
              </w:rPr>
            </w:pPr>
            <w:r w:rsidRPr="008E4AAB">
              <w:rPr>
                <w:spacing w:val="-10"/>
                <w:sz w:val="28"/>
                <w:szCs w:val="28"/>
                <w:lang w:val="uk-UA"/>
              </w:rPr>
              <w:t>Етапи</w:t>
            </w:r>
            <w:r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pacing w:val="-10"/>
                <w:sz w:val="28"/>
                <w:szCs w:val="28"/>
                <w:lang w:val="uk-UA"/>
              </w:rPr>
              <w:t>виконання</w:t>
            </w:r>
            <w:r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pacing w:val="-10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jc w:val="center"/>
              <w:rPr>
                <w:spacing w:val="-10"/>
                <w:sz w:val="28"/>
                <w:szCs w:val="28"/>
                <w:lang w:val="uk-UA"/>
              </w:rPr>
            </w:pPr>
            <w:r w:rsidRPr="008E4AAB">
              <w:rPr>
                <w:spacing w:val="-10"/>
                <w:sz w:val="28"/>
                <w:szCs w:val="28"/>
                <w:lang w:val="uk-UA"/>
              </w:rPr>
              <w:t>Усього</w:t>
            </w:r>
            <w:r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pacing w:val="-10"/>
                <w:sz w:val="28"/>
                <w:szCs w:val="28"/>
                <w:lang w:val="uk-UA"/>
              </w:rPr>
              <w:t>витрат на виконання</w:t>
            </w:r>
            <w:r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pacing w:val="-10"/>
                <w:sz w:val="28"/>
                <w:szCs w:val="28"/>
                <w:lang w:val="uk-UA"/>
              </w:rPr>
              <w:t xml:space="preserve">програми, </w:t>
            </w:r>
            <w:proofErr w:type="spellStart"/>
            <w:r w:rsidRPr="008E4AAB">
              <w:rPr>
                <w:spacing w:val="-10"/>
                <w:sz w:val="28"/>
                <w:szCs w:val="28"/>
                <w:lang w:val="uk-UA"/>
              </w:rPr>
              <w:t>тис.грн</w:t>
            </w:r>
            <w:proofErr w:type="spellEnd"/>
            <w:r w:rsidRPr="008E4AAB">
              <w:rPr>
                <w:spacing w:val="-10"/>
                <w:sz w:val="28"/>
                <w:szCs w:val="28"/>
                <w:lang w:val="uk-UA"/>
              </w:rPr>
              <w:t>.</w:t>
            </w:r>
          </w:p>
        </w:tc>
      </w:tr>
      <w:tr w:rsidR="00940E89" w:rsidRPr="008E4AAB" w:rsidTr="00B14E72">
        <w:trPr>
          <w:trHeight w:val="6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89" w:rsidRPr="008E4AAB" w:rsidRDefault="00940E89" w:rsidP="00B14E72">
            <w:pPr>
              <w:rPr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rPr>
                <w:spacing w:val="-10"/>
                <w:sz w:val="28"/>
                <w:szCs w:val="28"/>
                <w:lang w:val="uk-UA"/>
              </w:rPr>
            </w:pPr>
            <w:r w:rsidRPr="008E4AAB">
              <w:rPr>
                <w:spacing w:val="-10"/>
                <w:sz w:val="28"/>
                <w:szCs w:val="28"/>
                <w:lang w:val="uk-UA"/>
              </w:rPr>
              <w:t>2021 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rPr>
                <w:spacing w:val="-10"/>
                <w:sz w:val="28"/>
                <w:szCs w:val="28"/>
                <w:lang w:val="uk-UA"/>
              </w:rPr>
            </w:pPr>
            <w:r w:rsidRPr="008E4AAB">
              <w:rPr>
                <w:spacing w:val="-10"/>
                <w:sz w:val="28"/>
                <w:szCs w:val="28"/>
                <w:lang w:val="uk-UA"/>
              </w:rPr>
              <w:t>2022 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rPr>
                <w:spacing w:val="-10"/>
                <w:sz w:val="28"/>
                <w:szCs w:val="28"/>
                <w:lang w:val="uk-UA"/>
              </w:rPr>
            </w:pPr>
            <w:r w:rsidRPr="008E4AAB">
              <w:rPr>
                <w:spacing w:val="-10"/>
                <w:sz w:val="28"/>
                <w:szCs w:val="28"/>
                <w:lang w:val="uk-UA"/>
              </w:rPr>
              <w:t>2023 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rPr>
                <w:spacing w:val="-10"/>
                <w:sz w:val="28"/>
                <w:szCs w:val="28"/>
                <w:lang w:val="uk-UA"/>
              </w:rPr>
            </w:pPr>
            <w:r w:rsidRPr="008E4AAB">
              <w:rPr>
                <w:spacing w:val="-10"/>
                <w:sz w:val="28"/>
                <w:szCs w:val="28"/>
                <w:lang w:val="uk-UA"/>
              </w:rPr>
              <w:t>2024 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rPr>
                <w:spacing w:val="-10"/>
                <w:sz w:val="28"/>
                <w:szCs w:val="28"/>
                <w:lang w:val="uk-UA"/>
              </w:rPr>
            </w:pPr>
            <w:r w:rsidRPr="008E4AAB">
              <w:rPr>
                <w:spacing w:val="-10"/>
                <w:sz w:val="28"/>
                <w:szCs w:val="28"/>
                <w:lang w:val="uk-UA"/>
              </w:rPr>
              <w:t>2025 р.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89" w:rsidRPr="008E4AAB" w:rsidRDefault="00940E89" w:rsidP="00B14E72">
            <w:pPr>
              <w:rPr>
                <w:spacing w:val="-10"/>
                <w:sz w:val="28"/>
                <w:szCs w:val="28"/>
                <w:lang w:val="uk-UA"/>
              </w:rPr>
            </w:pPr>
          </w:p>
        </w:tc>
      </w:tr>
      <w:tr w:rsidR="00940E89" w:rsidRPr="008E4AAB" w:rsidTr="00B14E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89" w:rsidRPr="008E4AAB" w:rsidRDefault="00940E89" w:rsidP="00B14E72">
            <w:pPr>
              <w:rPr>
                <w:spacing w:val="-10"/>
                <w:sz w:val="28"/>
                <w:szCs w:val="28"/>
                <w:lang w:val="uk-UA"/>
              </w:rPr>
            </w:pPr>
            <w:r w:rsidRPr="008E4AAB">
              <w:rPr>
                <w:spacing w:val="-10"/>
                <w:sz w:val="28"/>
                <w:szCs w:val="28"/>
                <w:lang w:val="uk-UA"/>
              </w:rPr>
              <w:t>Кошти</w:t>
            </w:r>
            <w:r>
              <w:rPr>
                <w:spacing w:val="-10"/>
                <w:sz w:val="28"/>
                <w:szCs w:val="28"/>
                <w:lang w:val="uk-UA"/>
              </w:rPr>
              <w:t xml:space="preserve"> </w:t>
            </w:r>
            <w:r w:rsidRPr="008E4AAB">
              <w:rPr>
                <w:spacing w:val="-10"/>
                <w:sz w:val="28"/>
                <w:szCs w:val="28"/>
                <w:lang w:val="uk-UA"/>
              </w:rPr>
              <w:t>місцевого бюджету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958.3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jc w:val="center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 xml:space="preserve">4395,7 </w:t>
            </w:r>
            <w:proofErr w:type="spellStart"/>
            <w:r w:rsidRPr="008E4AAB">
              <w:rPr>
                <w:spacing w:val="-10"/>
                <w:sz w:val="28"/>
                <w:szCs w:val="28"/>
                <w:lang w:val="uk-UA"/>
              </w:rPr>
              <w:t>тис.грн</w:t>
            </w:r>
            <w:proofErr w:type="spellEnd"/>
            <w:r w:rsidRPr="008E4AAB">
              <w:rPr>
                <w:spacing w:val="-10"/>
                <w:sz w:val="28"/>
                <w:szCs w:val="28"/>
                <w:lang w:val="uk-UA"/>
              </w:rPr>
              <w:t>.</w:t>
            </w:r>
          </w:p>
        </w:tc>
      </w:tr>
      <w:tr w:rsidR="00940E89" w:rsidRPr="008E4AAB" w:rsidTr="00B14E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E89" w:rsidRPr="008E4AAB" w:rsidRDefault="00940E89" w:rsidP="00B14E72">
            <w:pPr>
              <w:rPr>
                <w:spacing w:val="-10"/>
                <w:sz w:val="28"/>
                <w:szCs w:val="28"/>
                <w:lang w:val="uk-UA"/>
              </w:rPr>
            </w:pPr>
            <w:r w:rsidRPr="008E4AAB">
              <w:rPr>
                <w:spacing w:val="-1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89" w:rsidRPr="008E4AAB" w:rsidRDefault="00940E89" w:rsidP="00B14E72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E89" w:rsidRPr="008E4AAB" w:rsidRDefault="00940E89" w:rsidP="00B14E72">
            <w:pPr>
              <w:widowControl w:val="0"/>
              <w:autoSpaceDE w:val="0"/>
              <w:autoSpaceDN w:val="0"/>
              <w:adjustRightInd w:val="0"/>
              <w:spacing w:before="298" w:line="326" w:lineRule="exact"/>
              <w:jc w:val="center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 xml:space="preserve">4395,7 </w:t>
            </w:r>
            <w:proofErr w:type="spellStart"/>
            <w:r w:rsidRPr="008E4AAB">
              <w:rPr>
                <w:spacing w:val="-10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</w:tr>
    </w:tbl>
    <w:p w:rsidR="00940E89" w:rsidRPr="008E4AAB" w:rsidRDefault="00940E89" w:rsidP="00940E89">
      <w:pPr>
        <w:contextualSpacing/>
        <w:jc w:val="both"/>
        <w:rPr>
          <w:sz w:val="28"/>
          <w:szCs w:val="28"/>
          <w:lang w:val="uk-UA"/>
        </w:rPr>
      </w:pPr>
    </w:p>
    <w:p w:rsidR="00940E89" w:rsidRPr="008E4AAB" w:rsidRDefault="00940E89" w:rsidP="00940E89">
      <w:pPr>
        <w:contextualSpacing/>
        <w:jc w:val="both"/>
        <w:rPr>
          <w:sz w:val="28"/>
          <w:szCs w:val="28"/>
          <w:lang w:val="uk-UA"/>
        </w:rPr>
      </w:pPr>
      <w:r w:rsidRPr="008E4AAB">
        <w:rPr>
          <w:sz w:val="28"/>
          <w:szCs w:val="28"/>
          <w:lang w:val="uk-UA"/>
        </w:rPr>
        <w:t xml:space="preserve">Секретар ради         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E4AAB">
        <w:rPr>
          <w:sz w:val="28"/>
          <w:szCs w:val="28"/>
          <w:lang w:val="uk-UA"/>
        </w:rPr>
        <w:t xml:space="preserve">А. Коханко </w:t>
      </w:r>
    </w:p>
    <w:p w:rsidR="00940E89" w:rsidRPr="008E4AAB" w:rsidRDefault="00940E89" w:rsidP="00940E89">
      <w:pPr>
        <w:rPr>
          <w:lang w:val="uk-UA"/>
        </w:rPr>
      </w:pPr>
    </w:p>
    <w:p w:rsidR="00C62E26" w:rsidRDefault="00C62E26" w:rsidP="00940E89">
      <w:pPr>
        <w:ind w:firstLine="709"/>
      </w:pPr>
    </w:p>
    <w:sectPr w:rsidR="00C62E26" w:rsidSect="008E216A">
      <w:pgSz w:w="11906" w:h="16838"/>
      <w:pgMar w:top="543" w:right="567" w:bottom="951" w:left="1309" w:header="708" w:footer="708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80FF4"/>
    <w:multiLevelType w:val="hybridMultilevel"/>
    <w:tmpl w:val="7E8C4DD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924C70"/>
    <w:multiLevelType w:val="hybridMultilevel"/>
    <w:tmpl w:val="2BF0156E"/>
    <w:lvl w:ilvl="0" w:tplc="B74C5B3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BE50C6"/>
    <w:multiLevelType w:val="multilevel"/>
    <w:tmpl w:val="09D4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18251D"/>
    <w:multiLevelType w:val="multilevel"/>
    <w:tmpl w:val="28C45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4DA3"/>
    <w:rsid w:val="00006E57"/>
    <w:rsid w:val="000230E3"/>
    <w:rsid w:val="000A0643"/>
    <w:rsid w:val="000C2477"/>
    <w:rsid w:val="00150146"/>
    <w:rsid w:val="00253CD3"/>
    <w:rsid w:val="00270172"/>
    <w:rsid w:val="002E0F62"/>
    <w:rsid w:val="00333995"/>
    <w:rsid w:val="003848F9"/>
    <w:rsid w:val="003B4CC6"/>
    <w:rsid w:val="003E5D84"/>
    <w:rsid w:val="004B4DA3"/>
    <w:rsid w:val="00506C7D"/>
    <w:rsid w:val="00530C83"/>
    <w:rsid w:val="005B66F4"/>
    <w:rsid w:val="005C5C9D"/>
    <w:rsid w:val="00601A8D"/>
    <w:rsid w:val="00641BD8"/>
    <w:rsid w:val="006C6561"/>
    <w:rsid w:val="007751F9"/>
    <w:rsid w:val="00796887"/>
    <w:rsid w:val="00842DBC"/>
    <w:rsid w:val="008620AE"/>
    <w:rsid w:val="00940E89"/>
    <w:rsid w:val="009B3272"/>
    <w:rsid w:val="00A55F43"/>
    <w:rsid w:val="00B53109"/>
    <w:rsid w:val="00B92B6A"/>
    <w:rsid w:val="00BA4D41"/>
    <w:rsid w:val="00BD4C86"/>
    <w:rsid w:val="00BE0CDD"/>
    <w:rsid w:val="00C024BE"/>
    <w:rsid w:val="00C22912"/>
    <w:rsid w:val="00C62E26"/>
    <w:rsid w:val="00E045AB"/>
    <w:rsid w:val="00E27A04"/>
    <w:rsid w:val="00E53532"/>
    <w:rsid w:val="00E56857"/>
    <w:rsid w:val="00F60309"/>
    <w:rsid w:val="00FC6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B4DA3"/>
    <w:pPr>
      <w:spacing w:before="100" w:beforeAutospacing="1" w:after="100" w:afterAutospacing="1"/>
    </w:pPr>
  </w:style>
  <w:style w:type="paragraph" w:customStyle="1" w:styleId="abzac">
    <w:name w:val="abzac"/>
    <w:basedOn w:val="a"/>
    <w:rsid w:val="004B4DA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B4DA3"/>
    <w:pPr>
      <w:spacing w:before="100" w:beforeAutospacing="1" w:after="100" w:afterAutospacing="1"/>
    </w:pPr>
  </w:style>
  <w:style w:type="paragraph" w:customStyle="1" w:styleId="abzac">
    <w:name w:val="abzac"/>
    <w:basedOn w:val="a"/>
    <w:rsid w:val="004B4DA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10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18</cp:revision>
  <cp:lastPrinted>2021-02-15T09:55:00Z</cp:lastPrinted>
  <dcterms:created xsi:type="dcterms:W3CDTF">2021-01-29T06:53:00Z</dcterms:created>
  <dcterms:modified xsi:type="dcterms:W3CDTF">2021-02-22T06:39:00Z</dcterms:modified>
</cp:coreProperties>
</file>