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539" w:rsidRPr="00126693" w:rsidRDefault="00A61539" w:rsidP="00A61539">
      <w:pPr>
        <w:spacing w:after="0" w:line="240" w:lineRule="atLeast"/>
        <w:jc w:val="both"/>
        <w:rPr>
          <w:rFonts w:ascii="Times New Roman" w:hAnsi="Times New Roman" w:cs="Times New Roman"/>
          <w:b/>
          <w:bCs/>
          <w:color w:val="1A1A1A" w:themeColor="background1" w:themeShade="1A"/>
          <w:sz w:val="28"/>
          <w:szCs w:val="28"/>
        </w:rPr>
      </w:pPr>
    </w:p>
    <w:p w:rsidR="002C2317" w:rsidRPr="002C2317" w:rsidRDefault="002C2317" w:rsidP="002C2317">
      <w:pPr>
        <w:tabs>
          <w:tab w:val="left" w:pos="0"/>
          <w:tab w:val="center" w:pos="4153"/>
          <w:tab w:val="right" w:pos="8306"/>
        </w:tabs>
        <w:spacing w:after="0" w:line="240" w:lineRule="auto"/>
        <w:rPr>
          <w:rFonts w:ascii="Calibri" w:eastAsia="Calibri" w:hAnsi="Calibri" w:cs="Times New Roman"/>
          <w:sz w:val="24"/>
          <w:szCs w:val="28"/>
          <w:lang w:val="uk-UA" w:eastAsia="ru-RU"/>
        </w:rP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3.5pt;margin-top:12pt;width:36pt;height:48pt;z-index:251659264;mso-position-horizontal-relative:text;mso-position-vertical-relative:text" fillcolor="window">
            <v:imagedata r:id="rId5" o:title="" gain="66873f"/>
            <w10:wrap type="square" side="right"/>
          </v:shape>
          <o:OLEObject Type="Embed" ProgID="Word.Picture.8" ShapeID="_x0000_s1027" DrawAspect="Content" ObjectID="_1695104317" r:id="rId6"/>
        </w:object>
      </w:r>
      <w:r>
        <w:rPr>
          <w:rFonts w:ascii="Calibri" w:eastAsia="Calibri" w:hAnsi="Calibri" w:cs="Times New Roman"/>
          <w:sz w:val="24"/>
          <w:szCs w:val="28"/>
          <w:lang w:eastAsia="ru-RU"/>
        </w:rPr>
        <w:tab/>
      </w:r>
      <w:proofErr w:type="spellStart"/>
      <w:r>
        <w:rPr>
          <w:rFonts w:ascii="Calibri" w:eastAsia="Calibri" w:hAnsi="Calibri" w:cs="Times New Roman"/>
          <w:sz w:val="24"/>
          <w:szCs w:val="28"/>
          <w:lang w:eastAsia="ru-RU"/>
        </w:rPr>
        <w:t>проєкт</w:t>
      </w:r>
      <w:proofErr w:type="spellEnd"/>
      <w:r>
        <w:rPr>
          <w:rFonts w:ascii="Calibri" w:eastAsia="Calibri" w:hAnsi="Calibri" w:cs="Times New Roman"/>
          <w:sz w:val="24"/>
          <w:szCs w:val="28"/>
          <w:lang w:eastAsia="ru-RU"/>
        </w:rPr>
        <w:br w:type="textWrapping" w:clear="all"/>
      </w:r>
    </w:p>
    <w:p w:rsidR="002C2317" w:rsidRDefault="002C2317" w:rsidP="002C2317">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Pr>
          <w:rFonts w:ascii="Times New Roman" w:eastAsia="Calibri" w:hAnsi="Times New Roman" w:cs="Times New Roman"/>
          <w:b/>
          <w:caps/>
          <w:sz w:val="30"/>
          <w:szCs w:val="30"/>
          <w:lang w:eastAsia="ru-RU"/>
        </w:rPr>
        <w:t>ОРИНИНСЬКА СІЛЬСЬКА РАДА</w:t>
      </w:r>
    </w:p>
    <w:p w:rsidR="002C2317" w:rsidRDefault="002C2317" w:rsidP="002C2317">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Pr>
          <w:rFonts w:ascii="Times New Roman" w:eastAsia="Calibri" w:hAnsi="Times New Roman" w:cs="Times New Roman"/>
          <w:b/>
          <w:caps/>
          <w:sz w:val="30"/>
          <w:szCs w:val="30"/>
          <w:lang w:eastAsia="ru-RU"/>
        </w:rPr>
        <w:t>КАМ’ЯНЕЦЬ-ПОДІЛЬСЬКОГО РАЙОНУ</w:t>
      </w:r>
    </w:p>
    <w:p w:rsidR="002C2317" w:rsidRDefault="002C2317" w:rsidP="002C2317">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Pr>
          <w:rFonts w:ascii="Times New Roman" w:eastAsia="Calibri" w:hAnsi="Times New Roman" w:cs="Times New Roman"/>
          <w:b/>
          <w:caps/>
          <w:sz w:val="30"/>
          <w:szCs w:val="30"/>
          <w:lang w:eastAsia="ru-RU"/>
        </w:rPr>
        <w:t>Хмельницької області</w:t>
      </w:r>
    </w:p>
    <w:p w:rsidR="002C2317" w:rsidRPr="002C2317" w:rsidRDefault="002C2317" w:rsidP="002C2317">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VIIІ </w:t>
      </w:r>
      <w:proofErr w:type="spellStart"/>
      <w:r>
        <w:rPr>
          <w:rFonts w:ascii="Times New Roman" w:eastAsia="Times New Roman" w:hAnsi="Times New Roman" w:cs="Times New Roman"/>
          <w:color w:val="000000"/>
          <w:sz w:val="26"/>
          <w:szCs w:val="26"/>
          <w:lang w:eastAsia="ru-RU"/>
        </w:rPr>
        <w:t>скликання</w:t>
      </w:r>
      <w:proofErr w:type="spellEnd"/>
    </w:p>
    <w:p w:rsidR="002C2317" w:rsidRDefault="002C2317" w:rsidP="002C2317">
      <w:pPr>
        <w:widowControl w:val="0"/>
        <w:tabs>
          <w:tab w:val="left" w:pos="708"/>
          <w:tab w:val="center" w:pos="4153"/>
          <w:tab w:val="right" w:pos="8306"/>
        </w:tabs>
        <w:spacing w:before="60" w:line="240" w:lineRule="auto"/>
        <w:jc w:val="center"/>
        <w:outlineLvl w:val="0"/>
        <w:rPr>
          <w:rFonts w:ascii="Times New Roman" w:eastAsia="Calibri" w:hAnsi="Times New Roman" w:cs="Times New Roman"/>
          <w:b/>
          <w:caps/>
          <w:sz w:val="32"/>
          <w:szCs w:val="32"/>
          <w:lang w:eastAsia="ru-RU"/>
        </w:rPr>
      </w:pPr>
      <w:r>
        <w:rPr>
          <w:rFonts w:ascii="Times New Roman" w:eastAsia="Calibri" w:hAnsi="Times New Roman" w:cs="Times New Roman"/>
          <w:b/>
          <w:caps/>
          <w:sz w:val="32"/>
          <w:szCs w:val="32"/>
          <w:lang w:eastAsia="ru-RU"/>
        </w:rPr>
        <w:t>РІШЕННЯ</w:t>
      </w:r>
    </w:p>
    <w:p w:rsidR="002C2317" w:rsidRDefault="002C2317" w:rsidP="002C2317">
      <w:pPr>
        <w:widowControl w:val="0"/>
        <w:spacing w:before="60" w:after="0" w:line="240" w:lineRule="auto"/>
        <w:jc w:val="center"/>
        <w:rPr>
          <w:rFonts w:ascii="Times New Roman" w:eastAsia="Times New Roman" w:hAnsi="Times New Roman" w:cs="Times New Roman"/>
          <w:color w:val="000000"/>
          <w:sz w:val="26"/>
          <w:szCs w:val="26"/>
          <w:lang w:eastAsia="ru-RU"/>
        </w:rPr>
      </w:pPr>
      <w:proofErr w:type="spellStart"/>
      <w:r>
        <w:rPr>
          <w:rFonts w:ascii="Times New Roman" w:eastAsia="Times New Roman" w:hAnsi="Times New Roman" w:cs="Times New Roman"/>
          <w:color w:val="000000"/>
          <w:sz w:val="26"/>
          <w:szCs w:val="26"/>
          <w:lang w:eastAsia="ru-RU"/>
        </w:rPr>
        <w:t>одинадцятої</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сесії</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сільської</w:t>
      </w:r>
      <w:proofErr w:type="spellEnd"/>
      <w:r>
        <w:rPr>
          <w:rFonts w:ascii="Times New Roman" w:eastAsia="Times New Roman" w:hAnsi="Times New Roman" w:cs="Times New Roman"/>
          <w:color w:val="000000"/>
          <w:sz w:val="26"/>
          <w:szCs w:val="26"/>
          <w:lang w:eastAsia="ru-RU"/>
        </w:rPr>
        <w:t xml:space="preserve"> ради</w:t>
      </w:r>
    </w:p>
    <w:p w:rsidR="002C2317" w:rsidRDefault="002C2317" w:rsidP="002C2317">
      <w:pPr>
        <w:widowControl w:val="0"/>
        <w:spacing w:before="60" w:after="0" w:line="240" w:lineRule="auto"/>
        <w:jc w:val="center"/>
        <w:rPr>
          <w:rFonts w:ascii="Times New Roman" w:eastAsia="Times New Roman" w:hAnsi="Times New Roman" w:cs="Times New Roman"/>
          <w:color w:val="000000"/>
          <w:sz w:val="14"/>
          <w:szCs w:val="14"/>
          <w:lang w:eastAsia="ru-RU"/>
        </w:rPr>
      </w:pPr>
    </w:p>
    <w:p w:rsidR="002C2317" w:rsidRDefault="002C2317" w:rsidP="002C2317">
      <w:pPr>
        <w:widowControl w:val="0"/>
        <w:spacing w:after="0" w:line="240" w:lineRule="auto"/>
        <w:ind w:right="5639"/>
        <w:jc w:val="both"/>
        <w:outlineLvl w:val="0"/>
        <w:rPr>
          <w:rFonts w:ascii="Calibri" w:eastAsia="Times New Roman" w:hAnsi="Calibri" w:cs="Times New Roman"/>
          <w:b/>
          <w:spacing w:val="-9"/>
          <w:sz w:val="4"/>
          <w:szCs w:val="4"/>
          <w:lang w:eastAsia="ru-RU"/>
        </w:rPr>
      </w:pPr>
    </w:p>
    <w:tbl>
      <w:tblPr>
        <w:tblW w:w="0" w:type="auto"/>
        <w:tblInd w:w="108" w:type="dxa"/>
        <w:tblLook w:val="01E0" w:firstRow="1" w:lastRow="1" w:firstColumn="1" w:lastColumn="1" w:noHBand="0" w:noVBand="0"/>
      </w:tblPr>
      <w:tblGrid>
        <w:gridCol w:w="3082"/>
        <w:gridCol w:w="3190"/>
        <w:gridCol w:w="2908"/>
      </w:tblGrid>
      <w:tr w:rsidR="002C2317" w:rsidTr="002C2317">
        <w:trPr>
          <w:trHeight w:val="419"/>
        </w:trPr>
        <w:tc>
          <w:tcPr>
            <w:tcW w:w="3082" w:type="dxa"/>
            <w:hideMark/>
          </w:tcPr>
          <w:p w:rsidR="002C2317" w:rsidRDefault="002C2317">
            <w:pPr>
              <w:widowControl w:val="0"/>
              <w:tabs>
                <w:tab w:val="left" w:pos="708"/>
                <w:tab w:val="center" w:pos="4153"/>
                <w:tab w:val="right" w:pos="8306"/>
              </w:tabs>
              <w:spacing w:after="0" w:line="254" w:lineRule="auto"/>
              <w:outlineLvl w:val="0"/>
              <w:rPr>
                <w:rFonts w:ascii="Times New Roman" w:eastAsia="Calibri" w:hAnsi="Times New Roman" w:cs="Times New Roman"/>
                <w:b/>
                <w:caps/>
                <w:lang w:eastAsia="ru-RU"/>
              </w:rPr>
            </w:pPr>
            <w:r>
              <w:rPr>
                <w:rFonts w:ascii="Times New Roman" w:eastAsia="Calibri" w:hAnsi="Times New Roman" w:cs="Times New Roman"/>
                <w:sz w:val="28"/>
                <w:szCs w:val="28"/>
                <w:lang w:eastAsia="ru-RU"/>
              </w:rPr>
              <w:t xml:space="preserve">08 </w:t>
            </w:r>
            <w:proofErr w:type="spellStart"/>
            <w:r>
              <w:rPr>
                <w:rFonts w:ascii="Times New Roman" w:eastAsia="Calibri" w:hAnsi="Times New Roman" w:cs="Times New Roman"/>
                <w:sz w:val="28"/>
                <w:szCs w:val="28"/>
                <w:lang w:eastAsia="ru-RU"/>
              </w:rPr>
              <w:t>жовтня</w:t>
            </w:r>
            <w:proofErr w:type="spellEnd"/>
            <w:r>
              <w:rPr>
                <w:rFonts w:ascii="Times New Roman" w:eastAsia="Calibri" w:hAnsi="Times New Roman" w:cs="Times New Roman"/>
                <w:sz w:val="28"/>
                <w:szCs w:val="28"/>
                <w:lang w:eastAsia="ru-RU"/>
              </w:rPr>
              <w:t xml:space="preserve"> 2021 року</w:t>
            </w:r>
          </w:p>
        </w:tc>
        <w:tc>
          <w:tcPr>
            <w:tcW w:w="3190" w:type="dxa"/>
            <w:hideMark/>
          </w:tcPr>
          <w:p w:rsidR="002C2317" w:rsidRDefault="002C2317">
            <w:pPr>
              <w:widowControl w:val="0"/>
              <w:tabs>
                <w:tab w:val="left" w:pos="708"/>
                <w:tab w:val="center" w:pos="4153"/>
                <w:tab w:val="right" w:pos="8306"/>
              </w:tabs>
              <w:spacing w:after="0" w:line="254" w:lineRule="auto"/>
              <w:jc w:val="center"/>
              <w:outlineLvl w:val="0"/>
              <w:rPr>
                <w:rFonts w:ascii="Times New Roman" w:eastAsia="Calibri" w:hAnsi="Times New Roman" w:cs="Times New Roman"/>
                <w:caps/>
                <w:sz w:val="28"/>
                <w:szCs w:val="28"/>
                <w:lang w:eastAsia="ru-RU"/>
              </w:rPr>
            </w:pPr>
            <w:r>
              <w:rPr>
                <w:rFonts w:ascii="Times New Roman" w:eastAsia="Calibri" w:hAnsi="Times New Roman" w:cs="Times New Roman"/>
                <w:sz w:val="28"/>
                <w:szCs w:val="28"/>
                <w:lang w:eastAsia="ru-RU"/>
              </w:rPr>
              <w:t>Оринин</w:t>
            </w:r>
          </w:p>
        </w:tc>
        <w:tc>
          <w:tcPr>
            <w:tcW w:w="2908" w:type="dxa"/>
            <w:hideMark/>
          </w:tcPr>
          <w:p w:rsidR="002C2317" w:rsidRDefault="002C2317">
            <w:pPr>
              <w:widowControl w:val="0"/>
              <w:tabs>
                <w:tab w:val="left" w:pos="708"/>
                <w:tab w:val="center" w:pos="4153"/>
                <w:tab w:val="right" w:pos="8306"/>
              </w:tabs>
              <w:spacing w:after="0" w:line="254" w:lineRule="auto"/>
              <w:jc w:val="right"/>
              <w:outlineLvl w:val="0"/>
              <w:rPr>
                <w:rFonts w:ascii="Times New Roman" w:eastAsia="Calibri" w:hAnsi="Times New Roman" w:cs="Times New Roman"/>
                <w:b/>
                <w:caps/>
                <w:lang w:val="en-US" w:eastAsia="ru-RU"/>
              </w:rPr>
            </w:pPr>
            <w:r>
              <w:rPr>
                <w:rFonts w:ascii="Times New Roman" w:eastAsia="Calibri" w:hAnsi="Times New Roman" w:cs="Times New Roman"/>
                <w:sz w:val="28"/>
                <w:szCs w:val="28"/>
                <w:lang w:eastAsia="ru-RU"/>
              </w:rPr>
              <w:t xml:space="preserve"> № </w:t>
            </w:r>
          </w:p>
        </w:tc>
      </w:tr>
    </w:tbl>
    <w:p w:rsidR="00A61539" w:rsidRPr="00A61539" w:rsidRDefault="00A61539" w:rsidP="00A61539">
      <w:pPr>
        <w:spacing w:after="0" w:line="240" w:lineRule="auto"/>
        <w:jc w:val="both"/>
        <w:rPr>
          <w:rFonts w:ascii="Times New Roman" w:hAnsi="Times New Roman" w:cs="Times New Roman"/>
          <w:bCs/>
          <w:sz w:val="26"/>
          <w:szCs w:val="26"/>
          <w:lang w:val="uk-UA"/>
        </w:rPr>
      </w:pPr>
      <w:r w:rsidRPr="00A61539">
        <w:rPr>
          <w:rFonts w:ascii="Times New Roman" w:hAnsi="Times New Roman" w:cs="Times New Roman"/>
          <w:bCs/>
          <w:sz w:val="26"/>
          <w:szCs w:val="26"/>
        </w:rPr>
        <w:t xml:space="preserve">Про </w:t>
      </w:r>
      <w:r w:rsidRPr="00A61539">
        <w:rPr>
          <w:rFonts w:ascii="Times New Roman" w:hAnsi="Times New Roman" w:cs="Times New Roman"/>
          <w:bCs/>
          <w:sz w:val="26"/>
          <w:szCs w:val="26"/>
          <w:lang w:val="uk-UA"/>
        </w:rPr>
        <w:t xml:space="preserve">проведення </w:t>
      </w:r>
      <w:proofErr w:type="gramStart"/>
      <w:r w:rsidRPr="00A61539">
        <w:rPr>
          <w:rFonts w:ascii="Times New Roman" w:hAnsi="Times New Roman" w:cs="Times New Roman"/>
          <w:bCs/>
          <w:sz w:val="26"/>
          <w:szCs w:val="26"/>
          <w:lang w:val="uk-UA"/>
        </w:rPr>
        <w:t>громадських  обговорень</w:t>
      </w:r>
      <w:proofErr w:type="gramEnd"/>
    </w:p>
    <w:p w:rsidR="00A61539" w:rsidRPr="00A61539" w:rsidRDefault="00A61539" w:rsidP="00A61539">
      <w:pPr>
        <w:spacing w:after="0" w:line="240" w:lineRule="auto"/>
        <w:jc w:val="both"/>
        <w:rPr>
          <w:rFonts w:ascii="Times New Roman" w:hAnsi="Times New Roman" w:cs="Times New Roman"/>
          <w:bCs/>
          <w:sz w:val="26"/>
          <w:szCs w:val="26"/>
          <w:lang w:val="uk-UA"/>
        </w:rPr>
      </w:pPr>
      <w:r w:rsidRPr="00A61539">
        <w:rPr>
          <w:rFonts w:ascii="Times New Roman" w:hAnsi="Times New Roman" w:cs="Times New Roman"/>
          <w:bCs/>
          <w:sz w:val="26"/>
          <w:szCs w:val="26"/>
          <w:lang w:val="uk-UA"/>
        </w:rPr>
        <w:t>щодо визначення  опорного закладу освіти</w:t>
      </w:r>
    </w:p>
    <w:p w:rsidR="00A61539" w:rsidRPr="00A61539" w:rsidRDefault="00A61539" w:rsidP="00A61539">
      <w:pPr>
        <w:spacing w:after="0" w:line="240" w:lineRule="auto"/>
        <w:jc w:val="both"/>
        <w:rPr>
          <w:rFonts w:ascii="Times New Roman" w:hAnsi="Times New Roman" w:cs="Times New Roman"/>
          <w:bCs/>
          <w:sz w:val="26"/>
          <w:szCs w:val="26"/>
          <w:lang w:val="uk-UA"/>
        </w:rPr>
      </w:pPr>
      <w:r w:rsidRPr="00A61539">
        <w:rPr>
          <w:rFonts w:ascii="Times New Roman" w:hAnsi="Times New Roman" w:cs="Times New Roman"/>
          <w:bCs/>
          <w:sz w:val="26"/>
          <w:szCs w:val="26"/>
          <w:lang w:val="uk-UA"/>
        </w:rPr>
        <w:t xml:space="preserve">на  території  Орининської сільської   ради </w:t>
      </w:r>
    </w:p>
    <w:p w:rsidR="00A61539" w:rsidRPr="00A61539" w:rsidRDefault="00A61539" w:rsidP="00A61539">
      <w:pPr>
        <w:spacing w:after="0" w:line="240" w:lineRule="auto"/>
        <w:jc w:val="both"/>
        <w:rPr>
          <w:rFonts w:ascii="Times New Roman" w:eastAsia="Calibri" w:hAnsi="Times New Roman" w:cs="Times New Roman"/>
          <w:b/>
          <w:sz w:val="26"/>
          <w:szCs w:val="26"/>
          <w:lang w:val="uk-UA" w:eastAsia="ru-RU"/>
        </w:rPr>
      </w:pPr>
    </w:p>
    <w:p w:rsidR="00A61539" w:rsidRPr="00A61539" w:rsidRDefault="00A61539" w:rsidP="00A61539">
      <w:pPr>
        <w:spacing w:after="0" w:line="240" w:lineRule="auto"/>
        <w:ind w:firstLine="708"/>
        <w:jc w:val="both"/>
        <w:rPr>
          <w:rFonts w:ascii="Times New Roman" w:hAnsi="Times New Roman" w:cs="Times New Roman"/>
          <w:sz w:val="26"/>
          <w:szCs w:val="26"/>
          <w:lang w:val="uk-UA"/>
        </w:rPr>
      </w:pPr>
      <w:r w:rsidRPr="00A61539">
        <w:rPr>
          <w:rFonts w:ascii="Times New Roman" w:hAnsi="Times New Roman" w:cs="Times New Roman"/>
          <w:sz w:val="26"/>
          <w:szCs w:val="26"/>
          <w:lang w:val="uk-UA"/>
        </w:rPr>
        <w:t xml:space="preserve">Відповідно до ст. 26 Закону України «Про місцеве самоврядування в Україні», статей 104-107 Цивільного кодексу України, статті 11 Закону України «Про освіту», статті 32 Закону України «Про повну загальну середню освіту», Закону України «Про державну реєстрацію юридичних осіб та фізичних осіб-підприємців», постанови Кабінету Міністрів України від 19.06.2019 року № 532 «Про затвердження Положення про опорний заклад освіти», та з метою створення єдиного освітнього простору в </w:t>
      </w:r>
      <w:proofErr w:type="spellStart"/>
      <w:r w:rsidRPr="00A61539">
        <w:rPr>
          <w:rFonts w:ascii="Times New Roman" w:hAnsi="Times New Roman" w:cs="Times New Roman"/>
          <w:sz w:val="26"/>
          <w:szCs w:val="26"/>
          <w:lang w:val="uk-UA"/>
        </w:rPr>
        <w:t>Орининській</w:t>
      </w:r>
      <w:proofErr w:type="spellEnd"/>
      <w:r w:rsidRPr="00A61539">
        <w:rPr>
          <w:rFonts w:ascii="Times New Roman" w:hAnsi="Times New Roman" w:cs="Times New Roman"/>
          <w:sz w:val="26"/>
          <w:szCs w:val="26"/>
          <w:lang w:val="uk-UA"/>
        </w:rPr>
        <w:t xml:space="preserve"> сільській раді, забезпечення рівного доступу осіб до якісної освіти, створення умов для здобуття особами загальної середньої освіти, впровадження поглибленого вивчення окремих предметів, забезпечення всебічного розвитку осіб, раціонального і ефективного використання наявних ресурсів, враховуючи  довідку  начальника відділу освіти, культури, туризму, молоді та спорту Орининської сільської ради </w:t>
      </w:r>
      <w:proofErr w:type="spellStart"/>
      <w:r w:rsidRPr="00A61539">
        <w:rPr>
          <w:rFonts w:ascii="Times New Roman" w:hAnsi="Times New Roman" w:cs="Times New Roman"/>
          <w:sz w:val="26"/>
          <w:szCs w:val="26"/>
          <w:lang w:val="uk-UA"/>
        </w:rPr>
        <w:t>Пронозюк</w:t>
      </w:r>
      <w:proofErr w:type="spellEnd"/>
      <w:r w:rsidRPr="00A61539">
        <w:rPr>
          <w:rFonts w:ascii="Times New Roman" w:hAnsi="Times New Roman" w:cs="Times New Roman"/>
          <w:sz w:val="26"/>
          <w:szCs w:val="26"/>
          <w:lang w:val="uk-UA"/>
        </w:rPr>
        <w:t xml:space="preserve"> О.В., та рекомендації постійної комісії з питань освіти і культури, сім’ї, молоді, спорту, туризму, охорони здоров’я та соціального захисту населення, сільська рада </w:t>
      </w:r>
    </w:p>
    <w:p w:rsidR="00A61539" w:rsidRPr="00A61539" w:rsidRDefault="00A61539" w:rsidP="00A61539">
      <w:pPr>
        <w:spacing w:after="0" w:line="240" w:lineRule="auto"/>
        <w:ind w:firstLine="708"/>
        <w:jc w:val="both"/>
        <w:rPr>
          <w:rFonts w:ascii="Times New Roman" w:hAnsi="Times New Roman" w:cs="Times New Roman"/>
          <w:sz w:val="26"/>
          <w:szCs w:val="26"/>
          <w:lang w:val="uk-UA" w:eastAsia="uk-UA"/>
        </w:rPr>
      </w:pPr>
    </w:p>
    <w:p w:rsidR="00A61539" w:rsidRPr="00A61539" w:rsidRDefault="00A61539" w:rsidP="00A61539">
      <w:pPr>
        <w:rPr>
          <w:rFonts w:ascii="Times New Roman" w:hAnsi="Times New Roman" w:cs="Times New Roman"/>
          <w:sz w:val="26"/>
          <w:szCs w:val="26"/>
        </w:rPr>
      </w:pPr>
      <w:r w:rsidRPr="00A61539">
        <w:rPr>
          <w:rFonts w:ascii="Times New Roman" w:hAnsi="Times New Roman" w:cs="Times New Roman"/>
          <w:sz w:val="26"/>
          <w:szCs w:val="26"/>
        </w:rPr>
        <w:t>В И Р І Ш И Л А:</w:t>
      </w:r>
    </w:p>
    <w:p w:rsidR="00A61539" w:rsidRPr="00A61539" w:rsidRDefault="00A61539" w:rsidP="00A61539">
      <w:pPr>
        <w:pStyle w:val="a3"/>
        <w:numPr>
          <w:ilvl w:val="0"/>
          <w:numId w:val="1"/>
        </w:numPr>
        <w:shd w:val="clear" w:color="auto" w:fill="FFFFFF"/>
        <w:spacing w:before="300" w:after="150"/>
        <w:jc w:val="both"/>
        <w:outlineLvl w:val="0"/>
        <w:rPr>
          <w:sz w:val="26"/>
          <w:szCs w:val="26"/>
          <w:lang w:val="uk-UA"/>
        </w:rPr>
      </w:pPr>
      <w:r w:rsidRPr="00A61539">
        <w:rPr>
          <w:sz w:val="26"/>
          <w:szCs w:val="26"/>
          <w:lang w:val="uk-UA"/>
        </w:rPr>
        <w:t xml:space="preserve">Відділу освіти, культури, туризму, молоді та спорту Орининської  сільської ради оголосити конкурс на визначення опорного закладу освіти серед закладів загальної середньої освіти Орининської сільської ради відповідно до Положення про умови проведення конкурсу на визначення опорного закладу освіти в </w:t>
      </w:r>
      <w:proofErr w:type="spellStart"/>
      <w:r w:rsidRPr="00A61539">
        <w:rPr>
          <w:sz w:val="26"/>
          <w:szCs w:val="26"/>
          <w:lang w:val="uk-UA"/>
        </w:rPr>
        <w:t>Орининській</w:t>
      </w:r>
      <w:proofErr w:type="spellEnd"/>
      <w:r w:rsidRPr="00A61539">
        <w:rPr>
          <w:sz w:val="26"/>
          <w:szCs w:val="26"/>
          <w:lang w:val="uk-UA"/>
        </w:rPr>
        <w:t xml:space="preserve"> сільській раді.</w:t>
      </w:r>
    </w:p>
    <w:p w:rsidR="00A61539" w:rsidRPr="00A61539" w:rsidRDefault="00A61539" w:rsidP="00A61539">
      <w:pPr>
        <w:pStyle w:val="a3"/>
        <w:numPr>
          <w:ilvl w:val="0"/>
          <w:numId w:val="1"/>
        </w:numPr>
        <w:shd w:val="clear" w:color="auto" w:fill="FFFFFF"/>
        <w:spacing w:before="300" w:after="150"/>
        <w:jc w:val="both"/>
        <w:outlineLvl w:val="0"/>
        <w:rPr>
          <w:sz w:val="26"/>
          <w:szCs w:val="26"/>
          <w:lang w:val="uk-UA"/>
        </w:rPr>
      </w:pPr>
      <w:r w:rsidRPr="00A61539">
        <w:rPr>
          <w:sz w:val="26"/>
          <w:szCs w:val="26"/>
          <w:lang w:val="uk-UA"/>
        </w:rPr>
        <w:t>Провести  громадське обговорення  щодо  визначення опорного закладу освіти  на території Орининської сільської ради.</w:t>
      </w:r>
    </w:p>
    <w:p w:rsidR="00A61539" w:rsidRPr="00A61539" w:rsidRDefault="00A61539" w:rsidP="00A61539">
      <w:pPr>
        <w:pStyle w:val="a3"/>
        <w:numPr>
          <w:ilvl w:val="0"/>
          <w:numId w:val="1"/>
        </w:numPr>
        <w:shd w:val="clear" w:color="auto" w:fill="FFFFFF"/>
        <w:spacing w:before="300" w:after="150"/>
        <w:jc w:val="both"/>
        <w:outlineLvl w:val="0"/>
        <w:rPr>
          <w:sz w:val="26"/>
          <w:szCs w:val="26"/>
          <w:lang w:val="uk-UA"/>
        </w:rPr>
      </w:pPr>
      <w:r w:rsidRPr="00A61539">
        <w:rPr>
          <w:sz w:val="26"/>
          <w:szCs w:val="26"/>
          <w:lang w:val="uk-UA"/>
        </w:rPr>
        <w:t>Контроль за даним рішенням покласти на постійну комісію</w:t>
      </w:r>
      <w:r w:rsidRPr="00A61539">
        <w:rPr>
          <w:sz w:val="26"/>
          <w:szCs w:val="26"/>
        </w:rPr>
        <w:t xml:space="preserve">  з </w:t>
      </w:r>
      <w:proofErr w:type="spellStart"/>
      <w:r w:rsidRPr="00A61539">
        <w:rPr>
          <w:sz w:val="26"/>
          <w:szCs w:val="26"/>
        </w:rPr>
        <w:t>питань</w:t>
      </w:r>
      <w:proofErr w:type="spellEnd"/>
      <w:r w:rsidRPr="00A61539">
        <w:rPr>
          <w:sz w:val="26"/>
          <w:szCs w:val="26"/>
        </w:rPr>
        <w:t xml:space="preserve"> </w:t>
      </w:r>
      <w:proofErr w:type="spellStart"/>
      <w:r w:rsidRPr="00A61539">
        <w:rPr>
          <w:sz w:val="26"/>
          <w:szCs w:val="26"/>
        </w:rPr>
        <w:t>освіти</w:t>
      </w:r>
      <w:proofErr w:type="spellEnd"/>
      <w:r w:rsidRPr="00A61539">
        <w:rPr>
          <w:sz w:val="26"/>
          <w:szCs w:val="26"/>
        </w:rPr>
        <w:t xml:space="preserve"> і </w:t>
      </w:r>
      <w:proofErr w:type="spellStart"/>
      <w:r w:rsidRPr="00A61539">
        <w:rPr>
          <w:sz w:val="26"/>
          <w:szCs w:val="26"/>
        </w:rPr>
        <w:t>культури</w:t>
      </w:r>
      <w:proofErr w:type="spellEnd"/>
      <w:r w:rsidRPr="00A61539">
        <w:rPr>
          <w:sz w:val="26"/>
          <w:szCs w:val="26"/>
        </w:rPr>
        <w:t xml:space="preserve">, </w:t>
      </w:r>
      <w:proofErr w:type="spellStart"/>
      <w:r w:rsidRPr="00A61539">
        <w:rPr>
          <w:sz w:val="26"/>
          <w:szCs w:val="26"/>
        </w:rPr>
        <w:t>сім’ї</w:t>
      </w:r>
      <w:proofErr w:type="spellEnd"/>
      <w:r w:rsidRPr="00A61539">
        <w:rPr>
          <w:sz w:val="26"/>
          <w:szCs w:val="26"/>
        </w:rPr>
        <w:t xml:space="preserve">, </w:t>
      </w:r>
      <w:proofErr w:type="spellStart"/>
      <w:r w:rsidRPr="00A61539">
        <w:rPr>
          <w:sz w:val="26"/>
          <w:szCs w:val="26"/>
        </w:rPr>
        <w:t>молоді</w:t>
      </w:r>
      <w:proofErr w:type="spellEnd"/>
      <w:r w:rsidRPr="00A61539">
        <w:rPr>
          <w:sz w:val="26"/>
          <w:szCs w:val="26"/>
        </w:rPr>
        <w:t xml:space="preserve">, спорту, туризму, </w:t>
      </w:r>
      <w:proofErr w:type="spellStart"/>
      <w:r w:rsidRPr="00A61539">
        <w:rPr>
          <w:sz w:val="26"/>
          <w:szCs w:val="26"/>
        </w:rPr>
        <w:t>охорони</w:t>
      </w:r>
      <w:proofErr w:type="spellEnd"/>
      <w:r w:rsidRPr="00A61539">
        <w:rPr>
          <w:sz w:val="26"/>
          <w:szCs w:val="26"/>
        </w:rPr>
        <w:t xml:space="preserve"> </w:t>
      </w:r>
      <w:proofErr w:type="spellStart"/>
      <w:r w:rsidRPr="00A61539">
        <w:rPr>
          <w:sz w:val="26"/>
          <w:szCs w:val="26"/>
        </w:rPr>
        <w:t>здоров’я</w:t>
      </w:r>
      <w:proofErr w:type="spellEnd"/>
      <w:r w:rsidRPr="00A61539">
        <w:rPr>
          <w:sz w:val="26"/>
          <w:szCs w:val="26"/>
        </w:rPr>
        <w:t xml:space="preserve"> та </w:t>
      </w:r>
      <w:proofErr w:type="spellStart"/>
      <w:r w:rsidRPr="00A61539">
        <w:rPr>
          <w:sz w:val="26"/>
          <w:szCs w:val="26"/>
        </w:rPr>
        <w:t>соціального</w:t>
      </w:r>
      <w:proofErr w:type="spellEnd"/>
      <w:r w:rsidRPr="00A61539">
        <w:rPr>
          <w:sz w:val="26"/>
          <w:szCs w:val="26"/>
        </w:rPr>
        <w:t xml:space="preserve"> </w:t>
      </w:r>
      <w:proofErr w:type="spellStart"/>
      <w:r w:rsidRPr="00A61539">
        <w:rPr>
          <w:sz w:val="26"/>
          <w:szCs w:val="26"/>
        </w:rPr>
        <w:t>захисту</w:t>
      </w:r>
      <w:proofErr w:type="spellEnd"/>
      <w:r w:rsidRPr="00A61539">
        <w:rPr>
          <w:sz w:val="26"/>
          <w:szCs w:val="26"/>
        </w:rPr>
        <w:t xml:space="preserve"> </w:t>
      </w:r>
      <w:proofErr w:type="spellStart"/>
      <w:r w:rsidRPr="00A61539">
        <w:rPr>
          <w:sz w:val="26"/>
          <w:szCs w:val="26"/>
        </w:rPr>
        <w:t>населення</w:t>
      </w:r>
      <w:proofErr w:type="spellEnd"/>
      <w:r w:rsidRPr="00A61539">
        <w:rPr>
          <w:sz w:val="26"/>
          <w:szCs w:val="26"/>
        </w:rPr>
        <w:t>.</w:t>
      </w:r>
    </w:p>
    <w:p w:rsidR="00E92E1A" w:rsidRPr="002C2317" w:rsidRDefault="00A61539" w:rsidP="002C2317">
      <w:pPr>
        <w:shd w:val="clear" w:color="auto" w:fill="FFFFFF"/>
        <w:spacing w:after="150" w:line="240" w:lineRule="auto"/>
        <w:rPr>
          <w:rFonts w:ascii="Times New Roman" w:hAnsi="Times New Roman" w:cs="Times New Roman"/>
          <w:sz w:val="26"/>
          <w:szCs w:val="26"/>
          <w:lang w:val="uk-UA"/>
        </w:rPr>
      </w:pPr>
      <w:r w:rsidRPr="00A61539">
        <w:rPr>
          <w:rFonts w:ascii="Times New Roman" w:eastAsia="Times New Roman" w:hAnsi="Times New Roman" w:cs="Times New Roman"/>
          <w:color w:val="333333"/>
          <w:sz w:val="26"/>
          <w:szCs w:val="26"/>
          <w:lang w:eastAsia="ru-RU"/>
        </w:rPr>
        <w:t> </w:t>
      </w:r>
      <w:r w:rsidR="002C2317">
        <w:rPr>
          <w:rFonts w:ascii="Times New Roman" w:hAnsi="Times New Roman" w:cs="Times New Roman"/>
          <w:sz w:val="26"/>
          <w:szCs w:val="26"/>
          <w:lang w:val="uk-UA"/>
        </w:rPr>
        <w:t xml:space="preserve">  </w:t>
      </w:r>
      <w:r w:rsidRPr="00A61539">
        <w:rPr>
          <w:rFonts w:ascii="Times New Roman" w:hAnsi="Times New Roman" w:cs="Times New Roman"/>
          <w:sz w:val="26"/>
          <w:szCs w:val="26"/>
          <w:lang w:val="uk-UA"/>
        </w:rPr>
        <w:t xml:space="preserve">Сільський голова                                </w:t>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t xml:space="preserve">                   </w:t>
      </w:r>
      <w:r w:rsidRPr="00A61539">
        <w:rPr>
          <w:rFonts w:ascii="Times New Roman" w:hAnsi="Times New Roman" w:cs="Times New Roman"/>
          <w:sz w:val="26"/>
          <w:szCs w:val="26"/>
          <w:lang w:val="uk-UA"/>
        </w:rPr>
        <w:t>Іван РОМАНЧУК</w:t>
      </w:r>
      <w:bookmarkStart w:id="0" w:name="_GoBack"/>
      <w:bookmarkEnd w:id="0"/>
    </w:p>
    <w:sectPr w:rsidR="00E92E1A" w:rsidRPr="002C2317" w:rsidSect="00A61539">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207A4"/>
    <w:multiLevelType w:val="hybridMultilevel"/>
    <w:tmpl w:val="B8A05AA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2C2317"/>
    <w:rsid w:val="00A61539"/>
    <w:rsid w:val="00E92E1A"/>
    <w:rsid w:val="00EB71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08673D8"/>
  <w15:chartTrackingRefBased/>
  <w15:docId w15:val="{0DE94B92-90A9-447B-94DC-D7BC1297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539"/>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61539"/>
    <w:pPr>
      <w:suppressAutoHyphens/>
      <w:spacing w:after="0" w:line="240" w:lineRule="auto"/>
      <w:ind w:left="720"/>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98853">
      <w:bodyDiv w:val="1"/>
      <w:marLeft w:val="0"/>
      <w:marRight w:val="0"/>
      <w:marTop w:val="0"/>
      <w:marBottom w:val="0"/>
      <w:divBdr>
        <w:top w:val="none" w:sz="0" w:space="0" w:color="auto"/>
        <w:left w:val="none" w:sz="0" w:space="0" w:color="auto"/>
        <w:bottom w:val="none" w:sz="0" w:space="0" w:color="auto"/>
        <w:right w:val="none" w:sz="0" w:space="0" w:color="auto"/>
      </w:divBdr>
    </w:div>
    <w:div w:id="6672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1324</Words>
  <Characters>756</Characters>
  <Application>Microsoft Office Word</Application>
  <DocSecurity>0</DocSecurity>
  <Lines>6</Lines>
  <Paragraphs>4</Paragraphs>
  <ScaleCrop>false</ScaleCrop>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dc:creator>
  <cp:keywords/>
  <dc:description/>
  <cp:lastModifiedBy>OSR2021U5</cp:lastModifiedBy>
  <cp:revision>4</cp:revision>
  <dcterms:created xsi:type="dcterms:W3CDTF">2021-10-05T10:31:00Z</dcterms:created>
  <dcterms:modified xsi:type="dcterms:W3CDTF">2021-10-07T06:32:00Z</dcterms:modified>
</cp:coreProperties>
</file>