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0D" w:rsidRDefault="00FF690D" w:rsidP="00FF690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FF690D" w:rsidRDefault="00FF690D" w:rsidP="00FF690D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8277" r:id="rId8"/>
        </w:object>
      </w:r>
    </w:p>
    <w:p w:rsidR="00FF690D" w:rsidRDefault="00FF690D" w:rsidP="00FF69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FF690D" w:rsidRDefault="00FF690D" w:rsidP="00FF69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FF690D" w:rsidRDefault="00FF690D" w:rsidP="00FF69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FF690D" w:rsidRDefault="00FF690D" w:rsidP="00FF690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F690D" w:rsidRDefault="00FF690D" w:rsidP="00FF690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F690D" w:rsidRDefault="00FF690D" w:rsidP="00FF690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F690D" w:rsidRDefault="00FF690D" w:rsidP="00FF690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FF690D" w:rsidRDefault="00FF690D" w:rsidP="00FF690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F690D" w:rsidTr="00FF690D">
        <w:trPr>
          <w:trHeight w:val="419"/>
        </w:trPr>
        <w:tc>
          <w:tcPr>
            <w:tcW w:w="3082" w:type="dxa"/>
            <w:hideMark/>
          </w:tcPr>
          <w:p w:rsidR="00FF690D" w:rsidRDefault="00FF690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F690D" w:rsidRDefault="00FF69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F690D" w:rsidRDefault="00FF69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165</w:t>
            </w:r>
            <w:bookmarkStart w:id="0" w:name="_GoBack"/>
            <w:bookmarkEnd w:id="0"/>
          </w:p>
        </w:tc>
      </w:tr>
    </w:tbl>
    <w:p w:rsidR="00FF690D" w:rsidRDefault="00FF690D" w:rsidP="00FF69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C040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55D56" w:rsidRDefault="00335762" w:rsidP="001342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AA611D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r w:rsidR="00E55D56">
              <w:rPr>
                <w:rFonts w:cs="Times New Roman"/>
                <w:sz w:val="26"/>
                <w:szCs w:val="26"/>
                <w:lang w:val="uk-UA"/>
              </w:rPr>
              <w:t>розробку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ції </w:t>
            </w:r>
            <w:r w:rsidR="00E55D56">
              <w:rPr>
                <w:rFonts w:cs="Times New Roman"/>
                <w:sz w:val="26"/>
                <w:szCs w:val="26"/>
                <w:lang w:val="uk-UA"/>
              </w:rPr>
              <w:t>із землеус-</w:t>
            </w:r>
          </w:p>
          <w:p w:rsidR="00E55D56" w:rsidRDefault="006E5B7A" w:rsidP="001342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трою щодо</w:t>
            </w:r>
            <w:r w:rsidR="00E55D56">
              <w:rPr>
                <w:rFonts w:cs="Times New Roman"/>
                <w:sz w:val="26"/>
                <w:szCs w:val="26"/>
                <w:lang w:val="uk-UA"/>
              </w:rPr>
              <w:t xml:space="preserve"> розроблення нормати-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E55D56" w:rsidRDefault="00E55D56" w:rsidP="001342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вної грошової оцінки земельної </w:t>
            </w:r>
          </w:p>
          <w:p w:rsidR="00335762" w:rsidRDefault="00E55D56" w:rsidP="001342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ділянки </w:t>
            </w:r>
            <w:r w:rsidR="000C0400">
              <w:rPr>
                <w:rFonts w:cs="Times New Roman"/>
                <w:sz w:val="26"/>
                <w:szCs w:val="26"/>
                <w:lang w:val="uk-UA"/>
              </w:rPr>
              <w:t xml:space="preserve">гр.  </w:t>
            </w:r>
            <w:r>
              <w:rPr>
                <w:rFonts w:cs="Times New Roman"/>
                <w:sz w:val="26"/>
                <w:szCs w:val="26"/>
                <w:lang w:val="uk-UA"/>
              </w:rPr>
              <w:t>Ковблю Володимиру</w:t>
            </w:r>
          </w:p>
          <w:p w:rsidR="001342F2" w:rsidRPr="00B2394A" w:rsidRDefault="001342F2" w:rsidP="001342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Дмитровичу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496751" w:rsidRDefault="0056033C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1342F2">
        <w:rPr>
          <w:rFonts w:cs="Times New Roman"/>
          <w:spacing w:val="-1"/>
          <w:sz w:val="26"/>
          <w:szCs w:val="26"/>
          <w:lang w:val="uk-UA"/>
        </w:rPr>
        <w:t xml:space="preserve">Ковбля Володимира Дмитровича </w:t>
      </w:r>
      <w:r w:rsidR="00AA61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E55D56">
        <w:rPr>
          <w:rFonts w:cs="Times New Roman"/>
          <w:spacing w:val="-1"/>
          <w:sz w:val="26"/>
          <w:szCs w:val="26"/>
          <w:lang w:val="uk-UA"/>
        </w:rPr>
        <w:t>розробку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E55D56">
        <w:rPr>
          <w:rFonts w:cs="Times New Roman"/>
          <w:spacing w:val="-1"/>
          <w:sz w:val="26"/>
          <w:szCs w:val="26"/>
          <w:lang w:val="uk-UA"/>
        </w:rPr>
        <w:t>розроблення нормативної грошової оцінки земельної ділянки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55D56">
        <w:rPr>
          <w:rFonts w:cs="Times New Roman"/>
          <w:spacing w:val="-1"/>
          <w:sz w:val="26"/>
          <w:szCs w:val="26"/>
          <w:lang w:val="uk-UA"/>
        </w:rPr>
        <w:t>керуючись ст. 12, 31, 186 Земельного кодексу України, ст.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>,</w:t>
      </w:r>
      <w:r w:rsidR="00E55D56">
        <w:rPr>
          <w:rFonts w:cs="Times New Roman"/>
          <w:spacing w:val="-1"/>
          <w:sz w:val="26"/>
          <w:szCs w:val="26"/>
          <w:lang w:val="uk-UA"/>
        </w:rPr>
        <w:t xml:space="preserve"> ст. 13</w:t>
      </w:r>
      <w:r w:rsidR="00496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55D56">
        <w:rPr>
          <w:rFonts w:cs="Times New Roman"/>
          <w:spacing w:val="-1"/>
          <w:sz w:val="26"/>
          <w:szCs w:val="26"/>
          <w:lang w:val="uk-UA"/>
        </w:rPr>
        <w:t>Закону України «Про оцінку земель»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A1252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1342F2">
        <w:rPr>
          <w:rFonts w:cs="Times New Roman"/>
          <w:sz w:val="26"/>
          <w:szCs w:val="26"/>
          <w:lang w:val="uk-UA"/>
        </w:rPr>
        <w:t>Ковблю Володимиру Дмитровичу</w:t>
      </w:r>
      <w:r w:rsidR="00AA611D">
        <w:rPr>
          <w:rFonts w:cs="Times New Roman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3E9F">
        <w:rPr>
          <w:rFonts w:cs="Times New Roman"/>
          <w:spacing w:val="-1"/>
          <w:sz w:val="26"/>
          <w:szCs w:val="26"/>
          <w:lang w:val="uk-UA"/>
        </w:rPr>
        <w:t>розробку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3E9F">
        <w:rPr>
          <w:rFonts w:cs="Times New Roman"/>
          <w:spacing w:val="-1"/>
          <w:sz w:val="26"/>
          <w:szCs w:val="26"/>
          <w:lang w:val="uk-UA"/>
        </w:rPr>
        <w:t>розроблення нормативної грошової оцінки земельної ділянки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F83E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81742">
        <w:rPr>
          <w:rFonts w:cs="Times New Roman"/>
          <w:spacing w:val="-1"/>
          <w:sz w:val="26"/>
          <w:szCs w:val="26"/>
          <w:lang w:val="uk-UA"/>
        </w:rPr>
        <w:t xml:space="preserve"> площею </w:t>
      </w:r>
      <w:r w:rsidR="00F83E9F">
        <w:rPr>
          <w:rFonts w:cs="Times New Roman"/>
          <w:spacing w:val="-1"/>
          <w:sz w:val="26"/>
          <w:szCs w:val="26"/>
          <w:lang w:val="uk-UA"/>
        </w:rPr>
        <w:t>4,9709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28174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F83E9F">
        <w:rPr>
          <w:rFonts w:cs="Times New Roman"/>
          <w:spacing w:val="-1"/>
          <w:sz w:val="26"/>
          <w:szCs w:val="26"/>
          <w:lang w:val="uk-UA"/>
        </w:rPr>
        <w:t xml:space="preserve">в категорії земель – </w:t>
      </w:r>
      <w:r w:rsidR="002B1093">
        <w:rPr>
          <w:rFonts w:cs="Times New Roman"/>
          <w:spacing w:val="-1"/>
          <w:sz w:val="26"/>
          <w:szCs w:val="26"/>
          <w:lang w:val="uk-UA"/>
        </w:rPr>
        <w:t>землі сільськогосподар-</w:t>
      </w:r>
      <w:r w:rsidR="00F83E9F">
        <w:rPr>
          <w:rFonts w:cs="Times New Roman"/>
          <w:spacing w:val="-1"/>
          <w:sz w:val="26"/>
          <w:szCs w:val="26"/>
          <w:lang w:val="uk-UA"/>
        </w:rPr>
        <w:t xml:space="preserve">ського призначення, цільове призначення – для ведення фермерського господарства  (код за КВЦПЗ – 01.02), </w:t>
      </w:r>
      <w:r w:rsidR="00A12525">
        <w:rPr>
          <w:rFonts w:cs="Times New Roman"/>
          <w:spacing w:val="-1"/>
          <w:sz w:val="26"/>
          <w:szCs w:val="26"/>
          <w:lang w:val="uk-UA"/>
        </w:rPr>
        <w:t xml:space="preserve">кадастровий номер 6822485700:04:008:0002, що розташована </w:t>
      </w:r>
      <w:r w:rsidR="00F83E9F">
        <w:rPr>
          <w:rFonts w:cs="Times New Roman"/>
          <w:spacing w:val="-1"/>
          <w:sz w:val="26"/>
          <w:szCs w:val="26"/>
          <w:lang w:val="uk-UA"/>
        </w:rPr>
        <w:t>за межами населеного пункту</w:t>
      </w:r>
      <w:r w:rsidR="00A12525">
        <w:rPr>
          <w:rFonts w:cs="Times New Roman"/>
          <w:spacing w:val="-1"/>
          <w:sz w:val="26"/>
          <w:szCs w:val="26"/>
          <w:lang w:val="uk-UA"/>
        </w:rPr>
        <w:t xml:space="preserve"> с. Оринин.</w:t>
      </w:r>
      <w:r w:rsidR="002B1093">
        <w:rPr>
          <w:rFonts w:cs="Times New Roman"/>
          <w:spacing w:val="-1"/>
          <w:sz w:val="26"/>
          <w:szCs w:val="26"/>
          <w:lang w:val="uk-UA"/>
        </w:rPr>
        <w:t xml:space="preserve"> 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</w:t>
      </w:r>
      <w:r w:rsidR="00A77D1F" w:rsidRPr="00A77D1F">
        <w:rPr>
          <w:rFonts w:cs="Times New Roman"/>
          <w:spacing w:val="-1"/>
          <w:sz w:val="26"/>
          <w:szCs w:val="26"/>
          <w:lang w:val="uk-UA"/>
        </w:rPr>
        <w:t>Подати технічну документацію на розгляд та затвердження сесією сільської ради у порядку, передбаченому чинним законодавством.</w:t>
      </w:r>
    </w:p>
    <w:p w:rsidR="0066113D" w:rsidRDefault="0056033C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496751" w:rsidRDefault="00496751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B038C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372" w:rsidRDefault="00016372" w:rsidP="00454C22">
      <w:r>
        <w:separator/>
      </w:r>
    </w:p>
  </w:endnote>
  <w:endnote w:type="continuationSeparator" w:id="0">
    <w:p w:rsidR="00016372" w:rsidRDefault="0001637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372" w:rsidRDefault="00016372" w:rsidP="00454C22">
      <w:r>
        <w:separator/>
      </w:r>
    </w:p>
  </w:footnote>
  <w:footnote w:type="continuationSeparator" w:id="0">
    <w:p w:rsidR="00016372" w:rsidRDefault="0001637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6372"/>
    <w:rsid w:val="00026325"/>
    <w:rsid w:val="0004438A"/>
    <w:rsid w:val="00050E6B"/>
    <w:rsid w:val="000554BE"/>
    <w:rsid w:val="0005760D"/>
    <w:rsid w:val="000944B5"/>
    <w:rsid w:val="000C0400"/>
    <w:rsid w:val="0013158A"/>
    <w:rsid w:val="001342F2"/>
    <w:rsid w:val="00142C5D"/>
    <w:rsid w:val="00154514"/>
    <w:rsid w:val="0016152F"/>
    <w:rsid w:val="00246177"/>
    <w:rsid w:val="00255999"/>
    <w:rsid w:val="00271969"/>
    <w:rsid w:val="00281742"/>
    <w:rsid w:val="002865C3"/>
    <w:rsid w:val="00287DBB"/>
    <w:rsid w:val="002B1093"/>
    <w:rsid w:val="002C0F4C"/>
    <w:rsid w:val="002D4988"/>
    <w:rsid w:val="002F1B43"/>
    <w:rsid w:val="00305F82"/>
    <w:rsid w:val="00322EC9"/>
    <w:rsid w:val="00331A0D"/>
    <w:rsid w:val="00335762"/>
    <w:rsid w:val="00337DED"/>
    <w:rsid w:val="00370C57"/>
    <w:rsid w:val="00391A57"/>
    <w:rsid w:val="003B49B2"/>
    <w:rsid w:val="003E70FC"/>
    <w:rsid w:val="00415B40"/>
    <w:rsid w:val="00435B10"/>
    <w:rsid w:val="00454C22"/>
    <w:rsid w:val="00496751"/>
    <w:rsid w:val="004A6229"/>
    <w:rsid w:val="0056033C"/>
    <w:rsid w:val="00596A16"/>
    <w:rsid w:val="005B2BF8"/>
    <w:rsid w:val="005C0F64"/>
    <w:rsid w:val="005D38F6"/>
    <w:rsid w:val="00607076"/>
    <w:rsid w:val="00613254"/>
    <w:rsid w:val="00623245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A6FD4"/>
    <w:rsid w:val="008B4A02"/>
    <w:rsid w:val="008D5637"/>
    <w:rsid w:val="008D79CE"/>
    <w:rsid w:val="00902E7F"/>
    <w:rsid w:val="00905DAB"/>
    <w:rsid w:val="00924A80"/>
    <w:rsid w:val="00934611"/>
    <w:rsid w:val="00954A61"/>
    <w:rsid w:val="00957B95"/>
    <w:rsid w:val="00984580"/>
    <w:rsid w:val="009E6291"/>
    <w:rsid w:val="00A12525"/>
    <w:rsid w:val="00A21CCB"/>
    <w:rsid w:val="00A30A58"/>
    <w:rsid w:val="00A429F0"/>
    <w:rsid w:val="00A42F96"/>
    <w:rsid w:val="00A73E67"/>
    <w:rsid w:val="00A73EA8"/>
    <w:rsid w:val="00A74549"/>
    <w:rsid w:val="00A77D1F"/>
    <w:rsid w:val="00AA611D"/>
    <w:rsid w:val="00AB0006"/>
    <w:rsid w:val="00AB59F4"/>
    <w:rsid w:val="00AC0264"/>
    <w:rsid w:val="00B038CB"/>
    <w:rsid w:val="00B044D8"/>
    <w:rsid w:val="00B113A1"/>
    <w:rsid w:val="00B2394A"/>
    <w:rsid w:val="00B47033"/>
    <w:rsid w:val="00B636B8"/>
    <w:rsid w:val="00B63DB5"/>
    <w:rsid w:val="00B80EB6"/>
    <w:rsid w:val="00B91ED5"/>
    <w:rsid w:val="00BE2411"/>
    <w:rsid w:val="00BE3EA6"/>
    <w:rsid w:val="00BE719C"/>
    <w:rsid w:val="00C52219"/>
    <w:rsid w:val="00CB25AE"/>
    <w:rsid w:val="00CC0CB5"/>
    <w:rsid w:val="00CC662B"/>
    <w:rsid w:val="00CE00F3"/>
    <w:rsid w:val="00D52115"/>
    <w:rsid w:val="00D62C5A"/>
    <w:rsid w:val="00DB2A67"/>
    <w:rsid w:val="00E55D56"/>
    <w:rsid w:val="00EE62BC"/>
    <w:rsid w:val="00F4275E"/>
    <w:rsid w:val="00F83E9F"/>
    <w:rsid w:val="00FF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0DADE"/>
  <w15:docId w15:val="{0A4B6410-0B47-4174-89F9-E6549BAB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F83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74C2-CF34-4416-B840-69D7DCE8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2022-02-21T09:31:00Z</cp:lastPrinted>
  <dcterms:created xsi:type="dcterms:W3CDTF">2021-12-15T20:42:00Z</dcterms:created>
  <dcterms:modified xsi:type="dcterms:W3CDTF">2022-02-21T09:32:00Z</dcterms:modified>
</cp:coreProperties>
</file>