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CFC" w:rsidRPr="00E71EEA" w:rsidRDefault="00262CFC" w:rsidP="00262CFC">
      <w:pPr>
        <w:pStyle w:val="a4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6959478" r:id="rId7"/>
        </w:object>
      </w:r>
      <w:r>
        <w:t xml:space="preserve"> </w:t>
      </w:r>
    </w:p>
    <w:p w:rsidR="00262CFC" w:rsidRPr="00E71EEA" w:rsidRDefault="00262CFC" w:rsidP="00262CFC">
      <w:pPr>
        <w:pStyle w:val="a4"/>
        <w:tabs>
          <w:tab w:val="left" w:pos="708"/>
          <w:tab w:val="center" w:pos="4536"/>
        </w:tabs>
        <w:jc w:val="center"/>
        <w:outlineLvl w:val="0"/>
      </w:pPr>
    </w:p>
    <w:p w:rsidR="00262CFC" w:rsidRPr="00335762" w:rsidRDefault="00262CFC" w:rsidP="00262CFC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262CFC" w:rsidRPr="00335762" w:rsidRDefault="00262CFC" w:rsidP="00262CFC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262CFC" w:rsidRPr="00335762" w:rsidRDefault="00262CFC" w:rsidP="00262CFC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262CFC" w:rsidRPr="00567614" w:rsidRDefault="00262CFC" w:rsidP="00262CFC">
      <w:pPr>
        <w:jc w:val="center"/>
        <w:rPr>
          <w:rFonts w:cs="Times New Roman"/>
          <w:color w:val="000000"/>
          <w:sz w:val="28"/>
        </w:rPr>
      </w:pPr>
      <w:r w:rsidRPr="00567614">
        <w:rPr>
          <w:rFonts w:cs="Times New Roman"/>
          <w:color w:val="000000"/>
          <w:sz w:val="28"/>
        </w:rPr>
        <w:t xml:space="preserve">VIIІ </w:t>
      </w:r>
      <w:proofErr w:type="spellStart"/>
      <w:r w:rsidRPr="00567614">
        <w:rPr>
          <w:rFonts w:cs="Times New Roman"/>
          <w:color w:val="000000"/>
          <w:sz w:val="28"/>
        </w:rPr>
        <w:t>скликання</w:t>
      </w:r>
      <w:proofErr w:type="spellEnd"/>
    </w:p>
    <w:p w:rsidR="00262CFC" w:rsidRPr="00A643A8" w:rsidRDefault="00262CFC" w:rsidP="00262CF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</w:rPr>
      </w:pPr>
    </w:p>
    <w:p w:rsidR="00262CFC" w:rsidRPr="00567614" w:rsidRDefault="00262CFC" w:rsidP="00262CF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262CFC" w:rsidRPr="00567614" w:rsidRDefault="00262CFC" w:rsidP="00262CFC">
      <w:pPr>
        <w:widowControl w:val="0"/>
        <w:spacing w:before="60"/>
        <w:jc w:val="center"/>
        <w:rPr>
          <w:rFonts w:cs="Times New Roman"/>
          <w:color w:val="000000"/>
          <w:sz w:val="28"/>
        </w:rPr>
      </w:pPr>
      <w:proofErr w:type="spellStart"/>
      <w:r>
        <w:rPr>
          <w:rFonts w:cs="Times New Roman"/>
          <w:color w:val="000000"/>
          <w:sz w:val="28"/>
        </w:rPr>
        <w:t>чотирнадцятої</w:t>
      </w:r>
      <w:proofErr w:type="spellEnd"/>
      <w:r w:rsidRPr="00567614">
        <w:rPr>
          <w:rFonts w:cs="Times New Roman"/>
          <w:color w:val="000000"/>
          <w:sz w:val="28"/>
        </w:rPr>
        <w:t xml:space="preserve"> </w:t>
      </w:r>
      <w:proofErr w:type="spellStart"/>
      <w:r w:rsidRPr="00567614">
        <w:rPr>
          <w:rFonts w:cs="Times New Roman"/>
          <w:color w:val="000000"/>
          <w:sz w:val="28"/>
        </w:rPr>
        <w:t>сесії</w:t>
      </w:r>
      <w:proofErr w:type="spellEnd"/>
      <w:r w:rsidRPr="00567614">
        <w:rPr>
          <w:rFonts w:cs="Times New Roman"/>
          <w:color w:val="000000"/>
          <w:sz w:val="28"/>
        </w:rPr>
        <w:t xml:space="preserve"> </w:t>
      </w:r>
      <w:proofErr w:type="spellStart"/>
      <w:r w:rsidRPr="00567614">
        <w:rPr>
          <w:rFonts w:cs="Times New Roman"/>
          <w:color w:val="000000"/>
          <w:sz w:val="28"/>
        </w:rPr>
        <w:t>сільської</w:t>
      </w:r>
      <w:proofErr w:type="spellEnd"/>
      <w:r w:rsidRPr="00567614">
        <w:rPr>
          <w:rFonts w:cs="Times New Roman"/>
          <w:color w:val="000000"/>
          <w:sz w:val="28"/>
        </w:rPr>
        <w:t xml:space="preserve"> ради</w:t>
      </w:r>
    </w:p>
    <w:p w:rsidR="00262CFC" w:rsidRPr="00567614" w:rsidRDefault="00262CFC" w:rsidP="00262CF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62CFC" w:rsidRPr="00567614" w:rsidTr="00D021FD">
        <w:trPr>
          <w:trHeight w:val="419"/>
        </w:trPr>
        <w:tc>
          <w:tcPr>
            <w:tcW w:w="3082" w:type="dxa"/>
          </w:tcPr>
          <w:p w:rsidR="00262CFC" w:rsidRPr="00567614" w:rsidRDefault="00262CFC" w:rsidP="00D021FD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 2022 року</w:t>
            </w:r>
          </w:p>
        </w:tc>
        <w:tc>
          <w:tcPr>
            <w:tcW w:w="3190" w:type="dxa"/>
          </w:tcPr>
          <w:p w:rsidR="00262CFC" w:rsidRPr="00567614" w:rsidRDefault="00262CFC" w:rsidP="00D021FD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262CFC" w:rsidRPr="00262CFC" w:rsidRDefault="00262CFC" w:rsidP="0004733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473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</w:tblGrid>
      <w:tr w:rsidR="00335762" w:rsidRPr="00BD332A" w:rsidTr="0004733D">
        <w:trPr>
          <w:cantSplit/>
          <w:trHeight w:val="319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35762" w:rsidRPr="00FA418C" w:rsidRDefault="00BD3B8A" w:rsidP="0004733D">
            <w:pPr>
              <w:spacing w:after="1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346D30">
              <w:rPr>
                <w:sz w:val="28"/>
                <w:lang w:val="uk-UA"/>
              </w:rPr>
              <w:t xml:space="preserve">депутатський запит </w:t>
            </w:r>
            <w:r w:rsidR="0004733D">
              <w:rPr>
                <w:sz w:val="28"/>
                <w:lang w:val="uk-UA"/>
              </w:rPr>
              <w:t xml:space="preserve">Олени </w:t>
            </w:r>
          </w:p>
        </w:tc>
      </w:tr>
      <w:tr w:rsidR="0004733D" w:rsidRPr="00BD332A" w:rsidTr="00254FA3">
        <w:trPr>
          <w:cantSplit/>
          <w:trHeight w:val="319"/>
        </w:trPr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4733D" w:rsidRDefault="0004733D" w:rsidP="0004733D">
            <w:pPr>
              <w:spacing w:after="1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ЗАДОРОЖНОЇ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346D30" w:rsidRDefault="00346D30" w:rsidP="00346D30">
      <w:pPr>
        <w:jc w:val="both"/>
        <w:rPr>
          <w:rFonts w:eastAsiaTheme="minorHAnsi" w:cs="Times New Roman"/>
          <w:sz w:val="28"/>
          <w:lang w:val="uk-UA"/>
        </w:rPr>
      </w:pPr>
    </w:p>
    <w:p w:rsidR="00346D30" w:rsidRDefault="00346D30" w:rsidP="00346D30">
      <w:pPr>
        <w:jc w:val="both"/>
        <w:rPr>
          <w:rFonts w:cs="Times New Roman"/>
          <w:color w:val="1A1A1A" w:themeColor="background1" w:themeShade="1A"/>
          <w:sz w:val="28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Відповідно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до ст. 21, 22 Закону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України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«Про статус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депутатів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місцевих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рад», ст. 25, 26 Закону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України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«Про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місцеве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са</w:t>
      </w:r>
      <w:r>
        <w:rPr>
          <w:rFonts w:cs="Times New Roman"/>
          <w:color w:val="1A1A1A" w:themeColor="background1" w:themeShade="1A"/>
          <w:sz w:val="28"/>
        </w:rPr>
        <w:t>моврядування</w:t>
      </w:r>
      <w:proofErr w:type="spellEnd"/>
      <w:r>
        <w:rPr>
          <w:rFonts w:cs="Times New Roman"/>
          <w:color w:val="1A1A1A" w:themeColor="background1" w:themeShade="1A"/>
          <w:sz w:val="28"/>
        </w:rPr>
        <w:t xml:space="preserve"> в </w:t>
      </w:r>
      <w:proofErr w:type="spellStart"/>
      <w:r>
        <w:rPr>
          <w:rFonts w:cs="Times New Roman"/>
          <w:color w:val="1A1A1A" w:themeColor="background1" w:themeShade="1A"/>
          <w:sz w:val="28"/>
        </w:rPr>
        <w:t>Україні</w:t>
      </w:r>
      <w:proofErr w:type="spellEnd"/>
      <w:proofErr w:type="gramStart"/>
      <w:r>
        <w:rPr>
          <w:rFonts w:cs="Times New Roman"/>
          <w:color w:val="1A1A1A" w:themeColor="background1" w:themeShade="1A"/>
          <w:sz w:val="28"/>
        </w:rPr>
        <w:t xml:space="preserve">», 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</w:rPr>
        <w:t>с</w:t>
      </w:r>
      <w:proofErr w:type="spellStart"/>
      <w:r>
        <w:rPr>
          <w:rFonts w:cs="Times New Roman"/>
          <w:color w:val="1A1A1A" w:themeColor="background1" w:themeShade="1A"/>
          <w:sz w:val="28"/>
          <w:lang w:val="uk-UA"/>
        </w:rPr>
        <w:t>ільська</w:t>
      </w:r>
      <w:proofErr w:type="spellEnd"/>
      <w:proofErr w:type="gramEnd"/>
      <w:r w:rsidRPr="00DF5E3E">
        <w:rPr>
          <w:rFonts w:cs="Times New Roman"/>
          <w:color w:val="1A1A1A" w:themeColor="background1" w:themeShade="1A"/>
          <w:sz w:val="28"/>
        </w:rPr>
        <w:t xml:space="preserve"> рада </w:t>
      </w:r>
    </w:p>
    <w:p w:rsidR="00346D30" w:rsidRPr="00DF5E3E" w:rsidRDefault="00346D30" w:rsidP="00346D30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46D30" w:rsidRDefault="00346D30" w:rsidP="00346D30">
      <w:pPr>
        <w:rPr>
          <w:rFonts w:cs="Times New Roman"/>
          <w:color w:val="1A1A1A" w:themeColor="background1" w:themeShade="1A"/>
          <w:sz w:val="28"/>
        </w:rPr>
      </w:pPr>
      <w:r w:rsidRPr="00DF5E3E">
        <w:rPr>
          <w:rFonts w:cs="Times New Roman"/>
          <w:color w:val="1A1A1A" w:themeColor="background1" w:themeShade="1A"/>
          <w:sz w:val="28"/>
        </w:rPr>
        <w:t>ВИРІШИЛА:</w:t>
      </w:r>
    </w:p>
    <w:p w:rsidR="00346D30" w:rsidRDefault="00346D30" w:rsidP="00346D30">
      <w:pPr>
        <w:jc w:val="center"/>
        <w:rPr>
          <w:rFonts w:cs="Times New Roman"/>
          <w:color w:val="1A1A1A" w:themeColor="background1" w:themeShade="1A"/>
          <w:sz w:val="28"/>
          <w:lang w:val="uk-UA"/>
        </w:rPr>
      </w:pPr>
    </w:p>
    <w:p w:rsidR="00346D30" w:rsidRPr="00D878D6" w:rsidRDefault="00346D30" w:rsidP="00D878D6">
      <w:pPr>
        <w:pStyle w:val="a5"/>
        <w:numPr>
          <w:ilvl w:val="0"/>
          <w:numId w:val="15"/>
        </w:numPr>
        <w:spacing w:line="240" w:lineRule="atLeast"/>
        <w:ind w:left="0" w:firstLine="709"/>
        <w:jc w:val="both"/>
        <w:rPr>
          <w:rFonts w:cs="Times New Roman"/>
          <w:color w:val="1A1A1A" w:themeColor="background1" w:themeShade="1A"/>
          <w:sz w:val="28"/>
        </w:rPr>
      </w:pPr>
      <w:proofErr w:type="spellStart"/>
      <w:r w:rsidRPr="00D878D6">
        <w:rPr>
          <w:rFonts w:cs="Times New Roman"/>
          <w:color w:val="1A1A1A" w:themeColor="background1" w:themeShade="1A"/>
          <w:sz w:val="28"/>
        </w:rPr>
        <w:t>Підтримати</w:t>
      </w:r>
      <w:proofErr w:type="spellEnd"/>
      <w:r w:rsidRPr="00D878D6">
        <w:rPr>
          <w:rFonts w:cs="Times New Roman"/>
          <w:color w:val="1A1A1A" w:themeColor="background1" w:themeShade="1A"/>
          <w:sz w:val="28"/>
        </w:rPr>
        <w:t xml:space="preserve"> </w:t>
      </w:r>
      <w:proofErr w:type="spellStart"/>
      <w:r w:rsidRPr="00D878D6">
        <w:rPr>
          <w:rFonts w:cs="Times New Roman"/>
          <w:color w:val="1A1A1A" w:themeColor="background1" w:themeShade="1A"/>
          <w:sz w:val="28"/>
        </w:rPr>
        <w:t>депутатський</w:t>
      </w:r>
      <w:proofErr w:type="spellEnd"/>
      <w:r w:rsidRPr="00D878D6">
        <w:rPr>
          <w:rFonts w:cs="Times New Roman"/>
          <w:color w:val="1A1A1A" w:themeColor="background1" w:themeShade="1A"/>
          <w:sz w:val="28"/>
        </w:rPr>
        <w:t xml:space="preserve"> запит </w:t>
      </w:r>
      <w:r w:rsidR="00BD3B8A" w:rsidRPr="00D878D6">
        <w:rPr>
          <w:rFonts w:cs="Times New Roman"/>
          <w:color w:val="1A1A1A" w:themeColor="background1" w:themeShade="1A"/>
          <w:sz w:val="28"/>
          <w:lang w:val="uk-UA"/>
        </w:rPr>
        <w:t>депутата</w:t>
      </w:r>
      <w:r w:rsidRPr="00D878D6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04733D">
        <w:rPr>
          <w:rFonts w:cs="Times New Roman"/>
          <w:color w:val="1A1A1A" w:themeColor="background1" w:themeShade="1A"/>
          <w:sz w:val="28"/>
          <w:lang w:val="uk-UA"/>
        </w:rPr>
        <w:t>Олени ЗАДОРОЖНОЇ</w:t>
      </w:r>
      <w:r w:rsidRPr="00D878D6">
        <w:rPr>
          <w:rFonts w:cs="Times New Roman"/>
          <w:color w:val="1A1A1A" w:themeColor="background1" w:themeShade="1A"/>
          <w:sz w:val="28"/>
          <w:lang w:val="uk-UA"/>
        </w:rPr>
        <w:t xml:space="preserve">, про </w:t>
      </w:r>
      <w:r w:rsidR="0004733D">
        <w:rPr>
          <w:rFonts w:cs="Times New Roman"/>
          <w:color w:val="1A1A1A" w:themeColor="background1" w:themeShade="1A"/>
          <w:sz w:val="28"/>
          <w:lang w:val="uk-UA"/>
        </w:rPr>
        <w:t xml:space="preserve">ремонт водонапірної вежі в селі </w:t>
      </w:r>
      <w:proofErr w:type="spellStart"/>
      <w:r w:rsidR="0004733D">
        <w:rPr>
          <w:rFonts w:cs="Times New Roman"/>
          <w:color w:val="1A1A1A" w:themeColor="background1" w:themeShade="1A"/>
          <w:sz w:val="28"/>
          <w:lang w:val="uk-UA"/>
        </w:rPr>
        <w:t>Кадиївці</w:t>
      </w:r>
      <w:proofErr w:type="spellEnd"/>
      <w:r w:rsidR="0004733D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D878D6" w:rsidRPr="00D878D6">
        <w:rPr>
          <w:rFonts w:cs="Times New Roman"/>
          <w:color w:val="1A1A1A" w:themeColor="background1" w:themeShade="1A"/>
          <w:sz w:val="28"/>
          <w:lang w:val="uk-UA"/>
        </w:rPr>
        <w:t xml:space="preserve">Кам'янець-Подільського району </w:t>
      </w:r>
      <w:r w:rsidRPr="00D878D6">
        <w:rPr>
          <w:rFonts w:cs="Times New Roman"/>
          <w:color w:val="1A1A1A" w:themeColor="background1" w:themeShade="1A"/>
          <w:sz w:val="28"/>
        </w:rPr>
        <w:t>(</w:t>
      </w:r>
      <w:proofErr w:type="spellStart"/>
      <w:r w:rsidRPr="00D878D6">
        <w:rPr>
          <w:rFonts w:cs="Times New Roman"/>
          <w:color w:val="1A1A1A" w:themeColor="background1" w:themeShade="1A"/>
          <w:sz w:val="28"/>
        </w:rPr>
        <w:t>депутатський</w:t>
      </w:r>
      <w:proofErr w:type="spellEnd"/>
      <w:r w:rsidRPr="00D878D6">
        <w:rPr>
          <w:rFonts w:cs="Times New Roman"/>
          <w:color w:val="1A1A1A" w:themeColor="background1" w:themeShade="1A"/>
          <w:sz w:val="28"/>
        </w:rPr>
        <w:t xml:space="preserve"> запит </w:t>
      </w:r>
      <w:proofErr w:type="spellStart"/>
      <w:r w:rsidRPr="00D878D6">
        <w:rPr>
          <w:rFonts w:cs="Times New Roman"/>
          <w:color w:val="1A1A1A" w:themeColor="background1" w:themeShade="1A"/>
          <w:sz w:val="28"/>
        </w:rPr>
        <w:t>дода</w:t>
      </w:r>
      <w:proofErr w:type="spellEnd"/>
      <w:r w:rsidRPr="00D878D6">
        <w:rPr>
          <w:rFonts w:cs="Times New Roman"/>
          <w:color w:val="1A1A1A" w:themeColor="background1" w:themeShade="1A"/>
          <w:sz w:val="28"/>
          <w:lang w:val="uk-UA"/>
        </w:rPr>
        <w:t>є</w:t>
      </w:r>
      <w:proofErr w:type="spellStart"/>
      <w:r w:rsidRPr="00D878D6">
        <w:rPr>
          <w:rFonts w:cs="Times New Roman"/>
          <w:color w:val="1A1A1A" w:themeColor="background1" w:themeShade="1A"/>
          <w:sz w:val="28"/>
        </w:rPr>
        <w:t>ться</w:t>
      </w:r>
      <w:proofErr w:type="spellEnd"/>
      <w:r w:rsidRPr="00D878D6">
        <w:rPr>
          <w:rFonts w:cs="Times New Roman"/>
          <w:color w:val="1A1A1A" w:themeColor="background1" w:themeShade="1A"/>
          <w:sz w:val="28"/>
        </w:rPr>
        <w:t>).</w:t>
      </w:r>
    </w:p>
    <w:p w:rsidR="0004733D" w:rsidRDefault="00D878D6" w:rsidP="00410E8D">
      <w:pPr>
        <w:pStyle w:val="a5"/>
        <w:numPr>
          <w:ilvl w:val="0"/>
          <w:numId w:val="15"/>
        </w:numPr>
        <w:spacing w:line="240" w:lineRule="atLeast"/>
        <w:ind w:left="0" w:firstLine="708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04733D">
        <w:rPr>
          <w:rFonts w:cs="Times New Roman"/>
          <w:color w:val="1A1A1A" w:themeColor="background1" w:themeShade="1A"/>
          <w:sz w:val="28"/>
          <w:lang w:val="uk-UA"/>
        </w:rPr>
        <w:t xml:space="preserve">Доручити </w:t>
      </w:r>
      <w:r w:rsidR="0004733D" w:rsidRPr="0004733D">
        <w:rPr>
          <w:rFonts w:cs="Times New Roman"/>
          <w:color w:val="1A1A1A" w:themeColor="background1" w:themeShade="1A"/>
          <w:sz w:val="28"/>
          <w:lang w:val="uk-UA"/>
        </w:rPr>
        <w:t xml:space="preserve">відділу містобудування, архітектури та житлово-комунального господарства </w:t>
      </w:r>
      <w:proofErr w:type="spellStart"/>
      <w:r w:rsidRPr="0004733D">
        <w:rPr>
          <w:rFonts w:cs="Times New Roman"/>
          <w:color w:val="1A1A1A" w:themeColor="background1" w:themeShade="1A"/>
          <w:sz w:val="28"/>
          <w:lang w:val="uk-UA"/>
        </w:rPr>
        <w:t>Орнининс</w:t>
      </w:r>
      <w:r w:rsidR="0004733D">
        <w:rPr>
          <w:rFonts w:cs="Times New Roman"/>
          <w:color w:val="1A1A1A" w:themeColor="background1" w:themeShade="1A"/>
          <w:sz w:val="28"/>
          <w:lang w:val="uk-UA"/>
        </w:rPr>
        <w:t>ької</w:t>
      </w:r>
      <w:proofErr w:type="spellEnd"/>
      <w:r w:rsidR="0004733D">
        <w:rPr>
          <w:rFonts w:cs="Times New Roman"/>
          <w:color w:val="1A1A1A" w:themeColor="background1" w:themeShade="1A"/>
          <w:sz w:val="28"/>
          <w:lang w:val="uk-UA"/>
        </w:rPr>
        <w:t xml:space="preserve"> сільської ради здійснити обстеження даного об'єкта з подальшим внесенням пропозицій відділу фінансів, щодо передбачення коштів на виконання робіт.</w:t>
      </w:r>
    </w:p>
    <w:p w:rsidR="00346D30" w:rsidRPr="0004733D" w:rsidRDefault="00346D30" w:rsidP="0004733D">
      <w:pPr>
        <w:pStyle w:val="a5"/>
        <w:numPr>
          <w:ilvl w:val="0"/>
          <w:numId w:val="15"/>
        </w:numPr>
        <w:spacing w:line="240" w:lineRule="atLeast"/>
        <w:ind w:left="0"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bookmarkStart w:id="0" w:name="_GoBack"/>
      <w:bookmarkEnd w:id="0"/>
      <w:r w:rsidRPr="0004733D">
        <w:rPr>
          <w:rFonts w:cs="Times New Roman"/>
          <w:color w:val="1A1A1A" w:themeColor="background1" w:themeShade="1A"/>
          <w:sz w:val="28"/>
          <w:lang w:val="uk-UA"/>
        </w:rPr>
        <w:t xml:space="preserve">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 (голова комісії Олексій </w:t>
      </w:r>
      <w:r w:rsidRPr="0004733D">
        <w:rPr>
          <w:rFonts w:cs="Times New Roman"/>
          <w:color w:val="1A1A1A" w:themeColor="background1" w:themeShade="1A"/>
          <w:sz w:val="28"/>
          <w:lang w:val="uk-UA"/>
        </w:rPr>
        <w:tab/>
        <w:t>ВУСАТИЙ).</w:t>
      </w:r>
    </w:p>
    <w:p w:rsidR="00346D30" w:rsidRDefault="00346D30" w:rsidP="00346D30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46D30" w:rsidRDefault="00346D30" w:rsidP="00346D30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46D30" w:rsidRPr="00346D30" w:rsidRDefault="00346D30" w:rsidP="00346D30">
      <w:pPr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Сільський голова</w:t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  <w:t>Іван РОМАНЧУК</w:t>
      </w:r>
    </w:p>
    <w:p w:rsidR="004B402A" w:rsidRPr="004B402A" w:rsidRDefault="004B402A" w:rsidP="005C18A1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</w:p>
    <w:sectPr w:rsidR="004B402A" w:rsidRPr="004B402A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78E4"/>
    <w:multiLevelType w:val="hybridMultilevel"/>
    <w:tmpl w:val="911C79E2"/>
    <w:lvl w:ilvl="0" w:tplc="DDC0CC6A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4733D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54FA3"/>
    <w:rsid w:val="00262CFC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39DE"/>
    <w:rsid w:val="0030633A"/>
    <w:rsid w:val="00324B9D"/>
    <w:rsid w:val="00325725"/>
    <w:rsid w:val="00335762"/>
    <w:rsid w:val="00346D30"/>
    <w:rsid w:val="00376B5F"/>
    <w:rsid w:val="00384CC0"/>
    <w:rsid w:val="00386AFE"/>
    <w:rsid w:val="00387664"/>
    <w:rsid w:val="0039331E"/>
    <w:rsid w:val="003A27F5"/>
    <w:rsid w:val="003A60F9"/>
    <w:rsid w:val="003B49B2"/>
    <w:rsid w:val="00412BA4"/>
    <w:rsid w:val="0042666A"/>
    <w:rsid w:val="00430690"/>
    <w:rsid w:val="00430DB0"/>
    <w:rsid w:val="00477A73"/>
    <w:rsid w:val="00496575"/>
    <w:rsid w:val="004A135E"/>
    <w:rsid w:val="004B402A"/>
    <w:rsid w:val="004C1B6A"/>
    <w:rsid w:val="004E0228"/>
    <w:rsid w:val="005047D2"/>
    <w:rsid w:val="00532D4B"/>
    <w:rsid w:val="00540424"/>
    <w:rsid w:val="0056191B"/>
    <w:rsid w:val="00566ED6"/>
    <w:rsid w:val="00570A88"/>
    <w:rsid w:val="00577240"/>
    <w:rsid w:val="00585054"/>
    <w:rsid w:val="005B06AB"/>
    <w:rsid w:val="005B3882"/>
    <w:rsid w:val="005C18A1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049F8"/>
    <w:rsid w:val="00724694"/>
    <w:rsid w:val="00782000"/>
    <w:rsid w:val="007A015F"/>
    <w:rsid w:val="007A1922"/>
    <w:rsid w:val="007A66F1"/>
    <w:rsid w:val="007B403E"/>
    <w:rsid w:val="007E403F"/>
    <w:rsid w:val="007E50C1"/>
    <w:rsid w:val="007E697A"/>
    <w:rsid w:val="007E755F"/>
    <w:rsid w:val="00806BF5"/>
    <w:rsid w:val="008203EB"/>
    <w:rsid w:val="00822C35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8D741C"/>
    <w:rsid w:val="00901230"/>
    <w:rsid w:val="009012BE"/>
    <w:rsid w:val="00906E5B"/>
    <w:rsid w:val="00906F97"/>
    <w:rsid w:val="00915A1C"/>
    <w:rsid w:val="009228D7"/>
    <w:rsid w:val="0092570F"/>
    <w:rsid w:val="009335AF"/>
    <w:rsid w:val="009527C8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01288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10AFC"/>
    <w:rsid w:val="00B2029C"/>
    <w:rsid w:val="00B20FD2"/>
    <w:rsid w:val="00B61313"/>
    <w:rsid w:val="00B63DB5"/>
    <w:rsid w:val="00B66CCA"/>
    <w:rsid w:val="00BD332A"/>
    <w:rsid w:val="00BD3B8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21AC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64C1A"/>
    <w:rsid w:val="00D71233"/>
    <w:rsid w:val="00D73D36"/>
    <w:rsid w:val="00D878D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87044"/>
    <w:rsid w:val="00E90238"/>
    <w:rsid w:val="00EA5DEF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418C"/>
    <w:rsid w:val="00FA5AC2"/>
    <w:rsid w:val="00FB210B"/>
    <w:rsid w:val="00FB751C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F1086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Body Text"/>
    <w:basedOn w:val="a"/>
    <w:link w:val="aa"/>
    <w:rsid w:val="0092570F"/>
    <w:pPr>
      <w:suppressAutoHyphens/>
      <w:spacing w:after="120" w:line="276" w:lineRule="auto"/>
    </w:pPr>
    <w:rPr>
      <w:rFonts w:ascii="Calibri" w:hAnsi="Calibri" w:cs="Times New Roman"/>
      <w:kern w:val="1"/>
      <w:sz w:val="22"/>
      <w:szCs w:val="22"/>
      <w:lang w:eastAsia="ar-SA"/>
    </w:rPr>
  </w:style>
  <w:style w:type="character" w:customStyle="1" w:styleId="aa">
    <w:name w:val="Основний текст Знак"/>
    <w:basedOn w:val="a0"/>
    <w:link w:val="a9"/>
    <w:rsid w:val="0092570F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FD075-742D-4DA9-B39B-0BB11492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265</cp:revision>
  <cp:lastPrinted>2021-06-16T05:39:00Z</cp:lastPrinted>
  <dcterms:created xsi:type="dcterms:W3CDTF">2021-03-11T12:16:00Z</dcterms:created>
  <dcterms:modified xsi:type="dcterms:W3CDTF">2022-02-21T12:38:00Z</dcterms:modified>
</cp:coreProperties>
</file>