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5E1F8A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E1F8A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85363538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863EE3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863EE3">
        <w:rPr>
          <w:rFonts w:ascii="Times New Roman" w:hAnsi="Times New Roman" w:cs="Times New Roman"/>
          <w:b/>
          <w:caps/>
          <w:sz w:val="30"/>
          <w:szCs w:val="30"/>
          <w:lang w:val="uk-UA"/>
        </w:rPr>
        <w:t>РІШЕННЯ</w:t>
      </w:r>
    </w:p>
    <w:p w:rsidR="00CC0CB5" w:rsidRPr="00863EE3" w:rsidRDefault="00566ED6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863EE3">
        <w:rPr>
          <w:rFonts w:cs="Times New Roman"/>
          <w:color w:val="000000"/>
          <w:sz w:val="26"/>
          <w:szCs w:val="26"/>
          <w:lang w:val="uk-UA"/>
        </w:rPr>
        <w:t>дев’ятої</w:t>
      </w:r>
      <w:r w:rsidR="00CC0CB5" w:rsidRPr="00863EE3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="00D43795" w:rsidRPr="00863EE3">
        <w:rPr>
          <w:rFonts w:cs="Times New Roman"/>
          <w:color w:val="000000"/>
          <w:sz w:val="26"/>
          <w:szCs w:val="26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863EE3" w:rsidRDefault="002D1F23" w:rsidP="00335762">
      <w:pPr>
        <w:ind w:right="5806"/>
        <w:jc w:val="both"/>
        <w:rPr>
          <w:rFonts w:cs="Times New Roman"/>
          <w:sz w:val="18"/>
          <w:szCs w:val="1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4"/>
      </w:tblGrid>
      <w:tr w:rsidR="00335762" w:rsidRPr="00566ED6" w:rsidTr="00CA3510">
        <w:trPr>
          <w:cantSplit/>
          <w:trHeight w:val="271"/>
        </w:trPr>
        <w:tc>
          <w:tcPr>
            <w:tcW w:w="41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Default="00335762" w:rsidP="00FD2595">
            <w:pPr>
              <w:jc w:val="both"/>
              <w:rPr>
                <w:bCs/>
                <w:color w:val="000000"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</w:t>
            </w:r>
            <w:r w:rsidRPr="00F17818">
              <w:rPr>
                <w:bCs/>
                <w:color w:val="000000"/>
                <w:sz w:val="28"/>
                <w:lang w:val="uk-UA"/>
              </w:rPr>
              <w:t xml:space="preserve"> </w:t>
            </w:r>
            <w:r w:rsidR="00FD2595">
              <w:rPr>
                <w:bCs/>
                <w:color w:val="000000"/>
                <w:sz w:val="28"/>
                <w:lang w:val="uk-UA"/>
              </w:rPr>
              <w:t>внесення змін до сільського бюджету на 2021 рік</w:t>
            </w:r>
          </w:p>
          <w:p w:rsidR="00FD2595" w:rsidRPr="004B1644" w:rsidRDefault="00FD2595" w:rsidP="00FD2595">
            <w:pPr>
              <w:rPr>
                <w:u w:val="single"/>
                <w:lang w:val="uk-UA"/>
              </w:rPr>
            </w:pPr>
            <w:r w:rsidRPr="004B1644">
              <w:rPr>
                <w:u w:val="single"/>
                <w:lang w:val="uk-UA"/>
              </w:rPr>
              <w:t>2256100000</w:t>
            </w:r>
          </w:p>
          <w:p w:rsidR="00FD2595" w:rsidRPr="00FD2595" w:rsidRDefault="00FD2595" w:rsidP="00FD2595">
            <w:r>
              <w:rPr>
                <w:lang w:val="uk-UA"/>
              </w:rPr>
              <w:t>(код бюджету</w:t>
            </w:r>
            <w:r>
              <w:t>)</w:t>
            </w:r>
          </w:p>
        </w:tc>
      </w:tr>
    </w:tbl>
    <w:p w:rsidR="002D1F23" w:rsidRPr="00672005" w:rsidRDefault="002D1F23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2595" w:rsidRDefault="00FD2595" w:rsidP="00FD2595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FD2595">
        <w:rPr>
          <w:rFonts w:cs="Times New Roman"/>
          <w:sz w:val="28"/>
          <w:lang w:val="uk-UA"/>
        </w:rPr>
        <w:t>На підставі</w:t>
      </w:r>
      <w:r w:rsidRPr="00FD2595">
        <w:rPr>
          <w:rFonts w:cs="Times New Roman"/>
          <w:sz w:val="28"/>
          <w:lang w:val="uk-UA"/>
        </w:rPr>
        <w:t xml:space="preserve"> </w:t>
      </w:r>
      <w:r w:rsidRPr="00FD2595">
        <w:rPr>
          <w:rFonts w:cs="Times New Roman"/>
          <w:sz w:val="28"/>
          <w:lang w:val="uk-UA"/>
        </w:rPr>
        <w:t xml:space="preserve">статті </w:t>
      </w:r>
      <w:r w:rsidRPr="00FD2595">
        <w:rPr>
          <w:rFonts w:cs="Times New Roman"/>
          <w:sz w:val="28"/>
          <w:lang w:val="uk-UA"/>
        </w:rPr>
        <w:t>77 Бюджетного кодексу України</w:t>
      </w:r>
      <w:r w:rsidRPr="00FD2595">
        <w:rPr>
          <w:rFonts w:cs="Times New Roman"/>
          <w:sz w:val="28"/>
          <w:lang w:val="uk-UA"/>
        </w:rPr>
        <w:t xml:space="preserve">, </w:t>
      </w:r>
      <w:r w:rsidRPr="00FD2595">
        <w:rPr>
          <w:rFonts w:cs="Times New Roman"/>
          <w:sz w:val="28"/>
          <w:lang w:val="uk-UA"/>
        </w:rPr>
        <w:t>п</w:t>
      </w:r>
      <w:r w:rsidRPr="00FD2595">
        <w:rPr>
          <w:rFonts w:cs="Times New Roman"/>
          <w:sz w:val="28"/>
          <w:lang w:val="uk-UA"/>
        </w:rPr>
        <w:t xml:space="preserve">ункту 23 статті </w:t>
      </w:r>
      <w:r w:rsidRPr="00FD2595">
        <w:rPr>
          <w:rFonts w:cs="Times New Roman"/>
          <w:sz w:val="28"/>
          <w:lang w:val="uk-UA"/>
        </w:rPr>
        <w:t xml:space="preserve">26 Закону України </w:t>
      </w:r>
      <w:r w:rsidRPr="00FD2595">
        <w:rPr>
          <w:rFonts w:cs="Times New Roman"/>
          <w:sz w:val="28"/>
          <w:lang w:val="uk-UA"/>
        </w:rPr>
        <w:t>“</w:t>
      </w:r>
      <w:r w:rsidRPr="00FD2595">
        <w:rPr>
          <w:rFonts w:cs="Times New Roman"/>
          <w:sz w:val="28"/>
          <w:lang w:val="uk-UA"/>
        </w:rPr>
        <w:t>Про місцеве самоврядування в Україні</w:t>
      </w:r>
      <w:r w:rsidRPr="00FD2595">
        <w:rPr>
          <w:rFonts w:cs="Times New Roman"/>
          <w:sz w:val="28"/>
          <w:lang w:val="uk-UA"/>
        </w:rPr>
        <w:t xml:space="preserve">”, </w:t>
      </w:r>
      <w:r w:rsidRPr="00FD2595">
        <w:rPr>
          <w:rFonts w:cs="Times New Roman"/>
          <w:sz w:val="28"/>
          <w:lang w:val="uk-UA"/>
        </w:rPr>
        <w:t xml:space="preserve">Закону України </w:t>
      </w:r>
      <w:r w:rsidRPr="00FD2595">
        <w:rPr>
          <w:rFonts w:cs="Times New Roman"/>
          <w:sz w:val="28"/>
          <w:lang w:val="uk-UA"/>
        </w:rPr>
        <w:t>“</w:t>
      </w:r>
      <w:r w:rsidRPr="00FD2595">
        <w:rPr>
          <w:rFonts w:cs="Times New Roman"/>
          <w:sz w:val="28"/>
          <w:lang w:val="uk-UA"/>
        </w:rPr>
        <w:t>Про Державний бюджет України на 2021 рік</w:t>
      </w:r>
      <w:r w:rsidRPr="00FD2595">
        <w:rPr>
          <w:rFonts w:cs="Times New Roman"/>
          <w:sz w:val="28"/>
          <w:lang w:val="uk-UA"/>
        </w:rPr>
        <w:t>”</w:t>
      </w:r>
      <w:r w:rsidRPr="00FD2595">
        <w:rPr>
          <w:rFonts w:cs="Times New Roman"/>
          <w:sz w:val="28"/>
          <w:lang w:val="uk-UA"/>
        </w:rPr>
        <w:t xml:space="preserve">, </w:t>
      </w:r>
      <w:r w:rsidRPr="00FD2595">
        <w:rPr>
          <w:rFonts w:cs="Times New Roman"/>
          <w:sz w:val="28"/>
          <w:lang w:val="uk-UA"/>
        </w:rPr>
        <w:t xml:space="preserve">Орининська </w:t>
      </w:r>
      <w:r w:rsidRPr="00FD2595">
        <w:rPr>
          <w:rFonts w:cs="Times New Roman"/>
          <w:sz w:val="28"/>
          <w:lang w:val="uk-UA"/>
        </w:rPr>
        <w:t xml:space="preserve">сільська рада </w:t>
      </w:r>
    </w:p>
    <w:p w:rsidR="00FD2595" w:rsidRPr="00FD2595" w:rsidRDefault="00FD2595" w:rsidP="00FD2595">
      <w:pPr>
        <w:spacing w:after="120"/>
        <w:ind w:firstLine="709"/>
        <w:jc w:val="both"/>
        <w:rPr>
          <w:rFonts w:cs="Times New Roman"/>
          <w:b/>
          <w:sz w:val="28"/>
          <w:lang w:val="uk-UA"/>
        </w:rPr>
      </w:pPr>
      <w:r w:rsidRPr="00FD2595">
        <w:rPr>
          <w:rFonts w:cs="Times New Roman"/>
          <w:b/>
          <w:sz w:val="28"/>
          <w:lang w:val="uk-UA"/>
        </w:rPr>
        <w:t>ВИРІШИЛА:</w:t>
      </w:r>
    </w:p>
    <w:p w:rsidR="00FD2595" w:rsidRPr="00FD2595" w:rsidRDefault="00FD2595" w:rsidP="00FD2595">
      <w:pPr>
        <w:pStyle w:val="a4"/>
        <w:tabs>
          <w:tab w:val="left" w:pos="0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59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10B1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Зробити перерозподіл бюджетних призначень</w:t>
      </w:r>
      <w:r w:rsidR="00710B1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 а саме:</w:t>
      </w:r>
    </w:p>
    <w:p w:rsidR="00FD2595" w:rsidRPr="00FD2595" w:rsidRDefault="00710B1E" w:rsidP="00FD2595">
      <w:pPr>
        <w:pStyle w:val="a4"/>
        <w:tabs>
          <w:tab w:val="left" w:pos="0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>меншити бюджетні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ризначення загального фонду по 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КПКВК 0611021 </w:t>
      </w:r>
      <w:r w:rsidR="00067C5C" w:rsidRPr="00067C5C">
        <w:rPr>
          <w:rFonts w:ascii="Times New Roman" w:hAnsi="Times New Roman" w:cs="Times New Roman"/>
          <w:sz w:val="28"/>
          <w:szCs w:val="28"/>
        </w:rPr>
        <w:t>“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="00067C5C" w:rsidRPr="00067C5C">
        <w:rPr>
          <w:rFonts w:ascii="Times New Roman" w:hAnsi="Times New Roman" w:cs="Times New Roman"/>
          <w:sz w:val="28"/>
          <w:szCs w:val="28"/>
        </w:rPr>
        <w:t>”</w:t>
      </w:r>
      <w:r w:rsidR="00067C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>в сумі 66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>805,00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>гривень;</w:t>
      </w:r>
    </w:p>
    <w:p w:rsidR="00FD2595" w:rsidRPr="00FD2595" w:rsidRDefault="00710B1E" w:rsidP="00FD2595">
      <w:pPr>
        <w:pStyle w:val="a4"/>
        <w:tabs>
          <w:tab w:val="left" w:pos="0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більшити бюджетні призначення загального фонду по КПКВК 0611181 </w:t>
      </w:r>
      <w:r w:rsidRPr="00710B1E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>Співфінансування заходів, що реалізуються за рахунок субвенції з держав</w:t>
      </w:r>
      <w:r w:rsidRPr="00710B1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>ного бюджету місцевим бюджетам на забезпечення якісної, сучасної та до</w:t>
      </w:r>
      <w:r w:rsidRPr="00710B1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ступної загальної середньої освіти </w:t>
      </w:r>
      <w:r w:rsidRPr="00710B1E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>Нова українська школа</w:t>
      </w:r>
      <w:r w:rsidRPr="00710B1E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D2595"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 в сумі 27 532,00 гривні:</w:t>
      </w:r>
    </w:p>
    <w:p w:rsidR="00FD2595" w:rsidRPr="00FD2595" w:rsidRDefault="00067C5C" w:rsidP="00FD2595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</w:t>
      </w:r>
      <w:r w:rsidR="00FD2595" w:rsidRPr="00FD2595">
        <w:rPr>
          <w:rFonts w:cs="Times New Roman"/>
          <w:sz w:val="28"/>
          <w:lang w:val="uk-UA"/>
        </w:rPr>
        <w:t>20</w:t>
      </w:r>
      <w:r>
        <w:rPr>
          <w:rFonts w:cs="Times New Roman"/>
          <w:sz w:val="28"/>
          <w:lang w:val="en-US"/>
        </w:rPr>
        <w:t> </w:t>
      </w:r>
      <w:r w:rsidR="00FD2595" w:rsidRPr="00FD2595">
        <w:rPr>
          <w:rFonts w:cs="Times New Roman"/>
          <w:sz w:val="28"/>
          <w:lang w:val="uk-UA"/>
        </w:rPr>
        <w:t>372,0 гривні</w:t>
      </w:r>
      <w:r w:rsidRPr="00067C5C">
        <w:rPr>
          <w:rFonts w:cs="Times New Roman"/>
          <w:sz w:val="28"/>
        </w:rPr>
        <w:t xml:space="preserve"> </w:t>
      </w:r>
      <w:r w:rsidR="00FD2595" w:rsidRPr="00FD2595">
        <w:rPr>
          <w:rFonts w:cs="Times New Roman"/>
          <w:sz w:val="28"/>
          <w:lang w:val="uk-UA"/>
        </w:rPr>
        <w:t xml:space="preserve">-  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>співфінансування на</w:t>
      </w:r>
      <w:r w:rsidR="00FD2595" w:rsidRPr="00FD2595">
        <w:rPr>
          <w:rFonts w:cs="Times New Roman"/>
          <w:color w:val="000000"/>
          <w:sz w:val="28"/>
          <w:shd w:val="clear" w:color="auto" w:fill="FFFFFF"/>
          <w:lang w:val="uk-UA"/>
        </w:rPr>
        <w:t xml:space="preserve"> закупівлю</w:t>
      </w:r>
      <w:r>
        <w:rPr>
          <w:rFonts w:cs="Times New Roman"/>
          <w:sz w:val="28"/>
          <w:lang w:val="uk-UA"/>
        </w:rPr>
        <w:t xml:space="preserve"> сучасних </w:t>
      </w:r>
      <w:r w:rsidR="00FD2595" w:rsidRPr="00FD2595">
        <w:rPr>
          <w:rFonts w:cs="Times New Roman"/>
          <w:sz w:val="28"/>
          <w:lang w:val="uk-UA"/>
        </w:rPr>
        <w:t xml:space="preserve">меблів для початкових класів </w:t>
      </w:r>
      <w:r w:rsidRPr="00067C5C">
        <w:rPr>
          <w:rFonts w:cs="Times New Roman"/>
          <w:sz w:val="28"/>
        </w:rPr>
        <w:t>“</w:t>
      </w:r>
      <w:r w:rsidR="00FD2595" w:rsidRPr="00FD2595">
        <w:rPr>
          <w:rFonts w:cs="Times New Roman"/>
          <w:sz w:val="28"/>
          <w:lang w:val="uk-UA"/>
        </w:rPr>
        <w:t>Нова українська школа</w:t>
      </w:r>
      <w:r w:rsidRPr="00067C5C">
        <w:rPr>
          <w:rFonts w:cs="Times New Roman"/>
          <w:sz w:val="28"/>
        </w:rPr>
        <w:t>”</w:t>
      </w:r>
      <w:r w:rsidR="00FD2595" w:rsidRPr="00FD2595">
        <w:rPr>
          <w:rFonts w:cs="Times New Roman"/>
          <w:sz w:val="28"/>
          <w:lang w:val="uk-UA"/>
        </w:rPr>
        <w:t>;</w:t>
      </w:r>
    </w:p>
    <w:p w:rsidR="00FD2595" w:rsidRPr="00FD2595" w:rsidRDefault="00E76176" w:rsidP="00FD2595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</w:t>
      </w:r>
      <w:r w:rsidR="00FD2595" w:rsidRPr="00FD2595">
        <w:rPr>
          <w:rFonts w:cs="Times New Roman"/>
          <w:sz w:val="28"/>
          <w:lang w:val="uk-UA"/>
        </w:rPr>
        <w:t>7</w:t>
      </w:r>
      <w:r>
        <w:rPr>
          <w:rFonts w:cs="Times New Roman"/>
          <w:sz w:val="28"/>
          <w:lang w:val="en-US"/>
        </w:rPr>
        <w:t> </w:t>
      </w:r>
      <w:r w:rsidR="00FD2595" w:rsidRPr="00FD2595">
        <w:rPr>
          <w:rFonts w:cs="Times New Roman"/>
          <w:sz w:val="28"/>
          <w:lang w:val="uk-UA"/>
        </w:rPr>
        <w:t>160,0</w:t>
      </w:r>
      <w:r>
        <w:rPr>
          <w:rFonts w:cs="Times New Roman"/>
          <w:sz w:val="28"/>
          <w:lang w:val="en-US"/>
        </w:rPr>
        <w:t> </w:t>
      </w:r>
      <w:r w:rsidR="00FD2595" w:rsidRPr="00FD2595">
        <w:rPr>
          <w:rFonts w:cs="Times New Roman"/>
          <w:sz w:val="28"/>
          <w:lang w:val="uk-UA"/>
        </w:rPr>
        <w:t xml:space="preserve">гривень - </w:t>
      </w:r>
      <w:r>
        <w:rPr>
          <w:rFonts w:cs="Times New Roman"/>
          <w:color w:val="000000"/>
          <w:sz w:val="28"/>
          <w:shd w:val="clear" w:color="auto" w:fill="FFFFFF"/>
          <w:lang w:val="uk-UA"/>
        </w:rPr>
        <w:t xml:space="preserve">співфінансування на </w:t>
      </w:r>
      <w:r w:rsidR="00FD2595" w:rsidRPr="00FD2595">
        <w:rPr>
          <w:rFonts w:cs="Times New Roman"/>
          <w:color w:val="000000"/>
          <w:sz w:val="28"/>
          <w:shd w:val="clear" w:color="auto" w:fill="FFFFFF"/>
          <w:lang w:val="uk-UA"/>
        </w:rPr>
        <w:t>закупівлю</w:t>
      </w:r>
      <w:r w:rsidR="00FD2595" w:rsidRPr="00FD2595">
        <w:rPr>
          <w:rFonts w:cs="Times New Roman"/>
          <w:sz w:val="28"/>
          <w:lang w:val="uk-UA"/>
        </w:rPr>
        <w:t xml:space="preserve"> засобів навчання та обладнання (крім комп'ютерного) для учнів початкових класів, що навчаються за новими методиками</w:t>
      </w:r>
      <w:r>
        <w:rPr>
          <w:rFonts w:cs="Times New Roman"/>
          <w:sz w:val="28"/>
        </w:rPr>
        <w:t>,</w:t>
      </w:r>
      <w:r w:rsidR="00FD2595" w:rsidRPr="00FD2595">
        <w:rPr>
          <w:rFonts w:cs="Times New Roman"/>
          <w:sz w:val="28"/>
          <w:lang w:val="uk-UA"/>
        </w:rPr>
        <w:t xml:space="preserve"> відповідно до Концепції </w:t>
      </w:r>
      <w:r w:rsidRPr="00E76176">
        <w:rPr>
          <w:rFonts w:cs="Times New Roman"/>
          <w:sz w:val="28"/>
        </w:rPr>
        <w:t>“</w:t>
      </w:r>
      <w:r w:rsidR="00FD2595" w:rsidRPr="00FD2595">
        <w:rPr>
          <w:rFonts w:cs="Times New Roman"/>
          <w:sz w:val="28"/>
          <w:lang w:val="uk-UA"/>
        </w:rPr>
        <w:t>Нова українська школа</w:t>
      </w:r>
      <w:r w:rsidRPr="00E76176">
        <w:rPr>
          <w:rFonts w:cs="Times New Roman"/>
          <w:sz w:val="28"/>
        </w:rPr>
        <w:t>”</w:t>
      </w:r>
      <w:r w:rsidR="00FD2595" w:rsidRPr="00FD2595">
        <w:rPr>
          <w:rFonts w:cs="Times New Roman"/>
          <w:sz w:val="28"/>
          <w:lang w:val="uk-UA"/>
        </w:rPr>
        <w:t>.</w:t>
      </w:r>
    </w:p>
    <w:p w:rsidR="00FD2595" w:rsidRPr="00FD2595" w:rsidRDefault="00FD2595" w:rsidP="001F000C">
      <w:pPr>
        <w:pStyle w:val="a4"/>
        <w:tabs>
          <w:tab w:val="left" w:pos="0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59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КПКВК 0370160 </w:t>
      </w:r>
      <w:r w:rsidR="001F000C" w:rsidRPr="001F000C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FD2595">
        <w:rPr>
          <w:rFonts w:ascii="Times New Roman" w:hAnsi="Times New Roman" w:cs="Times New Roman"/>
          <w:bCs/>
          <w:sz w:val="28"/>
          <w:szCs w:val="28"/>
          <w:lang w:val="uk-UA"/>
        </w:rPr>
        <w:t>Керівництво і управління у відповідній сфері у міс</w:t>
      </w:r>
      <w:r w:rsidR="001F000C" w:rsidRPr="001F000C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FD2595">
        <w:rPr>
          <w:rFonts w:ascii="Times New Roman" w:hAnsi="Times New Roman" w:cs="Times New Roman"/>
          <w:bCs/>
          <w:sz w:val="28"/>
          <w:szCs w:val="28"/>
          <w:lang w:val="uk-UA"/>
        </w:rPr>
        <w:t>тах (місті Києві), селищах, селах, територіальних громадах</w:t>
      </w:r>
      <w:r w:rsidR="001F000C" w:rsidRPr="001F000C">
        <w:rPr>
          <w:rFonts w:ascii="Times New Roman" w:hAnsi="Times New Roman" w:cs="Times New Roman"/>
          <w:bCs/>
          <w:sz w:val="28"/>
          <w:szCs w:val="28"/>
          <w:lang w:val="uk-UA"/>
        </w:rPr>
        <w:t>”</w:t>
      </w:r>
      <w:r w:rsidRPr="00FD25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зробити перероз</w:t>
      </w:r>
      <w:r w:rsidR="001F000C" w:rsidRPr="001F000C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FD2595">
        <w:rPr>
          <w:rFonts w:ascii="Times New Roman" w:hAnsi="Times New Roman" w:cs="Times New Roman"/>
          <w:bCs/>
          <w:sz w:val="28"/>
          <w:szCs w:val="28"/>
          <w:lang w:val="uk-UA"/>
        </w:rPr>
        <w:t>поділ кошторисних призначень по КЕКВ</w:t>
      </w:r>
      <w:r w:rsidR="001F00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в сумі 432,00</w:t>
      </w:r>
      <w:r w:rsidR="001F000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F000C">
        <w:rPr>
          <w:rFonts w:ascii="Times New Roman" w:hAnsi="Times New Roman" w:cs="Times New Roman"/>
          <w:sz w:val="28"/>
          <w:szCs w:val="28"/>
          <w:lang w:val="uk-UA"/>
        </w:rPr>
        <w:t>гривні.</w:t>
      </w:r>
    </w:p>
    <w:p w:rsidR="00FD2595" w:rsidRPr="00FD2595" w:rsidRDefault="00FD2595" w:rsidP="00FD2595">
      <w:pPr>
        <w:pStyle w:val="a4"/>
        <w:tabs>
          <w:tab w:val="left" w:pos="0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595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F000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Зменшити видатки загального фонду та передати до спеціального фонду (бюджету розвитку) сільського бюджету в сумі 39</w:t>
      </w:r>
      <w:r w:rsidR="001F000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273,00 гривні по:</w:t>
      </w:r>
    </w:p>
    <w:p w:rsidR="00FD2595" w:rsidRPr="00FD2595" w:rsidRDefault="00FD2595" w:rsidP="00FD2595">
      <w:pPr>
        <w:pStyle w:val="a4"/>
        <w:tabs>
          <w:tab w:val="left" w:pos="0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- КПКВК 0611021 </w:t>
      </w:r>
      <w:r w:rsidR="001F000C" w:rsidRPr="001F000C">
        <w:rPr>
          <w:rFonts w:ascii="Times New Roman" w:hAnsi="Times New Roman" w:cs="Times New Roman"/>
          <w:sz w:val="28"/>
          <w:szCs w:val="28"/>
        </w:rPr>
        <w:t>“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Надання загальної середньої освіти закладами за</w:t>
      </w:r>
      <w:r w:rsidR="001F000C" w:rsidRPr="001F000C">
        <w:rPr>
          <w:rFonts w:ascii="Times New Roman" w:hAnsi="Times New Roman" w:cs="Times New Roman"/>
          <w:sz w:val="28"/>
          <w:szCs w:val="28"/>
        </w:rPr>
        <w:t>-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гальної середньої освіти</w:t>
      </w:r>
      <w:r w:rsidR="001F000C" w:rsidRPr="001F000C">
        <w:rPr>
          <w:rFonts w:ascii="Times New Roman" w:hAnsi="Times New Roman" w:cs="Times New Roman"/>
          <w:sz w:val="28"/>
          <w:szCs w:val="28"/>
        </w:rPr>
        <w:t>”</w:t>
      </w:r>
      <w:r w:rsidR="001F000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в сумі 15</w:t>
      </w:r>
      <w:r w:rsidR="001F000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273</w:t>
      </w:r>
      <w:r w:rsidR="001F000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грив</w:t>
      </w:r>
      <w:r w:rsidR="001F000C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D2595" w:rsidRPr="001F000C" w:rsidRDefault="00FD2595" w:rsidP="001F000C">
      <w:pPr>
        <w:pStyle w:val="a4"/>
        <w:tabs>
          <w:tab w:val="left" w:pos="0"/>
        </w:tabs>
        <w:spacing w:after="1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- КПКВК 061181 </w:t>
      </w:r>
      <w:r w:rsidR="001F000C" w:rsidRPr="001F000C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Співфінансування заходів, що реалізуються за раху</w:t>
      </w:r>
      <w:r w:rsidR="001F000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нок субвенції з державного бюджету місцевим бюджетам на забезпечення якісної, сучасної та доступної загальної середньої освіти </w:t>
      </w:r>
      <w:r w:rsidR="001F000C" w:rsidRPr="001F000C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Нова українська школа</w:t>
      </w:r>
      <w:r w:rsidR="001F000C" w:rsidRPr="001F000C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 xml:space="preserve"> в сумі 24 000,00</w:t>
      </w:r>
      <w:r w:rsidR="001F00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D2595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Pr="00FD259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</w:t>
      </w:r>
      <w:r w:rsidR="001F00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співфінансування на </w:t>
      </w:r>
      <w:r w:rsidRPr="00FD25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закупівлю комп'ютер</w:t>
      </w:r>
      <w:r w:rsidR="001F00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Pr="00FD25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ного обладнання для початкових класів</w:t>
      </w:r>
      <w:r w:rsidRPr="00FD2595">
        <w:rPr>
          <w:rFonts w:ascii="Times New Roman" w:hAnsi="Times New Roman" w:cs="Times New Roman"/>
          <w:i/>
          <w:sz w:val="28"/>
          <w:szCs w:val="28"/>
          <w:lang w:val="uk-UA"/>
        </w:rPr>
        <w:t>).</w:t>
      </w:r>
    </w:p>
    <w:p w:rsidR="00FD2595" w:rsidRPr="00FD2595" w:rsidRDefault="00FD2595" w:rsidP="001F000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FD2595">
        <w:rPr>
          <w:rFonts w:cs="Times New Roman"/>
          <w:sz w:val="28"/>
          <w:lang w:val="uk-UA"/>
        </w:rPr>
        <w:t>3.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 xml:space="preserve">Затвердити дефіцит загального фонду сільського бюджету </w:t>
      </w:r>
      <w:r w:rsidR="001F000C">
        <w:rPr>
          <w:rFonts w:cs="Times New Roman"/>
          <w:sz w:val="28"/>
          <w:lang w:val="uk-UA"/>
        </w:rPr>
        <w:t>у сумі</w:t>
      </w:r>
      <w:r w:rsidRPr="00FD2595">
        <w:rPr>
          <w:rFonts w:cs="Times New Roman"/>
          <w:sz w:val="28"/>
          <w:lang w:val="uk-UA"/>
        </w:rPr>
        <w:t xml:space="preserve"> 1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334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663,82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гривень згідно з додатком №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2 до цього рішення, джерелами по</w:t>
      </w:r>
      <w:r w:rsidR="001F000C">
        <w:rPr>
          <w:rFonts w:cs="Times New Roman"/>
          <w:sz w:val="28"/>
          <w:lang w:val="uk-UA"/>
        </w:rPr>
        <w:t>-</w:t>
      </w:r>
      <w:r w:rsidRPr="00FD2595">
        <w:rPr>
          <w:rFonts w:cs="Times New Roman"/>
          <w:sz w:val="28"/>
          <w:lang w:val="uk-UA"/>
        </w:rPr>
        <w:t>криття якого визначити залишок коштів загального фонду, який утворився на 01.01.2021 року</w:t>
      </w:r>
      <w:r w:rsidR="001F000C">
        <w:rPr>
          <w:rFonts w:cs="Times New Roman"/>
          <w:sz w:val="28"/>
          <w:lang w:val="uk-UA"/>
        </w:rPr>
        <w:t>,</w:t>
      </w:r>
      <w:r w:rsidRPr="00FD2595">
        <w:rPr>
          <w:rFonts w:cs="Times New Roman"/>
          <w:sz w:val="28"/>
          <w:lang w:val="uk-UA"/>
        </w:rPr>
        <w:t xml:space="preserve"> в сумі 1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722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090,11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 xml:space="preserve">гривень </w:t>
      </w:r>
      <w:r w:rsidR="001F000C">
        <w:rPr>
          <w:rFonts w:cs="Times New Roman"/>
          <w:sz w:val="28"/>
          <w:lang w:val="uk-UA"/>
        </w:rPr>
        <w:t xml:space="preserve">,із врахуванням </w:t>
      </w:r>
      <w:r w:rsidRPr="00FD2595">
        <w:rPr>
          <w:rFonts w:cs="Times New Roman"/>
          <w:sz w:val="28"/>
          <w:lang w:val="uk-UA"/>
        </w:rPr>
        <w:t>передачі коштів із загального фонду до бюджету розвитку спеціального фонду в сумі 387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426,29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гривень</w:t>
      </w:r>
      <w:r w:rsidR="001F000C">
        <w:rPr>
          <w:rFonts w:cs="Times New Roman"/>
          <w:sz w:val="28"/>
          <w:lang w:val="uk-UA"/>
        </w:rPr>
        <w:t>.</w:t>
      </w:r>
    </w:p>
    <w:p w:rsidR="00FD2595" w:rsidRPr="00FD2595" w:rsidRDefault="00FD2595" w:rsidP="001F000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FD2595">
        <w:rPr>
          <w:rFonts w:cs="Times New Roman"/>
          <w:sz w:val="28"/>
          <w:lang w:val="uk-UA"/>
        </w:rPr>
        <w:t>4.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Затвердити дефіцит спеціального фонду сільського бюджету у сумі 490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813,72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гривень згідно з додатком №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2 до цього рішення, джерелом по</w:t>
      </w:r>
      <w:r w:rsidR="001F000C">
        <w:rPr>
          <w:rFonts w:cs="Times New Roman"/>
          <w:sz w:val="28"/>
          <w:lang w:val="uk-UA"/>
        </w:rPr>
        <w:t>-</w:t>
      </w:r>
      <w:r w:rsidRPr="00FD2595">
        <w:rPr>
          <w:rFonts w:cs="Times New Roman"/>
          <w:sz w:val="28"/>
          <w:lang w:val="uk-UA"/>
        </w:rPr>
        <w:t>криття якого визначити залишок коштів спеціального фонду, який утворився на 01.01.2021 року</w:t>
      </w:r>
      <w:r w:rsidR="001F000C">
        <w:rPr>
          <w:rFonts w:cs="Times New Roman"/>
          <w:sz w:val="28"/>
          <w:lang w:val="uk-UA"/>
        </w:rPr>
        <w:t>,</w:t>
      </w:r>
      <w:r w:rsidRPr="00FD2595">
        <w:rPr>
          <w:rFonts w:cs="Times New Roman"/>
          <w:sz w:val="28"/>
          <w:lang w:val="uk-UA"/>
        </w:rPr>
        <w:t xml:space="preserve"> в сумі 103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387,43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гривень та надходження коштів із за</w:t>
      </w:r>
      <w:r w:rsidR="001F000C">
        <w:rPr>
          <w:rFonts w:cs="Times New Roman"/>
          <w:sz w:val="28"/>
          <w:lang w:val="uk-UA"/>
        </w:rPr>
        <w:t>-</w:t>
      </w:r>
      <w:r w:rsidRPr="00FD2595">
        <w:rPr>
          <w:rFonts w:cs="Times New Roman"/>
          <w:sz w:val="28"/>
          <w:lang w:val="uk-UA"/>
        </w:rPr>
        <w:t>гального фонду до бюджету розв</w:t>
      </w:r>
      <w:r w:rsidR="001F000C">
        <w:rPr>
          <w:rFonts w:cs="Times New Roman"/>
          <w:sz w:val="28"/>
          <w:lang w:val="uk-UA"/>
        </w:rPr>
        <w:t xml:space="preserve">итку спеціального фонду в сумі </w:t>
      </w:r>
      <w:r w:rsidRPr="00FD2595">
        <w:rPr>
          <w:rFonts w:cs="Times New Roman"/>
          <w:sz w:val="28"/>
          <w:lang w:val="uk-UA"/>
        </w:rPr>
        <w:t>387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426,29 гривень.</w:t>
      </w:r>
    </w:p>
    <w:p w:rsidR="00FD2595" w:rsidRPr="00FD2595" w:rsidRDefault="00FD2595" w:rsidP="00F554A8">
      <w:pPr>
        <w:tabs>
          <w:tab w:val="left" w:pos="709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FD2595">
        <w:rPr>
          <w:rFonts w:cs="Times New Roman"/>
          <w:sz w:val="28"/>
          <w:lang w:val="uk-UA"/>
        </w:rPr>
        <w:t>5.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Внести зміни до рішення сесії сільської ради від 29</w:t>
      </w:r>
      <w:r w:rsidR="001F000C">
        <w:rPr>
          <w:rFonts w:cs="Times New Roman"/>
          <w:sz w:val="28"/>
          <w:lang w:val="uk-UA"/>
        </w:rPr>
        <w:t> грудня </w:t>
      </w:r>
      <w:r w:rsidRPr="00FD2595">
        <w:rPr>
          <w:rFonts w:cs="Times New Roman"/>
          <w:sz w:val="28"/>
          <w:lang w:val="uk-UA"/>
        </w:rPr>
        <w:t>2020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 xml:space="preserve">року </w:t>
      </w:r>
      <w:r w:rsidR="001F000C" w:rsidRPr="00FD2595">
        <w:rPr>
          <w:rFonts w:cs="Times New Roman"/>
          <w:sz w:val="28"/>
          <w:lang w:val="uk-UA"/>
        </w:rPr>
        <w:t>№</w:t>
      </w:r>
      <w:r w:rsidR="001F000C">
        <w:rPr>
          <w:rFonts w:cs="Times New Roman"/>
          <w:sz w:val="28"/>
          <w:lang w:val="uk-UA"/>
        </w:rPr>
        <w:t> </w:t>
      </w:r>
      <w:r w:rsidR="001F000C" w:rsidRPr="00FD2595">
        <w:rPr>
          <w:rFonts w:cs="Times New Roman"/>
          <w:sz w:val="28"/>
          <w:lang w:val="uk-UA"/>
        </w:rPr>
        <w:t xml:space="preserve">5 </w:t>
      </w:r>
      <w:r w:rsidR="001F000C" w:rsidRPr="001F000C">
        <w:rPr>
          <w:rFonts w:cs="Times New Roman"/>
          <w:sz w:val="28"/>
          <w:lang w:val="uk-UA"/>
        </w:rPr>
        <w:t>“</w:t>
      </w:r>
      <w:r w:rsidRPr="00FD2595">
        <w:rPr>
          <w:rFonts w:cs="Times New Roman"/>
          <w:sz w:val="28"/>
          <w:lang w:val="uk-UA"/>
        </w:rPr>
        <w:t>Про сільський бюджет на 2021 рік</w:t>
      </w:r>
      <w:r w:rsidR="001F000C" w:rsidRPr="001F000C">
        <w:rPr>
          <w:rFonts w:cs="Times New Roman"/>
          <w:sz w:val="28"/>
          <w:lang w:val="uk-UA"/>
        </w:rPr>
        <w:t>”</w:t>
      </w:r>
      <w:r w:rsidRPr="00FD2595">
        <w:rPr>
          <w:rFonts w:cs="Times New Roman"/>
          <w:sz w:val="28"/>
          <w:lang w:val="uk-UA"/>
        </w:rPr>
        <w:t>, від 16</w:t>
      </w:r>
      <w:r w:rsidR="001F000C">
        <w:rPr>
          <w:rFonts w:cs="Times New Roman"/>
          <w:sz w:val="28"/>
          <w:lang w:val="en-US"/>
        </w:rPr>
        <w:t> </w:t>
      </w:r>
      <w:r w:rsidR="001F000C">
        <w:rPr>
          <w:rFonts w:cs="Times New Roman"/>
          <w:sz w:val="28"/>
          <w:lang w:val="uk-UA"/>
        </w:rPr>
        <w:t>лютого </w:t>
      </w:r>
      <w:r w:rsidRPr="00FD2595">
        <w:rPr>
          <w:rFonts w:cs="Times New Roman"/>
          <w:sz w:val="28"/>
          <w:lang w:val="uk-UA"/>
        </w:rPr>
        <w:t>2021</w:t>
      </w:r>
      <w:r w:rsidR="001F000C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року</w:t>
      </w:r>
      <w:r w:rsidR="001F000C" w:rsidRPr="00FD2595">
        <w:rPr>
          <w:rFonts w:cs="Times New Roman"/>
          <w:sz w:val="28"/>
          <w:lang w:val="uk-UA"/>
        </w:rPr>
        <w:t>№</w:t>
      </w:r>
      <w:r w:rsidR="001F000C">
        <w:rPr>
          <w:rFonts w:cs="Times New Roman"/>
          <w:sz w:val="28"/>
          <w:lang w:val="en-US"/>
        </w:rPr>
        <w:t> </w:t>
      </w:r>
      <w:r w:rsidR="001F000C" w:rsidRPr="00FD2595">
        <w:rPr>
          <w:rFonts w:cs="Times New Roman"/>
          <w:sz w:val="28"/>
          <w:lang w:val="uk-UA"/>
        </w:rPr>
        <w:t xml:space="preserve">24 </w:t>
      </w:r>
      <w:r w:rsidR="001F000C" w:rsidRPr="001F000C">
        <w:rPr>
          <w:rFonts w:cs="Times New Roman"/>
          <w:sz w:val="28"/>
          <w:lang w:val="uk-UA"/>
        </w:rPr>
        <w:t>“</w:t>
      </w:r>
      <w:r w:rsidRPr="00FD2595">
        <w:rPr>
          <w:rFonts w:cs="Times New Roman"/>
          <w:sz w:val="28"/>
          <w:lang w:val="uk-UA"/>
        </w:rPr>
        <w:t>Про внесення змін до сільського бюджету на 2021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рік</w:t>
      </w:r>
      <w:r w:rsidR="001F000C" w:rsidRPr="001F000C">
        <w:rPr>
          <w:rFonts w:cs="Times New Roman"/>
          <w:sz w:val="28"/>
          <w:lang w:val="uk-UA"/>
        </w:rPr>
        <w:t>”</w:t>
      </w:r>
      <w:r w:rsidRPr="00FD2595">
        <w:rPr>
          <w:rFonts w:cs="Times New Roman"/>
          <w:sz w:val="28"/>
          <w:lang w:val="uk-UA"/>
        </w:rPr>
        <w:t xml:space="preserve">, </w:t>
      </w:r>
      <w:r w:rsidR="00090A3A">
        <w:rPr>
          <w:rFonts w:cs="Times New Roman"/>
          <w:sz w:val="28"/>
          <w:lang w:val="uk-UA"/>
        </w:rPr>
        <w:t>від 08</w:t>
      </w:r>
      <w:r w:rsidR="00090A3A">
        <w:rPr>
          <w:rFonts w:cs="Times New Roman"/>
          <w:sz w:val="28"/>
          <w:lang w:val="en-US"/>
        </w:rPr>
        <w:t> </w:t>
      </w:r>
      <w:r w:rsidR="00090A3A">
        <w:rPr>
          <w:rFonts w:cs="Times New Roman"/>
          <w:sz w:val="28"/>
          <w:lang w:val="uk-UA"/>
        </w:rPr>
        <w:t>квітня</w:t>
      </w:r>
      <w:r w:rsidR="00090A3A" w:rsidRPr="00FD2595">
        <w:rPr>
          <w:rFonts w:cs="Times New Roman"/>
          <w:sz w:val="28"/>
          <w:lang w:val="uk-UA"/>
        </w:rPr>
        <w:t xml:space="preserve"> </w:t>
      </w:r>
      <w:r w:rsidRPr="00FD2595">
        <w:rPr>
          <w:rFonts w:cs="Times New Roman"/>
          <w:sz w:val="28"/>
          <w:lang w:val="uk-UA"/>
        </w:rPr>
        <w:t>2021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року</w:t>
      </w:r>
      <w:r w:rsidR="00090A3A">
        <w:rPr>
          <w:rFonts w:cs="Times New Roman"/>
          <w:sz w:val="28"/>
          <w:lang w:val="uk-UA"/>
        </w:rPr>
        <w:t xml:space="preserve"> </w:t>
      </w:r>
      <w:r w:rsidR="00090A3A" w:rsidRPr="00FD2595">
        <w:rPr>
          <w:rFonts w:cs="Times New Roman"/>
          <w:sz w:val="28"/>
          <w:lang w:val="uk-UA"/>
        </w:rPr>
        <w:t>№</w:t>
      </w:r>
      <w:r w:rsidR="00090A3A">
        <w:rPr>
          <w:rFonts w:cs="Times New Roman"/>
          <w:sz w:val="28"/>
          <w:lang w:val="uk-UA"/>
        </w:rPr>
        <w:t> </w:t>
      </w:r>
      <w:r w:rsidR="00090A3A" w:rsidRPr="00FD2595">
        <w:rPr>
          <w:rFonts w:cs="Times New Roman"/>
          <w:sz w:val="28"/>
          <w:lang w:val="uk-UA"/>
        </w:rPr>
        <w:t xml:space="preserve">16 </w:t>
      </w:r>
      <w:r w:rsidR="001F000C" w:rsidRPr="001F000C">
        <w:rPr>
          <w:rFonts w:cs="Times New Roman"/>
          <w:sz w:val="28"/>
          <w:lang w:val="uk-UA"/>
        </w:rPr>
        <w:t>“</w:t>
      </w:r>
      <w:r w:rsidRPr="00FD2595">
        <w:rPr>
          <w:rFonts w:cs="Times New Roman"/>
          <w:sz w:val="28"/>
          <w:lang w:val="uk-UA"/>
        </w:rPr>
        <w:t>Про внесення змін до сільського бюджету на 2021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рік</w:t>
      </w:r>
      <w:r w:rsidR="001F000C" w:rsidRPr="001F000C">
        <w:rPr>
          <w:rFonts w:cs="Times New Roman"/>
          <w:sz w:val="28"/>
          <w:lang w:val="uk-UA"/>
        </w:rPr>
        <w:t>”</w:t>
      </w:r>
      <w:r w:rsidRPr="00FD2595">
        <w:rPr>
          <w:rFonts w:cs="Times New Roman"/>
          <w:sz w:val="28"/>
          <w:lang w:val="uk-UA"/>
        </w:rPr>
        <w:t>, від 27</w:t>
      </w:r>
      <w:r w:rsidR="00090A3A">
        <w:rPr>
          <w:rFonts w:cs="Times New Roman"/>
          <w:sz w:val="28"/>
          <w:lang w:val="uk-UA"/>
        </w:rPr>
        <w:t> трав-ня </w:t>
      </w:r>
      <w:r w:rsidRPr="00FD2595">
        <w:rPr>
          <w:rFonts w:cs="Times New Roman"/>
          <w:sz w:val="28"/>
          <w:lang w:val="uk-UA"/>
        </w:rPr>
        <w:t>2021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 xml:space="preserve">року </w:t>
      </w:r>
      <w:r w:rsidR="00090A3A" w:rsidRPr="00FD2595">
        <w:rPr>
          <w:rFonts w:cs="Times New Roman"/>
          <w:sz w:val="28"/>
          <w:lang w:val="uk-UA"/>
        </w:rPr>
        <w:t>№</w:t>
      </w:r>
      <w:r w:rsidR="00090A3A">
        <w:rPr>
          <w:rFonts w:cs="Times New Roman"/>
          <w:sz w:val="28"/>
          <w:lang w:val="uk-UA"/>
        </w:rPr>
        <w:t> </w:t>
      </w:r>
      <w:r w:rsidR="00090A3A" w:rsidRPr="00FD2595">
        <w:rPr>
          <w:rFonts w:cs="Times New Roman"/>
          <w:sz w:val="28"/>
          <w:lang w:val="uk-UA"/>
        </w:rPr>
        <w:t xml:space="preserve">5 </w:t>
      </w:r>
      <w:r w:rsidR="001F000C" w:rsidRPr="001F000C">
        <w:rPr>
          <w:rFonts w:cs="Times New Roman"/>
          <w:sz w:val="28"/>
          <w:lang w:val="uk-UA"/>
        </w:rPr>
        <w:t>“</w:t>
      </w:r>
      <w:r w:rsidRPr="00FD2595">
        <w:rPr>
          <w:rFonts w:cs="Times New Roman"/>
          <w:sz w:val="28"/>
          <w:lang w:val="uk-UA"/>
        </w:rPr>
        <w:t>Про внесення змін до сільського бюджету на 2021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рік</w:t>
      </w:r>
      <w:r w:rsidR="001F000C" w:rsidRPr="001F000C">
        <w:rPr>
          <w:rFonts w:cs="Times New Roman"/>
          <w:sz w:val="28"/>
          <w:lang w:val="uk-UA"/>
        </w:rPr>
        <w:t>”</w:t>
      </w:r>
      <w:r w:rsidRPr="00FD2595">
        <w:rPr>
          <w:rFonts w:cs="Times New Roman"/>
          <w:sz w:val="28"/>
          <w:lang w:val="uk-UA"/>
        </w:rPr>
        <w:t>, та</w:t>
      </w:r>
      <w:r w:rsidR="00090A3A">
        <w:rPr>
          <w:rFonts w:cs="Times New Roman"/>
          <w:sz w:val="28"/>
          <w:lang w:val="uk-UA"/>
        </w:rPr>
        <w:t>-</w:t>
      </w:r>
      <w:r w:rsidRPr="00FD2595">
        <w:rPr>
          <w:rFonts w:cs="Times New Roman"/>
          <w:sz w:val="28"/>
          <w:lang w:val="uk-UA"/>
        </w:rPr>
        <w:t>кож цифри по загальному фонду 52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854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274,11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грн замінити на 52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815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001,11 грн, цифри спеціального фонду 1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526</w:t>
      </w:r>
      <w:r w:rsidR="00090A3A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036,72 грн замінити на 1</w:t>
      </w:r>
      <w:r w:rsidR="00F554A8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565</w:t>
      </w:r>
      <w:r w:rsidR="00F554A8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309,72</w:t>
      </w:r>
      <w:r w:rsidR="00F554A8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грн, згідно з додатком №</w:t>
      </w:r>
      <w:r w:rsidR="00F554A8">
        <w:rPr>
          <w:rFonts w:cs="Times New Roman"/>
          <w:sz w:val="28"/>
          <w:lang w:val="uk-UA"/>
        </w:rPr>
        <w:t> 3.</w:t>
      </w:r>
    </w:p>
    <w:p w:rsidR="00FD2595" w:rsidRPr="00FD2595" w:rsidRDefault="00FD2595" w:rsidP="00FD2595">
      <w:pPr>
        <w:tabs>
          <w:tab w:val="left" w:pos="709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FD2595">
        <w:rPr>
          <w:rFonts w:cs="Times New Roman"/>
          <w:sz w:val="28"/>
          <w:lang w:val="uk-UA"/>
        </w:rPr>
        <w:t>6.</w:t>
      </w:r>
      <w:r w:rsidR="00F554A8">
        <w:rPr>
          <w:rFonts w:cs="Times New Roman"/>
          <w:sz w:val="28"/>
          <w:lang w:val="uk-UA"/>
        </w:rPr>
        <w:t> </w:t>
      </w:r>
      <w:r w:rsidRPr="00FD2595">
        <w:rPr>
          <w:rFonts w:cs="Times New Roman"/>
          <w:sz w:val="28"/>
          <w:lang w:val="uk-UA"/>
        </w:rPr>
        <w:t>Додатки 1,2,3,5,6,7 до цього рішення є невід’ємною частиною.</w:t>
      </w:r>
    </w:p>
    <w:p w:rsidR="00FD2595" w:rsidRPr="00FD2595" w:rsidRDefault="00FD2595" w:rsidP="00FD2595">
      <w:pPr>
        <w:spacing w:after="120"/>
        <w:ind w:firstLine="709"/>
        <w:jc w:val="both"/>
        <w:rPr>
          <w:rFonts w:cs="Times New Roman"/>
          <w:spacing w:val="-2"/>
          <w:sz w:val="28"/>
          <w:lang w:val="uk-UA"/>
        </w:rPr>
      </w:pPr>
      <w:r w:rsidRPr="00FD2595">
        <w:rPr>
          <w:rFonts w:cs="Times New Roman"/>
          <w:sz w:val="28"/>
          <w:lang w:val="uk-UA"/>
        </w:rPr>
        <w:t>7.</w:t>
      </w:r>
      <w:r w:rsidR="00F554A8">
        <w:rPr>
          <w:rFonts w:cs="Times New Roman"/>
          <w:sz w:val="28"/>
          <w:lang w:val="uk-UA"/>
        </w:rPr>
        <w:t> </w:t>
      </w:r>
      <w:bookmarkStart w:id="0" w:name="_GoBack"/>
      <w:bookmarkEnd w:id="0"/>
      <w:r w:rsidRPr="00FD2595">
        <w:rPr>
          <w:rFonts w:cs="Times New Roman"/>
          <w:spacing w:val="-2"/>
          <w:sz w:val="28"/>
          <w:lang w:val="uk-UA"/>
        </w:rPr>
        <w:t>Контроль за виконанням даного рішення покласти на постійну комісію 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 (голова комісії Середа П.П.).</w:t>
      </w:r>
    </w:p>
    <w:p w:rsidR="00A55BA9" w:rsidRDefault="00A55BA9" w:rsidP="00863EE3">
      <w:pPr>
        <w:shd w:val="clear" w:color="auto" w:fill="FFFFFF"/>
        <w:spacing w:after="120"/>
        <w:jc w:val="both"/>
        <w:textAlignment w:val="baseline"/>
        <w:rPr>
          <w:rFonts w:cs="Times New Roman"/>
          <w:color w:val="000000"/>
          <w:sz w:val="20"/>
          <w:szCs w:val="20"/>
          <w:lang w:val="uk-UA" w:eastAsia="uk-UA"/>
        </w:rPr>
      </w:pPr>
    </w:p>
    <w:p w:rsidR="00FD2595" w:rsidRPr="00863EE3" w:rsidRDefault="00FD2595" w:rsidP="00863EE3">
      <w:pPr>
        <w:shd w:val="clear" w:color="auto" w:fill="FFFFFF"/>
        <w:spacing w:after="120"/>
        <w:jc w:val="both"/>
        <w:textAlignment w:val="baseline"/>
        <w:rPr>
          <w:rFonts w:cs="Times New Roman"/>
          <w:color w:val="000000"/>
          <w:sz w:val="20"/>
          <w:szCs w:val="20"/>
          <w:lang w:val="uk-UA" w:eastAsia="uk-UA"/>
        </w:rPr>
      </w:pPr>
    </w:p>
    <w:p w:rsidR="008D6E2D" w:rsidRPr="004439C9" w:rsidRDefault="00613254" w:rsidP="00FD2595">
      <w:pPr>
        <w:spacing w:after="120" w:line="276" w:lineRule="auto"/>
        <w:jc w:val="both"/>
        <w:rPr>
          <w:rFonts w:cs="Times New Roman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AD696C" w:rsidRPr="004439C9" w:rsidRDefault="00AD696C" w:rsidP="004439C9">
      <w:pPr>
        <w:rPr>
          <w:rFonts w:cs="Times New Roman"/>
          <w:sz w:val="28"/>
          <w:lang w:val="uk-UA"/>
        </w:rPr>
      </w:pPr>
    </w:p>
    <w:sectPr w:rsidR="00AD696C" w:rsidRPr="00443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5474E"/>
    <w:multiLevelType w:val="hybridMultilevel"/>
    <w:tmpl w:val="5A46ADA2"/>
    <w:lvl w:ilvl="0" w:tplc="76724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4438A"/>
    <w:rsid w:val="00067C5C"/>
    <w:rsid w:val="00083C11"/>
    <w:rsid w:val="00090A3A"/>
    <w:rsid w:val="000C5D8D"/>
    <w:rsid w:val="0013660B"/>
    <w:rsid w:val="001C050C"/>
    <w:rsid w:val="001F000C"/>
    <w:rsid w:val="002C2F52"/>
    <w:rsid w:val="002D04CC"/>
    <w:rsid w:val="002D1F23"/>
    <w:rsid w:val="00335762"/>
    <w:rsid w:val="003B49B2"/>
    <w:rsid w:val="004439C9"/>
    <w:rsid w:val="00461A9E"/>
    <w:rsid w:val="004D7B91"/>
    <w:rsid w:val="004F57F0"/>
    <w:rsid w:val="00530B01"/>
    <w:rsid w:val="00545E78"/>
    <w:rsid w:val="00566ED6"/>
    <w:rsid w:val="00577240"/>
    <w:rsid w:val="005A7891"/>
    <w:rsid w:val="005C75E6"/>
    <w:rsid w:val="005E1F8A"/>
    <w:rsid w:val="00613254"/>
    <w:rsid w:val="00616FA4"/>
    <w:rsid w:val="00672005"/>
    <w:rsid w:val="006730ED"/>
    <w:rsid w:val="006E0E75"/>
    <w:rsid w:val="00710B1E"/>
    <w:rsid w:val="0077075C"/>
    <w:rsid w:val="007E3BB9"/>
    <w:rsid w:val="0085149E"/>
    <w:rsid w:val="00863EE3"/>
    <w:rsid w:val="00896D35"/>
    <w:rsid w:val="008D6E2D"/>
    <w:rsid w:val="008E5418"/>
    <w:rsid w:val="009B7532"/>
    <w:rsid w:val="009D2828"/>
    <w:rsid w:val="00A05040"/>
    <w:rsid w:val="00A21CCB"/>
    <w:rsid w:val="00A55BA9"/>
    <w:rsid w:val="00A73E67"/>
    <w:rsid w:val="00AD1862"/>
    <w:rsid w:val="00AD696C"/>
    <w:rsid w:val="00B10657"/>
    <w:rsid w:val="00B63DB5"/>
    <w:rsid w:val="00BA10B9"/>
    <w:rsid w:val="00CA3510"/>
    <w:rsid w:val="00CA6595"/>
    <w:rsid w:val="00CC0CB5"/>
    <w:rsid w:val="00CE52D4"/>
    <w:rsid w:val="00D43795"/>
    <w:rsid w:val="00D50829"/>
    <w:rsid w:val="00D52115"/>
    <w:rsid w:val="00D934A5"/>
    <w:rsid w:val="00E42CEA"/>
    <w:rsid w:val="00E73D85"/>
    <w:rsid w:val="00E76176"/>
    <w:rsid w:val="00EE1683"/>
    <w:rsid w:val="00F159A5"/>
    <w:rsid w:val="00F554A8"/>
    <w:rsid w:val="00F5740C"/>
    <w:rsid w:val="00FD0B09"/>
    <w:rsid w:val="00FD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E58A6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table" w:styleId="a6">
    <w:name w:val="Table Grid"/>
    <w:basedOn w:val="a1"/>
    <w:uiPriority w:val="59"/>
    <w:rsid w:val="00A05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2C5D4-5D3E-496F-8F5D-2F7C6434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2411</Words>
  <Characters>1375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dcterms:created xsi:type="dcterms:W3CDTF">2021-06-16T11:24:00Z</dcterms:created>
  <dcterms:modified xsi:type="dcterms:W3CDTF">2021-06-16T12:46:00Z</dcterms:modified>
</cp:coreProperties>
</file>