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E36" w:rsidRPr="005B2647" w:rsidRDefault="00097DFD" w:rsidP="00FB5E36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 w:rsidRPr="00097DFD">
        <w:rPr>
          <w:rFonts w:ascii="Times New Roman" w:hAnsi="Times New Roman" w:cs="Times New Roman"/>
          <w:color w:val="181818" w:themeColor="background1" w:themeShade="1A"/>
          <w:lang w:val="uk-UA" w:eastAsia="uk-UA"/>
        </w:rPr>
        <w:pict>
          <v:group id="Группа 1" o:spid="_x0000_s1026" style="position:absolute;left:0;text-align:left;margin-left:211.55pt;margin-top:1.2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B5E36" w:rsidRPr="005B2647" w:rsidRDefault="00FB5E36" w:rsidP="00FB5E36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FB5E36" w:rsidRPr="005B2647" w:rsidRDefault="00FB5E36" w:rsidP="00FB5E36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FB5E36" w:rsidRPr="005B2647" w:rsidRDefault="00FB5E36" w:rsidP="00FB5E36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FB5E36" w:rsidRPr="005B2647" w:rsidRDefault="00FB5E36" w:rsidP="00FB5E3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FB5E36" w:rsidRPr="005B2647" w:rsidRDefault="00FB5E36" w:rsidP="00FB5E3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FB5E36" w:rsidRPr="005B2647" w:rsidRDefault="00FB5E36" w:rsidP="00FB5E3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FB5E36" w:rsidRPr="005B2647" w:rsidRDefault="00FB5E36" w:rsidP="00FB5E3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FB5E36" w:rsidRPr="005B2647" w:rsidRDefault="00FB5E36" w:rsidP="00FB5E3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FB5E36" w:rsidRPr="005B2647" w:rsidRDefault="00FB5E36" w:rsidP="00FB5E3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FB5E36" w:rsidRPr="005B2647" w:rsidRDefault="00FB5E36" w:rsidP="00FB5E3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позачергової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)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сесії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сільської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скликання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.</w:t>
      </w:r>
    </w:p>
    <w:p w:rsidR="00FB5E36" w:rsidRPr="005B2647" w:rsidRDefault="00FB5E36" w:rsidP="00FB5E36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FB5E36" w:rsidRPr="00C870EE" w:rsidRDefault="00FB5E36" w:rsidP="00FB5E36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</w:t>
      </w:r>
      <w:proofErr w:type="spellStart"/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січня</w:t>
      </w:r>
      <w:proofErr w:type="spellEnd"/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2021 року                                                                         </w:t>
      </w: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  <w:r w:rsidR="00C870E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3</w:t>
      </w:r>
    </w:p>
    <w:p w:rsidR="00FB5E36" w:rsidRDefault="00FB5E36" w:rsidP="00FB5E36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покладання обов'язків із вчинення нотаріальних дій</w:t>
      </w:r>
    </w:p>
    <w:p w:rsidR="00FB5E36" w:rsidRDefault="00FB5E36" w:rsidP="00FB5E36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старост </w:t>
      </w:r>
      <w:proofErr w:type="spellStart"/>
      <w:r>
        <w:rPr>
          <w:rFonts w:ascii="Times New Roman" w:hAnsi="Times New Roman"/>
          <w:b/>
          <w:sz w:val="24"/>
          <w:szCs w:val="24"/>
        </w:rPr>
        <w:t>Орининської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</w:t>
      </w:r>
    </w:p>
    <w:p w:rsidR="00FB5E36" w:rsidRDefault="00FB5E36" w:rsidP="00FB5E36">
      <w:pPr>
        <w:pStyle w:val="a3"/>
        <w:rPr>
          <w:rFonts w:ascii="Times New Roman" w:hAnsi="Times New Roman"/>
          <w:b/>
          <w:sz w:val="24"/>
          <w:szCs w:val="24"/>
        </w:rPr>
      </w:pPr>
    </w:p>
    <w:p w:rsidR="00FB5E36" w:rsidRDefault="00FB5E36" w:rsidP="00FB5E3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Відповідно до Закону України «Про місцеве самоврядування в Україні», Закону України «Про нотаріат», сільська рада </w:t>
      </w:r>
    </w:p>
    <w:p w:rsidR="00FB5E36" w:rsidRDefault="00FB5E36" w:rsidP="00FB5E3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B5E36" w:rsidRDefault="00FB5E36" w:rsidP="00FB5E3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FB5E36" w:rsidRDefault="00FB5E36" w:rsidP="00FB5E3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B5E36" w:rsidRDefault="00FB5E36" w:rsidP="00FB5E3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577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Уповноважити </w:t>
      </w:r>
      <w:proofErr w:type="spellStart"/>
      <w:r w:rsidRPr="0057725E">
        <w:rPr>
          <w:rFonts w:ascii="Times New Roman" w:hAnsi="Times New Roman"/>
          <w:sz w:val="24"/>
          <w:szCs w:val="24"/>
        </w:rPr>
        <w:t>Вавжицьку</w:t>
      </w:r>
      <w:proofErr w:type="spellEnd"/>
      <w:r w:rsidRPr="0057725E">
        <w:rPr>
          <w:rFonts w:ascii="Times New Roman" w:hAnsi="Times New Roman"/>
          <w:sz w:val="24"/>
          <w:szCs w:val="24"/>
        </w:rPr>
        <w:t xml:space="preserve"> Ольгу Миколаївну</w:t>
      </w:r>
      <w:r>
        <w:rPr>
          <w:rFonts w:ascii="Times New Roman" w:hAnsi="Times New Roman"/>
          <w:sz w:val="24"/>
          <w:szCs w:val="24"/>
        </w:rPr>
        <w:t xml:space="preserve">, старосту </w:t>
      </w:r>
      <w:proofErr w:type="spellStart"/>
      <w:r>
        <w:rPr>
          <w:rFonts w:ascii="Times New Roman" w:hAnsi="Times New Roman"/>
          <w:sz w:val="24"/>
          <w:szCs w:val="24"/>
        </w:rPr>
        <w:t>Заліського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</w:t>
      </w:r>
      <w:r>
        <w:rPr>
          <w:rStyle w:val="normaltextru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як посадову особу органу місцевого самоврядування, вчиняти нотаріальні дії передбачені частиною першою статті 37 Закону України «Про нотаріат» на території сіл </w:t>
      </w:r>
      <w:r>
        <w:rPr>
          <w:rStyle w:val="normaltextrun"/>
          <w:sz w:val="24"/>
          <w:szCs w:val="24"/>
        </w:rPr>
        <w:t xml:space="preserve">Залісся Перше, </w:t>
      </w:r>
      <w:proofErr w:type="spellStart"/>
      <w:r>
        <w:rPr>
          <w:rStyle w:val="normaltextrun"/>
          <w:sz w:val="24"/>
          <w:szCs w:val="24"/>
        </w:rPr>
        <w:t>Параївка</w:t>
      </w:r>
      <w:proofErr w:type="spellEnd"/>
      <w:r>
        <w:rPr>
          <w:rStyle w:val="normaltextrun"/>
          <w:sz w:val="24"/>
          <w:szCs w:val="24"/>
        </w:rPr>
        <w:t>.</w:t>
      </w:r>
    </w:p>
    <w:p w:rsidR="00FB5E36" w:rsidRDefault="00FB5E36" w:rsidP="00FB5E3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lang w:val="uk-UA"/>
        </w:rPr>
        <w:t xml:space="preserve">2. </w:t>
      </w:r>
      <w:r w:rsidRPr="00FB5E36">
        <w:rPr>
          <w:lang w:val="uk-UA"/>
        </w:rPr>
        <w:t xml:space="preserve">Уповноважити </w:t>
      </w:r>
      <w:r w:rsidRPr="0057725E">
        <w:rPr>
          <w:lang w:val="uk-UA"/>
        </w:rPr>
        <w:t>Задорожного Сергія Миколайовича</w:t>
      </w:r>
      <w:r>
        <w:rPr>
          <w:lang w:val="uk-UA"/>
        </w:rPr>
        <w:t xml:space="preserve">, </w:t>
      </w:r>
      <w:r w:rsidRPr="00FB5E36">
        <w:rPr>
          <w:lang w:val="uk-UA"/>
        </w:rPr>
        <w:t xml:space="preserve">старосту </w:t>
      </w:r>
      <w:proofErr w:type="spellStart"/>
      <w:r>
        <w:rPr>
          <w:lang w:val="uk-UA"/>
        </w:rPr>
        <w:t>Кадиєвецького</w:t>
      </w:r>
      <w:proofErr w:type="spellEnd"/>
      <w:r w:rsidRPr="00FB5E36">
        <w:rPr>
          <w:lang w:val="uk-UA"/>
        </w:rPr>
        <w:t xml:space="preserve"> </w:t>
      </w:r>
      <w:proofErr w:type="spellStart"/>
      <w:r w:rsidRPr="00FB5E36">
        <w:rPr>
          <w:lang w:val="uk-UA"/>
        </w:rPr>
        <w:t>старостинського</w:t>
      </w:r>
      <w:proofErr w:type="spellEnd"/>
      <w:r w:rsidRPr="00FB5E36">
        <w:rPr>
          <w:lang w:val="uk-UA"/>
        </w:rPr>
        <w:t xml:space="preserve"> округу</w:t>
      </w:r>
      <w:r w:rsidRPr="00FB5E36">
        <w:rPr>
          <w:rStyle w:val="normaltextrun"/>
          <w:lang w:val="uk-UA"/>
        </w:rPr>
        <w:t xml:space="preserve">, </w:t>
      </w:r>
      <w:r w:rsidRPr="00FB5E36">
        <w:rPr>
          <w:lang w:val="uk-UA"/>
        </w:rPr>
        <w:t xml:space="preserve">як посадову особу органу місцевого самоврядування, вчиняти нотаріальні дії передбачені частиною першою статті 37 Закону України «Про нотаріат» на території сіл </w:t>
      </w:r>
      <w:proofErr w:type="spellStart"/>
      <w:r>
        <w:rPr>
          <w:rStyle w:val="normaltextrun"/>
          <w:lang w:val="uk-UA"/>
        </w:rPr>
        <w:t>Кадиївці</w:t>
      </w:r>
      <w:proofErr w:type="spellEnd"/>
      <w:r>
        <w:rPr>
          <w:rStyle w:val="normaltextrun"/>
          <w:lang w:val="uk-UA"/>
        </w:rPr>
        <w:t xml:space="preserve">, </w:t>
      </w:r>
      <w:proofErr w:type="spellStart"/>
      <w:r>
        <w:rPr>
          <w:rStyle w:val="normaltextrun"/>
          <w:lang w:val="uk-UA"/>
        </w:rPr>
        <w:t>Суржа</w:t>
      </w:r>
      <w:proofErr w:type="spellEnd"/>
      <w:r>
        <w:rPr>
          <w:rStyle w:val="normaltextrun"/>
          <w:lang w:val="uk-UA"/>
        </w:rPr>
        <w:t>.</w:t>
      </w:r>
    </w:p>
    <w:p w:rsidR="00FB5E36" w:rsidRPr="00FB5E36" w:rsidRDefault="00FB5E36" w:rsidP="00FB5E3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lang w:val="uk-UA"/>
        </w:rPr>
        <w:t xml:space="preserve">3. </w:t>
      </w:r>
      <w:r w:rsidRPr="00FB5E36">
        <w:rPr>
          <w:lang w:val="uk-UA"/>
        </w:rPr>
        <w:t xml:space="preserve">Уповноважити </w:t>
      </w:r>
      <w:r>
        <w:rPr>
          <w:lang w:val="uk-UA"/>
        </w:rPr>
        <w:t>Кащук Людмилу Григорівну,</w:t>
      </w:r>
      <w:r w:rsidRPr="00FB5E36">
        <w:rPr>
          <w:lang w:val="uk-UA"/>
        </w:rPr>
        <w:t xml:space="preserve"> старосту </w:t>
      </w:r>
      <w:proofErr w:type="spellStart"/>
      <w:r>
        <w:rPr>
          <w:lang w:val="uk-UA"/>
        </w:rPr>
        <w:t>Підпилип'янського</w:t>
      </w:r>
      <w:proofErr w:type="spellEnd"/>
      <w:r>
        <w:rPr>
          <w:lang w:val="uk-UA"/>
        </w:rPr>
        <w:t xml:space="preserve"> </w:t>
      </w:r>
      <w:r w:rsidRPr="00FB5E36">
        <w:rPr>
          <w:lang w:val="uk-UA"/>
        </w:rPr>
        <w:t xml:space="preserve"> </w:t>
      </w:r>
      <w:proofErr w:type="spellStart"/>
      <w:r w:rsidRPr="00FB5E36">
        <w:rPr>
          <w:lang w:val="uk-UA"/>
        </w:rPr>
        <w:t>старостинського</w:t>
      </w:r>
      <w:proofErr w:type="spellEnd"/>
      <w:r w:rsidRPr="00FB5E36">
        <w:rPr>
          <w:lang w:val="uk-UA"/>
        </w:rPr>
        <w:t xml:space="preserve"> округу</w:t>
      </w:r>
      <w:r w:rsidRPr="00FB5E36">
        <w:rPr>
          <w:rStyle w:val="normaltextrun"/>
          <w:lang w:val="uk-UA"/>
        </w:rPr>
        <w:t xml:space="preserve">, </w:t>
      </w:r>
      <w:r w:rsidRPr="00FB5E36">
        <w:rPr>
          <w:lang w:val="uk-UA"/>
        </w:rPr>
        <w:t xml:space="preserve">як посадову особу органу місцевого самоврядування, вчиняти нотаріальні дії передбачені частиною першою статті 37 Закону України «Про нотаріат» на території сіл </w:t>
      </w:r>
      <w:proofErr w:type="spellStart"/>
      <w:r w:rsidR="0057725E">
        <w:rPr>
          <w:rStyle w:val="normaltextrun"/>
          <w:lang w:val="uk-UA"/>
        </w:rPr>
        <w:t>Підпилип'я</w:t>
      </w:r>
      <w:proofErr w:type="spellEnd"/>
      <w:r w:rsidR="0057725E">
        <w:rPr>
          <w:rStyle w:val="normaltextrun"/>
          <w:lang w:val="uk-UA"/>
        </w:rPr>
        <w:t>, Подоляни.</w:t>
      </w:r>
    </w:p>
    <w:p w:rsidR="00FB5E36" w:rsidRDefault="00FB5E36" w:rsidP="00FB5E3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r>
        <w:rPr>
          <w:lang w:val="uk-UA"/>
        </w:rPr>
        <w:t xml:space="preserve">4. </w:t>
      </w:r>
      <w:r w:rsidR="0057725E">
        <w:rPr>
          <w:lang w:val="uk-UA"/>
        </w:rPr>
        <w:t xml:space="preserve">    </w:t>
      </w:r>
      <w:r>
        <w:rPr>
          <w:lang w:val="uk-UA"/>
        </w:rPr>
        <w:t xml:space="preserve">На час тимчасової відсутності  </w:t>
      </w:r>
      <w:proofErr w:type="spellStart"/>
      <w:r>
        <w:rPr>
          <w:lang w:val="uk-UA"/>
        </w:rPr>
        <w:t>статост</w:t>
      </w:r>
      <w:proofErr w:type="spellEnd"/>
      <w:r>
        <w:rPr>
          <w:lang w:val="uk-UA"/>
        </w:rPr>
        <w:t xml:space="preserve"> сіл </w:t>
      </w:r>
      <w:proofErr w:type="spellStart"/>
      <w:r>
        <w:rPr>
          <w:lang w:val="uk-UA"/>
        </w:rPr>
        <w:t>Орининської</w:t>
      </w:r>
      <w:proofErr w:type="spellEnd"/>
      <w:r>
        <w:rPr>
          <w:lang w:val="uk-UA"/>
        </w:rPr>
        <w:t xml:space="preserve"> сільської ради уповноважити секретаря виконавчого комітету </w:t>
      </w:r>
      <w:proofErr w:type="spellStart"/>
      <w:r>
        <w:rPr>
          <w:lang w:val="uk-UA"/>
        </w:rPr>
        <w:t>Орининської</w:t>
      </w:r>
      <w:proofErr w:type="spellEnd"/>
      <w:r>
        <w:rPr>
          <w:lang w:val="uk-UA"/>
        </w:rPr>
        <w:t xml:space="preserve"> сільської ради Коханко Аліну Олександрівну вчиняти нотаріальні дії передбачені частиною першою статті 37 Закону України «Про нотаріат» на території сіл</w:t>
      </w:r>
      <w:r>
        <w:rPr>
          <w:rStyle w:val="normaltextrun"/>
          <w:lang w:val="uk-UA"/>
        </w:rPr>
        <w:t xml:space="preserve"> </w:t>
      </w:r>
      <w:r w:rsidR="0057725E">
        <w:rPr>
          <w:rStyle w:val="normaltextrun"/>
          <w:lang w:val="uk-UA"/>
        </w:rPr>
        <w:t xml:space="preserve">Залісся Перше, </w:t>
      </w:r>
      <w:proofErr w:type="spellStart"/>
      <w:r w:rsidR="0057725E">
        <w:rPr>
          <w:rStyle w:val="normaltextrun"/>
          <w:lang w:val="uk-UA"/>
        </w:rPr>
        <w:t>Параївка</w:t>
      </w:r>
      <w:proofErr w:type="spellEnd"/>
      <w:r w:rsidR="0057725E">
        <w:rPr>
          <w:rStyle w:val="normaltextrun"/>
          <w:lang w:val="uk-UA"/>
        </w:rPr>
        <w:t xml:space="preserve">, </w:t>
      </w:r>
      <w:proofErr w:type="spellStart"/>
      <w:r w:rsidR="0057725E">
        <w:rPr>
          <w:rStyle w:val="normaltextrun"/>
          <w:lang w:val="uk-UA"/>
        </w:rPr>
        <w:t>Кадивці</w:t>
      </w:r>
      <w:proofErr w:type="spellEnd"/>
      <w:r w:rsidR="0057725E">
        <w:rPr>
          <w:rStyle w:val="normaltextrun"/>
          <w:lang w:val="uk-UA"/>
        </w:rPr>
        <w:t xml:space="preserve">, </w:t>
      </w:r>
      <w:proofErr w:type="spellStart"/>
      <w:r w:rsidR="0057725E">
        <w:rPr>
          <w:rStyle w:val="normaltextrun"/>
          <w:lang w:val="uk-UA"/>
        </w:rPr>
        <w:t>Суржа</w:t>
      </w:r>
      <w:proofErr w:type="spellEnd"/>
      <w:r w:rsidR="0057725E">
        <w:rPr>
          <w:rStyle w:val="normaltextrun"/>
          <w:lang w:val="uk-UA"/>
        </w:rPr>
        <w:t xml:space="preserve">, </w:t>
      </w:r>
      <w:proofErr w:type="spellStart"/>
      <w:r w:rsidR="0057725E">
        <w:rPr>
          <w:rStyle w:val="normaltextrun"/>
          <w:lang w:val="uk-UA"/>
        </w:rPr>
        <w:t>Підпилип'я</w:t>
      </w:r>
      <w:proofErr w:type="spellEnd"/>
      <w:r w:rsidR="0057725E">
        <w:rPr>
          <w:rStyle w:val="normaltextrun"/>
          <w:lang w:val="uk-UA"/>
        </w:rPr>
        <w:t>, Подоляни.</w:t>
      </w:r>
    </w:p>
    <w:p w:rsidR="0057725E" w:rsidRDefault="0057725E" w:rsidP="00FB5E3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FB5E36" w:rsidRDefault="00FB5E36" w:rsidP="00FB5E3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Сільський голова :                      </w:t>
      </w:r>
      <w:r w:rsidR="0057725E">
        <w:rPr>
          <w:rFonts w:ascii="Times New Roman" w:hAnsi="Times New Roman"/>
          <w:sz w:val="28"/>
          <w:szCs w:val="28"/>
        </w:rPr>
        <w:t xml:space="preserve">              </w:t>
      </w:r>
      <w:r w:rsidR="0057725E">
        <w:rPr>
          <w:rFonts w:ascii="Times New Roman" w:hAnsi="Times New Roman"/>
          <w:sz w:val="28"/>
          <w:szCs w:val="28"/>
        </w:rPr>
        <w:tab/>
      </w:r>
      <w:r w:rsidR="0057725E">
        <w:rPr>
          <w:rFonts w:ascii="Times New Roman" w:hAnsi="Times New Roman"/>
          <w:sz w:val="28"/>
          <w:szCs w:val="28"/>
        </w:rPr>
        <w:tab/>
      </w:r>
      <w:r w:rsidR="0057725E">
        <w:rPr>
          <w:rFonts w:ascii="Times New Roman" w:hAnsi="Times New Roman"/>
          <w:sz w:val="28"/>
          <w:szCs w:val="28"/>
        </w:rPr>
        <w:tab/>
      </w:r>
      <w:r w:rsidR="0057725E">
        <w:rPr>
          <w:rFonts w:ascii="Times New Roman" w:hAnsi="Times New Roman"/>
          <w:sz w:val="28"/>
          <w:szCs w:val="28"/>
        </w:rPr>
        <w:tab/>
      </w:r>
      <w:r w:rsidR="0057725E">
        <w:rPr>
          <w:rFonts w:ascii="Times New Roman" w:hAnsi="Times New Roman"/>
          <w:sz w:val="28"/>
          <w:szCs w:val="28"/>
        </w:rPr>
        <w:tab/>
        <w:t xml:space="preserve">І. </w:t>
      </w:r>
      <w:proofErr w:type="spellStart"/>
      <w:r w:rsidR="0057725E">
        <w:rPr>
          <w:rFonts w:ascii="Times New Roman" w:hAnsi="Times New Roman"/>
          <w:sz w:val="28"/>
          <w:szCs w:val="28"/>
        </w:rPr>
        <w:t>Романчук</w:t>
      </w:r>
      <w:proofErr w:type="spellEnd"/>
    </w:p>
    <w:p w:rsidR="006D066B" w:rsidRDefault="006D066B"/>
    <w:sectPr w:rsidR="006D066B" w:rsidSect="004E4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>
    <w:useFELayout/>
  </w:compat>
  <w:rsids>
    <w:rsidRoot w:val="00FB5E36"/>
    <w:rsid w:val="00097DFD"/>
    <w:rsid w:val="004E4880"/>
    <w:rsid w:val="0057725E"/>
    <w:rsid w:val="006D066B"/>
    <w:rsid w:val="00AE7D9A"/>
    <w:rsid w:val="00C870EE"/>
    <w:rsid w:val="00FB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B5E3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FB5E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uiPriority w:val="99"/>
    <w:rsid w:val="00FB5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uiPriority w:val="99"/>
    <w:rsid w:val="00FB5E36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2021-01-21T06:11:00Z</cp:lastPrinted>
  <dcterms:created xsi:type="dcterms:W3CDTF">2021-01-18T06:08:00Z</dcterms:created>
  <dcterms:modified xsi:type="dcterms:W3CDTF">2021-01-21T06:11:00Z</dcterms:modified>
</cp:coreProperties>
</file>