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0E" w:rsidRPr="00CC2F93" w:rsidRDefault="00A6080E" w:rsidP="00A6080E">
      <w:pPr>
        <w:tabs>
          <w:tab w:val="left" w:pos="82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C2F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A6080E" w:rsidRPr="0004688E" w:rsidRDefault="00670163" w:rsidP="00A6080E">
      <w:pPr>
        <w:spacing w:line="240" w:lineRule="atLeast"/>
        <w:jc w:val="center"/>
        <w:rPr>
          <w:rFonts w:eastAsia="Calibri"/>
          <w:color w:val="181818"/>
          <w:szCs w:val="28"/>
        </w:rPr>
      </w:pPr>
      <w:r w:rsidRPr="00670163">
        <w:rPr>
          <w:rFonts w:eastAsia="Calibri"/>
          <w:sz w:val="24"/>
        </w:rPr>
        <w:pict>
          <v:group id="Группа 1" o:spid="_x0000_s1057" style="position:absolute;left:0;text-align:left;margin-left:219.35pt;margin-top:7.3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A6080E" w:rsidRPr="00CC2F93">
        <w:rPr>
          <w:rFonts w:ascii="Times New Roman" w:hAnsi="Times New Roman"/>
          <w:sz w:val="28"/>
          <w:szCs w:val="28"/>
        </w:rPr>
        <w:tab/>
      </w:r>
      <w:r w:rsidR="00A6080E" w:rsidRPr="00CC2F93">
        <w:rPr>
          <w:rFonts w:ascii="Times New Roman" w:hAnsi="Times New Roman"/>
          <w:sz w:val="28"/>
          <w:szCs w:val="28"/>
        </w:rPr>
        <w:tab/>
      </w:r>
    </w:p>
    <w:p w:rsidR="00A6080E" w:rsidRPr="0012349A" w:rsidRDefault="00A6080E" w:rsidP="00A6080E">
      <w:pPr>
        <w:spacing w:line="240" w:lineRule="atLeast"/>
        <w:jc w:val="right"/>
        <w:rPr>
          <w:rFonts w:ascii="Times New Roman" w:eastAsia="Calibri" w:hAnsi="Times New Roman"/>
          <w:color w:val="181818"/>
          <w:sz w:val="24"/>
          <w:szCs w:val="24"/>
          <w:lang w:val="uk-UA"/>
        </w:rPr>
      </w:pPr>
      <w:r w:rsidRPr="0012349A">
        <w:rPr>
          <w:rFonts w:ascii="Times New Roman" w:eastAsia="Calibri" w:hAnsi="Times New Roman"/>
          <w:color w:val="181818"/>
          <w:sz w:val="24"/>
          <w:szCs w:val="24"/>
          <w:lang w:val="uk-UA"/>
        </w:rPr>
        <w:t>ПРОЄКТ</w:t>
      </w:r>
    </w:p>
    <w:p w:rsidR="00A6080E" w:rsidRPr="0012349A" w:rsidRDefault="00A6080E" w:rsidP="00A6080E">
      <w:pPr>
        <w:spacing w:line="240" w:lineRule="atLeast"/>
        <w:jc w:val="right"/>
        <w:rPr>
          <w:b/>
          <w:bCs/>
          <w:color w:val="18181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ОРИНИНСЬКА СІЛЬСЬКА РАДА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КАМ’ЯНЕЦЬ-ПОДІЛЬСЬКОГО РАЙОНУ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Хмельницької області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VIIІ скликання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 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РІШЕННЯ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Сьомої сесії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8 квітня 2021рок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у                         </w:t>
      </w: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Оринин                                                  №</w:t>
      </w:r>
    </w:p>
    <w:p w:rsidR="00A6080E" w:rsidRPr="00267145" w:rsidRDefault="00A6080E" w:rsidP="00A6080E">
      <w:pPr>
        <w:spacing w:after="0" w:line="240" w:lineRule="auto"/>
        <w:rPr>
          <w:color w:val="181818"/>
          <w:sz w:val="26"/>
          <w:szCs w:val="26"/>
          <w:lang w:val="uk-UA"/>
        </w:rPr>
      </w:pPr>
    </w:p>
    <w:p w:rsidR="00DF5E3E" w:rsidRPr="00B063CF" w:rsidRDefault="00DF5E3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Про </w:t>
      </w:r>
      <w:proofErr w:type="spellStart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</w:p>
    <w:p w:rsidR="00DF5E3E" w:rsidRDefault="00DF5E3E" w:rsidP="0057307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ВИРІШИЛА:</w:t>
      </w:r>
    </w:p>
    <w:p w:rsidR="00FA15ED" w:rsidRPr="0092480D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1. </w:t>
      </w:r>
      <w:r w:rsid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</w:t>
      </w:r>
      <w:proofErr w:type="gramEnd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ідтримати</w:t>
      </w:r>
      <w:proofErr w:type="spellEnd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депутата</w:t>
      </w:r>
      <w:r w:rsidR="00A6080E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Чорного Ігоря Олександровича</w:t>
      </w:r>
      <w:r w:rsidR="00A6080E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 </w:t>
      </w:r>
      <w:r w:rsidR="0092480D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ремонт колодязя </w:t>
      </w:r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у с. Оринин</w:t>
      </w:r>
      <w:r w:rsidR="0057307F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</w:t>
      </w:r>
      <w:proofErr w:type="spellStart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дода</w:t>
      </w:r>
      <w:proofErr w:type="spellEnd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proofErr w:type="spellStart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ться</w:t>
      </w:r>
      <w:proofErr w:type="spellEnd"/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).</w:t>
      </w:r>
    </w:p>
    <w:p w:rsidR="0057307F" w:rsidRPr="0092480D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2. </w:t>
      </w:r>
      <w:r w:rsidR="0057307F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Доручити </w:t>
      </w:r>
      <w:r w:rsidR="0092480D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начальнику відділу містобудування, архітектури та житлово-комунального господарства</w:t>
      </w:r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675015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вивчити дане питання та сприяти його якнайшвидшому вирішенню</w:t>
      </w:r>
      <w:r w:rsidR="0057307F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.</w:t>
      </w:r>
    </w:p>
    <w:p w:rsidR="0057307F" w:rsidRPr="0092480D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iCs/>
          <w:color w:val="1A1A1A"/>
          <w:sz w:val="28"/>
          <w:szCs w:val="28"/>
          <w:lang w:val="uk-UA"/>
        </w:rPr>
      </w:pPr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3. </w:t>
      </w:r>
      <w:r w:rsidR="0057307F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92480D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Контроль за виконанням рішення покласти на</w:t>
      </w:r>
      <w:r w:rsidR="0092480D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постійну комісію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з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питань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будівництва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,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житлово-комунального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господарства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та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розвитку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спільної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власності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територіальних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громад,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торгівельного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,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побутового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обслуговування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, транспорту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і</w:t>
      </w:r>
      <w:proofErr w:type="spellEnd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92480D" w:rsidRPr="0092480D">
        <w:rPr>
          <w:rFonts w:ascii="Times New Roman" w:hAnsi="Times New Roman" w:cs="Times New Roman"/>
          <w:iCs/>
          <w:color w:val="1A1A1A"/>
          <w:sz w:val="28"/>
          <w:szCs w:val="28"/>
        </w:rPr>
        <w:t>зв’язку</w:t>
      </w:r>
      <w:proofErr w:type="spellEnd"/>
      <w:r w:rsidR="0092480D" w:rsidRPr="0092480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(голова комісії Демченко І.А.).</w:t>
      </w:r>
    </w:p>
    <w:p w:rsidR="0057307F" w:rsidRPr="0092480D" w:rsidRDefault="0057307F" w:rsidP="0057307F">
      <w:pPr>
        <w:spacing w:after="0" w:line="240" w:lineRule="atLeast"/>
        <w:jc w:val="both"/>
        <w:rPr>
          <w:rFonts w:ascii="Times New Roman" w:hAnsi="Times New Roman" w:cs="Times New Roman"/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390BFF" w:rsidRDefault="00390BFF" w:rsidP="0057307F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390BF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sectPr w:rsidR="00FA15ED" w:rsidRPr="00DF5E3E" w:rsidSect="00A608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23E9"/>
    <w:multiLevelType w:val="hybridMultilevel"/>
    <w:tmpl w:val="2FE4B5AE"/>
    <w:lvl w:ilvl="0" w:tplc="3C96A18E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0D06E4"/>
    <w:rsid w:val="001B3FE5"/>
    <w:rsid w:val="00212D77"/>
    <w:rsid w:val="00323E9B"/>
    <w:rsid w:val="00390BFF"/>
    <w:rsid w:val="0057307F"/>
    <w:rsid w:val="00670163"/>
    <w:rsid w:val="00675015"/>
    <w:rsid w:val="0083302D"/>
    <w:rsid w:val="008D5CF9"/>
    <w:rsid w:val="0092480D"/>
    <w:rsid w:val="00955BA1"/>
    <w:rsid w:val="00A6080E"/>
    <w:rsid w:val="00B063CF"/>
    <w:rsid w:val="00B47081"/>
    <w:rsid w:val="00BF2315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  <w:style w:type="paragraph" w:styleId="3">
    <w:name w:val="Body Text 3"/>
    <w:basedOn w:val="a"/>
    <w:link w:val="30"/>
    <w:rsid w:val="00573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57307F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2021-04-07T05:54:00Z</cp:lastPrinted>
  <dcterms:created xsi:type="dcterms:W3CDTF">2021-02-15T07:03:00Z</dcterms:created>
  <dcterms:modified xsi:type="dcterms:W3CDTF">2021-04-07T05:58:00Z</dcterms:modified>
</cp:coreProperties>
</file>