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58F" w:rsidRPr="0061358F" w:rsidRDefault="0061358F" w:rsidP="0061358F">
      <w:pPr>
        <w:pStyle w:val="a4"/>
        <w:tabs>
          <w:tab w:val="left" w:pos="0"/>
        </w:tabs>
        <w:ind w:left="415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1358F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B53BA7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2099943" r:id="rId8"/>
        </w:object>
      </w:r>
      <w:r w:rsidR="00A64CB6">
        <w:rPr>
          <w:lang w:val="uk-UA"/>
        </w:rPr>
        <w:t xml:space="preserve">                                                                 </w:t>
      </w:r>
      <w:bookmarkStart w:id="0" w:name="_GoBack"/>
      <w:bookmarkEnd w:id="0"/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A3297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19"/>
      </w:tblGrid>
      <w:tr w:rsidR="00335762" w:rsidRPr="00063B77" w:rsidTr="0032453D">
        <w:trPr>
          <w:cantSplit/>
          <w:trHeight w:val="233"/>
        </w:trPr>
        <w:tc>
          <w:tcPr>
            <w:tcW w:w="37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864C5B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063B77" w:rsidRPr="00C84CC2">
              <w:rPr>
                <w:bCs/>
                <w:color w:val="1A1A1A" w:themeColor="background1" w:themeShade="1A"/>
                <w:sz w:val="28"/>
                <w:lang w:val="uk-UA"/>
              </w:rPr>
              <w:t>зміну поштової адреси об’єкту нерухомого майна</w:t>
            </w:r>
            <w:r w:rsidR="00A3297A">
              <w:rPr>
                <w:bCs/>
                <w:color w:val="1A1A1A" w:themeColor="background1" w:themeShade="1A"/>
                <w:sz w:val="28"/>
                <w:lang w:val="uk-UA"/>
              </w:rPr>
              <w:t xml:space="preserve"> в с.Ніверка Кам</w:t>
            </w:r>
            <w:r w:rsidR="0032453D" w:rsidRPr="0032453D">
              <w:rPr>
                <w:bCs/>
                <w:color w:val="1A1A1A" w:themeColor="background1" w:themeShade="1A"/>
                <w:sz w:val="28"/>
              </w:rPr>
              <w:t>’</w:t>
            </w:r>
            <w:r w:rsidR="00A3297A">
              <w:rPr>
                <w:bCs/>
                <w:color w:val="1A1A1A" w:themeColor="background1" w:themeShade="1A"/>
                <w:sz w:val="28"/>
                <w:lang w:val="uk-UA"/>
              </w:rPr>
              <w:t>янець-Поділь-ського району Хмельницької області</w:t>
            </w:r>
          </w:p>
        </w:tc>
      </w:tr>
    </w:tbl>
    <w:p w:rsidR="00DB7804" w:rsidRDefault="00DB7804" w:rsidP="000B14C0">
      <w:pPr>
        <w:ind w:right="5806"/>
        <w:jc w:val="both"/>
        <w:rPr>
          <w:rFonts w:cs="Times New Roman"/>
          <w:sz w:val="28"/>
          <w:lang w:val="uk-UA"/>
        </w:rPr>
      </w:pPr>
    </w:p>
    <w:p w:rsidR="000B14C0" w:rsidRDefault="000B14C0" w:rsidP="000B14C0">
      <w:pPr>
        <w:ind w:right="5806"/>
        <w:jc w:val="both"/>
        <w:rPr>
          <w:rFonts w:cs="Times New Roman"/>
          <w:sz w:val="28"/>
          <w:lang w:val="uk-UA"/>
        </w:rPr>
      </w:pPr>
    </w:p>
    <w:p w:rsidR="00105144" w:rsidRDefault="00AA77D0" w:rsidP="00AA77D0">
      <w:pPr>
        <w:spacing w:after="120"/>
        <w:ind w:firstLine="709"/>
        <w:jc w:val="both"/>
        <w:rPr>
          <w:rFonts w:cs="Times New Roman"/>
          <w:color w:val="1A1A1A"/>
          <w:sz w:val="28"/>
          <w:lang w:val="uk-UA" w:eastAsia="ar-SA"/>
        </w:rPr>
      </w:pPr>
      <w:r>
        <w:rPr>
          <w:rFonts w:cs="Times New Roman"/>
          <w:color w:val="1A1A1A"/>
          <w:sz w:val="28"/>
          <w:lang w:val="uk-UA" w:eastAsia="ar-SA"/>
        </w:rPr>
        <w:t xml:space="preserve">На підставі статей 37, 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40 Закону України </w:t>
      </w:r>
      <w:r w:rsidRPr="00105144">
        <w:rPr>
          <w:rFonts w:cs="Times New Roman"/>
          <w:color w:val="1A1A1A"/>
          <w:sz w:val="28"/>
          <w:lang w:val="uk-UA" w:eastAsia="ar-SA"/>
        </w:rPr>
        <w:t>“</w:t>
      </w:r>
      <w:r w:rsidRPr="00AA77D0">
        <w:rPr>
          <w:rFonts w:cs="Times New Roman"/>
          <w:color w:val="1A1A1A"/>
          <w:sz w:val="28"/>
          <w:lang w:val="uk-UA" w:eastAsia="ar-SA"/>
        </w:rPr>
        <w:t>Про місцеве самоврядування в Україні</w:t>
      </w:r>
      <w:r w:rsidRPr="00105144">
        <w:rPr>
          <w:rFonts w:cs="Times New Roman"/>
          <w:color w:val="1A1A1A"/>
          <w:sz w:val="28"/>
          <w:lang w:val="uk-UA" w:eastAsia="ar-SA"/>
        </w:rPr>
        <w:t>”</w:t>
      </w:r>
      <w:r w:rsidRPr="00AA77D0">
        <w:rPr>
          <w:rFonts w:cs="Times New Roman"/>
          <w:color w:val="1A1A1A"/>
          <w:sz w:val="28"/>
          <w:lang w:val="uk-UA" w:eastAsia="ar-SA"/>
        </w:rPr>
        <w:t>, частин</w:t>
      </w:r>
      <w:r w:rsidR="00105144">
        <w:rPr>
          <w:rFonts w:cs="Times New Roman"/>
          <w:color w:val="1A1A1A"/>
          <w:sz w:val="28"/>
          <w:lang w:val="uk-UA" w:eastAsia="ar-SA"/>
        </w:rPr>
        <w:t>и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 5 статті 26-3 Закону України “Про регулювання місто</w:t>
      </w:r>
      <w:r w:rsidR="00105144" w:rsidRPr="00105144">
        <w:rPr>
          <w:rFonts w:cs="Times New Roman"/>
          <w:color w:val="1A1A1A"/>
          <w:sz w:val="28"/>
          <w:lang w:val="uk-UA" w:eastAsia="ar-SA"/>
        </w:rPr>
        <w:t>-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будівної діяльності”, </w:t>
      </w:r>
      <w:r w:rsidR="00105144">
        <w:rPr>
          <w:rFonts w:cs="Times New Roman"/>
          <w:color w:val="1A1A1A"/>
          <w:sz w:val="28"/>
          <w:lang w:val="uk-UA" w:eastAsia="ar-SA"/>
        </w:rPr>
        <w:t>П</w:t>
      </w:r>
      <w:r w:rsidRPr="00AA77D0">
        <w:rPr>
          <w:rFonts w:cs="Times New Roman"/>
          <w:color w:val="1A1A1A"/>
          <w:sz w:val="28"/>
          <w:lang w:val="uk-UA" w:eastAsia="ar-SA"/>
        </w:rPr>
        <w:t>останов</w:t>
      </w:r>
      <w:r w:rsidR="00105144">
        <w:rPr>
          <w:rFonts w:cs="Times New Roman"/>
          <w:color w:val="1A1A1A"/>
          <w:sz w:val="28"/>
          <w:lang w:val="uk-UA" w:eastAsia="ar-SA"/>
        </w:rPr>
        <w:t xml:space="preserve">и </w:t>
      </w:r>
      <w:r w:rsidRPr="00AA77D0">
        <w:rPr>
          <w:rFonts w:cs="Times New Roman"/>
          <w:color w:val="1A1A1A"/>
          <w:sz w:val="28"/>
          <w:lang w:val="uk-UA" w:eastAsia="ar-SA"/>
        </w:rPr>
        <w:t>Кабінету Міністрів України від 7 липня 2021 року №</w:t>
      </w:r>
      <w:r w:rsidR="00105144">
        <w:rPr>
          <w:rFonts w:cs="Times New Roman"/>
          <w:color w:val="1A1A1A"/>
          <w:sz w:val="28"/>
          <w:lang w:val="uk-UA" w:eastAsia="ar-SA"/>
        </w:rPr>
        <w:t> </w:t>
      </w:r>
      <w:r w:rsidRPr="00AA77D0">
        <w:rPr>
          <w:rFonts w:cs="Times New Roman"/>
          <w:color w:val="1A1A1A"/>
          <w:sz w:val="28"/>
          <w:lang w:val="uk-UA" w:eastAsia="ar-SA"/>
        </w:rPr>
        <w:t>690 “Про затвердження Порядку присвоєння адрес об’єктам будів</w:t>
      </w:r>
      <w:r w:rsidR="00105144">
        <w:rPr>
          <w:rFonts w:cs="Times New Roman"/>
          <w:color w:val="1A1A1A"/>
          <w:sz w:val="28"/>
          <w:lang w:val="uk-UA" w:eastAsia="ar-SA"/>
        </w:rPr>
        <w:t>-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ництва, об’єктам нерухомого майна”, </w:t>
      </w:r>
      <w:r w:rsidR="00087CE4">
        <w:rPr>
          <w:rFonts w:cs="Times New Roman"/>
          <w:color w:val="1A1A1A"/>
          <w:sz w:val="28"/>
          <w:lang w:val="uk-UA" w:eastAsia="ar-SA"/>
        </w:rPr>
        <w:t>враховуючи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 заяв</w:t>
      </w:r>
      <w:r w:rsidR="00087CE4">
        <w:rPr>
          <w:rFonts w:cs="Times New Roman"/>
          <w:color w:val="1A1A1A"/>
          <w:sz w:val="28"/>
          <w:lang w:val="uk-UA" w:eastAsia="ar-SA"/>
        </w:rPr>
        <w:t>у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 Федькової Наталії Миколаївни про </w:t>
      </w:r>
      <w:r w:rsidR="00105144">
        <w:rPr>
          <w:rFonts w:cs="Times New Roman"/>
          <w:color w:val="1A1A1A"/>
          <w:sz w:val="28"/>
          <w:lang w:val="uk-UA" w:eastAsia="ar-SA"/>
        </w:rPr>
        <w:t xml:space="preserve">зміну поштової адреси, </w:t>
      </w:r>
      <w:r w:rsidRPr="00AA77D0">
        <w:rPr>
          <w:rFonts w:cs="Times New Roman"/>
          <w:color w:val="1A1A1A"/>
          <w:sz w:val="28"/>
          <w:lang w:val="uk-UA" w:eastAsia="ar-SA"/>
        </w:rPr>
        <w:t xml:space="preserve">виконавчий комітет Орининської сільської ради </w:t>
      </w:r>
    </w:p>
    <w:p w:rsidR="00AA77D0" w:rsidRPr="00AA77D0" w:rsidRDefault="00105144" w:rsidP="00D545FD">
      <w:pPr>
        <w:spacing w:after="120"/>
        <w:ind w:firstLine="709"/>
        <w:jc w:val="both"/>
        <w:rPr>
          <w:rFonts w:cs="Times New Roman"/>
          <w:b/>
          <w:color w:val="1A1A1A"/>
          <w:sz w:val="28"/>
          <w:lang w:val="uk-UA" w:eastAsia="ar-SA"/>
        </w:rPr>
      </w:pPr>
      <w:r w:rsidRPr="00E915E8">
        <w:rPr>
          <w:rFonts w:cs="Times New Roman"/>
          <w:b/>
          <w:color w:val="1A1A1A"/>
          <w:sz w:val="28"/>
          <w:lang w:val="uk-UA" w:eastAsia="ar-SA"/>
        </w:rPr>
        <w:t>ВИРІШИВ</w:t>
      </w:r>
      <w:r w:rsidR="00AA77D0" w:rsidRPr="00AA77D0">
        <w:rPr>
          <w:rFonts w:cs="Times New Roman"/>
          <w:b/>
          <w:color w:val="1A1A1A"/>
          <w:sz w:val="28"/>
          <w:lang w:val="uk-UA" w:eastAsia="ar-SA"/>
        </w:rPr>
        <w:t>:</w:t>
      </w:r>
    </w:p>
    <w:p w:rsidR="00AA77D0" w:rsidRPr="00AA77D0" w:rsidRDefault="00AA77D0" w:rsidP="00AA77D0">
      <w:pPr>
        <w:tabs>
          <w:tab w:val="left" w:pos="0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szCs w:val="24"/>
          <w:lang w:val="uk-UA"/>
        </w:rPr>
      </w:pPr>
      <w:r w:rsidRPr="00AA77D0">
        <w:rPr>
          <w:rFonts w:cs="Times New Roman"/>
          <w:color w:val="1A1A1A"/>
          <w:sz w:val="28"/>
          <w:szCs w:val="24"/>
          <w:lang w:val="uk-UA"/>
        </w:rPr>
        <w:t>1.</w:t>
      </w:r>
      <w:r w:rsidR="00D545FD">
        <w:rPr>
          <w:rFonts w:cs="Times New Roman"/>
          <w:color w:val="1A1A1A"/>
          <w:sz w:val="28"/>
          <w:szCs w:val="24"/>
          <w:lang w:val="uk-UA"/>
        </w:rPr>
        <w:t> </w:t>
      </w:r>
      <w:r w:rsidRPr="00AA77D0">
        <w:rPr>
          <w:rFonts w:cs="Times New Roman"/>
          <w:color w:val="1A1A1A"/>
          <w:sz w:val="28"/>
          <w:szCs w:val="24"/>
          <w:lang w:val="uk-UA"/>
        </w:rPr>
        <w:t>Змінити поштову адресу об</w:t>
      </w:r>
      <w:r w:rsidRPr="00AA77D0">
        <w:rPr>
          <w:rFonts w:cs="Times New Roman"/>
          <w:color w:val="1A1A1A"/>
          <w:sz w:val="28"/>
          <w:szCs w:val="24"/>
        </w:rPr>
        <w:t>’єкт</w:t>
      </w:r>
      <w:r w:rsidRPr="00AA77D0">
        <w:rPr>
          <w:rFonts w:cs="Times New Roman"/>
          <w:color w:val="1A1A1A"/>
          <w:sz w:val="28"/>
          <w:szCs w:val="24"/>
          <w:lang w:val="uk-UA"/>
        </w:rPr>
        <w:t>а</w:t>
      </w:r>
      <w:r w:rsidRPr="00AA77D0">
        <w:rPr>
          <w:rFonts w:cs="Times New Roman"/>
          <w:color w:val="1A1A1A"/>
          <w:sz w:val="28"/>
          <w:szCs w:val="24"/>
        </w:rPr>
        <w:t xml:space="preserve"> нерухомого майна (</w:t>
      </w:r>
      <w:r w:rsidRPr="00AA77D0">
        <w:rPr>
          <w:rFonts w:cs="Times New Roman"/>
          <w:color w:val="1A1A1A"/>
          <w:sz w:val="28"/>
          <w:szCs w:val="24"/>
          <w:lang w:val="uk-UA"/>
        </w:rPr>
        <w:t>житлово</w:t>
      </w:r>
      <w:r w:rsidR="007100FA">
        <w:rPr>
          <w:rFonts w:cs="Times New Roman"/>
          <w:color w:val="1A1A1A"/>
          <w:sz w:val="28"/>
          <w:szCs w:val="24"/>
          <w:lang w:val="uk-UA"/>
        </w:rPr>
        <w:t>му</w:t>
      </w:r>
      <w:r w:rsidRPr="00AA77D0">
        <w:rPr>
          <w:rFonts w:cs="Times New Roman"/>
          <w:color w:val="1A1A1A"/>
          <w:sz w:val="28"/>
          <w:szCs w:val="24"/>
          <w:lang w:val="uk-UA"/>
        </w:rPr>
        <w:t xml:space="preserve"> бу</w:t>
      </w:r>
      <w:r w:rsidR="00D545FD">
        <w:rPr>
          <w:rFonts w:cs="Times New Roman"/>
          <w:color w:val="1A1A1A"/>
          <w:sz w:val="28"/>
          <w:szCs w:val="24"/>
          <w:lang w:val="uk-UA"/>
        </w:rPr>
        <w:t>-</w:t>
      </w:r>
      <w:r w:rsidRPr="00AA77D0">
        <w:rPr>
          <w:rFonts w:cs="Times New Roman"/>
          <w:color w:val="1A1A1A"/>
          <w:sz w:val="28"/>
          <w:szCs w:val="24"/>
          <w:lang w:val="uk-UA"/>
        </w:rPr>
        <w:t>динку з господарсько-побутовими будівлями),</w:t>
      </w:r>
      <w:r w:rsidR="00D545FD">
        <w:rPr>
          <w:rFonts w:cs="Times New Roman"/>
          <w:color w:val="1A1A1A"/>
          <w:sz w:val="28"/>
          <w:szCs w:val="24"/>
          <w:lang w:val="uk-UA"/>
        </w:rPr>
        <w:t xml:space="preserve"> </w:t>
      </w:r>
      <w:r w:rsidRPr="00AA77D0">
        <w:rPr>
          <w:rFonts w:cs="Times New Roman"/>
          <w:color w:val="1A1A1A"/>
          <w:sz w:val="28"/>
          <w:szCs w:val="24"/>
          <w:lang w:val="uk-UA"/>
        </w:rPr>
        <w:t>який розташований по вул. Загородня, 26, в</w:t>
      </w:r>
      <w:r w:rsidR="00D545FD">
        <w:rPr>
          <w:rFonts w:cs="Times New Roman"/>
          <w:color w:val="1A1A1A"/>
          <w:sz w:val="28"/>
          <w:szCs w:val="24"/>
          <w:lang w:val="uk-UA"/>
        </w:rPr>
        <w:t xml:space="preserve"> с.Ніверка </w:t>
      </w:r>
      <w:r w:rsidRPr="00AA77D0">
        <w:rPr>
          <w:rFonts w:cs="Times New Roman"/>
          <w:color w:val="1A1A1A"/>
          <w:sz w:val="28"/>
          <w:szCs w:val="24"/>
          <w:lang w:val="uk-UA"/>
        </w:rPr>
        <w:t>Кам’янець-Подільського району Хмельницької об</w:t>
      </w:r>
      <w:r w:rsidR="00D545FD">
        <w:rPr>
          <w:rFonts w:cs="Times New Roman"/>
          <w:color w:val="1A1A1A"/>
          <w:sz w:val="28"/>
          <w:szCs w:val="24"/>
          <w:lang w:val="uk-UA"/>
        </w:rPr>
        <w:t>-</w:t>
      </w:r>
      <w:r w:rsidRPr="00AA77D0">
        <w:rPr>
          <w:rFonts w:cs="Times New Roman"/>
          <w:color w:val="1A1A1A"/>
          <w:sz w:val="28"/>
          <w:szCs w:val="24"/>
          <w:lang w:val="uk-UA"/>
        </w:rPr>
        <w:t xml:space="preserve">ласті </w:t>
      </w:r>
      <w:r w:rsidR="00D545FD">
        <w:rPr>
          <w:rFonts w:cs="Times New Roman"/>
          <w:color w:val="1A1A1A"/>
          <w:sz w:val="28"/>
          <w:lang w:val="uk-UA"/>
        </w:rPr>
        <w:t>та</w:t>
      </w:r>
      <w:r w:rsidRPr="00AA77D0">
        <w:rPr>
          <w:rFonts w:cs="Times New Roman"/>
          <w:color w:val="1A1A1A"/>
          <w:sz w:val="28"/>
          <w:lang w:val="uk-UA"/>
        </w:rPr>
        <w:t xml:space="preserve"> належи</w:t>
      </w:r>
      <w:r w:rsidR="00D545FD">
        <w:rPr>
          <w:rFonts w:cs="Times New Roman"/>
          <w:color w:val="1A1A1A"/>
          <w:sz w:val="28"/>
          <w:lang w:val="uk-UA"/>
        </w:rPr>
        <w:t>ть</w:t>
      </w:r>
      <w:r w:rsidRPr="00AA77D0">
        <w:rPr>
          <w:rFonts w:cs="Times New Roman"/>
          <w:color w:val="1A1A1A"/>
          <w:sz w:val="28"/>
          <w:lang w:val="uk-UA"/>
        </w:rPr>
        <w:t xml:space="preserve"> </w:t>
      </w:r>
      <w:r w:rsidR="00D545FD">
        <w:rPr>
          <w:rFonts w:cs="Times New Roman"/>
          <w:color w:val="1A1A1A"/>
          <w:sz w:val="28"/>
          <w:lang w:val="uk-UA"/>
        </w:rPr>
        <w:t>ФЕДЬКОВІЙ</w:t>
      </w:r>
      <w:r w:rsidRPr="00AA77D0">
        <w:rPr>
          <w:rFonts w:cs="Times New Roman"/>
          <w:color w:val="1A1A1A"/>
          <w:sz w:val="28"/>
          <w:lang w:val="uk-UA"/>
        </w:rPr>
        <w:t xml:space="preserve"> Наталії Миколаївні</w:t>
      </w:r>
      <w:r w:rsidR="00D545FD">
        <w:rPr>
          <w:rFonts w:cs="Times New Roman"/>
          <w:color w:val="1A1A1A"/>
          <w:sz w:val="28"/>
          <w:lang w:val="uk-UA"/>
        </w:rPr>
        <w:t xml:space="preserve"> </w:t>
      </w:r>
      <w:r w:rsidRPr="00AA77D0">
        <w:rPr>
          <w:rFonts w:cs="Times New Roman"/>
          <w:color w:val="1A1A1A"/>
          <w:sz w:val="28"/>
          <w:lang w:val="uk-UA"/>
        </w:rPr>
        <w:t xml:space="preserve">на підставі </w:t>
      </w:r>
      <w:r w:rsidR="00D545FD">
        <w:rPr>
          <w:rFonts w:cs="Times New Roman"/>
          <w:color w:val="1A1A1A"/>
          <w:sz w:val="28"/>
          <w:lang w:val="uk-UA"/>
        </w:rPr>
        <w:t>С</w:t>
      </w:r>
      <w:r w:rsidRPr="00AA77D0">
        <w:rPr>
          <w:rFonts w:cs="Times New Roman"/>
          <w:color w:val="1A1A1A"/>
          <w:sz w:val="28"/>
          <w:lang w:val="uk-UA"/>
        </w:rPr>
        <w:t>відоцтва про право на спадщину за заповітом</w:t>
      </w:r>
      <w:r w:rsidR="00D545FD">
        <w:rPr>
          <w:rFonts w:cs="Times New Roman"/>
          <w:color w:val="1A1A1A"/>
          <w:sz w:val="28"/>
          <w:lang w:val="uk-UA"/>
        </w:rPr>
        <w:t xml:space="preserve">, </w:t>
      </w:r>
      <w:r w:rsidR="00087CE4">
        <w:rPr>
          <w:rFonts w:cs="Times New Roman"/>
          <w:color w:val="1A1A1A"/>
          <w:sz w:val="28"/>
          <w:szCs w:val="24"/>
          <w:lang w:val="uk-UA"/>
        </w:rPr>
        <w:t>на</w:t>
      </w:r>
      <w:r w:rsidR="00D545FD">
        <w:rPr>
          <w:rFonts w:cs="Times New Roman"/>
          <w:color w:val="1A1A1A"/>
          <w:sz w:val="28"/>
          <w:szCs w:val="24"/>
          <w:lang w:val="uk-UA"/>
        </w:rPr>
        <w:t xml:space="preserve"> адрес</w:t>
      </w:r>
      <w:r w:rsidR="00087CE4">
        <w:rPr>
          <w:rFonts w:cs="Times New Roman"/>
          <w:color w:val="1A1A1A"/>
          <w:sz w:val="28"/>
          <w:szCs w:val="24"/>
          <w:lang w:val="uk-UA"/>
        </w:rPr>
        <w:t>у</w:t>
      </w:r>
      <w:r w:rsidRPr="00AA77D0">
        <w:rPr>
          <w:rFonts w:cs="Times New Roman"/>
          <w:color w:val="1A1A1A"/>
          <w:sz w:val="28"/>
          <w:szCs w:val="24"/>
          <w:lang w:val="uk-UA"/>
        </w:rPr>
        <w:t xml:space="preserve">: вул. Подільська, 26, в </w:t>
      </w:r>
      <w:r w:rsidR="00D545FD">
        <w:rPr>
          <w:rFonts w:cs="Times New Roman"/>
          <w:color w:val="1A1A1A"/>
          <w:sz w:val="28"/>
          <w:lang w:val="uk-UA"/>
        </w:rPr>
        <w:t>с.</w:t>
      </w:r>
      <w:r w:rsidRPr="00AA77D0">
        <w:rPr>
          <w:rFonts w:cs="Times New Roman"/>
          <w:color w:val="1A1A1A"/>
          <w:sz w:val="28"/>
          <w:lang w:val="uk-UA"/>
        </w:rPr>
        <w:t>Ніверка Кам’янець-Подільського району Хмельницької області</w:t>
      </w:r>
      <w:r w:rsidR="00D545FD">
        <w:rPr>
          <w:rFonts w:cs="Times New Roman"/>
          <w:color w:val="1A1A1A"/>
          <w:sz w:val="28"/>
          <w:lang w:val="uk-UA"/>
        </w:rPr>
        <w:t>,</w:t>
      </w:r>
      <w:r w:rsidRPr="00AA77D0">
        <w:rPr>
          <w:rFonts w:cs="Times New Roman"/>
          <w:color w:val="1A1A1A"/>
          <w:sz w:val="28"/>
          <w:lang w:val="uk-UA"/>
        </w:rPr>
        <w:t xml:space="preserve"> в зв’</w:t>
      </w:r>
      <w:r w:rsidRPr="00AA77D0">
        <w:rPr>
          <w:rFonts w:cs="Times New Roman"/>
          <w:color w:val="1A1A1A"/>
          <w:sz w:val="28"/>
        </w:rPr>
        <w:t>язку з допущени</w:t>
      </w:r>
      <w:r w:rsidR="00D545FD">
        <w:rPr>
          <w:rFonts w:cs="Times New Roman"/>
          <w:color w:val="1A1A1A"/>
          <w:sz w:val="28"/>
          <w:lang w:val="uk-UA"/>
        </w:rPr>
        <w:t>-</w:t>
      </w:r>
      <w:r w:rsidRPr="00AA77D0">
        <w:rPr>
          <w:rFonts w:cs="Times New Roman"/>
          <w:color w:val="1A1A1A"/>
          <w:sz w:val="28"/>
        </w:rPr>
        <w:t>ми помилками</w:t>
      </w:r>
      <w:r w:rsidRPr="00AA77D0">
        <w:rPr>
          <w:rFonts w:cs="Times New Roman"/>
          <w:color w:val="1A1A1A"/>
          <w:sz w:val="28"/>
          <w:lang w:val="uk-UA"/>
        </w:rPr>
        <w:t>.</w:t>
      </w:r>
    </w:p>
    <w:p w:rsidR="00AA77D0" w:rsidRPr="00AA77D0" w:rsidRDefault="00AA77D0" w:rsidP="00AA77D0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szCs w:val="24"/>
          <w:lang w:val="uk-UA"/>
        </w:rPr>
      </w:pPr>
      <w:r w:rsidRPr="00AA77D0">
        <w:rPr>
          <w:rFonts w:cs="Times New Roman"/>
          <w:color w:val="1A1A1A"/>
          <w:sz w:val="28"/>
          <w:szCs w:val="24"/>
          <w:lang w:val="uk-UA"/>
        </w:rPr>
        <w:t>2.</w:t>
      </w:r>
      <w:r w:rsidR="00FE57B1">
        <w:rPr>
          <w:rFonts w:cs="Times New Roman"/>
          <w:color w:val="1A1A1A"/>
          <w:sz w:val="28"/>
          <w:szCs w:val="24"/>
          <w:lang w:val="uk-UA"/>
        </w:rPr>
        <w:t> Власнику нерухомого</w:t>
      </w:r>
      <w:r w:rsidRPr="00AA77D0">
        <w:rPr>
          <w:rFonts w:cs="Times New Roman"/>
          <w:color w:val="1A1A1A"/>
          <w:sz w:val="28"/>
          <w:szCs w:val="24"/>
          <w:lang w:val="uk-UA"/>
        </w:rPr>
        <w:t xml:space="preserve"> майна, зазначеному в цьому рішенні, внести зміни в правовстановлюючі документи.</w:t>
      </w:r>
    </w:p>
    <w:p w:rsidR="00AA77D0" w:rsidRPr="00AA77D0" w:rsidRDefault="00AA77D0" w:rsidP="00AA77D0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lang w:val="uk-UA"/>
        </w:rPr>
      </w:pPr>
      <w:r w:rsidRPr="00AA77D0">
        <w:rPr>
          <w:rFonts w:cs="Times New Roman"/>
          <w:color w:val="1A1A1A"/>
          <w:sz w:val="28"/>
          <w:szCs w:val="24"/>
          <w:lang w:val="uk-UA"/>
        </w:rPr>
        <w:t>3. Оприлюднити рішення відповідно до вимог законодавства.</w:t>
      </w:r>
    </w:p>
    <w:p w:rsidR="00AA77D0" w:rsidRPr="00AA77D0" w:rsidRDefault="00AA77D0" w:rsidP="00AA77D0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lang w:val="uk-UA"/>
        </w:rPr>
      </w:pPr>
      <w:r w:rsidRPr="00AA77D0">
        <w:rPr>
          <w:rFonts w:cs="Times New Roman"/>
          <w:color w:val="1A1A1A"/>
          <w:sz w:val="28"/>
          <w:lang w:val="uk-UA"/>
        </w:rPr>
        <w:lastRenderedPageBreak/>
        <w:t>4. Контроль за виконанням рішення покласти на відділ містобудування, архітектури та житлово-комунального господарства Орининської сільської ради.</w:t>
      </w:r>
    </w:p>
    <w:p w:rsidR="000B14C0" w:rsidRDefault="000B14C0" w:rsidP="000776B9">
      <w:pPr>
        <w:jc w:val="both"/>
        <w:rPr>
          <w:rFonts w:cs="Times New Roman"/>
          <w:sz w:val="28"/>
          <w:lang w:val="uk-UA"/>
        </w:rPr>
      </w:pPr>
    </w:p>
    <w:p w:rsidR="00087CE4" w:rsidRPr="000776B9" w:rsidRDefault="00087CE4" w:rsidP="000776B9">
      <w:pPr>
        <w:jc w:val="both"/>
        <w:rPr>
          <w:rFonts w:cs="Times New Roman"/>
          <w:sz w:val="28"/>
          <w:lang w:val="uk-UA"/>
        </w:rPr>
      </w:pPr>
    </w:p>
    <w:p w:rsidR="003D15BD" w:rsidRPr="00395FF7" w:rsidRDefault="00613254" w:rsidP="00395FF7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395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FB1" w:rsidRDefault="007E1FB1" w:rsidP="00A64CB6">
      <w:r>
        <w:separator/>
      </w:r>
    </w:p>
  </w:endnote>
  <w:endnote w:type="continuationSeparator" w:id="0">
    <w:p w:rsidR="007E1FB1" w:rsidRDefault="007E1FB1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FB1" w:rsidRDefault="007E1FB1" w:rsidP="00A64CB6">
      <w:r>
        <w:separator/>
      </w:r>
    </w:p>
  </w:footnote>
  <w:footnote w:type="continuationSeparator" w:id="0">
    <w:p w:rsidR="007E1FB1" w:rsidRDefault="007E1FB1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467EE"/>
    <w:rsid w:val="00063B77"/>
    <w:rsid w:val="000776B9"/>
    <w:rsid w:val="00087CE4"/>
    <w:rsid w:val="000B14C0"/>
    <w:rsid w:val="001037F3"/>
    <w:rsid w:val="00104A49"/>
    <w:rsid w:val="00105144"/>
    <w:rsid w:val="00164C97"/>
    <w:rsid w:val="00191759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32453D"/>
    <w:rsid w:val="00335762"/>
    <w:rsid w:val="003427F3"/>
    <w:rsid w:val="00356195"/>
    <w:rsid w:val="00362B79"/>
    <w:rsid w:val="00381961"/>
    <w:rsid w:val="00395FF7"/>
    <w:rsid w:val="003B49B2"/>
    <w:rsid w:val="003C2183"/>
    <w:rsid w:val="003D15BD"/>
    <w:rsid w:val="0040096A"/>
    <w:rsid w:val="004126AA"/>
    <w:rsid w:val="00414040"/>
    <w:rsid w:val="004D3736"/>
    <w:rsid w:val="004E25DD"/>
    <w:rsid w:val="00500B23"/>
    <w:rsid w:val="005018D1"/>
    <w:rsid w:val="00502048"/>
    <w:rsid w:val="00520D36"/>
    <w:rsid w:val="0052665B"/>
    <w:rsid w:val="005D1209"/>
    <w:rsid w:val="005E4B98"/>
    <w:rsid w:val="0060065D"/>
    <w:rsid w:val="00613254"/>
    <w:rsid w:val="0061358F"/>
    <w:rsid w:val="00670D0F"/>
    <w:rsid w:val="00672005"/>
    <w:rsid w:val="006B1C3E"/>
    <w:rsid w:val="006D10BC"/>
    <w:rsid w:val="006D5D0F"/>
    <w:rsid w:val="006E4079"/>
    <w:rsid w:val="007100FA"/>
    <w:rsid w:val="007237BD"/>
    <w:rsid w:val="00755456"/>
    <w:rsid w:val="007E1FB1"/>
    <w:rsid w:val="007E22A3"/>
    <w:rsid w:val="007E728A"/>
    <w:rsid w:val="007F7DB9"/>
    <w:rsid w:val="00864C5B"/>
    <w:rsid w:val="0088753B"/>
    <w:rsid w:val="008A0DDC"/>
    <w:rsid w:val="008C722E"/>
    <w:rsid w:val="008E45AD"/>
    <w:rsid w:val="008E7380"/>
    <w:rsid w:val="008F673C"/>
    <w:rsid w:val="00902E56"/>
    <w:rsid w:val="00931C1D"/>
    <w:rsid w:val="00960783"/>
    <w:rsid w:val="009757A9"/>
    <w:rsid w:val="0098318A"/>
    <w:rsid w:val="00994411"/>
    <w:rsid w:val="00994DBF"/>
    <w:rsid w:val="009D21E8"/>
    <w:rsid w:val="00A21CCB"/>
    <w:rsid w:val="00A3297A"/>
    <w:rsid w:val="00A64CB6"/>
    <w:rsid w:val="00A73E67"/>
    <w:rsid w:val="00A9501E"/>
    <w:rsid w:val="00AA77D0"/>
    <w:rsid w:val="00AC64B3"/>
    <w:rsid w:val="00AE2AE3"/>
    <w:rsid w:val="00B53BA7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545FD"/>
    <w:rsid w:val="00D81BA2"/>
    <w:rsid w:val="00DA5060"/>
    <w:rsid w:val="00DB7804"/>
    <w:rsid w:val="00DD0884"/>
    <w:rsid w:val="00DE2824"/>
    <w:rsid w:val="00DE6399"/>
    <w:rsid w:val="00E460AD"/>
    <w:rsid w:val="00E50192"/>
    <w:rsid w:val="00E6337B"/>
    <w:rsid w:val="00E63CE3"/>
    <w:rsid w:val="00E7551C"/>
    <w:rsid w:val="00E836FF"/>
    <w:rsid w:val="00E915E8"/>
    <w:rsid w:val="00EA20BF"/>
    <w:rsid w:val="00EA54DD"/>
    <w:rsid w:val="00EE023F"/>
    <w:rsid w:val="00F35315"/>
    <w:rsid w:val="00F73C7D"/>
    <w:rsid w:val="00F81A0C"/>
    <w:rsid w:val="00FC3D0B"/>
    <w:rsid w:val="00FC3E47"/>
    <w:rsid w:val="00FE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0102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93</cp:revision>
  <dcterms:created xsi:type="dcterms:W3CDTF">2021-03-11T12:16:00Z</dcterms:created>
  <dcterms:modified xsi:type="dcterms:W3CDTF">2021-09-02T11:59:00Z</dcterms:modified>
</cp:coreProperties>
</file>