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BAE5" w14:textId="77777777" w:rsidR="00C642A0" w:rsidRDefault="00C642A0" w:rsidP="00C642A0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60F09D69" w14:textId="77777777" w:rsidR="00C642A0" w:rsidRDefault="00C642A0" w:rsidP="00C642A0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174D524C" w14:textId="77777777" w:rsidR="00C642A0" w:rsidRPr="00D56115" w:rsidRDefault="00C642A0" w:rsidP="00C64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</w:t>
      </w:r>
    </w:p>
    <w:p w14:paraId="0C5AF731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C9D484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EA8AE5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F3CD8" w14:textId="77777777" w:rsidR="00C642A0" w:rsidRPr="00D56115" w:rsidRDefault="00C642A0" w:rsidP="00C642A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УКРАЇНА</w:t>
      </w:r>
    </w:p>
    <w:p w14:paraId="282E1984" w14:textId="77777777" w:rsidR="00C642A0" w:rsidRPr="00D56115" w:rsidRDefault="00C642A0" w:rsidP="00C642A0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0B9597ED" w14:textId="77777777" w:rsidR="00C642A0" w:rsidRPr="00D56115" w:rsidRDefault="00C642A0" w:rsidP="00C64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</w:t>
      </w:r>
      <w:r w:rsidRPr="00D56115">
        <w:rPr>
          <w:rFonts w:ascii="Times New Roman" w:hAnsi="Times New Roman"/>
          <w:b/>
          <w:sz w:val="24"/>
          <w:szCs w:val="24"/>
        </w:rPr>
        <w:t xml:space="preserve"> РАЙОНУ</w:t>
      </w:r>
    </w:p>
    <w:p w14:paraId="04F210B4" w14:textId="77777777" w:rsidR="00C642A0" w:rsidRPr="00D56115" w:rsidRDefault="00C642A0" w:rsidP="00C64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5577864E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</w:t>
      </w:r>
    </w:p>
    <w:p w14:paraId="65685206" w14:textId="77777777" w:rsidR="00C642A0" w:rsidRPr="00D56115" w:rsidRDefault="00C642A0" w:rsidP="00C64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 xml:space="preserve">ВИКОНАВЧИЙ КОМІТЕТ </w:t>
      </w:r>
    </w:p>
    <w:p w14:paraId="6E1F9B66" w14:textId="77777777" w:rsidR="00C642A0" w:rsidRPr="00D56115" w:rsidRDefault="00C642A0" w:rsidP="00C642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          </w:t>
      </w:r>
    </w:p>
    <w:p w14:paraId="4D99957C" w14:textId="77777777" w:rsidR="00C642A0" w:rsidRPr="00D56115" w:rsidRDefault="00C642A0" w:rsidP="00C642A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РІШЕННЯ</w:t>
      </w:r>
    </w:p>
    <w:p w14:paraId="18089296" w14:textId="77777777" w:rsidR="00C642A0" w:rsidRPr="00D56115" w:rsidRDefault="00C642A0" w:rsidP="00C642A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1BEC447C" w14:textId="77777777" w:rsidR="00C642A0" w:rsidRPr="00D56115" w:rsidRDefault="00C642A0" w:rsidP="00C642A0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56115">
        <w:rPr>
          <w:rFonts w:ascii="Times New Roman" w:hAnsi="Times New Roman"/>
          <w:bCs/>
          <w:color w:val="000000"/>
          <w:sz w:val="24"/>
          <w:szCs w:val="24"/>
        </w:rPr>
        <w:t>Крупець</w:t>
      </w:r>
    </w:p>
    <w:p w14:paraId="520C012B" w14:textId="77777777" w:rsidR="00C642A0" w:rsidRPr="00D56115" w:rsidRDefault="00C642A0" w:rsidP="00C642A0">
      <w:pPr>
        <w:tabs>
          <w:tab w:val="left" w:pos="570"/>
          <w:tab w:val="righ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95AA56" w14:textId="27D82901" w:rsidR="00C642A0" w:rsidRPr="00D56115" w:rsidRDefault="007F6960" w:rsidP="00C642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28</w:t>
      </w:r>
      <w:r w:rsidR="00C642A0">
        <w:rPr>
          <w:rFonts w:ascii="Times New Roman" w:hAnsi="Times New Roman"/>
          <w:sz w:val="24"/>
          <w:szCs w:val="24"/>
          <w:lang w:eastAsia="ru-RU"/>
        </w:rPr>
        <w:t>.10.</w:t>
      </w:r>
      <w:r w:rsidR="00C642A0" w:rsidRPr="00D56115">
        <w:rPr>
          <w:rFonts w:ascii="Times New Roman" w:hAnsi="Times New Roman"/>
          <w:sz w:val="24"/>
          <w:szCs w:val="24"/>
          <w:lang w:eastAsia="ru-RU"/>
        </w:rPr>
        <w:t xml:space="preserve">2021 року                                                                                                           № </w:t>
      </w:r>
      <w:r w:rsidR="00610664">
        <w:rPr>
          <w:rFonts w:ascii="Times New Roman" w:hAnsi="Times New Roman"/>
          <w:sz w:val="24"/>
          <w:szCs w:val="24"/>
          <w:lang w:eastAsia="ru-RU"/>
        </w:rPr>
        <w:t>102</w:t>
      </w:r>
    </w:p>
    <w:p w14:paraId="55B4654E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49F46CB" w14:textId="77777777" w:rsidR="00C642A0" w:rsidRDefault="00C642A0" w:rsidP="00C642A0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14:paraId="6D6B8AF9" w14:textId="77777777" w:rsidR="00C642A0" w:rsidRPr="00D56115" w:rsidRDefault="00C642A0" w:rsidP="00C642A0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D56115">
        <w:rPr>
          <w:rFonts w:ascii="Times New Roman" w:hAnsi="Times New Roman"/>
          <w:b/>
          <w:noProof/>
          <w:sz w:val="24"/>
          <w:szCs w:val="24"/>
          <w:lang w:eastAsia="ru-RU"/>
        </w:rPr>
        <w:t>П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ро  видалення зелених насадженнь</w:t>
      </w:r>
    </w:p>
    <w:p w14:paraId="51BF5942" w14:textId="77777777" w:rsidR="00C642A0" w:rsidRPr="00D56115" w:rsidRDefault="00C642A0" w:rsidP="00C642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4D01AE9" w14:textId="77777777" w:rsidR="00C642A0" w:rsidRDefault="00C642A0" w:rsidP="00C642A0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5611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</w:p>
    <w:p w14:paraId="2EA51FA2" w14:textId="77777777" w:rsidR="00C642A0" w:rsidRDefault="00C642A0" w:rsidP="00C642A0">
      <w:pPr>
        <w:spacing w:after="0"/>
        <w:jc w:val="both"/>
        <w:outlineLvl w:val="0"/>
        <w:rPr>
          <w:rFonts w:ascii="Times New Roman" w:hAnsi="Times New Roman"/>
          <w:noProof/>
          <w:sz w:val="24"/>
          <w:szCs w:val="24"/>
          <w:lang w:eastAsia="ru-RU"/>
        </w:rPr>
      </w:pPr>
      <w:r w:rsidRPr="00D56115">
        <w:rPr>
          <w:rFonts w:ascii="Times New Roman" w:hAnsi="Times New Roman"/>
          <w:noProof/>
          <w:sz w:val="24"/>
          <w:szCs w:val="24"/>
          <w:lang w:eastAsia="ru-RU"/>
        </w:rPr>
        <w:t>Відповідно до  ст.34, Закону України “Про місцеве самоврядування в Україні”,</w:t>
      </w:r>
      <w:r w:rsidR="00D67A5B">
        <w:rPr>
          <w:rFonts w:ascii="Times New Roman" w:hAnsi="Times New Roman"/>
          <w:noProof/>
          <w:sz w:val="24"/>
          <w:szCs w:val="24"/>
          <w:lang w:eastAsia="ru-RU"/>
        </w:rPr>
        <w:t xml:space="preserve"> Порядок видалення дерев, кущів, газонів і квітників у населених пунктах, затвердженого постановою Кабінету Міністрів України від 01 серпня 2006року №1045,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розглянувши заяву громадянина Кравчука В, В., взявши до відома </w:t>
      </w:r>
      <w:r>
        <w:rPr>
          <w:rFonts w:ascii="Times New Roman" w:hAnsi="Times New Roman"/>
        </w:rPr>
        <w:t>акт</w:t>
      </w:r>
      <w:r>
        <w:rPr>
          <w:rFonts w:ascii="Times New Roman" w:hAnsi="Times New Roman"/>
          <w:b/>
        </w:rPr>
        <w:t xml:space="preserve"> </w:t>
      </w:r>
      <w:r w:rsidRPr="002C17E5">
        <w:rPr>
          <w:rFonts w:ascii="Times New Roman" w:hAnsi="Times New Roman"/>
          <w:b/>
        </w:rPr>
        <w:t xml:space="preserve"> </w:t>
      </w:r>
      <w:r w:rsidRPr="002E7F56">
        <w:rPr>
          <w:rFonts w:ascii="Times New Roman" w:hAnsi="Times New Roman"/>
        </w:rPr>
        <w:t>обстеження</w:t>
      </w:r>
      <w:r>
        <w:rPr>
          <w:rFonts w:ascii="Times New Roman" w:hAnsi="Times New Roman"/>
        </w:rPr>
        <w:t xml:space="preserve"> земельної ділянки по пров. </w:t>
      </w:r>
      <w:proofErr w:type="spellStart"/>
      <w:r>
        <w:rPr>
          <w:rFonts w:ascii="Times New Roman" w:hAnsi="Times New Roman"/>
        </w:rPr>
        <w:t>Горинський</w:t>
      </w:r>
      <w:proofErr w:type="spellEnd"/>
      <w:r>
        <w:rPr>
          <w:rFonts w:ascii="Times New Roman" w:hAnsi="Times New Roman"/>
        </w:rPr>
        <w:t>, с. Крупець, Шепетівський район, Хмельницька обл.</w:t>
      </w:r>
      <w:r w:rsidR="00613E09">
        <w:rPr>
          <w:rFonts w:ascii="Times New Roman" w:hAnsi="Times New Roman"/>
        </w:rPr>
        <w:t xml:space="preserve">, </w:t>
      </w:r>
      <w:r w:rsidRPr="00D56115">
        <w:rPr>
          <w:rFonts w:ascii="Times New Roman" w:hAnsi="Times New Roman"/>
          <w:noProof/>
          <w:sz w:val="24"/>
          <w:szCs w:val="24"/>
          <w:lang w:eastAsia="ru-RU"/>
        </w:rPr>
        <w:t>виконавчий комітет Крупецької сільської ради</w:t>
      </w:r>
    </w:p>
    <w:p w14:paraId="0FBB4C2B" w14:textId="77777777" w:rsidR="00C642A0" w:rsidRPr="00D56115" w:rsidRDefault="00C642A0" w:rsidP="00C642A0">
      <w:pPr>
        <w:spacing w:after="0"/>
        <w:jc w:val="both"/>
        <w:outlineLvl w:val="0"/>
        <w:rPr>
          <w:rFonts w:ascii="Times New Roman" w:hAnsi="Times New Roman"/>
          <w:noProof/>
          <w:sz w:val="24"/>
          <w:szCs w:val="24"/>
          <w:lang w:eastAsia="ru-RU"/>
        </w:rPr>
      </w:pPr>
      <w:r w:rsidRPr="00D56115">
        <w:rPr>
          <w:rFonts w:ascii="Times New Roman" w:hAnsi="Times New Roman"/>
          <w:noProof/>
          <w:sz w:val="24"/>
          <w:szCs w:val="24"/>
          <w:lang w:eastAsia="ru-RU"/>
        </w:rPr>
        <w:t xml:space="preserve"> ВИРІШИВ:</w:t>
      </w:r>
    </w:p>
    <w:p w14:paraId="1F65B795" w14:textId="77777777" w:rsidR="00D67A5B" w:rsidRPr="00D67A5B" w:rsidRDefault="00C642A0" w:rsidP="00D67A5B">
      <w:pPr>
        <w:pStyle w:val="a3"/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67A5B">
        <w:rPr>
          <w:rFonts w:ascii="Times New Roman" w:hAnsi="Times New Roman"/>
          <w:sz w:val="24"/>
          <w:szCs w:val="24"/>
          <w:lang w:eastAsia="ru-RU"/>
        </w:rPr>
        <w:t xml:space="preserve">Надати дозвіл  громадянину Кравчуку </w:t>
      </w:r>
      <w:r w:rsidR="00D67A5B" w:rsidRPr="00D67A5B">
        <w:rPr>
          <w:rFonts w:ascii="Times New Roman" w:hAnsi="Times New Roman"/>
          <w:sz w:val="24"/>
          <w:szCs w:val="24"/>
          <w:lang w:eastAsia="ru-RU"/>
        </w:rPr>
        <w:t xml:space="preserve">Віталію Володимировичу який зареєстрований за адресою пров. </w:t>
      </w:r>
      <w:proofErr w:type="spellStart"/>
      <w:r w:rsidR="00D67A5B" w:rsidRPr="00D67A5B">
        <w:rPr>
          <w:rFonts w:ascii="Times New Roman" w:hAnsi="Times New Roman"/>
          <w:sz w:val="24"/>
          <w:szCs w:val="24"/>
          <w:lang w:eastAsia="ru-RU"/>
        </w:rPr>
        <w:t>Горинський</w:t>
      </w:r>
      <w:proofErr w:type="spellEnd"/>
      <w:r w:rsidR="00D67A5B" w:rsidRPr="00D67A5B">
        <w:rPr>
          <w:rFonts w:ascii="Times New Roman" w:hAnsi="Times New Roman"/>
          <w:sz w:val="24"/>
          <w:szCs w:val="24"/>
          <w:lang w:eastAsia="ru-RU"/>
        </w:rPr>
        <w:t>,</w:t>
      </w:r>
      <w:r w:rsidR="00613E09">
        <w:rPr>
          <w:rFonts w:ascii="Times New Roman" w:hAnsi="Times New Roman"/>
          <w:sz w:val="24"/>
          <w:szCs w:val="24"/>
          <w:lang w:eastAsia="ru-RU"/>
        </w:rPr>
        <w:t xml:space="preserve"> 14,</w:t>
      </w:r>
      <w:r w:rsidR="00D67A5B" w:rsidRPr="00D67A5B">
        <w:rPr>
          <w:rFonts w:ascii="Times New Roman" w:hAnsi="Times New Roman"/>
          <w:sz w:val="24"/>
          <w:szCs w:val="24"/>
          <w:lang w:eastAsia="ru-RU"/>
        </w:rPr>
        <w:t xml:space="preserve"> село Крупець, Шепетівський район, Хмельницька область, </w:t>
      </w:r>
      <w:r w:rsidRPr="00D67A5B">
        <w:rPr>
          <w:rFonts w:ascii="Times New Roman" w:hAnsi="Times New Roman"/>
          <w:sz w:val="24"/>
          <w:szCs w:val="24"/>
          <w:lang w:eastAsia="ru-RU"/>
        </w:rPr>
        <w:t xml:space="preserve">на видалення  чагарників поблизу земельної ділянки, та </w:t>
      </w:r>
      <w:proofErr w:type="spellStart"/>
      <w:r w:rsidRPr="00D67A5B">
        <w:rPr>
          <w:rFonts w:ascii="Times New Roman" w:hAnsi="Times New Roman"/>
          <w:sz w:val="24"/>
          <w:szCs w:val="24"/>
          <w:lang w:eastAsia="ru-RU"/>
        </w:rPr>
        <w:t>криж</w:t>
      </w:r>
      <w:r w:rsidR="00D67A5B" w:rsidRPr="00D67A5B">
        <w:rPr>
          <w:rFonts w:ascii="Times New Roman" w:hAnsi="Times New Roman"/>
          <w:sz w:val="24"/>
          <w:szCs w:val="24"/>
          <w:lang w:eastAsia="ru-RU"/>
        </w:rPr>
        <w:t>ування</w:t>
      </w:r>
      <w:proofErr w:type="spellEnd"/>
      <w:r w:rsidRPr="00D67A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7A5B" w:rsidRPr="00D67A5B">
        <w:rPr>
          <w:rFonts w:ascii="Times New Roman" w:hAnsi="Times New Roman"/>
          <w:sz w:val="24"/>
          <w:szCs w:val="24"/>
          <w:lang w:eastAsia="ru-RU"/>
        </w:rPr>
        <w:t xml:space="preserve"> гілля</w:t>
      </w:r>
      <w:r w:rsidRPr="00D67A5B">
        <w:rPr>
          <w:rFonts w:ascii="Times New Roman" w:hAnsi="Times New Roman"/>
          <w:sz w:val="24"/>
          <w:szCs w:val="24"/>
          <w:lang w:eastAsia="ru-RU"/>
        </w:rPr>
        <w:t xml:space="preserve"> кленів які нависають над земельною ділянкою</w:t>
      </w:r>
      <w:r w:rsidR="00613E09">
        <w:rPr>
          <w:rFonts w:ascii="Times New Roman" w:hAnsi="Times New Roman"/>
          <w:sz w:val="24"/>
          <w:szCs w:val="24"/>
          <w:lang w:eastAsia="ru-RU"/>
        </w:rPr>
        <w:t>.</w:t>
      </w:r>
      <w:r w:rsidR="00D67A5B" w:rsidRPr="00D67A5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1C409E2E" w14:textId="77777777" w:rsidR="00C642A0" w:rsidRPr="00D67A5B" w:rsidRDefault="00D67A5B" w:rsidP="00D67A5B">
      <w:pPr>
        <w:pStyle w:val="a3"/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Видалення чагарників та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крижування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дерев проводити із обов’язковим дотриманням правил техніки безпеки.</w:t>
      </w:r>
      <w:r w:rsidRPr="00D67A5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6011663" w14:textId="77777777" w:rsidR="00C642A0" w:rsidRPr="00D56115" w:rsidRDefault="00C642A0" w:rsidP="00C642A0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  </w:t>
      </w:r>
      <w:r w:rsidR="00613E09">
        <w:rPr>
          <w:rFonts w:ascii="Times New Roman" w:hAnsi="Times New Roman"/>
          <w:sz w:val="24"/>
          <w:szCs w:val="24"/>
        </w:rPr>
        <w:t>3</w:t>
      </w:r>
      <w:r w:rsidRPr="00D56115">
        <w:rPr>
          <w:rFonts w:ascii="Times New Roman" w:hAnsi="Times New Roman"/>
          <w:sz w:val="24"/>
          <w:szCs w:val="24"/>
        </w:rPr>
        <w:t>.</w:t>
      </w:r>
      <w:r w:rsidR="00D67A5B">
        <w:rPr>
          <w:rFonts w:ascii="Times New Roman" w:hAnsi="Times New Roman"/>
          <w:sz w:val="24"/>
          <w:szCs w:val="24"/>
        </w:rPr>
        <w:t xml:space="preserve"> </w:t>
      </w:r>
      <w:r w:rsidRPr="00D56115">
        <w:rPr>
          <w:rFonts w:ascii="Times New Roman" w:hAnsi="Times New Roman"/>
          <w:sz w:val="24"/>
          <w:szCs w:val="24"/>
        </w:rPr>
        <w:t xml:space="preserve">Контроль за виконання  даного рішення покласти на </w:t>
      </w:r>
      <w:r w:rsidR="00613E09">
        <w:rPr>
          <w:rFonts w:ascii="Times New Roman" w:hAnsi="Times New Roman"/>
          <w:sz w:val="24"/>
          <w:szCs w:val="24"/>
        </w:rPr>
        <w:t xml:space="preserve">сільського голову </w:t>
      </w:r>
      <w:proofErr w:type="spellStart"/>
      <w:r w:rsidR="00613E09">
        <w:rPr>
          <w:rFonts w:ascii="Times New Roman" w:hAnsi="Times New Roman"/>
          <w:sz w:val="24"/>
          <w:szCs w:val="24"/>
        </w:rPr>
        <w:t>В.А.Михалюка</w:t>
      </w:r>
      <w:proofErr w:type="spellEnd"/>
      <w:r w:rsidR="00613E09">
        <w:rPr>
          <w:rFonts w:ascii="Times New Roman" w:hAnsi="Times New Roman"/>
          <w:sz w:val="24"/>
          <w:szCs w:val="24"/>
        </w:rPr>
        <w:t xml:space="preserve"> та</w:t>
      </w:r>
      <w:r w:rsidRPr="00D56115">
        <w:rPr>
          <w:rFonts w:ascii="Times New Roman" w:hAnsi="Times New Roman"/>
          <w:sz w:val="24"/>
          <w:szCs w:val="24"/>
        </w:rPr>
        <w:t xml:space="preserve"> </w:t>
      </w:r>
      <w:r w:rsidR="00613E09">
        <w:rPr>
          <w:rFonts w:ascii="Times New Roman" w:hAnsi="Times New Roman"/>
          <w:sz w:val="24"/>
          <w:szCs w:val="24"/>
        </w:rPr>
        <w:t>начальника відділу комунальної власності, охорони навколишнього середовища та земельних відносин Т. В.Денисюк</w:t>
      </w:r>
    </w:p>
    <w:p w14:paraId="22C4BF57" w14:textId="77777777" w:rsidR="00C642A0" w:rsidRPr="00D56115" w:rsidRDefault="00C642A0" w:rsidP="00C642A0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D2B51" w14:textId="77777777" w:rsidR="00C642A0" w:rsidRPr="00D56115" w:rsidRDefault="00C642A0" w:rsidP="00C642A0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A3C3E7" w14:textId="77777777" w:rsidR="00C642A0" w:rsidRPr="00D56115" w:rsidRDefault="00C642A0" w:rsidP="00C642A0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9F49F7" w14:textId="77777777" w:rsidR="00C642A0" w:rsidRPr="00D56115" w:rsidRDefault="00C642A0" w:rsidP="00C642A0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5426D" w14:textId="77777777" w:rsidR="00C642A0" w:rsidRPr="00D56115" w:rsidRDefault="00C642A0" w:rsidP="00C642A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1322432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56115">
        <w:rPr>
          <w:rFonts w:ascii="Times New Roman" w:hAnsi="Times New Roman"/>
          <w:sz w:val="24"/>
          <w:szCs w:val="24"/>
          <w:lang w:eastAsia="ru-RU"/>
        </w:rPr>
        <w:t xml:space="preserve">  Сільський голова                                                                                         Валерій МИХАЛЮК</w:t>
      </w:r>
    </w:p>
    <w:p w14:paraId="1BA3486A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1DD177" w14:textId="77777777" w:rsidR="00C642A0" w:rsidRPr="00D56115" w:rsidRDefault="00C642A0" w:rsidP="00C64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F99C98" w14:textId="77777777" w:rsidR="00C642A0" w:rsidRDefault="00C642A0" w:rsidP="00C642A0"/>
    <w:p w14:paraId="7EF94F4D" w14:textId="77777777" w:rsidR="008E3409" w:rsidRDefault="008E3409"/>
    <w:sectPr w:rsidR="008E3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50AE1"/>
    <w:multiLevelType w:val="hybridMultilevel"/>
    <w:tmpl w:val="208AB90A"/>
    <w:lvl w:ilvl="0" w:tplc="D9F66084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2A0"/>
    <w:rsid w:val="0005390F"/>
    <w:rsid w:val="00610664"/>
    <w:rsid w:val="00613E09"/>
    <w:rsid w:val="006E7FDF"/>
    <w:rsid w:val="007F6960"/>
    <w:rsid w:val="00846B7A"/>
    <w:rsid w:val="008E3409"/>
    <w:rsid w:val="009D447E"/>
    <w:rsid w:val="00C642A0"/>
    <w:rsid w:val="00D6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7E03"/>
  <w15:docId w15:val="{4A12D6A0-E98C-4286-A000-83759BB0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2A0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</dc:creator>
  <cp:lastModifiedBy>Зубова Жанна</cp:lastModifiedBy>
  <cp:revision>4</cp:revision>
  <dcterms:created xsi:type="dcterms:W3CDTF">2021-10-26T11:07:00Z</dcterms:created>
  <dcterms:modified xsi:type="dcterms:W3CDTF">2021-10-28T04:44:00Z</dcterms:modified>
</cp:coreProperties>
</file>